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Default="007146E7" w:rsidP="007146E7">
      <w:pPr>
        <w:jc w:val="center"/>
        <w:rPr>
          <w:rFonts w:eastAsia="Arial Unicode MS" w:cs="Tahoma"/>
          <w:b/>
          <w:caps/>
          <w:sz w:val="48"/>
        </w:rPr>
      </w:pPr>
      <w:r>
        <w:rPr>
          <w:noProof/>
        </w:rPr>
        <w:drawing>
          <wp:anchor distT="0" distB="0" distL="114300" distR="114300" simplePos="0" relativeHeight="251663360" behindDoc="0" locked="0" layoutInCell="1" allowOverlap="1" wp14:anchorId="4213C704" wp14:editId="0BC6CDBB">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7146E7" w:rsidRDefault="007146E7" w:rsidP="007146E7">
      <w:pPr>
        <w:jc w:val="center"/>
        <w:rPr>
          <w:rFonts w:eastAsia="Arial Unicode MS" w:cs="Tahoma"/>
          <w:b/>
          <w:caps/>
          <w:sz w:val="48"/>
        </w:rPr>
      </w:pPr>
    </w:p>
    <w:p w:rsidR="00864FA4" w:rsidRPr="00864FA4" w:rsidRDefault="00864FA4" w:rsidP="00864FA4">
      <w:pPr>
        <w:rPr>
          <w:rFonts w:eastAsia="Arial Unicode MS" w:cs="Tahoma"/>
          <w:b/>
          <w:caps/>
          <w:sz w:val="48"/>
          <w:szCs w:val="48"/>
        </w:rPr>
      </w:pPr>
      <w:bookmarkStart w:id="0" w:name="_Toc375049618"/>
      <w:bookmarkStart w:id="1" w:name="_Toc378173819"/>
    </w:p>
    <w:p w:rsidR="00CD36F1" w:rsidRDefault="00CD36F1" w:rsidP="00864FA4">
      <w:pPr>
        <w:jc w:val="center"/>
        <w:rPr>
          <w:rFonts w:eastAsia="Arial Unicode MS" w:cs="Tahoma"/>
          <w:b/>
          <w:sz w:val="32"/>
        </w:rPr>
      </w:pPr>
      <w:r w:rsidRPr="007146E7">
        <w:rPr>
          <w:rFonts w:eastAsia="Arial Unicode MS" w:cs="Tahoma"/>
          <w:b/>
          <w:caps/>
          <w:sz w:val="48"/>
        </w:rPr>
        <w:t>Request for Applications</w:t>
      </w:r>
    </w:p>
    <w:p w:rsidR="00F37FF0" w:rsidRPr="00864FA4" w:rsidRDefault="00F37FF0" w:rsidP="00CD36F1">
      <w:pPr>
        <w:jc w:val="center"/>
        <w:rPr>
          <w:rFonts w:eastAsia="Arial Unicode MS" w:cs="Tahoma"/>
          <w:b/>
          <w:sz w:val="36"/>
          <w:szCs w:val="36"/>
        </w:rPr>
      </w:pPr>
    </w:p>
    <w:p w:rsidR="00864FA4" w:rsidRDefault="00864FA4" w:rsidP="00864FA4">
      <w:pPr>
        <w:jc w:val="center"/>
        <w:rPr>
          <w:rFonts w:eastAsia="Arial Unicode MS"/>
          <w:b/>
          <w:sz w:val="48"/>
          <w:szCs w:val="48"/>
        </w:rPr>
      </w:pPr>
      <w:r w:rsidRPr="00864FA4">
        <w:rPr>
          <w:rFonts w:eastAsia="Arial Unicode MS"/>
          <w:b/>
          <w:sz w:val="48"/>
          <w:szCs w:val="48"/>
        </w:rPr>
        <w:t>Research Training Programs in the Education Sciences</w:t>
      </w:r>
    </w:p>
    <w:p w:rsidR="00906EFA" w:rsidRPr="00906EFA" w:rsidRDefault="00906EFA" w:rsidP="00864FA4">
      <w:pPr>
        <w:jc w:val="center"/>
        <w:rPr>
          <w:rFonts w:eastAsia="Arial Unicode MS"/>
          <w:b/>
          <w:szCs w:val="20"/>
        </w:rPr>
      </w:pPr>
    </w:p>
    <w:p w:rsidR="00CD36F1" w:rsidRPr="00864FA4" w:rsidRDefault="00864FA4" w:rsidP="00864FA4">
      <w:pPr>
        <w:jc w:val="center"/>
        <w:rPr>
          <w:rFonts w:eastAsia="Arial Unicode MS"/>
          <w:b/>
          <w:sz w:val="40"/>
          <w:szCs w:val="40"/>
        </w:rPr>
      </w:pPr>
      <w:r w:rsidRPr="00864FA4">
        <w:rPr>
          <w:rFonts w:eastAsia="Arial Unicode MS"/>
          <w:b/>
          <w:sz w:val="40"/>
          <w:szCs w:val="40"/>
        </w:rPr>
        <w:t>CFDA Number: 84.305B</w:t>
      </w:r>
    </w:p>
    <w:p w:rsidR="00CD36F1" w:rsidRDefault="00CD36F1" w:rsidP="00CD36F1">
      <w:pPr>
        <w:jc w:val="center"/>
        <w:rPr>
          <w:rFonts w:eastAsia="Arial Unicode MS" w:cs="Tahoma"/>
          <w:b/>
          <w:bCs/>
          <w:sz w:val="32"/>
        </w:rPr>
      </w:pPr>
    </w:p>
    <w:p w:rsidR="00864FA4" w:rsidRPr="00864FA4" w:rsidRDefault="00864FA4" w:rsidP="00CD36F1">
      <w:pPr>
        <w:jc w:val="center"/>
        <w:rPr>
          <w:rFonts w:eastAsia="Arial Unicode MS" w:cs="Tahoma"/>
          <w:b/>
          <w:bCs/>
          <w:szCs w:val="20"/>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A420F1">
        <w:tc>
          <w:tcPr>
            <w:tcW w:w="2700" w:type="dxa"/>
            <w:tcBorders>
              <w:top w:val="double" w:sz="4" w:space="0" w:color="auto"/>
              <w:bottom w:val="double" w:sz="4" w:space="0" w:color="auto"/>
            </w:tcBorders>
          </w:tcPr>
          <w:p w:rsidR="00CD36F1" w:rsidRPr="00A420F1" w:rsidRDefault="00CD36F1" w:rsidP="0060264D">
            <w:pPr>
              <w:spacing w:after="240"/>
              <w:ind w:left="450" w:hanging="450"/>
              <w:rPr>
                <w:rFonts w:eastAsia="Arial Unicode MS" w:cs="Tahoma"/>
                <w:b/>
                <w:bCs/>
                <w:sz w:val="24"/>
                <w:szCs w:val="24"/>
              </w:rPr>
            </w:pPr>
            <w:r w:rsidRPr="00A420F1">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Date</w:t>
            </w:r>
          </w:p>
        </w:tc>
        <w:tc>
          <w:tcPr>
            <w:tcW w:w="3192"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tc>
          <w:tcPr>
            <w:tcW w:w="2700" w:type="dxa"/>
            <w:tcBorders>
              <w:top w:val="double" w:sz="4" w:space="0" w:color="auto"/>
              <w:bottom w:val="nil"/>
            </w:tcBorders>
          </w:tcPr>
          <w:p w:rsidR="00CD36F1" w:rsidRPr="00A420F1" w:rsidRDefault="00CD36F1" w:rsidP="007A1F4B">
            <w:pPr>
              <w:spacing w:before="240" w:after="600"/>
              <w:rPr>
                <w:rFonts w:eastAsia="Arial Unicode MS" w:cs="Tahoma"/>
                <w:bCs/>
                <w:i/>
                <w:sz w:val="24"/>
                <w:szCs w:val="24"/>
              </w:rPr>
            </w:pPr>
            <w:r w:rsidRPr="00A420F1">
              <w:rPr>
                <w:rFonts w:eastAsia="Arial Unicode MS" w:cs="Tahoma"/>
                <w:bCs/>
                <w:i/>
                <w:sz w:val="24"/>
                <w:szCs w:val="24"/>
              </w:rPr>
              <w:t>Letter of Intent Due</w:t>
            </w:r>
          </w:p>
        </w:tc>
        <w:tc>
          <w:tcPr>
            <w:tcW w:w="2790" w:type="dxa"/>
            <w:tcBorders>
              <w:top w:val="double" w:sz="4" w:space="0" w:color="auto"/>
              <w:bottom w:val="nil"/>
            </w:tcBorders>
          </w:tcPr>
          <w:p w:rsidR="00CD36F1" w:rsidRPr="00A420F1" w:rsidRDefault="00E547A7" w:rsidP="007A1F4B">
            <w:pPr>
              <w:spacing w:before="240" w:after="600"/>
              <w:rPr>
                <w:rFonts w:eastAsia="Arial Unicode MS" w:cs="Tahoma"/>
                <w:bCs/>
                <w:sz w:val="24"/>
                <w:szCs w:val="24"/>
              </w:rPr>
            </w:pPr>
            <w:r w:rsidRPr="00D46239">
              <w:rPr>
                <w:rFonts w:eastAsia="Arial Unicode MS" w:cs="Tahoma"/>
                <w:bCs/>
                <w:sz w:val="24"/>
                <w:szCs w:val="24"/>
              </w:rPr>
              <w:t>June</w:t>
            </w:r>
            <w:r>
              <w:rPr>
                <w:rFonts w:eastAsia="Arial Unicode MS" w:cs="Tahoma"/>
                <w:bCs/>
                <w:sz w:val="24"/>
                <w:szCs w:val="24"/>
              </w:rPr>
              <w:t xml:space="preserve"> 5, 2014</w:t>
            </w:r>
          </w:p>
        </w:tc>
        <w:tc>
          <w:tcPr>
            <w:tcW w:w="3192" w:type="dxa"/>
            <w:tcBorders>
              <w:top w:val="double" w:sz="4" w:space="0" w:color="auto"/>
              <w:bottom w:val="nil"/>
            </w:tcBorders>
          </w:tcPr>
          <w:p w:rsidR="00CD36F1" w:rsidRPr="00A420F1" w:rsidRDefault="006F234F" w:rsidP="007A1F4B">
            <w:pPr>
              <w:spacing w:before="240" w:after="600"/>
              <w:rPr>
                <w:rFonts w:eastAsia="Arial Unicode MS" w:cs="Tahoma"/>
                <w:bCs/>
                <w:sz w:val="24"/>
                <w:szCs w:val="24"/>
              </w:rPr>
            </w:pPr>
            <w:hyperlink r:id="rId13" w:history="1">
              <w:r w:rsidR="00CD36F1" w:rsidRPr="00A420F1">
                <w:rPr>
                  <w:rStyle w:val="Hyperlink"/>
                  <w:rFonts w:eastAsia="Arial Unicode MS" w:cs="Tahoma"/>
                  <w:bCs/>
                  <w:sz w:val="24"/>
                  <w:szCs w:val="24"/>
                </w:rPr>
                <w:t>https://iesreview.ed.gov/</w:t>
              </w:r>
            </w:hyperlink>
          </w:p>
        </w:tc>
      </w:tr>
      <w:tr w:rsidR="00CD36F1" w:rsidRPr="00A420F1">
        <w:tc>
          <w:tcPr>
            <w:tcW w:w="2700" w:type="dxa"/>
            <w:tcBorders>
              <w:top w:val="nil"/>
              <w:bottom w:val="nil"/>
            </w:tcBorders>
          </w:tcPr>
          <w:p w:rsidR="00CD36F1" w:rsidRPr="00A420F1" w:rsidRDefault="00CD36F1" w:rsidP="007A1F4B">
            <w:pPr>
              <w:spacing w:after="600"/>
              <w:rPr>
                <w:rFonts w:eastAsia="Arial Unicode MS" w:cs="Tahoma"/>
                <w:bCs/>
                <w:i/>
                <w:sz w:val="24"/>
                <w:szCs w:val="24"/>
              </w:rPr>
            </w:pPr>
            <w:r w:rsidRPr="00A420F1">
              <w:rPr>
                <w:rFonts w:eastAsia="Arial Unicode MS" w:cs="Tahoma"/>
                <w:bCs/>
                <w:i/>
                <w:sz w:val="24"/>
                <w:szCs w:val="24"/>
              </w:rPr>
              <w:t>Application Package Available</w:t>
            </w:r>
          </w:p>
        </w:tc>
        <w:tc>
          <w:tcPr>
            <w:tcW w:w="2790" w:type="dxa"/>
            <w:tcBorders>
              <w:top w:val="nil"/>
              <w:bottom w:val="nil"/>
            </w:tcBorders>
          </w:tcPr>
          <w:p w:rsidR="00CD36F1" w:rsidRPr="00A420F1" w:rsidRDefault="00E547A7" w:rsidP="007A1F4B">
            <w:pPr>
              <w:spacing w:after="600"/>
              <w:rPr>
                <w:rFonts w:eastAsia="Arial Unicode MS" w:cs="Tahoma"/>
                <w:bCs/>
                <w:sz w:val="24"/>
                <w:szCs w:val="24"/>
              </w:rPr>
            </w:pPr>
            <w:r>
              <w:rPr>
                <w:rFonts w:eastAsia="Arial Unicode MS" w:cs="Tahoma"/>
                <w:bCs/>
                <w:sz w:val="24"/>
                <w:szCs w:val="24"/>
              </w:rPr>
              <w:t>June 5, 2014</w:t>
            </w:r>
          </w:p>
        </w:tc>
        <w:tc>
          <w:tcPr>
            <w:tcW w:w="3192" w:type="dxa"/>
            <w:tcBorders>
              <w:top w:val="nil"/>
              <w:bottom w:val="nil"/>
            </w:tcBorders>
          </w:tcPr>
          <w:p w:rsidR="00CD36F1" w:rsidRPr="00A420F1" w:rsidRDefault="006F234F" w:rsidP="007A1F4B">
            <w:pPr>
              <w:spacing w:after="600"/>
              <w:rPr>
                <w:rFonts w:eastAsia="Arial Unicode MS" w:cs="Tahoma"/>
                <w:bCs/>
                <w:sz w:val="24"/>
                <w:szCs w:val="24"/>
              </w:rPr>
            </w:pPr>
            <w:hyperlink r:id="rId14" w:history="1">
              <w:r w:rsidR="00CD36F1" w:rsidRPr="00A420F1">
                <w:rPr>
                  <w:rStyle w:val="Hyperlink"/>
                  <w:rFonts w:eastAsia="Arial Unicode MS" w:cs="Tahoma"/>
                  <w:bCs/>
                  <w:sz w:val="24"/>
                  <w:szCs w:val="24"/>
                </w:rPr>
                <w:t>http://www.grants.gov/</w:t>
              </w:r>
            </w:hyperlink>
          </w:p>
        </w:tc>
      </w:tr>
      <w:tr w:rsidR="00CD36F1" w:rsidRPr="00A420F1">
        <w:tc>
          <w:tcPr>
            <w:tcW w:w="2700" w:type="dxa"/>
            <w:tcBorders>
              <w:top w:val="nil"/>
              <w:bottom w:val="nil"/>
            </w:tcBorders>
          </w:tcPr>
          <w:p w:rsidR="00CD36F1" w:rsidRPr="00A95BC7" w:rsidRDefault="00CD36F1" w:rsidP="007A1F4B">
            <w:pPr>
              <w:spacing w:after="600"/>
              <w:rPr>
                <w:rFonts w:eastAsia="Arial Unicode MS" w:cs="Tahoma"/>
                <w:b/>
                <w:bCs/>
                <w:i/>
                <w:sz w:val="24"/>
                <w:szCs w:val="24"/>
              </w:rPr>
            </w:pPr>
            <w:r w:rsidRPr="00A95BC7">
              <w:rPr>
                <w:rFonts w:eastAsia="Arial Unicode MS" w:cs="Tahoma"/>
                <w:b/>
                <w:bCs/>
                <w:i/>
                <w:sz w:val="24"/>
                <w:szCs w:val="24"/>
              </w:rPr>
              <w:t xml:space="preserve">Application Due </w:t>
            </w:r>
          </w:p>
        </w:tc>
        <w:tc>
          <w:tcPr>
            <w:tcW w:w="2790" w:type="dxa"/>
            <w:tcBorders>
              <w:top w:val="nil"/>
              <w:bottom w:val="nil"/>
            </w:tcBorders>
          </w:tcPr>
          <w:p w:rsidR="00CD36F1" w:rsidRPr="00A95BC7" w:rsidRDefault="00CD36F1" w:rsidP="007A1F4B">
            <w:pPr>
              <w:spacing w:after="600"/>
              <w:rPr>
                <w:rFonts w:eastAsia="Arial Unicode MS" w:cs="Tahoma"/>
                <w:b/>
                <w:bCs/>
                <w:sz w:val="24"/>
                <w:szCs w:val="24"/>
              </w:rPr>
            </w:pPr>
            <w:r w:rsidRPr="00A95BC7">
              <w:rPr>
                <w:rFonts w:eastAsia="Arial Unicode MS" w:cs="Tahoma"/>
                <w:b/>
                <w:bCs/>
                <w:sz w:val="24"/>
                <w:szCs w:val="24"/>
              </w:rPr>
              <w:t>By 4:30:00</w:t>
            </w:r>
            <w:r w:rsidR="00A6570C" w:rsidRPr="00A95BC7">
              <w:rPr>
                <w:rFonts w:eastAsia="Arial Unicode MS" w:cs="Tahoma"/>
                <w:b/>
                <w:bCs/>
                <w:sz w:val="24"/>
                <w:szCs w:val="24"/>
              </w:rPr>
              <w:t xml:space="preserve"> </w:t>
            </w:r>
            <w:r w:rsidRPr="00A95BC7">
              <w:rPr>
                <w:rFonts w:eastAsia="Arial Unicode MS" w:cs="Tahoma"/>
                <w:b/>
                <w:bCs/>
                <w:sz w:val="24"/>
                <w:szCs w:val="24"/>
              </w:rPr>
              <w:t xml:space="preserve">pm Washington DC time on </w:t>
            </w:r>
            <w:r w:rsidR="0007465F" w:rsidRPr="00A95BC7">
              <w:rPr>
                <w:rFonts w:eastAsia="Arial Unicode MS" w:cs="Tahoma"/>
                <w:b/>
                <w:bCs/>
                <w:sz w:val="24"/>
                <w:szCs w:val="24"/>
              </w:rPr>
              <w:t>August 7</w:t>
            </w:r>
            <w:r w:rsidR="00E547A7" w:rsidRPr="00A95BC7">
              <w:rPr>
                <w:rFonts w:eastAsia="Arial Unicode MS" w:cs="Tahoma"/>
                <w:b/>
                <w:bCs/>
                <w:sz w:val="24"/>
                <w:szCs w:val="24"/>
              </w:rPr>
              <w:t>, 2014</w:t>
            </w:r>
          </w:p>
        </w:tc>
        <w:tc>
          <w:tcPr>
            <w:tcW w:w="3192" w:type="dxa"/>
            <w:tcBorders>
              <w:top w:val="nil"/>
              <w:bottom w:val="nil"/>
            </w:tcBorders>
          </w:tcPr>
          <w:p w:rsidR="00CD36F1" w:rsidRPr="00A420F1" w:rsidRDefault="006F234F" w:rsidP="007A1F4B">
            <w:pPr>
              <w:spacing w:after="600"/>
              <w:rPr>
                <w:rFonts w:eastAsia="Arial Unicode MS" w:cs="Tahoma"/>
                <w:bCs/>
                <w:sz w:val="24"/>
                <w:szCs w:val="24"/>
              </w:rPr>
            </w:pPr>
            <w:hyperlink r:id="rId15" w:history="1">
              <w:r w:rsidR="00CD36F1" w:rsidRPr="00A420F1">
                <w:rPr>
                  <w:rStyle w:val="Hyperlink"/>
                  <w:rFonts w:eastAsia="Arial Unicode MS" w:cs="Tahoma"/>
                  <w:bCs/>
                  <w:sz w:val="24"/>
                  <w:szCs w:val="24"/>
                </w:rPr>
                <w:t>http://www.grants.gov/</w:t>
              </w:r>
            </w:hyperlink>
          </w:p>
        </w:tc>
      </w:tr>
      <w:tr w:rsidR="00CD36F1" w:rsidRPr="00A420F1">
        <w:tc>
          <w:tcPr>
            <w:tcW w:w="2700" w:type="dxa"/>
            <w:tcBorders>
              <w:top w:val="nil"/>
              <w:bottom w:val="nil"/>
            </w:tcBorders>
          </w:tcPr>
          <w:p w:rsidR="00CD36F1" w:rsidRPr="00A420F1" w:rsidRDefault="00CD36F1" w:rsidP="007A1F4B">
            <w:pPr>
              <w:spacing w:after="600"/>
              <w:rPr>
                <w:rFonts w:eastAsia="Arial Unicode MS" w:cs="Tahoma"/>
                <w:bCs/>
                <w:i/>
                <w:sz w:val="24"/>
                <w:szCs w:val="24"/>
              </w:rPr>
            </w:pPr>
            <w:r w:rsidRPr="00A420F1">
              <w:rPr>
                <w:rFonts w:eastAsia="Arial Unicode MS" w:cs="Tahoma"/>
                <w:bCs/>
                <w:i/>
                <w:sz w:val="24"/>
                <w:szCs w:val="24"/>
              </w:rPr>
              <w:t xml:space="preserve">Applicants Notified </w:t>
            </w:r>
          </w:p>
        </w:tc>
        <w:tc>
          <w:tcPr>
            <w:tcW w:w="2790" w:type="dxa"/>
            <w:tcBorders>
              <w:top w:val="nil"/>
              <w:bottom w:val="nil"/>
            </w:tcBorders>
          </w:tcPr>
          <w:p w:rsidR="00CD36F1" w:rsidRPr="00A420F1" w:rsidRDefault="00CD36F1" w:rsidP="007A1F4B">
            <w:pPr>
              <w:spacing w:after="600"/>
              <w:rPr>
                <w:rFonts w:eastAsia="Arial Unicode MS" w:cs="Tahoma"/>
                <w:bCs/>
                <w:sz w:val="24"/>
                <w:szCs w:val="24"/>
              </w:rPr>
            </w:pPr>
            <w:r w:rsidRPr="00A420F1">
              <w:rPr>
                <w:rFonts w:eastAsia="Arial Unicode MS" w:cs="Tahoma"/>
                <w:bCs/>
                <w:sz w:val="24"/>
                <w:szCs w:val="24"/>
              </w:rPr>
              <w:t>By July 1, 2015</w:t>
            </w:r>
          </w:p>
        </w:tc>
        <w:tc>
          <w:tcPr>
            <w:tcW w:w="3192" w:type="dxa"/>
            <w:tcBorders>
              <w:top w:val="nil"/>
              <w:bottom w:val="nil"/>
            </w:tcBorders>
          </w:tcPr>
          <w:p w:rsidR="00CD36F1" w:rsidRPr="00A420F1" w:rsidRDefault="006F234F" w:rsidP="007A1F4B">
            <w:pPr>
              <w:spacing w:after="600"/>
              <w:rPr>
                <w:rFonts w:eastAsia="Arial Unicode MS" w:cs="Tahoma"/>
                <w:bCs/>
                <w:sz w:val="24"/>
                <w:szCs w:val="24"/>
              </w:rPr>
            </w:pPr>
            <w:hyperlink r:id="rId16" w:history="1">
              <w:r w:rsidR="0007465F" w:rsidRPr="00A420F1">
                <w:rPr>
                  <w:rStyle w:val="Hyperlink"/>
                  <w:rFonts w:eastAsia="Arial Unicode MS" w:cs="Tahoma"/>
                  <w:bCs/>
                  <w:sz w:val="24"/>
                  <w:szCs w:val="24"/>
                </w:rPr>
                <w:t>https://iesreview.ed.gov/</w:t>
              </w:r>
            </w:hyperlink>
          </w:p>
        </w:tc>
      </w:tr>
      <w:tr w:rsidR="00CD36F1" w:rsidRPr="00A420F1">
        <w:tc>
          <w:tcPr>
            <w:tcW w:w="2700" w:type="dxa"/>
            <w:tcBorders>
              <w:top w:val="nil"/>
              <w:bottom w:val="double" w:sz="4" w:space="0" w:color="auto"/>
            </w:tcBorders>
          </w:tcPr>
          <w:p w:rsidR="00CD36F1" w:rsidRPr="00A420F1" w:rsidRDefault="00CD36F1" w:rsidP="007A1F4B">
            <w:pPr>
              <w:spacing w:after="240"/>
              <w:rPr>
                <w:rFonts w:eastAsia="Arial Unicode MS" w:cs="Tahoma"/>
                <w:bCs/>
                <w:i/>
                <w:sz w:val="24"/>
                <w:szCs w:val="24"/>
              </w:rPr>
            </w:pPr>
            <w:r w:rsidRPr="00A420F1">
              <w:rPr>
                <w:rFonts w:eastAsia="Arial Unicode MS" w:cs="Tahoma"/>
                <w:bCs/>
                <w:i/>
                <w:sz w:val="24"/>
                <w:szCs w:val="24"/>
              </w:rPr>
              <w:t>Possible Start Dates</w:t>
            </w:r>
          </w:p>
        </w:tc>
        <w:tc>
          <w:tcPr>
            <w:tcW w:w="2790" w:type="dxa"/>
            <w:tcBorders>
              <w:top w:val="nil"/>
              <w:bottom w:val="double" w:sz="4" w:space="0" w:color="auto"/>
            </w:tcBorders>
          </w:tcPr>
          <w:p w:rsidR="00CD36F1" w:rsidRPr="00A420F1" w:rsidRDefault="00CD36F1" w:rsidP="007A1F4B">
            <w:pPr>
              <w:spacing w:after="240"/>
              <w:rPr>
                <w:rFonts w:eastAsia="Arial Unicode MS" w:cs="Tahoma"/>
                <w:bCs/>
                <w:sz w:val="24"/>
                <w:szCs w:val="24"/>
              </w:rPr>
            </w:pPr>
            <w:r w:rsidRPr="00A420F1">
              <w:rPr>
                <w:rFonts w:eastAsia="Arial Unicode MS" w:cs="Tahoma"/>
                <w:bCs/>
                <w:sz w:val="24"/>
                <w:szCs w:val="24"/>
              </w:rPr>
              <w:t>July 1, 2015 to September 1, 2015</w:t>
            </w:r>
          </w:p>
        </w:tc>
        <w:tc>
          <w:tcPr>
            <w:tcW w:w="3192" w:type="dxa"/>
            <w:tcBorders>
              <w:top w:val="nil"/>
              <w:bottom w:val="double" w:sz="4" w:space="0" w:color="auto"/>
            </w:tcBorders>
          </w:tcPr>
          <w:p w:rsidR="00CD36F1" w:rsidRPr="00A420F1" w:rsidRDefault="00CD36F1" w:rsidP="007A1F4B">
            <w:pPr>
              <w:spacing w:after="240"/>
              <w:rPr>
                <w:rFonts w:eastAsia="Arial Unicode MS" w:cs="Tahoma"/>
                <w:bCs/>
                <w:sz w:val="24"/>
                <w:szCs w:val="24"/>
              </w:rPr>
            </w:pPr>
          </w:p>
        </w:tc>
      </w:tr>
    </w:tbl>
    <w:p w:rsidR="00CD36F1" w:rsidRDefault="00CD36F1" w:rsidP="00CD36F1">
      <w:pPr>
        <w:jc w:val="center"/>
        <w:rPr>
          <w:rFonts w:eastAsia="Arial Unicode MS" w:cs="Tahoma"/>
          <w:b/>
          <w:bCs/>
          <w:sz w:val="32"/>
        </w:rPr>
      </w:pPr>
    </w:p>
    <w:p w:rsidR="00CD36F1" w:rsidRPr="007146E7" w:rsidRDefault="00CD36F1" w:rsidP="00C124FD">
      <w:pPr>
        <w:shd w:val="clear" w:color="auto" w:fill="3A1EE2"/>
        <w:tabs>
          <w:tab w:val="right" w:pos="9000"/>
        </w:tabs>
        <w:rPr>
          <w:rFonts w:cs="Tahoma"/>
        </w:rPr>
      </w:pPr>
    </w:p>
    <w:p w:rsidR="00CD36F1" w:rsidRPr="007146E7" w:rsidRDefault="00CD36F1" w:rsidP="00C124FD">
      <w:pPr>
        <w:shd w:val="clear" w:color="auto" w:fill="3A1EE2"/>
        <w:tabs>
          <w:tab w:val="right" w:pos="9360"/>
        </w:tabs>
        <w:rPr>
          <w:rFonts w:cs="Tahoma"/>
          <w:b/>
          <w:bCs/>
        </w:rPr>
      </w:pPr>
      <w:r>
        <w:rPr>
          <w:rFonts w:cs="Tahoma"/>
          <w:b/>
          <w:bCs/>
        </w:rPr>
        <w:t>IES 2014</w:t>
      </w:r>
      <w:r w:rsidRPr="007146E7">
        <w:rPr>
          <w:rFonts w:cs="Tahoma"/>
          <w:b/>
          <w:bCs/>
        </w:rPr>
        <w:tab/>
        <w:t>U.S. Department of Education</w:t>
      </w:r>
    </w:p>
    <w:p w:rsidR="00F37FF0" w:rsidRPr="007146E7" w:rsidRDefault="00F37FF0" w:rsidP="00C124FD">
      <w:pPr>
        <w:shd w:val="clear" w:color="auto" w:fill="3A1EE2"/>
        <w:tabs>
          <w:tab w:val="right" w:pos="9360"/>
        </w:tabs>
        <w:rPr>
          <w:rFonts w:cs="Tahoma"/>
          <w:b/>
          <w:bCs/>
        </w:rPr>
      </w:pPr>
    </w:p>
    <w:p w:rsidR="00C124FD" w:rsidRDefault="00C124FD">
      <w:pPr>
        <w:spacing w:after="200" w:line="276" w:lineRule="auto"/>
        <w:rPr>
          <w:rFonts w:cs="Tahoma"/>
          <w:szCs w:val="20"/>
        </w:rPr>
        <w:sectPr w:rsidR="00C124FD" w:rsidSect="00391D4D">
          <w:footerReference w:type="default" r:id="rId17"/>
          <w:pgSz w:w="12240" w:h="15840"/>
          <w:pgMar w:top="1440" w:right="1440" w:bottom="1440" w:left="1440" w:header="720" w:footer="720" w:gutter="0"/>
          <w:cols w:space="720"/>
          <w:docGrid w:linePitch="360"/>
        </w:sectPr>
      </w:pPr>
    </w:p>
    <w:p w:rsidR="00864FA4" w:rsidRDefault="00864FA4">
      <w:pPr>
        <w:spacing w:after="200" w:line="276" w:lineRule="auto"/>
        <w:rPr>
          <w:rFonts w:cs="Tahoma"/>
          <w:b/>
          <w:noProof/>
          <w:szCs w:val="20"/>
        </w:rPr>
      </w:pPr>
    </w:p>
    <w:sdt>
      <w:sdtPr>
        <w:rPr>
          <w:rFonts w:ascii="Tahoma" w:eastAsiaTheme="minorHAnsi" w:hAnsi="Tahoma" w:cstheme="minorBidi"/>
          <w:b w:val="0"/>
          <w:bCs w:val="0"/>
          <w:color w:val="auto"/>
          <w:sz w:val="20"/>
          <w:szCs w:val="22"/>
          <w:lang w:eastAsia="en-US"/>
        </w:rPr>
        <w:id w:val="-1110586771"/>
        <w:docPartObj>
          <w:docPartGallery w:val="Table of Contents"/>
          <w:docPartUnique/>
        </w:docPartObj>
      </w:sdtPr>
      <w:sdtEndPr>
        <w:rPr>
          <w:noProof/>
        </w:rPr>
      </w:sdtEndPr>
      <w:sdtContent>
        <w:p w:rsidR="00C124FD" w:rsidRPr="00C124FD" w:rsidRDefault="00C124FD">
          <w:pPr>
            <w:pStyle w:val="TOCHeading"/>
            <w:rPr>
              <w:rFonts w:ascii="Tahoma" w:hAnsi="Tahoma" w:cs="Tahoma"/>
              <w:color w:val="auto"/>
            </w:rPr>
          </w:pPr>
          <w:r w:rsidRPr="00C124FD">
            <w:rPr>
              <w:rFonts w:ascii="Tahoma" w:hAnsi="Tahoma" w:cs="Tahoma"/>
              <w:color w:val="auto"/>
            </w:rPr>
            <w:t>Table of Contents</w:t>
          </w:r>
        </w:p>
        <w:p w:rsidR="00C124FD" w:rsidRDefault="00C124FD">
          <w:pPr>
            <w:pStyle w:val="TOC1"/>
            <w:rPr>
              <w:rFonts w:asciiTheme="minorHAnsi" w:eastAsiaTheme="minorEastAsia" w:hAnsiTheme="minorHAnsi"/>
              <w:b w:val="0"/>
              <w:sz w:val="22"/>
            </w:rPr>
          </w:pPr>
          <w:r>
            <w:fldChar w:fldCharType="begin"/>
          </w:r>
          <w:r>
            <w:instrText xml:space="preserve"> TOC \o "1-3" \h \z \u </w:instrText>
          </w:r>
          <w:r>
            <w:fldChar w:fldCharType="separate"/>
          </w:r>
          <w:hyperlink w:anchor="_Toc386182641" w:history="1">
            <w:r w:rsidRPr="002F3C95">
              <w:rPr>
                <w:rStyle w:val="Hyperlink"/>
              </w:rPr>
              <w:t>PART I: OVERVIEW AND GENERAL REQUIREMENTS</w:t>
            </w:r>
            <w:r>
              <w:rPr>
                <w:webHidden/>
              </w:rPr>
              <w:tab/>
            </w:r>
            <w:r>
              <w:rPr>
                <w:webHidden/>
              </w:rPr>
              <w:fldChar w:fldCharType="begin"/>
            </w:r>
            <w:r>
              <w:rPr>
                <w:webHidden/>
              </w:rPr>
              <w:instrText xml:space="preserve"> PAGEREF _Toc386182641 \h </w:instrText>
            </w:r>
            <w:r>
              <w:rPr>
                <w:webHidden/>
              </w:rPr>
            </w:r>
            <w:r>
              <w:rPr>
                <w:webHidden/>
              </w:rPr>
              <w:fldChar w:fldCharType="separate"/>
            </w:r>
            <w:r w:rsidR="005C3429">
              <w:rPr>
                <w:webHidden/>
              </w:rPr>
              <w:t>1</w:t>
            </w:r>
            <w:r>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42" w:history="1">
            <w:r w:rsidR="00C124FD" w:rsidRPr="002F3C95">
              <w:rPr>
                <w:rStyle w:val="Hyperlink"/>
              </w:rPr>
              <w:t>A.</w:t>
            </w:r>
            <w:r w:rsidR="00C124FD">
              <w:rPr>
                <w:rFonts w:asciiTheme="minorHAnsi" w:eastAsiaTheme="minorEastAsia" w:hAnsiTheme="minorHAnsi" w:cstheme="minorBidi"/>
                <w:b w:val="0"/>
                <w:bCs w:val="0"/>
                <w:caps w:val="0"/>
                <w:sz w:val="22"/>
              </w:rPr>
              <w:tab/>
            </w:r>
            <w:r w:rsidR="00C124FD" w:rsidRPr="002F3C95">
              <w:rPr>
                <w:rStyle w:val="Hyperlink"/>
              </w:rPr>
              <w:t>INTRODUCTION</w:t>
            </w:r>
            <w:r w:rsidR="00C124FD">
              <w:rPr>
                <w:webHidden/>
              </w:rPr>
              <w:tab/>
            </w:r>
            <w:r w:rsidR="00C124FD">
              <w:rPr>
                <w:webHidden/>
              </w:rPr>
              <w:fldChar w:fldCharType="begin"/>
            </w:r>
            <w:r w:rsidR="00C124FD">
              <w:rPr>
                <w:webHidden/>
              </w:rPr>
              <w:instrText xml:space="preserve"> PAGEREF _Toc386182642 \h </w:instrText>
            </w:r>
            <w:r w:rsidR="00C124FD">
              <w:rPr>
                <w:webHidden/>
              </w:rPr>
            </w:r>
            <w:r w:rsidR="00C124FD">
              <w:rPr>
                <w:webHidden/>
              </w:rPr>
              <w:fldChar w:fldCharType="separate"/>
            </w:r>
            <w:r w:rsidR="005C3429">
              <w:rPr>
                <w:webHidden/>
              </w:rPr>
              <w:t>1</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43" w:history="1">
            <w:r w:rsidR="00C124FD" w:rsidRPr="002F3C95">
              <w:rPr>
                <w:rStyle w:val="Hyperlink"/>
              </w:rPr>
              <w:t>B.</w:t>
            </w:r>
            <w:r w:rsidR="00C124FD">
              <w:rPr>
                <w:rFonts w:asciiTheme="minorHAnsi" w:eastAsiaTheme="minorEastAsia" w:hAnsiTheme="minorHAnsi" w:cstheme="minorBidi"/>
                <w:b w:val="0"/>
                <w:bCs w:val="0"/>
                <w:caps w:val="0"/>
                <w:sz w:val="22"/>
              </w:rPr>
              <w:tab/>
            </w:r>
            <w:r w:rsidR="00C124FD" w:rsidRPr="002F3C95">
              <w:rPr>
                <w:rStyle w:val="Hyperlink"/>
              </w:rPr>
              <w:t>GENERAL Information</w:t>
            </w:r>
            <w:r w:rsidR="00C124FD">
              <w:rPr>
                <w:webHidden/>
              </w:rPr>
              <w:tab/>
            </w:r>
            <w:r w:rsidR="00C124FD">
              <w:rPr>
                <w:webHidden/>
              </w:rPr>
              <w:fldChar w:fldCharType="begin"/>
            </w:r>
            <w:r w:rsidR="00C124FD">
              <w:rPr>
                <w:webHidden/>
              </w:rPr>
              <w:instrText xml:space="preserve"> PAGEREF _Toc386182643 \h </w:instrText>
            </w:r>
            <w:r w:rsidR="00C124FD">
              <w:rPr>
                <w:webHidden/>
              </w:rPr>
            </w:r>
            <w:r w:rsidR="00C124FD">
              <w:rPr>
                <w:webHidden/>
              </w:rPr>
              <w:fldChar w:fldCharType="separate"/>
            </w:r>
            <w:r w:rsidR="005C3429">
              <w:rPr>
                <w:webHidden/>
              </w:rPr>
              <w:t>1</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644"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Technical Assistance for Applicants</w:t>
            </w:r>
            <w:r w:rsidR="00C124FD">
              <w:rPr>
                <w:noProof/>
                <w:webHidden/>
              </w:rPr>
              <w:tab/>
            </w:r>
            <w:r w:rsidR="00C124FD">
              <w:rPr>
                <w:noProof/>
                <w:webHidden/>
              </w:rPr>
              <w:fldChar w:fldCharType="begin"/>
            </w:r>
            <w:r w:rsidR="00C124FD">
              <w:rPr>
                <w:noProof/>
                <w:webHidden/>
              </w:rPr>
              <w:instrText xml:space="preserve"> PAGEREF _Toc386182644 \h </w:instrText>
            </w:r>
            <w:r w:rsidR="00C124FD">
              <w:rPr>
                <w:noProof/>
                <w:webHidden/>
              </w:rPr>
            </w:r>
            <w:r w:rsidR="00C124FD">
              <w:rPr>
                <w:noProof/>
                <w:webHidden/>
              </w:rPr>
              <w:fldChar w:fldCharType="separate"/>
            </w:r>
            <w:r w:rsidR="005C3429">
              <w:rPr>
                <w:noProof/>
                <w:webHidden/>
              </w:rPr>
              <w:t>1</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45"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Topics</w:t>
            </w:r>
            <w:r w:rsidR="00C124FD">
              <w:rPr>
                <w:noProof/>
                <w:webHidden/>
              </w:rPr>
              <w:tab/>
            </w:r>
            <w:r w:rsidR="00C124FD">
              <w:rPr>
                <w:noProof/>
                <w:webHidden/>
              </w:rPr>
              <w:fldChar w:fldCharType="begin"/>
            </w:r>
            <w:r w:rsidR="00C124FD">
              <w:rPr>
                <w:noProof/>
                <w:webHidden/>
              </w:rPr>
              <w:instrText xml:space="preserve"> PAGEREF _Toc386182645 \h </w:instrText>
            </w:r>
            <w:r w:rsidR="00C124FD">
              <w:rPr>
                <w:noProof/>
                <w:webHidden/>
              </w:rPr>
            </w:r>
            <w:r w:rsidR="00C124FD">
              <w:rPr>
                <w:noProof/>
                <w:webHidden/>
              </w:rPr>
              <w:fldChar w:fldCharType="separate"/>
            </w:r>
            <w:r w:rsidR="005C3429">
              <w:rPr>
                <w:noProof/>
                <w:webHidden/>
              </w:rPr>
              <w:t>2</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46"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Eligible Applicants</w:t>
            </w:r>
            <w:r w:rsidR="00C124FD">
              <w:rPr>
                <w:noProof/>
                <w:webHidden/>
              </w:rPr>
              <w:tab/>
            </w:r>
            <w:r w:rsidR="00C124FD">
              <w:rPr>
                <w:noProof/>
                <w:webHidden/>
              </w:rPr>
              <w:fldChar w:fldCharType="begin"/>
            </w:r>
            <w:r w:rsidR="00C124FD">
              <w:rPr>
                <w:noProof/>
                <w:webHidden/>
              </w:rPr>
              <w:instrText xml:space="preserve"> PAGEREF _Toc386182646 \h </w:instrText>
            </w:r>
            <w:r w:rsidR="00C124FD">
              <w:rPr>
                <w:noProof/>
                <w:webHidden/>
              </w:rPr>
            </w:r>
            <w:r w:rsidR="00C124FD">
              <w:rPr>
                <w:noProof/>
                <w:webHidden/>
              </w:rPr>
              <w:fldChar w:fldCharType="separate"/>
            </w:r>
            <w:r w:rsidR="005C3429">
              <w:rPr>
                <w:noProof/>
                <w:webHidden/>
              </w:rPr>
              <w:t>2</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47" w:history="1">
            <w:r w:rsidR="00C124FD" w:rsidRPr="002F3C95">
              <w:rPr>
                <w:rStyle w:val="Hyperlink"/>
                <w:noProof/>
              </w:rPr>
              <w:t>4.</w:t>
            </w:r>
            <w:r w:rsidR="00C124FD">
              <w:rPr>
                <w:rFonts w:asciiTheme="minorHAnsi" w:eastAsiaTheme="minorEastAsia" w:hAnsiTheme="minorHAnsi"/>
                <w:noProof/>
                <w:sz w:val="22"/>
              </w:rPr>
              <w:tab/>
            </w:r>
            <w:r w:rsidR="00C124FD" w:rsidRPr="002F3C95">
              <w:rPr>
                <w:rStyle w:val="Hyperlink"/>
                <w:noProof/>
              </w:rPr>
              <w:t>The Principal Investigator and Authorized Organization Representative</w:t>
            </w:r>
            <w:r w:rsidR="00C124FD">
              <w:rPr>
                <w:noProof/>
                <w:webHidden/>
              </w:rPr>
              <w:tab/>
            </w:r>
            <w:r w:rsidR="00C124FD">
              <w:rPr>
                <w:noProof/>
                <w:webHidden/>
              </w:rPr>
              <w:fldChar w:fldCharType="begin"/>
            </w:r>
            <w:r w:rsidR="00C124FD">
              <w:rPr>
                <w:noProof/>
                <w:webHidden/>
              </w:rPr>
              <w:instrText xml:space="preserve"> PAGEREF _Toc386182647 \h </w:instrText>
            </w:r>
            <w:r w:rsidR="00C124FD">
              <w:rPr>
                <w:noProof/>
                <w:webHidden/>
              </w:rPr>
            </w:r>
            <w:r w:rsidR="00C124FD">
              <w:rPr>
                <w:noProof/>
                <w:webHidden/>
              </w:rPr>
              <w:fldChar w:fldCharType="separate"/>
            </w:r>
            <w:r w:rsidR="005C3429">
              <w:rPr>
                <w:noProof/>
                <w:webHidden/>
              </w:rPr>
              <w:t>2</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48" w:history="1">
            <w:r w:rsidR="00C124FD" w:rsidRPr="002F3C95">
              <w:rPr>
                <w:rStyle w:val="Hyperlink"/>
                <w:noProof/>
              </w:rPr>
              <w:t>5.</w:t>
            </w:r>
            <w:r w:rsidR="00C124FD">
              <w:rPr>
                <w:rFonts w:asciiTheme="minorHAnsi" w:eastAsiaTheme="minorEastAsia" w:hAnsiTheme="minorHAnsi"/>
                <w:noProof/>
                <w:sz w:val="22"/>
              </w:rPr>
              <w:tab/>
            </w:r>
            <w:r w:rsidR="00C124FD" w:rsidRPr="002F3C95">
              <w:rPr>
                <w:rStyle w:val="Hyperlink"/>
                <w:noProof/>
              </w:rPr>
              <w:t>Common Applicant Questions</w:t>
            </w:r>
            <w:r w:rsidR="00C124FD">
              <w:rPr>
                <w:noProof/>
                <w:webHidden/>
              </w:rPr>
              <w:tab/>
            </w:r>
            <w:r w:rsidR="00C124FD">
              <w:rPr>
                <w:noProof/>
                <w:webHidden/>
              </w:rPr>
              <w:fldChar w:fldCharType="begin"/>
            </w:r>
            <w:r w:rsidR="00C124FD">
              <w:rPr>
                <w:noProof/>
                <w:webHidden/>
              </w:rPr>
              <w:instrText xml:space="preserve"> PAGEREF _Toc386182648 \h </w:instrText>
            </w:r>
            <w:r w:rsidR="00C124FD">
              <w:rPr>
                <w:noProof/>
                <w:webHidden/>
              </w:rPr>
            </w:r>
            <w:r w:rsidR="00C124FD">
              <w:rPr>
                <w:noProof/>
                <w:webHidden/>
              </w:rPr>
              <w:fldChar w:fldCharType="separate"/>
            </w:r>
            <w:r w:rsidR="005C3429">
              <w:rPr>
                <w:noProof/>
                <w:webHidden/>
              </w:rPr>
              <w:t>3</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49" w:history="1">
            <w:r w:rsidR="00C124FD" w:rsidRPr="002F3C95">
              <w:rPr>
                <w:rStyle w:val="Hyperlink"/>
              </w:rPr>
              <w:t>C.</w:t>
            </w:r>
            <w:r w:rsidR="00C124FD">
              <w:rPr>
                <w:rFonts w:asciiTheme="minorHAnsi" w:eastAsiaTheme="minorEastAsia" w:hAnsiTheme="minorHAnsi" w:cstheme="minorBidi"/>
                <w:b w:val="0"/>
                <w:bCs w:val="0"/>
                <w:caps w:val="0"/>
                <w:sz w:val="22"/>
              </w:rPr>
              <w:tab/>
            </w:r>
            <w:r w:rsidR="00C124FD" w:rsidRPr="002F3C95">
              <w:rPr>
                <w:rStyle w:val="Hyperlink"/>
              </w:rPr>
              <w:t>CHANGES IN THE FY 2015 REQUEST FOR APPLICATIONS</w:t>
            </w:r>
            <w:r w:rsidR="00C124FD">
              <w:rPr>
                <w:webHidden/>
              </w:rPr>
              <w:tab/>
            </w:r>
            <w:r w:rsidR="00C124FD">
              <w:rPr>
                <w:webHidden/>
              </w:rPr>
              <w:fldChar w:fldCharType="begin"/>
            </w:r>
            <w:r w:rsidR="00C124FD">
              <w:rPr>
                <w:webHidden/>
              </w:rPr>
              <w:instrText xml:space="preserve"> PAGEREF _Toc386182649 \h </w:instrText>
            </w:r>
            <w:r w:rsidR="00C124FD">
              <w:rPr>
                <w:webHidden/>
              </w:rPr>
            </w:r>
            <w:r w:rsidR="00C124FD">
              <w:rPr>
                <w:webHidden/>
              </w:rPr>
              <w:fldChar w:fldCharType="separate"/>
            </w:r>
            <w:r w:rsidR="005C3429">
              <w:rPr>
                <w:webHidden/>
              </w:rPr>
              <w:t>3</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50" w:history="1">
            <w:r w:rsidR="00C124FD" w:rsidRPr="002F3C95">
              <w:rPr>
                <w:rStyle w:val="Hyperlink"/>
                <w:rFonts w:cs="Tahoma"/>
              </w:rPr>
              <w:t xml:space="preserve">D. </w:t>
            </w:r>
            <w:r w:rsidR="00C124FD" w:rsidRPr="002F3C95">
              <w:rPr>
                <w:rStyle w:val="Hyperlink"/>
              </w:rPr>
              <w:t>Reading the RFA</w:t>
            </w:r>
            <w:r w:rsidR="00C124FD">
              <w:rPr>
                <w:webHidden/>
              </w:rPr>
              <w:tab/>
            </w:r>
            <w:r w:rsidR="00C124FD">
              <w:rPr>
                <w:webHidden/>
              </w:rPr>
              <w:fldChar w:fldCharType="begin"/>
            </w:r>
            <w:r w:rsidR="00C124FD">
              <w:rPr>
                <w:webHidden/>
              </w:rPr>
              <w:instrText xml:space="preserve"> PAGEREF _Toc386182650 \h </w:instrText>
            </w:r>
            <w:r w:rsidR="00C124FD">
              <w:rPr>
                <w:webHidden/>
              </w:rPr>
            </w:r>
            <w:r w:rsidR="00C124FD">
              <w:rPr>
                <w:webHidden/>
              </w:rPr>
              <w:fldChar w:fldCharType="separate"/>
            </w:r>
            <w:r w:rsidR="005C3429">
              <w:rPr>
                <w:webHidden/>
              </w:rPr>
              <w:t>4</w:t>
            </w:r>
            <w:r w:rsidR="00C124FD">
              <w:rPr>
                <w:webHidden/>
              </w:rPr>
              <w:fldChar w:fldCharType="end"/>
            </w:r>
          </w:hyperlink>
        </w:p>
        <w:p w:rsidR="00C124FD" w:rsidRDefault="006F234F">
          <w:pPr>
            <w:pStyle w:val="TOC1"/>
            <w:rPr>
              <w:rFonts w:asciiTheme="minorHAnsi" w:eastAsiaTheme="minorEastAsia" w:hAnsiTheme="minorHAnsi"/>
              <w:b w:val="0"/>
              <w:sz w:val="22"/>
            </w:rPr>
          </w:pPr>
          <w:hyperlink w:anchor="_Toc386182651" w:history="1">
            <w:r w:rsidR="00C124FD" w:rsidRPr="002F3C95">
              <w:rPr>
                <w:rStyle w:val="Hyperlink"/>
              </w:rPr>
              <w:t>PART II: TOPIC REQUIREMENTS</w:t>
            </w:r>
            <w:r w:rsidR="00C124FD">
              <w:rPr>
                <w:webHidden/>
              </w:rPr>
              <w:tab/>
            </w:r>
            <w:r w:rsidR="00C124FD">
              <w:rPr>
                <w:webHidden/>
              </w:rPr>
              <w:fldChar w:fldCharType="begin"/>
            </w:r>
            <w:r w:rsidR="00C124FD">
              <w:rPr>
                <w:webHidden/>
              </w:rPr>
              <w:instrText xml:space="preserve"> PAGEREF _Toc386182651 \h </w:instrText>
            </w:r>
            <w:r w:rsidR="00C124FD">
              <w:rPr>
                <w:webHidden/>
              </w:rPr>
            </w:r>
            <w:r w:rsidR="00C124FD">
              <w:rPr>
                <w:webHidden/>
              </w:rPr>
              <w:fldChar w:fldCharType="separate"/>
            </w:r>
            <w:r w:rsidR="005C3429">
              <w:rPr>
                <w:webHidden/>
              </w:rPr>
              <w:t>6</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52" w:history="1">
            <w:r w:rsidR="00C124FD" w:rsidRPr="002F3C95">
              <w:rPr>
                <w:rStyle w:val="Hyperlink"/>
              </w:rPr>
              <w:t>A.</w:t>
            </w:r>
            <w:r w:rsidR="00C124FD">
              <w:rPr>
                <w:rFonts w:asciiTheme="minorHAnsi" w:eastAsiaTheme="minorEastAsia" w:hAnsiTheme="minorHAnsi" w:cstheme="minorBidi"/>
                <w:b w:val="0"/>
                <w:bCs w:val="0"/>
                <w:caps w:val="0"/>
                <w:sz w:val="22"/>
              </w:rPr>
              <w:tab/>
            </w:r>
            <w:r w:rsidR="00C124FD" w:rsidRPr="002F3C95">
              <w:rPr>
                <w:rStyle w:val="Hyperlink"/>
              </w:rPr>
              <w:t>APPLYING TO A Training TOPIC</w:t>
            </w:r>
            <w:r w:rsidR="00C124FD">
              <w:rPr>
                <w:webHidden/>
              </w:rPr>
              <w:tab/>
            </w:r>
            <w:r w:rsidR="00C124FD">
              <w:rPr>
                <w:webHidden/>
              </w:rPr>
              <w:fldChar w:fldCharType="begin"/>
            </w:r>
            <w:r w:rsidR="00C124FD">
              <w:rPr>
                <w:webHidden/>
              </w:rPr>
              <w:instrText xml:space="preserve"> PAGEREF _Toc386182652 \h </w:instrText>
            </w:r>
            <w:r w:rsidR="00C124FD">
              <w:rPr>
                <w:webHidden/>
              </w:rPr>
            </w:r>
            <w:r w:rsidR="00C124FD">
              <w:rPr>
                <w:webHidden/>
              </w:rPr>
              <w:fldChar w:fldCharType="separate"/>
            </w:r>
            <w:r w:rsidR="005C3429">
              <w:rPr>
                <w:webHidden/>
              </w:rPr>
              <w:t>6</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653"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Predoctoral Interdisciplinary Research Training Program in the Education Sciences</w:t>
            </w:r>
            <w:r w:rsidR="00C124FD">
              <w:rPr>
                <w:noProof/>
                <w:webHidden/>
              </w:rPr>
              <w:tab/>
            </w:r>
            <w:r w:rsidR="00C124FD">
              <w:rPr>
                <w:noProof/>
                <w:webHidden/>
              </w:rPr>
              <w:fldChar w:fldCharType="begin"/>
            </w:r>
            <w:r w:rsidR="00C124FD">
              <w:rPr>
                <w:noProof/>
                <w:webHidden/>
              </w:rPr>
              <w:instrText xml:space="preserve"> PAGEREF _Toc386182653 \h </w:instrText>
            </w:r>
            <w:r w:rsidR="00C124FD">
              <w:rPr>
                <w:noProof/>
                <w:webHidden/>
              </w:rPr>
            </w:r>
            <w:r w:rsidR="00C124FD">
              <w:rPr>
                <w:noProof/>
                <w:webHidden/>
              </w:rPr>
              <w:fldChar w:fldCharType="separate"/>
            </w:r>
            <w:r w:rsidR="005C3429">
              <w:rPr>
                <w:noProof/>
                <w:webHidden/>
              </w:rPr>
              <w:t>7</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54"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Postdoctoral Research Training Program in the Education Sciences</w:t>
            </w:r>
            <w:r w:rsidR="00C124FD">
              <w:rPr>
                <w:noProof/>
                <w:webHidden/>
              </w:rPr>
              <w:tab/>
            </w:r>
            <w:r w:rsidR="00C124FD">
              <w:rPr>
                <w:noProof/>
                <w:webHidden/>
              </w:rPr>
              <w:fldChar w:fldCharType="begin"/>
            </w:r>
            <w:r w:rsidR="00C124FD">
              <w:rPr>
                <w:noProof/>
                <w:webHidden/>
              </w:rPr>
              <w:instrText xml:space="preserve"> PAGEREF _Toc386182654 \h </w:instrText>
            </w:r>
            <w:r w:rsidR="00C124FD">
              <w:rPr>
                <w:noProof/>
                <w:webHidden/>
              </w:rPr>
            </w:r>
            <w:r w:rsidR="00C124FD">
              <w:rPr>
                <w:noProof/>
                <w:webHidden/>
              </w:rPr>
              <w:fldChar w:fldCharType="separate"/>
            </w:r>
            <w:r w:rsidR="005C3429">
              <w:rPr>
                <w:noProof/>
                <w:webHidden/>
              </w:rPr>
              <w:t>23</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55"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Methods Training for Education Researchers</w:t>
            </w:r>
            <w:r w:rsidR="00C124FD">
              <w:rPr>
                <w:noProof/>
                <w:webHidden/>
              </w:rPr>
              <w:tab/>
            </w:r>
            <w:r w:rsidR="00C124FD">
              <w:rPr>
                <w:noProof/>
                <w:webHidden/>
              </w:rPr>
              <w:fldChar w:fldCharType="begin"/>
            </w:r>
            <w:r w:rsidR="00C124FD">
              <w:rPr>
                <w:noProof/>
                <w:webHidden/>
              </w:rPr>
              <w:instrText xml:space="preserve"> PAGEREF _Toc386182655 \h </w:instrText>
            </w:r>
            <w:r w:rsidR="00C124FD">
              <w:rPr>
                <w:noProof/>
                <w:webHidden/>
              </w:rPr>
            </w:r>
            <w:r w:rsidR="00C124FD">
              <w:rPr>
                <w:noProof/>
                <w:webHidden/>
              </w:rPr>
              <w:fldChar w:fldCharType="separate"/>
            </w:r>
            <w:r w:rsidR="005C3429">
              <w:rPr>
                <w:noProof/>
                <w:webHidden/>
              </w:rPr>
              <w:t>36</w:t>
            </w:r>
            <w:r w:rsidR="00C124FD">
              <w:rPr>
                <w:noProof/>
                <w:webHidden/>
              </w:rPr>
              <w:fldChar w:fldCharType="end"/>
            </w:r>
          </w:hyperlink>
        </w:p>
        <w:p w:rsidR="00C124FD" w:rsidRDefault="006F234F">
          <w:pPr>
            <w:pStyle w:val="TOC1"/>
            <w:rPr>
              <w:rFonts w:asciiTheme="minorHAnsi" w:eastAsiaTheme="minorEastAsia" w:hAnsiTheme="minorHAnsi"/>
              <w:b w:val="0"/>
              <w:sz w:val="22"/>
            </w:rPr>
          </w:pPr>
          <w:hyperlink w:anchor="_Toc386182656" w:history="1">
            <w:r w:rsidR="00C124FD" w:rsidRPr="002F3C95">
              <w:rPr>
                <w:rStyle w:val="Hyperlink"/>
              </w:rPr>
              <w:t>PART III: COMPETITION REGULATIONS AND REVIEW CRITERIA</w:t>
            </w:r>
            <w:r w:rsidR="00C124FD">
              <w:rPr>
                <w:webHidden/>
              </w:rPr>
              <w:tab/>
            </w:r>
            <w:r w:rsidR="00C124FD">
              <w:rPr>
                <w:webHidden/>
              </w:rPr>
              <w:fldChar w:fldCharType="begin"/>
            </w:r>
            <w:r w:rsidR="00C124FD">
              <w:rPr>
                <w:webHidden/>
              </w:rPr>
              <w:instrText xml:space="preserve"> PAGEREF _Toc386182656 \h </w:instrText>
            </w:r>
            <w:r w:rsidR="00C124FD">
              <w:rPr>
                <w:webHidden/>
              </w:rPr>
            </w:r>
            <w:r w:rsidR="00C124FD">
              <w:rPr>
                <w:webHidden/>
              </w:rPr>
              <w:fldChar w:fldCharType="separate"/>
            </w:r>
            <w:r w:rsidR="005C3429">
              <w:rPr>
                <w:webHidden/>
              </w:rPr>
              <w:t>43</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57" w:history="1">
            <w:r w:rsidR="00C124FD" w:rsidRPr="002F3C95">
              <w:rPr>
                <w:rStyle w:val="Hyperlink"/>
              </w:rPr>
              <w:t>A.</w:t>
            </w:r>
            <w:r w:rsidR="00C124FD">
              <w:rPr>
                <w:rFonts w:asciiTheme="minorHAnsi" w:eastAsiaTheme="minorEastAsia" w:hAnsiTheme="minorHAnsi" w:cstheme="minorBidi"/>
                <w:b w:val="0"/>
                <w:bCs w:val="0"/>
                <w:caps w:val="0"/>
                <w:sz w:val="22"/>
              </w:rPr>
              <w:tab/>
            </w:r>
            <w:r w:rsidR="00C124FD" w:rsidRPr="002F3C95">
              <w:rPr>
                <w:rStyle w:val="Hyperlink"/>
              </w:rPr>
              <w:t>FUNDING MECHANISMS AND RESTRICTIONS</w:t>
            </w:r>
            <w:r w:rsidR="00C124FD">
              <w:rPr>
                <w:webHidden/>
              </w:rPr>
              <w:tab/>
            </w:r>
            <w:r w:rsidR="00C124FD">
              <w:rPr>
                <w:webHidden/>
              </w:rPr>
              <w:fldChar w:fldCharType="begin"/>
            </w:r>
            <w:r w:rsidR="00C124FD">
              <w:rPr>
                <w:webHidden/>
              </w:rPr>
              <w:instrText xml:space="preserve"> PAGEREF _Toc386182657 \h </w:instrText>
            </w:r>
            <w:r w:rsidR="00C124FD">
              <w:rPr>
                <w:webHidden/>
              </w:rPr>
            </w:r>
            <w:r w:rsidR="00C124FD">
              <w:rPr>
                <w:webHidden/>
              </w:rPr>
              <w:fldChar w:fldCharType="separate"/>
            </w:r>
            <w:r w:rsidR="005C3429">
              <w:rPr>
                <w:webHidden/>
              </w:rPr>
              <w:t>43</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658"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Mechanism of Support</w:t>
            </w:r>
            <w:r w:rsidR="00C124FD">
              <w:rPr>
                <w:noProof/>
                <w:webHidden/>
              </w:rPr>
              <w:tab/>
            </w:r>
            <w:r w:rsidR="00C124FD">
              <w:rPr>
                <w:noProof/>
                <w:webHidden/>
              </w:rPr>
              <w:fldChar w:fldCharType="begin"/>
            </w:r>
            <w:r w:rsidR="00C124FD">
              <w:rPr>
                <w:noProof/>
                <w:webHidden/>
              </w:rPr>
              <w:instrText xml:space="preserve"> PAGEREF _Toc386182658 \h </w:instrText>
            </w:r>
            <w:r w:rsidR="00C124FD">
              <w:rPr>
                <w:noProof/>
                <w:webHidden/>
              </w:rPr>
            </w:r>
            <w:r w:rsidR="00C124FD">
              <w:rPr>
                <w:noProof/>
                <w:webHidden/>
              </w:rPr>
              <w:fldChar w:fldCharType="separate"/>
            </w:r>
            <w:r w:rsidR="005C3429">
              <w:rPr>
                <w:noProof/>
                <w:webHidden/>
              </w:rPr>
              <w:t>43</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59"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Funding Available</w:t>
            </w:r>
            <w:r w:rsidR="00C124FD">
              <w:rPr>
                <w:noProof/>
                <w:webHidden/>
              </w:rPr>
              <w:tab/>
            </w:r>
            <w:r w:rsidR="00C124FD">
              <w:rPr>
                <w:noProof/>
                <w:webHidden/>
              </w:rPr>
              <w:fldChar w:fldCharType="begin"/>
            </w:r>
            <w:r w:rsidR="00C124FD">
              <w:rPr>
                <w:noProof/>
                <w:webHidden/>
              </w:rPr>
              <w:instrText xml:space="preserve"> PAGEREF _Toc386182659 \h </w:instrText>
            </w:r>
            <w:r w:rsidR="00C124FD">
              <w:rPr>
                <w:noProof/>
                <w:webHidden/>
              </w:rPr>
            </w:r>
            <w:r w:rsidR="00C124FD">
              <w:rPr>
                <w:noProof/>
                <w:webHidden/>
              </w:rPr>
              <w:fldChar w:fldCharType="separate"/>
            </w:r>
            <w:r w:rsidR="005C3429">
              <w:rPr>
                <w:noProof/>
                <w:webHidden/>
              </w:rPr>
              <w:t>43</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60"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Special Considerations for Budget Expenses</w:t>
            </w:r>
            <w:r w:rsidR="00C124FD">
              <w:rPr>
                <w:noProof/>
                <w:webHidden/>
              </w:rPr>
              <w:tab/>
            </w:r>
            <w:r w:rsidR="00C124FD">
              <w:rPr>
                <w:noProof/>
                <w:webHidden/>
              </w:rPr>
              <w:fldChar w:fldCharType="begin"/>
            </w:r>
            <w:r w:rsidR="00C124FD">
              <w:rPr>
                <w:noProof/>
                <w:webHidden/>
              </w:rPr>
              <w:instrText xml:space="preserve"> PAGEREF _Toc386182660 \h </w:instrText>
            </w:r>
            <w:r w:rsidR="00C124FD">
              <w:rPr>
                <w:noProof/>
                <w:webHidden/>
              </w:rPr>
            </w:r>
            <w:r w:rsidR="00C124FD">
              <w:rPr>
                <w:noProof/>
                <w:webHidden/>
              </w:rPr>
              <w:fldChar w:fldCharType="separate"/>
            </w:r>
            <w:r w:rsidR="005C3429">
              <w:rPr>
                <w:noProof/>
                <w:webHidden/>
              </w:rPr>
              <w:t>43</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61" w:history="1">
            <w:r w:rsidR="00C124FD" w:rsidRPr="002F3C95">
              <w:rPr>
                <w:rStyle w:val="Hyperlink"/>
                <w:noProof/>
              </w:rPr>
              <w:t>4.</w:t>
            </w:r>
            <w:r w:rsidR="00C124FD">
              <w:rPr>
                <w:rFonts w:asciiTheme="minorHAnsi" w:eastAsiaTheme="minorEastAsia" w:hAnsiTheme="minorHAnsi"/>
                <w:noProof/>
                <w:sz w:val="22"/>
              </w:rPr>
              <w:tab/>
            </w:r>
            <w:r w:rsidR="00C124FD" w:rsidRPr="002F3C95">
              <w:rPr>
                <w:rStyle w:val="Hyperlink"/>
                <w:noProof/>
              </w:rPr>
              <w:t>Program Authority</w:t>
            </w:r>
            <w:r w:rsidR="00C124FD">
              <w:rPr>
                <w:noProof/>
                <w:webHidden/>
              </w:rPr>
              <w:tab/>
            </w:r>
            <w:r w:rsidR="00C124FD">
              <w:rPr>
                <w:noProof/>
                <w:webHidden/>
              </w:rPr>
              <w:fldChar w:fldCharType="begin"/>
            </w:r>
            <w:r w:rsidR="00C124FD">
              <w:rPr>
                <w:noProof/>
                <w:webHidden/>
              </w:rPr>
              <w:instrText xml:space="preserve"> PAGEREF _Toc386182661 \h </w:instrText>
            </w:r>
            <w:r w:rsidR="00C124FD">
              <w:rPr>
                <w:noProof/>
                <w:webHidden/>
              </w:rPr>
            </w:r>
            <w:r w:rsidR="00C124FD">
              <w:rPr>
                <w:noProof/>
                <w:webHidden/>
              </w:rPr>
              <w:fldChar w:fldCharType="separate"/>
            </w:r>
            <w:r w:rsidR="005C3429">
              <w:rPr>
                <w:noProof/>
                <w:webHidden/>
              </w:rPr>
              <w:t>44</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62" w:history="1">
            <w:r w:rsidR="00C124FD" w:rsidRPr="002F3C95">
              <w:rPr>
                <w:rStyle w:val="Hyperlink"/>
                <w:noProof/>
              </w:rPr>
              <w:t>5.</w:t>
            </w:r>
            <w:r w:rsidR="00C124FD">
              <w:rPr>
                <w:rFonts w:asciiTheme="minorHAnsi" w:eastAsiaTheme="minorEastAsia" w:hAnsiTheme="minorHAnsi"/>
                <w:noProof/>
                <w:sz w:val="22"/>
              </w:rPr>
              <w:tab/>
            </w:r>
            <w:r w:rsidR="00C124FD" w:rsidRPr="002F3C95">
              <w:rPr>
                <w:rStyle w:val="Hyperlink"/>
                <w:noProof/>
              </w:rPr>
              <w:t>Applicable Regulations</w:t>
            </w:r>
            <w:r w:rsidR="00C124FD">
              <w:rPr>
                <w:noProof/>
                <w:webHidden/>
              </w:rPr>
              <w:tab/>
            </w:r>
            <w:r w:rsidR="00C124FD">
              <w:rPr>
                <w:noProof/>
                <w:webHidden/>
              </w:rPr>
              <w:fldChar w:fldCharType="begin"/>
            </w:r>
            <w:r w:rsidR="00C124FD">
              <w:rPr>
                <w:noProof/>
                <w:webHidden/>
              </w:rPr>
              <w:instrText xml:space="preserve"> PAGEREF _Toc386182662 \h </w:instrText>
            </w:r>
            <w:r w:rsidR="00C124FD">
              <w:rPr>
                <w:noProof/>
                <w:webHidden/>
              </w:rPr>
            </w:r>
            <w:r w:rsidR="00C124FD">
              <w:rPr>
                <w:noProof/>
                <w:webHidden/>
              </w:rPr>
              <w:fldChar w:fldCharType="separate"/>
            </w:r>
            <w:r w:rsidR="005C3429">
              <w:rPr>
                <w:noProof/>
                <w:webHidden/>
              </w:rPr>
              <w:t>44</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63" w:history="1">
            <w:r w:rsidR="00C124FD" w:rsidRPr="002F3C95">
              <w:rPr>
                <w:rStyle w:val="Hyperlink"/>
              </w:rPr>
              <w:t>B.</w:t>
            </w:r>
            <w:r w:rsidR="00C124FD">
              <w:rPr>
                <w:rFonts w:asciiTheme="minorHAnsi" w:eastAsiaTheme="minorEastAsia" w:hAnsiTheme="minorHAnsi" w:cstheme="minorBidi"/>
                <w:b w:val="0"/>
                <w:bCs w:val="0"/>
                <w:caps w:val="0"/>
                <w:sz w:val="22"/>
              </w:rPr>
              <w:tab/>
            </w:r>
            <w:r w:rsidR="00C124FD" w:rsidRPr="002F3C95">
              <w:rPr>
                <w:rStyle w:val="Hyperlink"/>
              </w:rPr>
              <w:t>ADDITIONAL AWARD REQUIREMENTS</w:t>
            </w:r>
            <w:r w:rsidR="00C124FD">
              <w:rPr>
                <w:webHidden/>
              </w:rPr>
              <w:tab/>
            </w:r>
            <w:r w:rsidR="00C124FD">
              <w:rPr>
                <w:webHidden/>
              </w:rPr>
              <w:fldChar w:fldCharType="begin"/>
            </w:r>
            <w:r w:rsidR="00C124FD">
              <w:rPr>
                <w:webHidden/>
              </w:rPr>
              <w:instrText xml:space="preserve"> PAGEREF _Toc386182663 \h </w:instrText>
            </w:r>
            <w:r w:rsidR="00C124FD">
              <w:rPr>
                <w:webHidden/>
              </w:rPr>
            </w:r>
            <w:r w:rsidR="00C124FD">
              <w:rPr>
                <w:webHidden/>
              </w:rPr>
              <w:fldChar w:fldCharType="separate"/>
            </w:r>
            <w:r w:rsidR="005C3429">
              <w:rPr>
                <w:webHidden/>
              </w:rPr>
              <w:t>44</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664"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Public Availability of Data and Results</w:t>
            </w:r>
            <w:r w:rsidR="00C124FD">
              <w:rPr>
                <w:noProof/>
                <w:webHidden/>
              </w:rPr>
              <w:tab/>
            </w:r>
            <w:r w:rsidR="00C124FD">
              <w:rPr>
                <w:noProof/>
                <w:webHidden/>
              </w:rPr>
              <w:fldChar w:fldCharType="begin"/>
            </w:r>
            <w:r w:rsidR="00C124FD">
              <w:rPr>
                <w:noProof/>
                <w:webHidden/>
              </w:rPr>
              <w:instrText xml:space="preserve"> PAGEREF _Toc386182664 \h </w:instrText>
            </w:r>
            <w:r w:rsidR="00C124FD">
              <w:rPr>
                <w:noProof/>
                <w:webHidden/>
              </w:rPr>
            </w:r>
            <w:r w:rsidR="00C124FD">
              <w:rPr>
                <w:noProof/>
                <w:webHidden/>
              </w:rPr>
              <w:fldChar w:fldCharType="separate"/>
            </w:r>
            <w:r w:rsidR="005C3429">
              <w:rPr>
                <w:noProof/>
                <w:webHidden/>
              </w:rPr>
              <w:t>44</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65"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Special Conditions on Grants</w:t>
            </w:r>
            <w:r w:rsidR="00C124FD">
              <w:rPr>
                <w:noProof/>
                <w:webHidden/>
              </w:rPr>
              <w:tab/>
            </w:r>
            <w:r w:rsidR="00C124FD">
              <w:rPr>
                <w:noProof/>
                <w:webHidden/>
              </w:rPr>
              <w:fldChar w:fldCharType="begin"/>
            </w:r>
            <w:r w:rsidR="00C124FD">
              <w:rPr>
                <w:noProof/>
                <w:webHidden/>
              </w:rPr>
              <w:instrText xml:space="preserve"> PAGEREF _Toc386182665 \h </w:instrText>
            </w:r>
            <w:r w:rsidR="00C124FD">
              <w:rPr>
                <w:noProof/>
                <w:webHidden/>
              </w:rPr>
            </w:r>
            <w:r w:rsidR="00C124FD">
              <w:rPr>
                <w:noProof/>
                <w:webHidden/>
              </w:rPr>
              <w:fldChar w:fldCharType="separate"/>
            </w:r>
            <w:r w:rsidR="005C3429">
              <w:rPr>
                <w:noProof/>
                <w:webHidden/>
              </w:rPr>
              <w:t>44</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66"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Demonstrating Access to Data and Authentic Education Settings</w:t>
            </w:r>
            <w:r w:rsidR="00C124FD">
              <w:rPr>
                <w:noProof/>
                <w:webHidden/>
              </w:rPr>
              <w:tab/>
            </w:r>
            <w:r w:rsidR="00C124FD">
              <w:rPr>
                <w:noProof/>
                <w:webHidden/>
              </w:rPr>
              <w:fldChar w:fldCharType="begin"/>
            </w:r>
            <w:r w:rsidR="00C124FD">
              <w:rPr>
                <w:noProof/>
                <w:webHidden/>
              </w:rPr>
              <w:instrText xml:space="preserve"> PAGEREF _Toc386182666 \h </w:instrText>
            </w:r>
            <w:r w:rsidR="00C124FD">
              <w:rPr>
                <w:noProof/>
                <w:webHidden/>
              </w:rPr>
            </w:r>
            <w:r w:rsidR="00C124FD">
              <w:rPr>
                <w:noProof/>
                <w:webHidden/>
              </w:rPr>
              <w:fldChar w:fldCharType="separate"/>
            </w:r>
            <w:r w:rsidR="005C3429">
              <w:rPr>
                <w:noProof/>
                <w:webHidden/>
              </w:rPr>
              <w:t>44</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67" w:history="1">
            <w:r w:rsidR="00C124FD" w:rsidRPr="002F3C95">
              <w:rPr>
                <w:rStyle w:val="Hyperlink"/>
              </w:rPr>
              <w:t>C.</w:t>
            </w:r>
            <w:r w:rsidR="00C124FD">
              <w:rPr>
                <w:rFonts w:asciiTheme="minorHAnsi" w:eastAsiaTheme="minorEastAsia" w:hAnsiTheme="minorHAnsi" w:cstheme="minorBidi"/>
                <w:b w:val="0"/>
                <w:bCs w:val="0"/>
                <w:caps w:val="0"/>
                <w:sz w:val="22"/>
              </w:rPr>
              <w:tab/>
            </w:r>
            <w:r w:rsidR="00C124FD" w:rsidRPr="002F3C95">
              <w:rPr>
                <w:rStyle w:val="Hyperlink"/>
              </w:rPr>
              <w:t>OVERVIEW OF APPLICATION AND PEER REVIEW PROCESS</w:t>
            </w:r>
            <w:r w:rsidR="00C124FD">
              <w:rPr>
                <w:webHidden/>
              </w:rPr>
              <w:tab/>
            </w:r>
            <w:r w:rsidR="00C124FD">
              <w:rPr>
                <w:webHidden/>
              </w:rPr>
              <w:fldChar w:fldCharType="begin"/>
            </w:r>
            <w:r w:rsidR="00C124FD">
              <w:rPr>
                <w:webHidden/>
              </w:rPr>
              <w:instrText xml:space="preserve"> PAGEREF _Toc386182667 \h </w:instrText>
            </w:r>
            <w:r w:rsidR="00C124FD">
              <w:rPr>
                <w:webHidden/>
              </w:rPr>
            </w:r>
            <w:r w:rsidR="00C124FD">
              <w:rPr>
                <w:webHidden/>
              </w:rPr>
              <w:fldChar w:fldCharType="separate"/>
            </w:r>
            <w:r w:rsidR="005C3429">
              <w:rPr>
                <w:webHidden/>
              </w:rPr>
              <w:t>45</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668"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Submitting a Letter of Intent</w:t>
            </w:r>
            <w:r w:rsidR="00C124FD">
              <w:rPr>
                <w:noProof/>
                <w:webHidden/>
              </w:rPr>
              <w:tab/>
            </w:r>
            <w:r w:rsidR="00C124FD">
              <w:rPr>
                <w:noProof/>
                <w:webHidden/>
              </w:rPr>
              <w:fldChar w:fldCharType="begin"/>
            </w:r>
            <w:r w:rsidR="00C124FD">
              <w:rPr>
                <w:noProof/>
                <w:webHidden/>
              </w:rPr>
              <w:instrText xml:space="preserve"> PAGEREF _Toc386182668 \h </w:instrText>
            </w:r>
            <w:r w:rsidR="00C124FD">
              <w:rPr>
                <w:noProof/>
                <w:webHidden/>
              </w:rPr>
            </w:r>
            <w:r w:rsidR="00C124FD">
              <w:rPr>
                <w:noProof/>
                <w:webHidden/>
              </w:rPr>
              <w:fldChar w:fldCharType="separate"/>
            </w:r>
            <w:r w:rsidR="005C3429">
              <w:rPr>
                <w:noProof/>
                <w:webHidden/>
              </w:rPr>
              <w:t>45</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69"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Resubmissions and Multiple Submissions</w:t>
            </w:r>
            <w:r w:rsidR="00C124FD">
              <w:rPr>
                <w:noProof/>
                <w:webHidden/>
              </w:rPr>
              <w:tab/>
            </w:r>
            <w:r w:rsidR="00C124FD">
              <w:rPr>
                <w:noProof/>
                <w:webHidden/>
              </w:rPr>
              <w:fldChar w:fldCharType="begin"/>
            </w:r>
            <w:r w:rsidR="00C124FD">
              <w:rPr>
                <w:noProof/>
                <w:webHidden/>
              </w:rPr>
              <w:instrText xml:space="preserve"> PAGEREF _Toc386182669 \h </w:instrText>
            </w:r>
            <w:r w:rsidR="00C124FD">
              <w:rPr>
                <w:noProof/>
                <w:webHidden/>
              </w:rPr>
            </w:r>
            <w:r w:rsidR="00C124FD">
              <w:rPr>
                <w:noProof/>
                <w:webHidden/>
              </w:rPr>
              <w:fldChar w:fldCharType="separate"/>
            </w:r>
            <w:r w:rsidR="005C3429">
              <w:rPr>
                <w:noProof/>
                <w:webHidden/>
              </w:rPr>
              <w:t>46</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70"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Application Processing</w:t>
            </w:r>
            <w:r w:rsidR="00C124FD">
              <w:rPr>
                <w:noProof/>
                <w:webHidden/>
              </w:rPr>
              <w:tab/>
            </w:r>
            <w:r w:rsidR="00C124FD">
              <w:rPr>
                <w:noProof/>
                <w:webHidden/>
              </w:rPr>
              <w:fldChar w:fldCharType="begin"/>
            </w:r>
            <w:r w:rsidR="00C124FD">
              <w:rPr>
                <w:noProof/>
                <w:webHidden/>
              </w:rPr>
              <w:instrText xml:space="preserve"> PAGEREF _Toc386182670 \h </w:instrText>
            </w:r>
            <w:r w:rsidR="00C124FD">
              <w:rPr>
                <w:noProof/>
                <w:webHidden/>
              </w:rPr>
            </w:r>
            <w:r w:rsidR="00C124FD">
              <w:rPr>
                <w:noProof/>
                <w:webHidden/>
              </w:rPr>
              <w:fldChar w:fldCharType="separate"/>
            </w:r>
            <w:r w:rsidR="005C3429">
              <w:rPr>
                <w:noProof/>
                <w:webHidden/>
              </w:rPr>
              <w:t>46</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71" w:history="1">
            <w:r w:rsidR="00C124FD" w:rsidRPr="002F3C95">
              <w:rPr>
                <w:rStyle w:val="Hyperlink"/>
                <w:noProof/>
              </w:rPr>
              <w:t>4.</w:t>
            </w:r>
            <w:r w:rsidR="00C124FD">
              <w:rPr>
                <w:rFonts w:asciiTheme="minorHAnsi" w:eastAsiaTheme="minorEastAsia" w:hAnsiTheme="minorHAnsi"/>
                <w:noProof/>
                <w:sz w:val="22"/>
              </w:rPr>
              <w:tab/>
            </w:r>
            <w:r w:rsidR="00C124FD" w:rsidRPr="002F3C95">
              <w:rPr>
                <w:rStyle w:val="Hyperlink"/>
                <w:noProof/>
              </w:rPr>
              <w:t>Peer Review Process</w:t>
            </w:r>
            <w:r w:rsidR="00C124FD">
              <w:rPr>
                <w:noProof/>
                <w:webHidden/>
              </w:rPr>
              <w:tab/>
            </w:r>
            <w:r w:rsidR="00C124FD">
              <w:rPr>
                <w:noProof/>
                <w:webHidden/>
              </w:rPr>
              <w:fldChar w:fldCharType="begin"/>
            </w:r>
            <w:r w:rsidR="00C124FD">
              <w:rPr>
                <w:noProof/>
                <w:webHidden/>
              </w:rPr>
              <w:instrText xml:space="preserve"> PAGEREF _Toc386182671 \h </w:instrText>
            </w:r>
            <w:r w:rsidR="00C124FD">
              <w:rPr>
                <w:noProof/>
                <w:webHidden/>
              </w:rPr>
            </w:r>
            <w:r w:rsidR="00C124FD">
              <w:rPr>
                <w:noProof/>
                <w:webHidden/>
              </w:rPr>
              <w:fldChar w:fldCharType="separate"/>
            </w:r>
            <w:r w:rsidR="005C3429">
              <w:rPr>
                <w:noProof/>
                <w:webHidden/>
              </w:rPr>
              <w:t>47</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72" w:history="1">
            <w:r w:rsidR="00C124FD" w:rsidRPr="002F3C95">
              <w:rPr>
                <w:rStyle w:val="Hyperlink"/>
                <w:noProof/>
              </w:rPr>
              <w:t>5.</w:t>
            </w:r>
            <w:r w:rsidR="00C124FD">
              <w:rPr>
                <w:rFonts w:asciiTheme="minorHAnsi" w:eastAsiaTheme="minorEastAsia" w:hAnsiTheme="minorHAnsi"/>
                <w:noProof/>
                <w:sz w:val="22"/>
              </w:rPr>
              <w:tab/>
            </w:r>
            <w:r w:rsidR="00C124FD" w:rsidRPr="002F3C95">
              <w:rPr>
                <w:rStyle w:val="Hyperlink"/>
                <w:noProof/>
              </w:rPr>
              <w:t>Review Criteria for Scientific Merit</w:t>
            </w:r>
            <w:r w:rsidR="00C124FD">
              <w:rPr>
                <w:noProof/>
                <w:webHidden/>
              </w:rPr>
              <w:tab/>
            </w:r>
            <w:r w:rsidR="00C124FD">
              <w:rPr>
                <w:noProof/>
                <w:webHidden/>
              </w:rPr>
              <w:fldChar w:fldCharType="begin"/>
            </w:r>
            <w:r w:rsidR="00C124FD">
              <w:rPr>
                <w:noProof/>
                <w:webHidden/>
              </w:rPr>
              <w:instrText xml:space="preserve"> PAGEREF _Toc386182672 \h </w:instrText>
            </w:r>
            <w:r w:rsidR="00C124FD">
              <w:rPr>
                <w:noProof/>
                <w:webHidden/>
              </w:rPr>
            </w:r>
            <w:r w:rsidR="00C124FD">
              <w:rPr>
                <w:noProof/>
                <w:webHidden/>
              </w:rPr>
              <w:fldChar w:fldCharType="separate"/>
            </w:r>
            <w:r w:rsidR="005C3429">
              <w:rPr>
                <w:noProof/>
                <w:webHidden/>
              </w:rPr>
              <w:t>47</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73" w:history="1">
            <w:r w:rsidR="00C124FD" w:rsidRPr="002F3C95">
              <w:rPr>
                <w:rStyle w:val="Hyperlink"/>
                <w:noProof/>
              </w:rPr>
              <w:t>6.</w:t>
            </w:r>
            <w:r w:rsidR="00C124FD">
              <w:rPr>
                <w:rFonts w:asciiTheme="minorHAnsi" w:eastAsiaTheme="minorEastAsia" w:hAnsiTheme="minorHAnsi"/>
                <w:noProof/>
                <w:sz w:val="22"/>
              </w:rPr>
              <w:tab/>
            </w:r>
            <w:r w:rsidR="00C124FD" w:rsidRPr="002F3C95">
              <w:rPr>
                <w:rStyle w:val="Hyperlink"/>
                <w:noProof/>
              </w:rPr>
              <w:t>Award Decisions</w:t>
            </w:r>
            <w:r w:rsidR="00C124FD">
              <w:rPr>
                <w:noProof/>
                <w:webHidden/>
              </w:rPr>
              <w:tab/>
            </w:r>
            <w:r w:rsidR="00C124FD">
              <w:rPr>
                <w:noProof/>
                <w:webHidden/>
              </w:rPr>
              <w:fldChar w:fldCharType="begin"/>
            </w:r>
            <w:r w:rsidR="00C124FD">
              <w:rPr>
                <w:noProof/>
                <w:webHidden/>
              </w:rPr>
              <w:instrText xml:space="preserve"> PAGEREF _Toc386182673 \h </w:instrText>
            </w:r>
            <w:r w:rsidR="00C124FD">
              <w:rPr>
                <w:noProof/>
                <w:webHidden/>
              </w:rPr>
            </w:r>
            <w:r w:rsidR="00C124FD">
              <w:rPr>
                <w:noProof/>
                <w:webHidden/>
              </w:rPr>
              <w:fldChar w:fldCharType="separate"/>
            </w:r>
            <w:r w:rsidR="005C3429">
              <w:rPr>
                <w:noProof/>
                <w:webHidden/>
              </w:rPr>
              <w:t>48</w:t>
            </w:r>
            <w:r w:rsidR="00C124FD">
              <w:rPr>
                <w:noProof/>
                <w:webHidden/>
              </w:rPr>
              <w:fldChar w:fldCharType="end"/>
            </w:r>
          </w:hyperlink>
        </w:p>
        <w:p w:rsidR="00C124FD" w:rsidRDefault="006F234F">
          <w:pPr>
            <w:pStyle w:val="TOC1"/>
            <w:rPr>
              <w:rFonts w:asciiTheme="minorHAnsi" w:eastAsiaTheme="minorEastAsia" w:hAnsiTheme="minorHAnsi"/>
              <w:b w:val="0"/>
              <w:sz w:val="22"/>
            </w:rPr>
          </w:pPr>
          <w:hyperlink w:anchor="_Toc386182674" w:history="1">
            <w:r w:rsidR="00C124FD" w:rsidRPr="002F3C95">
              <w:rPr>
                <w:rStyle w:val="Hyperlink"/>
              </w:rPr>
              <w:t>PART IV: PREPARING YOUR APPLICATION</w:t>
            </w:r>
            <w:r w:rsidR="00C124FD">
              <w:rPr>
                <w:webHidden/>
              </w:rPr>
              <w:tab/>
            </w:r>
            <w:r w:rsidR="00C124FD">
              <w:rPr>
                <w:webHidden/>
              </w:rPr>
              <w:fldChar w:fldCharType="begin"/>
            </w:r>
            <w:r w:rsidR="00C124FD">
              <w:rPr>
                <w:webHidden/>
              </w:rPr>
              <w:instrText xml:space="preserve"> PAGEREF _Toc386182674 \h </w:instrText>
            </w:r>
            <w:r w:rsidR="00C124FD">
              <w:rPr>
                <w:webHidden/>
              </w:rPr>
            </w:r>
            <w:r w:rsidR="00C124FD">
              <w:rPr>
                <w:webHidden/>
              </w:rPr>
              <w:fldChar w:fldCharType="separate"/>
            </w:r>
            <w:r w:rsidR="005C3429">
              <w:rPr>
                <w:webHidden/>
              </w:rPr>
              <w:t>49</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75" w:history="1">
            <w:r w:rsidR="00C124FD" w:rsidRPr="002F3C95">
              <w:rPr>
                <w:rStyle w:val="Hyperlink"/>
              </w:rPr>
              <w:t>A.</w:t>
            </w:r>
            <w:r w:rsidR="00C124FD">
              <w:rPr>
                <w:rFonts w:asciiTheme="minorHAnsi" w:eastAsiaTheme="minorEastAsia" w:hAnsiTheme="minorHAnsi" w:cstheme="minorBidi"/>
                <w:b w:val="0"/>
                <w:bCs w:val="0"/>
                <w:caps w:val="0"/>
                <w:sz w:val="22"/>
              </w:rPr>
              <w:tab/>
            </w:r>
            <w:r w:rsidR="00C124FD" w:rsidRPr="002F3C95">
              <w:rPr>
                <w:rStyle w:val="Hyperlink"/>
              </w:rPr>
              <w:t>OVERVIEW</w:t>
            </w:r>
            <w:r w:rsidR="00C124FD">
              <w:rPr>
                <w:webHidden/>
              </w:rPr>
              <w:tab/>
            </w:r>
            <w:r w:rsidR="00C124FD">
              <w:rPr>
                <w:webHidden/>
              </w:rPr>
              <w:fldChar w:fldCharType="begin"/>
            </w:r>
            <w:r w:rsidR="00C124FD">
              <w:rPr>
                <w:webHidden/>
              </w:rPr>
              <w:instrText xml:space="preserve"> PAGEREF _Toc386182675 \h </w:instrText>
            </w:r>
            <w:r w:rsidR="00C124FD">
              <w:rPr>
                <w:webHidden/>
              </w:rPr>
            </w:r>
            <w:r w:rsidR="00C124FD">
              <w:rPr>
                <w:webHidden/>
              </w:rPr>
              <w:fldChar w:fldCharType="separate"/>
            </w:r>
            <w:r w:rsidR="005C3429">
              <w:rPr>
                <w:webHidden/>
              </w:rPr>
              <w:t>49</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76" w:history="1">
            <w:r w:rsidR="00C124FD" w:rsidRPr="002F3C95">
              <w:rPr>
                <w:rStyle w:val="Hyperlink"/>
              </w:rPr>
              <w:t>B.</w:t>
            </w:r>
            <w:r w:rsidR="00C124FD">
              <w:rPr>
                <w:rFonts w:asciiTheme="minorHAnsi" w:eastAsiaTheme="minorEastAsia" w:hAnsiTheme="minorHAnsi" w:cstheme="minorBidi"/>
                <w:b w:val="0"/>
                <w:bCs w:val="0"/>
                <w:caps w:val="0"/>
                <w:sz w:val="22"/>
              </w:rPr>
              <w:tab/>
            </w:r>
            <w:r w:rsidR="00C124FD" w:rsidRPr="002F3C95">
              <w:rPr>
                <w:rStyle w:val="Hyperlink"/>
              </w:rPr>
              <w:t>GRANT APPLICATION PACKAGE</w:t>
            </w:r>
            <w:r w:rsidR="00C124FD">
              <w:rPr>
                <w:webHidden/>
              </w:rPr>
              <w:tab/>
            </w:r>
            <w:r w:rsidR="00C124FD">
              <w:rPr>
                <w:webHidden/>
              </w:rPr>
              <w:fldChar w:fldCharType="begin"/>
            </w:r>
            <w:r w:rsidR="00C124FD">
              <w:rPr>
                <w:webHidden/>
              </w:rPr>
              <w:instrText xml:space="preserve"> PAGEREF _Toc386182676 \h </w:instrText>
            </w:r>
            <w:r w:rsidR="00C124FD">
              <w:rPr>
                <w:webHidden/>
              </w:rPr>
            </w:r>
            <w:r w:rsidR="00C124FD">
              <w:rPr>
                <w:webHidden/>
              </w:rPr>
              <w:fldChar w:fldCharType="separate"/>
            </w:r>
            <w:r w:rsidR="005C3429">
              <w:rPr>
                <w:webHidden/>
              </w:rPr>
              <w:t>49</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677"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Date Application Package is Available on Grants.gov</w:t>
            </w:r>
            <w:r w:rsidR="00C124FD">
              <w:rPr>
                <w:noProof/>
                <w:webHidden/>
              </w:rPr>
              <w:tab/>
            </w:r>
            <w:r w:rsidR="00C124FD">
              <w:rPr>
                <w:noProof/>
                <w:webHidden/>
              </w:rPr>
              <w:fldChar w:fldCharType="begin"/>
            </w:r>
            <w:r w:rsidR="00C124FD">
              <w:rPr>
                <w:noProof/>
                <w:webHidden/>
              </w:rPr>
              <w:instrText xml:space="preserve"> PAGEREF _Toc386182677 \h </w:instrText>
            </w:r>
            <w:r w:rsidR="00C124FD">
              <w:rPr>
                <w:noProof/>
                <w:webHidden/>
              </w:rPr>
            </w:r>
            <w:r w:rsidR="00C124FD">
              <w:rPr>
                <w:noProof/>
                <w:webHidden/>
              </w:rPr>
              <w:fldChar w:fldCharType="separate"/>
            </w:r>
            <w:r w:rsidR="005C3429">
              <w:rPr>
                <w:noProof/>
                <w:webHidden/>
              </w:rPr>
              <w:t>49</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78"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How to Download the Correct Application Package</w:t>
            </w:r>
            <w:r w:rsidR="00C124FD">
              <w:rPr>
                <w:noProof/>
                <w:webHidden/>
              </w:rPr>
              <w:tab/>
            </w:r>
            <w:r w:rsidR="00C124FD">
              <w:rPr>
                <w:noProof/>
                <w:webHidden/>
              </w:rPr>
              <w:fldChar w:fldCharType="begin"/>
            </w:r>
            <w:r w:rsidR="00C124FD">
              <w:rPr>
                <w:noProof/>
                <w:webHidden/>
              </w:rPr>
              <w:instrText xml:space="preserve"> PAGEREF _Toc386182678 \h </w:instrText>
            </w:r>
            <w:r w:rsidR="00C124FD">
              <w:rPr>
                <w:noProof/>
                <w:webHidden/>
              </w:rPr>
            </w:r>
            <w:r w:rsidR="00C124FD">
              <w:rPr>
                <w:noProof/>
                <w:webHidden/>
              </w:rPr>
              <w:fldChar w:fldCharType="separate"/>
            </w:r>
            <w:r w:rsidR="005C3429">
              <w:rPr>
                <w:noProof/>
                <w:webHidden/>
              </w:rPr>
              <w:t>49</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79" w:history="1">
            <w:r w:rsidR="00C124FD" w:rsidRPr="002F3C95">
              <w:rPr>
                <w:rStyle w:val="Hyperlink"/>
              </w:rPr>
              <w:t>C.</w:t>
            </w:r>
            <w:r w:rsidR="00C124FD">
              <w:rPr>
                <w:rFonts w:asciiTheme="minorHAnsi" w:eastAsiaTheme="minorEastAsia" w:hAnsiTheme="minorHAnsi" w:cstheme="minorBidi"/>
                <w:b w:val="0"/>
                <w:bCs w:val="0"/>
                <w:caps w:val="0"/>
                <w:sz w:val="22"/>
              </w:rPr>
              <w:tab/>
            </w:r>
            <w:r w:rsidR="00C124FD" w:rsidRPr="002F3C95">
              <w:rPr>
                <w:rStyle w:val="Hyperlink"/>
              </w:rPr>
              <w:t>GENERAL FORMATTING</w:t>
            </w:r>
            <w:r w:rsidR="00C124FD">
              <w:rPr>
                <w:webHidden/>
              </w:rPr>
              <w:tab/>
            </w:r>
            <w:r w:rsidR="00C124FD">
              <w:rPr>
                <w:webHidden/>
              </w:rPr>
              <w:fldChar w:fldCharType="begin"/>
            </w:r>
            <w:r w:rsidR="00C124FD">
              <w:rPr>
                <w:webHidden/>
              </w:rPr>
              <w:instrText xml:space="preserve"> PAGEREF _Toc386182679 \h </w:instrText>
            </w:r>
            <w:r w:rsidR="00C124FD">
              <w:rPr>
                <w:webHidden/>
              </w:rPr>
            </w:r>
            <w:r w:rsidR="00C124FD">
              <w:rPr>
                <w:webHidden/>
              </w:rPr>
              <w:fldChar w:fldCharType="separate"/>
            </w:r>
            <w:r w:rsidR="005C3429">
              <w:rPr>
                <w:webHidden/>
              </w:rPr>
              <w:t>49</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680"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Page and Margin Specifications</w:t>
            </w:r>
            <w:r w:rsidR="00C124FD">
              <w:rPr>
                <w:noProof/>
                <w:webHidden/>
              </w:rPr>
              <w:tab/>
            </w:r>
            <w:r w:rsidR="00C124FD">
              <w:rPr>
                <w:noProof/>
                <w:webHidden/>
              </w:rPr>
              <w:fldChar w:fldCharType="begin"/>
            </w:r>
            <w:r w:rsidR="00C124FD">
              <w:rPr>
                <w:noProof/>
                <w:webHidden/>
              </w:rPr>
              <w:instrText xml:space="preserve"> PAGEREF _Toc386182680 \h </w:instrText>
            </w:r>
            <w:r w:rsidR="00C124FD">
              <w:rPr>
                <w:noProof/>
                <w:webHidden/>
              </w:rPr>
            </w:r>
            <w:r w:rsidR="00C124FD">
              <w:rPr>
                <w:noProof/>
                <w:webHidden/>
              </w:rPr>
              <w:fldChar w:fldCharType="separate"/>
            </w:r>
            <w:r w:rsidR="005C3429">
              <w:rPr>
                <w:noProof/>
                <w:webHidden/>
              </w:rPr>
              <w:t>50</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81"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Page Numbering</w:t>
            </w:r>
            <w:r w:rsidR="00C124FD">
              <w:rPr>
                <w:noProof/>
                <w:webHidden/>
              </w:rPr>
              <w:tab/>
            </w:r>
            <w:r w:rsidR="00C124FD">
              <w:rPr>
                <w:noProof/>
                <w:webHidden/>
              </w:rPr>
              <w:fldChar w:fldCharType="begin"/>
            </w:r>
            <w:r w:rsidR="00C124FD">
              <w:rPr>
                <w:noProof/>
                <w:webHidden/>
              </w:rPr>
              <w:instrText xml:space="preserve"> PAGEREF _Toc386182681 \h </w:instrText>
            </w:r>
            <w:r w:rsidR="00C124FD">
              <w:rPr>
                <w:noProof/>
                <w:webHidden/>
              </w:rPr>
            </w:r>
            <w:r w:rsidR="00C124FD">
              <w:rPr>
                <w:noProof/>
                <w:webHidden/>
              </w:rPr>
              <w:fldChar w:fldCharType="separate"/>
            </w:r>
            <w:r w:rsidR="005C3429">
              <w:rPr>
                <w:noProof/>
                <w:webHidden/>
              </w:rPr>
              <w:t>50</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82"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Spacing</w:t>
            </w:r>
            <w:r w:rsidR="00C124FD">
              <w:rPr>
                <w:noProof/>
                <w:webHidden/>
              </w:rPr>
              <w:tab/>
            </w:r>
            <w:r w:rsidR="00C124FD">
              <w:rPr>
                <w:noProof/>
                <w:webHidden/>
              </w:rPr>
              <w:fldChar w:fldCharType="begin"/>
            </w:r>
            <w:r w:rsidR="00C124FD">
              <w:rPr>
                <w:noProof/>
                <w:webHidden/>
              </w:rPr>
              <w:instrText xml:space="preserve"> PAGEREF _Toc386182682 \h </w:instrText>
            </w:r>
            <w:r w:rsidR="00C124FD">
              <w:rPr>
                <w:noProof/>
                <w:webHidden/>
              </w:rPr>
            </w:r>
            <w:r w:rsidR="00C124FD">
              <w:rPr>
                <w:noProof/>
                <w:webHidden/>
              </w:rPr>
              <w:fldChar w:fldCharType="separate"/>
            </w:r>
            <w:r w:rsidR="005C3429">
              <w:rPr>
                <w:noProof/>
                <w:webHidden/>
              </w:rPr>
              <w:t>50</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83" w:history="1">
            <w:r w:rsidR="00C124FD" w:rsidRPr="002F3C95">
              <w:rPr>
                <w:rStyle w:val="Hyperlink"/>
                <w:noProof/>
              </w:rPr>
              <w:t>4.</w:t>
            </w:r>
            <w:r w:rsidR="00C124FD">
              <w:rPr>
                <w:rFonts w:asciiTheme="minorHAnsi" w:eastAsiaTheme="minorEastAsia" w:hAnsiTheme="minorHAnsi"/>
                <w:noProof/>
                <w:sz w:val="22"/>
              </w:rPr>
              <w:tab/>
            </w:r>
            <w:r w:rsidR="00C124FD" w:rsidRPr="002F3C95">
              <w:rPr>
                <w:rStyle w:val="Hyperlink"/>
                <w:noProof/>
              </w:rPr>
              <w:t>Type Size (Font Size)</w:t>
            </w:r>
            <w:r w:rsidR="00C124FD">
              <w:rPr>
                <w:noProof/>
                <w:webHidden/>
              </w:rPr>
              <w:tab/>
            </w:r>
            <w:r w:rsidR="00C124FD">
              <w:rPr>
                <w:noProof/>
                <w:webHidden/>
              </w:rPr>
              <w:fldChar w:fldCharType="begin"/>
            </w:r>
            <w:r w:rsidR="00C124FD">
              <w:rPr>
                <w:noProof/>
                <w:webHidden/>
              </w:rPr>
              <w:instrText xml:space="preserve"> PAGEREF _Toc386182683 \h </w:instrText>
            </w:r>
            <w:r w:rsidR="00C124FD">
              <w:rPr>
                <w:noProof/>
                <w:webHidden/>
              </w:rPr>
            </w:r>
            <w:r w:rsidR="00C124FD">
              <w:rPr>
                <w:noProof/>
                <w:webHidden/>
              </w:rPr>
              <w:fldChar w:fldCharType="separate"/>
            </w:r>
            <w:r w:rsidR="005C3429">
              <w:rPr>
                <w:noProof/>
                <w:webHidden/>
              </w:rPr>
              <w:t>50</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84" w:history="1">
            <w:r w:rsidR="00C124FD" w:rsidRPr="002F3C95">
              <w:rPr>
                <w:rStyle w:val="Hyperlink"/>
                <w:noProof/>
              </w:rPr>
              <w:t>5.</w:t>
            </w:r>
            <w:r w:rsidR="00C124FD">
              <w:rPr>
                <w:rFonts w:asciiTheme="minorHAnsi" w:eastAsiaTheme="minorEastAsia" w:hAnsiTheme="minorHAnsi"/>
                <w:noProof/>
                <w:sz w:val="22"/>
              </w:rPr>
              <w:tab/>
            </w:r>
            <w:r w:rsidR="00C124FD" w:rsidRPr="002F3C95">
              <w:rPr>
                <w:rStyle w:val="Hyperlink"/>
                <w:noProof/>
              </w:rPr>
              <w:t>Graphs, Diagrams, and Tables</w:t>
            </w:r>
            <w:r w:rsidR="00C124FD">
              <w:rPr>
                <w:noProof/>
                <w:webHidden/>
              </w:rPr>
              <w:tab/>
            </w:r>
            <w:r w:rsidR="00C124FD">
              <w:rPr>
                <w:noProof/>
                <w:webHidden/>
              </w:rPr>
              <w:fldChar w:fldCharType="begin"/>
            </w:r>
            <w:r w:rsidR="00C124FD">
              <w:rPr>
                <w:noProof/>
                <w:webHidden/>
              </w:rPr>
              <w:instrText xml:space="preserve"> PAGEREF _Toc386182684 \h </w:instrText>
            </w:r>
            <w:r w:rsidR="00C124FD">
              <w:rPr>
                <w:noProof/>
                <w:webHidden/>
              </w:rPr>
            </w:r>
            <w:r w:rsidR="00C124FD">
              <w:rPr>
                <w:noProof/>
                <w:webHidden/>
              </w:rPr>
              <w:fldChar w:fldCharType="separate"/>
            </w:r>
            <w:r w:rsidR="005C3429">
              <w:rPr>
                <w:noProof/>
                <w:webHidden/>
              </w:rPr>
              <w:t>50</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85" w:history="1">
            <w:r w:rsidR="00C124FD" w:rsidRPr="002F3C95">
              <w:rPr>
                <w:rStyle w:val="Hyperlink"/>
              </w:rPr>
              <w:t>D.</w:t>
            </w:r>
            <w:r w:rsidR="00C124FD">
              <w:rPr>
                <w:rFonts w:asciiTheme="minorHAnsi" w:eastAsiaTheme="minorEastAsia" w:hAnsiTheme="minorHAnsi" w:cstheme="minorBidi"/>
                <w:b w:val="0"/>
                <w:bCs w:val="0"/>
                <w:caps w:val="0"/>
                <w:sz w:val="22"/>
              </w:rPr>
              <w:tab/>
            </w:r>
            <w:r w:rsidR="00C124FD" w:rsidRPr="002F3C95">
              <w:rPr>
                <w:rStyle w:val="Hyperlink"/>
              </w:rPr>
              <w:t>PDF ATTACHMENTS</w:t>
            </w:r>
            <w:r w:rsidR="00C124FD">
              <w:rPr>
                <w:webHidden/>
              </w:rPr>
              <w:tab/>
            </w:r>
            <w:r w:rsidR="00C124FD">
              <w:rPr>
                <w:webHidden/>
              </w:rPr>
              <w:fldChar w:fldCharType="begin"/>
            </w:r>
            <w:r w:rsidR="00C124FD">
              <w:rPr>
                <w:webHidden/>
              </w:rPr>
              <w:instrText xml:space="preserve"> PAGEREF _Toc386182685 \h </w:instrText>
            </w:r>
            <w:r w:rsidR="00C124FD">
              <w:rPr>
                <w:webHidden/>
              </w:rPr>
            </w:r>
            <w:r w:rsidR="00C124FD">
              <w:rPr>
                <w:webHidden/>
              </w:rPr>
              <w:fldChar w:fldCharType="separate"/>
            </w:r>
            <w:r w:rsidR="005C3429">
              <w:rPr>
                <w:webHidden/>
              </w:rPr>
              <w:t>51</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686"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Project Summary/Abstract</w:t>
            </w:r>
            <w:r w:rsidR="00C124FD">
              <w:rPr>
                <w:noProof/>
                <w:webHidden/>
              </w:rPr>
              <w:tab/>
            </w:r>
            <w:r w:rsidR="00C124FD">
              <w:rPr>
                <w:noProof/>
                <w:webHidden/>
              </w:rPr>
              <w:fldChar w:fldCharType="begin"/>
            </w:r>
            <w:r w:rsidR="00C124FD">
              <w:rPr>
                <w:noProof/>
                <w:webHidden/>
              </w:rPr>
              <w:instrText xml:space="preserve"> PAGEREF _Toc386182686 \h </w:instrText>
            </w:r>
            <w:r w:rsidR="00C124FD">
              <w:rPr>
                <w:noProof/>
                <w:webHidden/>
              </w:rPr>
            </w:r>
            <w:r w:rsidR="00C124FD">
              <w:rPr>
                <w:noProof/>
                <w:webHidden/>
              </w:rPr>
              <w:fldChar w:fldCharType="separate"/>
            </w:r>
            <w:r w:rsidR="005C3429">
              <w:rPr>
                <w:noProof/>
                <w:webHidden/>
              </w:rPr>
              <w:t>51</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87"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Training Program Narrative</w:t>
            </w:r>
            <w:r w:rsidR="00C124FD">
              <w:rPr>
                <w:noProof/>
                <w:webHidden/>
              </w:rPr>
              <w:tab/>
            </w:r>
            <w:r w:rsidR="00C124FD">
              <w:rPr>
                <w:noProof/>
                <w:webHidden/>
              </w:rPr>
              <w:fldChar w:fldCharType="begin"/>
            </w:r>
            <w:r w:rsidR="00C124FD">
              <w:rPr>
                <w:noProof/>
                <w:webHidden/>
              </w:rPr>
              <w:instrText xml:space="preserve"> PAGEREF _Toc386182687 \h </w:instrText>
            </w:r>
            <w:r w:rsidR="00C124FD">
              <w:rPr>
                <w:noProof/>
                <w:webHidden/>
              </w:rPr>
            </w:r>
            <w:r w:rsidR="00C124FD">
              <w:rPr>
                <w:noProof/>
                <w:webHidden/>
              </w:rPr>
              <w:fldChar w:fldCharType="separate"/>
            </w:r>
            <w:r w:rsidR="005C3429">
              <w:rPr>
                <w:noProof/>
                <w:webHidden/>
              </w:rPr>
              <w:t>51</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88"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Appendix A (Required for Resubmissions)</w:t>
            </w:r>
            <w:r w:rsidR="00C124FD">
              <w:rPr>
                <w:noProof/>
                <w:webHidden/>
              </w:rPr>
              <w:tab/>
            </w:r>
            <w:r w:rsidR="00C124FD">
              <w:rPr>
                <w:noProof/>
                <w:webHidden/>
              </w:rPr>
              <w:fldChar w:fldCharType="begin"/>
            </w:r>
            <w:r w:rsidR="00C124FD">
              <w:rPr>
                <w:noProof/>
                <w:webHidden/>
              </w:rPr>
              <w:instrText xml:space="preserve"> PAGEREF _Toc386182688 \h </w:instrText>
            </w:r>
            <w:r w:rsidR="00C124FD">
              <w:rPr>
                <w:noProof/>
                <w:webHidden/>
              </w:rPr>
            </w:r>
            <w:r w:rsidR="00C124FD">
              <w:rPr>
                <w:noProof/>
                <w:webHidden/>
              </w:rPr>
              <w:fldChar w:fldCharType="separate"/>
            </w:r>
            <w:r w:rsidR="005C3429">
              <w:rPr>
                <w:noProof/>
                <w:webHidden/>
              </w:rPr>
              <w:t>52</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89" w:history="1">
            <w:r w:rsidR="00C124FD" w:rsidRPr="002F3C95">
              <w:rPr>
                <w:rStyle w:val="Hyperlink"/>
                <w:noProof/>
              </w:rPr>
              <w:t>4.</w:t>
            </w:r>
            <w:r w:rsidR="00C124FD">
              <w:rPr>
                <w:rFonts w:asciiTheme="minorHAnsi" w:eastAsiaTheme="minorEastAsia" w:hAnsiTheme="minorHAnsi"/>
                <w:noProof/>
                <w:sz w:val="22"/>
              </w:rPr>
              <w:tab/>
            </w:r>
            <w:r w:rsidR="00C124FD" w:rsidRPr="002F3C95">
              <w:rPr>
                <w:rStyle w:val="Hyperlink"/>
                <w:noProof/>
              </w:rPr>
              <w:t>Appendix B (Required for Predoctoral Training Program and Postdoctoral Training Program)</w:t>
            </w:r>
            <w:r w:rsidR="00C124FD">
              <w:rPr>
                <w:noProof/>
                <w:webHidden/>
              </w:rPr>
              <w:tab/>
            </w:r>
            <w:r w:rsidR="00C124FD">
              <w:rPr>
                <w:noProof/>
                <w:webHidden/>
              </w:rPr>
              <w:fldChar w:fldCharType="begin"/>
            </w:r>
            <w:r w:rsidR="00C124FD">
              <w:rPr>
                <w:noProof/>
                <w:webHidden/>
              </w:rPr>
              <w:instrText xml:space="preserve"> PAGEREF _Toc386182689 \h </w:instrText>
            </w:r>
            <w:r w:rsidR="00C124FD">
              <w:rPr>
                <w:noProof/>
                <w:webHidden/>
              </w:rPr>
            </w:r>
            <w:r w:rsidR="00C124FD">
              <w:rPr>
                <w:noProof/>
                <w:webHidden/>
              </w:rPr>
              <w:fldChar w:fldCharType="separate"/>
            </w:r>
            <w:r w:rsidR="005C3429">
              <w:rPr>
                <w:noProof/>
                <w:webHidden/>
              </w:rPr>
              <w:t>52</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90" w:history="1">
            <w:r w:rsidR="00C124FD" w:rsidRPr="002F3C95">
              <w:rPr>
                <w:rStyle w:val="Hyperlink"/>
                <w:noProof/>
              </w:rPr>
              <w:t>5.</w:t>
            </w:r>
            <w:r w:rsidR="00C124FD">
              <w:rPr>
                <w:rFonts w:asciiTheme="minorHAnsi" w:eastAsiaTheme="minorEastAsia" w:hAnsiTheme="minorHAnsi"/>
                <w:noProof/>
                <w:sz w:val="22"/>
              </w:rPr>
              <w:tab/>
            </w:r>
            <w:r w:rsidR="00C124FD" w:rsidRPr="002F3C95">
              <w:rPr>
                <w:rStyle w:val="Hyperlink"/>
                <w:noProof/>
              </w:rPr>
              <w:t>Appendix C (Required for Predoctoral Training Program and Postdoctoral Training Program)</w:t>
            </w:r>
            <w:r w:rsidR="00C124FD">
              <w:rPr>
                <w:noProof/>
                <w:webHidden/>
              </w:rPr>
              <w:tab/>
            </w:r>
            <w:r w:rsidR="00C124FD">
              <w:rPr>
                <w:noProof/>
                <w:webHidden/>
              </w:rPr>
              <w:fldChar w:fldCharType="begin"/>
            </w:r>
            <w:r w:rsidR="00C124FD">
              <w:rPr>
                <w:noProof/>
                <w:webHidden/>
              </w:rPr>
              <w:instrText xml:space="preserve"> PAGEREF _Toc386182690 \h </w:instrText>
            </w:r>
            <w:r w:rsidR="00C124FD">
              <w:rPr>
                <w:noProof/>
                <w:webHidden/>
              </w:rPr>
            </w:r>
            <w:r w:rsidR="00C124FD">
              <w:rPr>
                <w:noProof/>
                <w:webHidden/>
              </w:rPr>
              <w:fldChar w:fldCharType="separate"/>
            </w:r>
            <w:r w:rsidR="005C3429">
              <w:rPr>
                <w:noProof/>
                <w:webHidden/>
              </w:rPr>
              <w:t>54</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91" w:history="1">
            <w:r w:rsidR="00C124FD" w:rsidRPr="002F3C95">
              <w:rPr>
                <w:rStyle w:val="Hyperlink"/>
                <w:noProof/>
              </w:rPr>
              <w:t>6.</w:t>
            </w:r>
            <w:r w:rsidR="00C124FD">
              <w:rPr>
                <w:rFonts w:asciiTheme="minorHAnsi" w:eastAsiaTheme="minorEastAsia" w:hAnsiTheme="minorHAnsi"/>
                <w:noProof/>
                <w:sz w:val="22"/>
              </w:rPr>
              <w:tab/>
            </w:r>
            <w:r w:rsidR="00C124FD" w:rsidRPr="002F3C95">
              <w:rPr>
                <w:rStyle w:val="Hyperlink"/>
                <w:noProof/>
              </w:rPr>
              <w:t>Appendix D (Required)</w:t>
            </w:r>
            <w:r w:rsidR="00C124FD">
              <w:rPr>
                <w:noProof/>
                <w:webHidden/>
              </w:rPr>
              <w:tab/>
            </w:r>
            <w:r w:rsidR="00C124FD">
              <w:rPr>
                <w:noProof/>
                <w:webHidden/>
              </w:rPr>
              <w:fldChar w:fldCharType="begin"/>
            </w:r>
            <w:r w:rsidR="00C124FD">
              <w:rPr>
                <w:noProof/>
                <w:webHidden/>
              </w:rPr>
              <w:instrText xml:space="preserve"> PAGEREF _Toc386182691 \h </w:instrText>
            </w:r>
            <w:r w:rsidR="00C124FD">
              <w:rPr>
                <w:noProof/>
                <w:webHidden/>
              </w:rPr>
            </w:r>
            <w:r w:rsidR="00C124FD">
              <w:rPr>
                <w:noProof/>
                <w:webHidden/>
              </w:rPr>
              <w:fldChar w:fldCharType="separate"/>
            </w:r>
            <w:r w:rsidR="005C3429">
              <w:rPr>
                <w:noProof/>
                <w:webHidden/>
              </w:rPr>
              <w:t>54</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92" w:history="1">
            <w:r w:rsidR="00C124FD" w:rsidRPr="002F3C95">
              <w:rPr>
                <w:rStyle w:val="Hyperlink"/>
                <w:noProof/>
              </w:rPr>
              <w:t>7.</w:t>
            </w:r>
            <w:r w:rsidR="00C124FD">
              <w:rPr>
                <w:rFonts w:asciiTheme="minorHAnsi" w:eastAsiaTheme="minorEastAsia" w:hAnsiTheme="minorHAnsi"/>
                <w:noProof/>
                <w:sz w:val="22"/>
              </w:rPr>
              <w:tab/>
            </w:r>
            <w:r w:rsidR="00C124FD" w:rsidRPr="002F3C95">
              <w:rPr>
                <w:rStyle w:val="Hyperlink"/>
                <w:noProof/>
              </w:rPr>
              <w:t>Appendix E (Optional)</w:t>
            </w:r>
            <w:r w:rsidR="00C124FD">
              <w:rPr>
                <w:noProof/>
                <w:webHidden/>
              </w:rPr>
              <w:tab/>
            </w:r>
            <w:r w:rsidR="00C124FD">
              <w:rPr>
                <w:noProof/>
                <w:webHidden/>
              </w:rPr>
              <w:fldChar w:fldCharType="begin"/>
            </w:r>
            <w:r w:rsidR="00C124FD">
              <w:rPr>
                <w:noProof/>
                <w:webHidden/>
              </w:rPr>
              <w:instrText xml:space="preserve"> PAGEREF _Toc386182692 \h </w:instrText>
            </w:r>
            <w:r w:rsidR="00C124FD">
              <w:rPr>
                <w:noProof/>
                <w:webHidden/>
              </w:rPr>
            </w:r>
            <w:r w:rsidR="00C124FD">
              <w:rPr>
                <w:noProof/>
                <w:webHidden/>
              </w:rPr>
              <w:fldChar w:fldCharType="separate"/>
            </w:r>
            <w:r w:rsidR="005C3429">
              <w:rPr>
                <w:noProof/>
                <w:webHidden/>
              </w:rPr>
              <w:t>55</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93" w:history="1">
            <w:r w:rsidR="00C124FD" w:rsidRPr="002F3C95">
              <w:rPr>
                <w:rStyle w:val="Hyperlink"/>
                <w:noProof/>
              </w:rPr>
              <w:t>8.</w:t>
            </w:r>
            <w:r w:rsidR="00C124FD">
              <w:rPr>
                <w:rFonts w:asciiTheme="minorHAnsi" w:eastAsiaTheme="minorEastAsia" w:hAnsiTheme="minorHAnsi"/>
                <w:noProof/>
                <w:sz w:val="22"/>
              </w:rPr>
              <w:tab/>
            </w:r>
            <w:r w:rsidR="00C124FD" w:rsidRPr="002F3C95">
              <w:rPr>
                <w:rStyle w:val="Hyperlink"/>
                <w:noProof/>
              </w:rPr>
              <w:t>Bibliography and References Cited</w:t>
            </w:r>
            <w:r w:rsidR="00C124FD">
              <w:rPr>
                <w:noProof/>
                <w:webHidden/>
              </w:rPr>
              <w:tab/>
            </w:r>
            <w:r w:rsidR="00C124FD">
              <w:rPr>
                <w:noProof/>
                <w:webHidden/>
              </w:rPr>
              <w:fldChar w:fldCharType="begin"/>
            </w:r>
            <w:r w:rsidR="00C124FD">
              <w:rPr>
                <w:noProof/>
                <w:webHidden/>
              </w:rPr>
              <w:instrText xml:space="preserve"> PAGEREF _Toc386182693 \h </w:instrText>
            </w:r>
            <w:r w:rsidR="00C124FD">
              <w:rPr>
                <w:noProof/>
                <w:webHidden/>
              </w:rPr>
            </w:r>
            <w:r w:rsidR="00C124FD">
              <w:rPr>
                <w:noProof/>
                <w:webHidden/>
              </w:rPr>
              <w:fldChar w:fldCharType="separate"/>
            </w:r>
            <w:r w:rsidR="005C3429">
              <w:rPr>
                <w:noProof/>
                <w:webHidden/>
              </w:rPr>
              <w:t>55</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694" w:history="1">
            <w:r w:rsidR="00C124FD" w:rsidRPr="002F3C95">
              <w:rPr>
                <w:rStyle w:val="Hyperlink"/>
                <w:noProof/>
              </w:rPr>
              <w:t>9.</w:t>
            </w:r>
            <w:r w:rsidR="00C124FD">
              <w:rPr>
                <w:rFonts w:asciiTheme="minorHAnsi" w:eastAsiaTheme="minorEastAsia" w:hAnsiTheme="minorHAnsi"/>
                <w:noProof/>
                <w:sz w:val="22"/>
              </w:rPr>
              <w:tab/>
            </w:r>
            <w:r w:rsidR="00C124FD" w:rsidRPr="002F3C95">
              <w:rPr>
                <w:rStyle w:val="Hyperlink"/>
                <w:noProof/>
              </w:rPr>
              <w:t>Research on Human Subjects Narrative</w:t>
            </w:r>
            <w:r w:rsidR="00C124FD">
              <w:rPr>
                <w:noProof/>
                <w:webHidden/>
              </w:rPr>
              <w:tab/>
            </w:r>
            <w:r w:rsidR="00C124FD">
              <w:rPr>
                <w:noProof/>
                <w:webHidden/>
              </w:rPr>
              <w:fldChar w:fldCharType="begin"/>
            </w:r>
            <w:r w:rsidR="00C124FD">
              <w:rPr>
                <w:noProof/>
                <w:webHidden/>
              </w:rPr>
              <w:instrText xml:space="preserve"> PAGEREF _Toc386182694 \h </w:instrText>
            </w:r>
            <w:r w:rsidR="00C124FD">
              <w:rPr>
                <w:noProof/>
                <w:webHidden/>
              </w:rPr>
            </w:r>
            <w:r w:rsidR="00C124FD">
              <w:rPr>
                <w:noProof/>
                <w:webHidden/>
              </w:rPr>
              <w:fldChar w:fldCharType="separate"/>
            </w:r>
            <w:r w:rsidR="005C3429">
              <w:rPr>
                <w:noProof/>
                <w:webHidden/>
              </w:rPr>
              <w:t>55</w:t>
            </w:r>
            <w:r w:rsidR="00C124FD">
              <w:rPr>
                <w:noProof/>
                <w:webHidden/>
              </w:rPr>
              <w:fldChar w:fldCharType="end"/>
            </w:r>
          </w:hyperlink>
        </w:p>
        <w:p w:rsidR="00C124FD" w:rsidRDefault="006F234F">
          <w:pPr>
            <w:pStyle w:val="TOC3"/>
            <w:tabs>
              <w:tab w:val="left" w:pos="880"/>
            </w:tabs>
            <w:rPr>
              <w:rFonts w:asciiTheme="minorHAnsi" w:eastAsiaTheme="minorEastAsia" w:hAnsiTheme="minorHAnsi"/>
              <w:noProof/>
              <w:sz w:val="22"/>
            </w:rPr>
          </w:pPr>
          <w:hyperlink w:anchor="_Toc386182695" w:history="1">
            <w:r w:rsidR="00C124FD" w:rsidRPr="002F3C95">
              <w:rPr>
                <w:rStyle w:val="Hyperlink"/>
                <w:noProof/>
              </w:rPr>
              <w:t>10.</w:t>
            </w:r>
            <w:r w:rsidR="00C124FD">
              <w:rPr>
                <w:rFonts w:asciiTheme="minorHAnsi" w:eastAsiaTheme="minorEastAsia" w:hAnsiTheme="minorHAnsi"/>
                <w:noProof/>
                <w:sz w:val="22"/>
              </w:rPr>
              <w:tab/>
            </w:r>
            <w:r w:rsidR="00C124FD" w:rsidRPr="002F3C95">
              <w:rPr>
                <w:rStyle w:val="Hyperlink"/>
                <w:noProof/>
              </w:rPr>
              <w:t>Biographical Sketches of Senior/Key Personnel</w:t>
            </w:r>
            <w:r w:rsidR="00C124FD">
              <w:rPr>
                <w:noProof/>
                <w:webHidden/>
              </w:rPr>
              <w:tab/>
            </w:r>
            <w:r w:rsidR="00C124FD">
              <w:rPr>
                <w:noProof/>
                <w:webHidden/>
              </w:rPr>
              <w:fldChar w:fldCharType="begin"/>
            </w:r>
            <w:r w:rsidR="00C124FD">
              <w:rPr>
                <w:noProof/>
                <w:webHidden/>
              </w:rPr>
              <w:instrText xml:space="preserve"> PAGEREF _Toc386182695 \h </w:instrText>
            </w:r>
            <w:r w:rsidR="00C124FD">
              <w:rPr>
                <w:noProof/>
                <w:webHidden/>
              </w:rPr>
            </w:r>
            <w:r w:rsidR="00C124FD">
              <w:rPr>
                <w:noProof/>
                <w:webHidden/>
              </w:rPr>
              <w:fldChar w:fldCharType="separate"/>
            </w:r>
            <w:r w:rsidR="005C3429">
              <w:rPr>
                <w:noProof/>
                <w:webHidden/>
              </w:rPr>
              <w:t>56</w:t>
            </w:r>
            <w:r w:rsidR="00C124FD">
              <w:rPr>
                <w:noProof/>
                <w:webHidden/>
              </w:rPr>
              <w:fldChar w:fldCharType="end"/>
            </w:r>
          </w:hyperlink>
        </w:p>
        <w:p w:rsidR="00C124FD" w:rsidRDefault="006F234F">
          <w:pPr>
            <w:pStyle w:val="TOC3"/>
            <w:tabs>
              <w:tab w:val="left" w:pos="880"/>
            </w:tabs>
            <w:rPr>
              <w:rFonts w:asciiTheme="minorHAnsi" w:eastAsiaTheme="minorEastAsia" w:hAnsiTheme="minorHAnsi"/>
              <w:noProof/>
              <w:sz w:val="22"/>
            </w:rPr>
          </w:pPr>
          <w:hyperlink w:anchor="_Toc386182696" w:history="1">
            <w:r w:rsidR="00C124FD" w:rsidRPr="002F3C95">
              <w:rPr>
                <w:rStyle w:val="Hyperlink"/>
                <w:noProof/>
              </w:rPr>
              <w:t>11.</w:t>
            </w:r>
            <w:r w:rsidR="00C124FD">
              <w:rPr>
                <w:rFonts w:asciiTheme="minorHAnsi" w:eastAsiaTheme="minorEastAsia" w:hAnsiTheme="minorHAnsi"/>
                <w:noProof/>
                <w:sz w:val="22"/>
              </w:rPr>
              <w:tab/>
            </w:r>
            <w:r w:rsidR="00C124FD" w:rsidRPr="002F3C95">
              <w:rPr>
                <w:rStyle w:val="Hyperlink"/>
                <w:noProof/>
              </w:rPr>
              <w:t>Current &amp; Pending Support of Senior/Key Personnel</w:t>
            </w:r>
            <w:r w:rsidR="00C124FD">
              <w:rPr>
                <w:noProof/>
                <w:webHidden/>
              </w:rPr>
              <w:tab/>
            </w:r>
            <w:r w:rsidR="00C124FD">
              <w:rPr>
                <w:noProof/>
                <w:webHidden/>
              </w:rPr>
              <w:fldChar w:fldCharType="begin"/>
            </w:r>
            <w:r w:rsidR="00C124FD">
              <w:rPr>
                <w:noProof/>
                <w:webHidden/>
              </w:rPr>
              <w:instrText xml:space="preserve"> PAGEREF _Toc386182696 \h </w:instrText>
            </w:r>
            <w:r w:rsidR="00C124FD">
              <w:rPr>
                <w:noProof/>
                <w:webHidden/>
              </w:rPr>
            </w:r>
            <w:r w:rsidR="00C124FD">
              <w:rPr>
                <w:noProof/>
                <w:webHidden/>
              </w:rPr>
              <w:fldChar w:fldCharType="separate"/>
            </w:r>
            <w:r w:rsidR="005C3429">
              <w:rPr>
                <w:noProof/>
                <w:webHidden/>
              </w:rPr>
              <w:t>56</w:t>
            </w:r>
            <w:r w:rsidR="00C124FD">
              <w:rPr>
                <w:noProof/>
                <w:webHidden/>
              </w:rPr>
              <w:fldChar w:fldCharType="end"/>
            </w:r>
          </w:hyperlink>
        </w:p>
        <w:p w:rsidR="00C124FD" w:rsidRDefault="006F234F">
          <w:pPr>
            <w:pStyle w:val="TOC3"/>
            <w:tabs>
              <w:tab w:val="left" w:pos="880"/>
            </w:tabs>
            <w:rPr>
              <w:rFonts w:asciiTheme="minorHAnsi" w:eastAsiaTheme="minorEastAsia" w:hAnsiTheme="minorHAnsi"/>
              <w:noProof/>
              <w:sz w:val="22"/>
            </w:rPr>
          </w:pPr>
          <w:hyperlink w:anchor="_Toc386182697" w:history="1">
            <w:r w:rsidR="00C124FD" w:rsidRPr="002F3C95">
              <w:rPr>
                <w:rStyle w:val="Hyperlink"/>
                <w:noProof/>
              </w:rPr>
              <w:t>12.</w:t>
            </w:r>
            <w:r w:rsidR="00C124FD">
              <w:rPr>
                <w:rFonts w:asciiTheme="minorHAnsi" w:eastAsiaTheme="minorEastAsia" w:hAnsiTheme="minorHAnsi"/>
                <w:noProof/>
                <w:sz w:val="22"/>
              </w:rPr>
              <w:tab/>
            </w:r>
            <w:r w:rsidR="00C124FD" w:rsidRPr="002F3C95">
              <w:rPr>
                <w:rStyle w:val="Hyperlink"/>
                <w:noProof/>
              </w:rPr>
              <w:t>Narrative Budget Justification</w:t>
            </w:r>
            <w:r w:rsidR="00C124FD">
              <w:rPr>
                <w:noProof/>
                <w:webHidden/>
              </w:rPr>
              <w:tab/>
            </w:r>
            <w:r w:rsidR="00C124FD">
              <w:rPr>
                <w:noProof/>
                <w:webHidden/>
              </w:rPr>
              <w:fldChar w:fldCharType="begin"/>
            </w:r>
            <w:r w:rsidR="00C124FD">
              <w:rPr>
                <w:noProof/>
                <w:webHidden/>
              </w:rPr>
              <w:instrText xml:space="preserve"> PAGEREF _Toc386182697 \h </w:instrText>
            </w:r>
            <w:r w:rsidR="00C124FD">
              <w:rPr>
                <w:noProof/>
                <w:webHidden/>
              </w:rPr>
            </w:r>
            <w:r w:rsidR="00C124FD">
              <w:rPr>
                <w:noProof/>
                <w:webHidden/>
              </w:rPr>
              <w:fldChar w:fldCharType="separate"/>
            </w:r>
            <w:r w:rsidR="005C3429">
              <w:rPr>
                <w:noProof/>
                <w:webHidden/>
              </w:rPr>
              <w:t>57</w:t>
            </w:r>
            <w:r w:rsidR="00C124FD">
              <w:rPr>
                <w:noProof/>
                <w:webHidden/>
              </w:rPr>
              <w:fldChar w:fldCharType="end"/>
            </w:r>
          </w:hyperlink>
        </w:p>
        <w:p w:rsidR="00C124FD" w:rsidRDefault="006F234F">
          <w:pPr>
            <w:pStyle w:val="TOC1"/>
            <w:rPr>
              <w:rFonts w:asciiTheme="minorHAnsi" w:eastAsiaTheme="minorEastAsia" w:hAnsiTheme="minorHAnsi"/>
              <w:b w:val="0"/>
              <w:sz w:val="22"/>
            </w:rPr>
          </w:pPr>
          <w:hyperlink w:anchor="_Toc386182698" w:history="1">
            <w:r w:rsidR="00C124FD" w:rsidRPr="002F3C95">
              <w:rPr>
                <w:rStyle w:val="Hyperlink"/>
              </w:rPr>
              <w:t>PART V: SUBMITTING YOUR APPLICATION</w:t>
            </w:r>
            <w:r w:rsidR="00C124FD">
              <w:rPr>
                <w:webHidden/>
              </w:rPr>
              <w:tab/>
            </w:r>
            <w:r w:rsidR="00C124FD">
              <w:rPr>
                <w:webHidden/>
              </w:rPr>
              <w:fldChar w:fldCharType="begin"/>
            </w:r>
            <w:r w:rsidR="00C124FD">
              <w:rPr>
                <w:webHidden/>
              </w:rPr>
              <w:instrText xml:space="preserve"> PAGEREF _Toc386182698 \h </w:instrText>
            </w:r>
            <w:r w:rsidR="00C124FD">
              <w:rPr>
                <w:webHidden/>
              </w:rPr>
            </w:r>
            <w:r w:rsidR="00C124FD">
              <w:rPr>
                <w:webHidden/>
              </w:rPr>
              <w:fldChar w:fldCharType="separate"/>
            </w:r>
            <w:r w:rsidR="005C3429">
              <w:rPr>
                <w:webHidden/>
              </w:rPr>
              <w:t>58</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699" w:history="1">
            <w:r w:rsidR="00C124FD" w:rsidRPr="002F3C95">
              <w:rPr>
                <w:rStyle w:val="Hyperlink"/>
              </w:rPr>
              <w:t>A.</w:t>
            </w:r>
            <w:r w:rsidR="00C124FD">
              <w:rPr>
                <w:rFonts w:asciiTheme="minorHAnsi" w:eastAsiaTheme="minorEastAsia" w:hAnsiTheme="minorHAnsi" w:cstheme="minorBidi"/>
                <w:b w:val="0"/>
                <w:bCs w:val="0"/>
                <w:caps w:val="0"/>
                <w:sz w:val="22"/>
              </w:rPr>
              <w:tab/>
            </w:r>
            <w:r w:rsidR="00C124FD" w:rsidRPr="002F3C95">
              <w:rPr>
                <w:rStyle w:val="Hyperlink"/>
              </w:rPr>
              <w:t>MANDATORY ELECTRONIC SUBMISSION OF APPLICATIONS AND DEADLINE</w:t>
            </w:r>
            <w:r w:rsidR="00C124FD">
              <w:rPr>
                <w:webHidden/>
              </w:rPr>
              <w:tab/>
            </w:r>
            <w:r w:rsidR="00C124FD">
              <w:rPr>
                <w:webHidden/>
              </w:rPr>
              <w:fldChar w:fldCharType="begin"/>
            </w:r>
            <w:r w:rsidR="00C124FD">
              <w:rPr>
                <w:webHidden/>
              </w:rPr>
              <w:instrText xml:space="preserve"> PAGEREF _Toc386182699 \h </w:instrText>
            </w:r>
            <w:r w:rsidR="00C124FD">
              <w:rPr>
                <w:webHidden/>
              </w:rPr>
            </w:r>
            <w:r w:rsidR="00C124FD">
              <w:rPr>
                <w:webHidden/>
              </w:rPr>
              <w:fldChar w:fldCharType="separate"/>
            </w:r>
            <w:r w:rsidR="005C3429">
              <w:rPr>
                <w:webHidden/>
              </w:rPr>
              <w:t>58</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700" w:history="1">
            <w:r w:rsidR="00C124FD" w:rsidRPr="002F3C95">
              <w:rPr>
                <w:rStyle w:val="Hyperlink"/>
              </w:rPr>
              <w:t>B.</w:t>
            </w:r>
            <w:r w:rsidR="00C124FD">
              <w:rPr>
                <w:rFonts w:asciiTheme="minorHAnsi" w:eastAsiaTheme="minorEastAsia" w:hAnsiTheme="minorHAnsi" w:cstheme="minorBidi"/>
                <w:b w:val="0"/>
                <w:bCs w:val="0"/>
                <w:caps w:val="0"/>
                <w:sz w:val="22"/>
              </w:rPr>
              <w:tab/>
            </w:r>
            <w:r w:rsidR="00C124FD" w:rsidRPr="002F3C95">
              <w:rPr>
                <w:rStyle w:val="Hyperlink"/>
              </w:rPr>
              <w:t>REGISTER ON GRANTS.GOV</w:t>
            </w:r>
            <w:r w:rsidR="00C124FD">
              <w:rPr>
                <w:webHidden/>
              </w:rPr>
              <w:tab/>
            </w:r>
            <w:r w:rsidR="00C124FD">
              <w:rPr>
                <w:webHidden/>
              </w:rPr>
              <w:fldChar w:fldCharType="begin"/>
            </w:r>
            <w:r w:rsidR="00C124FD">
              <w:rPr>
                <w:webHidden/>
              </w:rPr>
              <w:instrText xml:space="preserve"> PAGEREF _Toc386182700 \h </w:instrText>
            </w:r>
            <w:r w:rsidR="00C124FD">
              <w:rPr>
                <w:webHidden/>
              </w:rPr>
            </w:r>
            <w:r w:rsidR="00C124FD">
              <w:rPr>
                <w:webHidden/>
              </w:rPr>
              <w:fldChar w:fldCharType="separate"/>
            </w:r>
            <w:r w:rsidR="005C3429">
              <w:rPr>
                <w:webHidden/>
              </w:rPr>
              <w:t>58</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701"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Register Early</w:t>
            </w:r>
            <w:r w:rsidR="00C124FD">
              <w:rPr>
                <w:noProof/>
                <w:webHidden/>
              </w:rPr>
              <w:tab/>
            </w:r>
            <w:r w:rsidR="00C124FD">
              <w:rPr>
                <w:noProof/>
                <w:webHidden/>
              </w:rPr>
              <w:fldChar w:fldCharType="begin"/>
            </w:r>
            <w:r w:rsidR="00C124FD">
              <w:rPr>
                <w:noProof/>
                <w:webHidden/>
              </w:rPr>
              <w:instrText xml:space="preserve"> PAGEREF _Toc386182701 \h </w:instrText>
            </w:r>
            <w:r w:rsidR="00C124FD">
              <w:rPr>
                <w:noProof/>
                <w:webHidden/>
              </w:rPr>
            </w:r>
            <w:r w:rsidR="00C124FD">
              <w:rPr>
                <w:noProof/>
                <w:webHidden/>
              </w:rPr>
              <w:fldChar w:fldCharType="separate"/>
            </w:r>
            <w:r w:rsidR="005C3429">
              <w:rPr>
                <w:noProof/>
                <w:webHidden/>
              </w:rPr>
              <w:t>58</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02"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How to Register</w:t>
            </w:r>
            <w:r w:rsidR="00C124FD">
              <w:rPr>
                <w:noProof/>
                <w:webHidden/>
              </w:rPr>
              <w:tab/>
            </w:r>
            <w:r w:rsidR="00C124FD">
              <w:rPr>
                <w:noProof/>
                <w:webHidden/>
              </w:rPr>
              <w:fldChar w:fldCharType="begin"/>
            </w:r>
            <w:r w:rsidR="00C124FD">
              <w:rPr>
                <w:noProof/>
                <w:webHidden/>
              </w:rPr>
              <w:instrText xml:space="preserve"> PAGEREF _Toc386182702 \h </w:instrText>
            </w:r>
            <w:r w:rsidR="00C124FD">
              <w:rPr>
                <w:noProof/>
                <w:webHidden/>
              </w:rPr>
            </w:r>
            <w:r w:rsidR="00C124FD">
              <w:rPr>
                <w:noProof/>
                <w:webHidden/>
              </w:rPr>
              <w:fldChar w:fldCharType="separate"/>
            </w:r>
            <w:r w:rsidR="005C3429">
              <w:rPr>
                <w:noProof/>
                <w:webHidden/>
              </w:rPr>
              <w:t>58</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703" w:history="1">
            <w:r w:rsidR="00C124FD" w:rsidRPr="002F3C95">
              <w:rPr>
                <w:rStyle w:val="Hyperlink"/>
              </w:rPr>
              <w:t>C.</w:t>
            </w:r>
            <w:r w:rsidR="00C124FD">
              <w:rPr>
                <w:rFonts w:asciiTheme="minorHAnsi" w:eastAsiaTheme="minorEastAsia" w:hAnsiTheme="minorHAnsi" w:cstheme="minorBidi"/>
                <w:b w:val="0"/>
                <w:bCs w:val="0"/>
                <w:caps w:val="0"/>
                <w:sz w:val="22"/>
              </w:rPr>
              <w:tab/>
            </w:r>
            <w:r w:rsidR="00C124FD" w:rsidRPr="002F3C95">
              <w:rPr>
                <w:rStyle w:val="Hyperlink"/>
              </w:rPr>
              <w:t>SUBMISSION AND SUBMISSION VERIFICATION</w:t>
            </w:r>
            <w:r w:rsidR="00C124FD">
              <w:rPr>
                <w:webHidden/>
              </w:rPr>
              <w:tab/>
            </w:r>
            <w:r w:rsidR="00C124FD">
              <w:rPr>
                <w:webHidden/>
              </w:rPr>
              <w:fldChar w:fldCharType="begin"/>
            </w:r>
            <w:r w:rsidR="00C124FD">
              <w:rPr>
                <w:webHidden/>
              </w:rPr>
              <w:instrText xml:space="preserve"> PAGEREF _Toc386182703 \h </w:instrText>
            </w:r>
            <w:r w:rsidR="00C124FD">
              <w:rPr>
                <w:webHidden/>
              </w:rPr>
            </w:r>
            <w:r w:rsidR="00C124FD">
              <w:rPr>
                <w:webHidden/>
              </w:rPr>
              <w:fldChar w:fldCharType="separate"/>
            </w:r>
            <w:r w:rsidR="005C3429">
              <w:rPr>
                <w:webHidden/>
              </w:rPr>
              <w:t>59</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704"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Submit Early</w:t>
            </w:r>
            <w:r w:rsidR="00C124FD">
              <w:rPr>
                <w:noProof/>
                <w:webHidden/>
              </w:rPr>
              <w:tab/>
            </w:r>
            <w:r w:rsidR="00C124FD">
              <w:rPr>
                <w:noProof/>
                <w:webHidden/>
              </w:rPr>
              <w:fldChar w:fldCharType="begin"/>
            </w:r>
            <w:r w:rsidR="00C124FD">
              <w:rPr>
                <w:noProof/>
                <w:webHidden/>
              </w:rPr>
              <w:instrText xml:space="preserve"> PAGEREF _Toc386182704 \h </w:instrText>
            </w:r>
            <w:r w:rsidR="00C124FD">
              <w:rPr>
                <w:noProof/>
                <w:webHidden/>
              </w:rPr>
            </w:r>
            <w:r w:rsidR="00C124FD">
              <w:rPr>
                <w:noProof/>
                <w:webHidden/>
              </w:rPr>
              <w:fldChar w:fldCharType="separate"/>
            </w:r>
            <w:r w:rsidR="005C3429">
              <w:rPr>
                <w:noProof/>
                <w:webHidden/>
              </w:rPr>
              <w:t>59</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05"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Verify Submission is OK</w:t>
            </w:r>
            <w:r w:rsidR="00C124FD">
              <w:rPr>
                <w:noProof/>
                <w:webHidden/>
              </w:rPr>
              <w:tab/>
            </w:r>
            <w:r w:rsidR="00C124FD">
              <w:rPr>
                <w:noProof/>
                <w:webHidden/>
              </w:rPr>
              <w:fldChar w:fldCharType="begin"/>
            </w:r>
            <w:r w:rsidR="00C124FD">
              <w:rPr>
                <w:noProof/>
                <w:webHidden/>
              </w:rPr>
              <w:instrText xml:space="preserve"> PAGEREF _Toc386182705 \h </w:instrText>
            </w:r>
            <w:r w:rsidR="00C124FD">
              <w:rPr>
                <w:noProof/>
                <w:webHidden/>
              </w:rPr>
            </w:r>
            <w:r w:rsidR="00C124FD">
              <w:rPr>
                <w:noProof/>
                <w:webHidden/>
              </w:rPr>
              <w:fldChar w:fldCharType="separate"/>
            </w:r>
            <w:r w:rsidR="005C3429">
              <w:rPr>
                <w:noProof/>
                <w:webHidden/>
              </w:rPr>
              <w:t>60</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06"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Late Applications</w:t>
            </w:r>
            <w:r w:rsidR="00C124FD">
              <w:rPr>
                <w:noProof/>
                <w:webHidden/>
              </w:rPr>
              <w:tab/>
            </w:r>
            <w:r w:rsidR="00C124FD">
              <w:rPr>
                <w:noProof/>
                <w:webHidden/>
              </w:rPr>
              <w:fldChar w:fldCharType="begin"/>
            </w:r>
            <w:r w:rsidR="00C124FD">
              <w:rPr>
                <w:noProof/>
                <w:webHidden/>
              </w:rPr>
              <w:instrText xml:space="preserve"> PAGEREF _Toc386182706 \h </w:instrText>
            </w:r>
            <w:r w:rsidR="00C124FD">
              <w:rPr>
                <w:noProof/>
                <w:webHidden/>
              </w:rPr>
            </w:r>
            <w:r w:rsidR="00C124FD">
              <w:rPr>
                <w:noProof/>
                <w:webHidden/>
              </w:rPr>
              <w:fldChar w:fldCharType="separate"/>
            </w:r>
            <w:r w:rsidR="005C3429">
              <w:rPr>
                <w:noProof/>
                <w:webHidden/>
              </w:rPr>
              <w:t>61</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707" w:history="1">
            <w:r w:rsidR="00C124FD" w:rsidRPr="002F3C95">
              <w:rPr>
                <w:rStyle w:val="Hyperlink"/>
              </w:rPr>
              <w:t>D.</w:t>
            </w:r>
            <w:r w:rsidR="00C124FD">
              <w:rPr>
                <w:rFonts w:asciiTheme="minorHAnsi" w:eastAsiaTheme="minorEastAsia" w:hAnsiTheme="minorHAnsi" w:cstheme="minorBidi"/>
                <w:b w:val="0"/>
                <w:bCs w:val="0"/>
                <w:caps w:val="0"/>
                <w:sz w:val="22"/>
              </w:rPr>
              <w:tab/>
            </w:r>
            <w:r w:rsidR="00C124FD" w:rsidRPr="002F3C95">
              <w:rPr>
                <w:rStyle w:val="Hyperlink"/>
              </w:rPr>
              <w:t>TIPS FOR WORKING WITH GRANTS.GOV</w:t>
            </w:r>
            <w:r w:rsidR="00C124FD">
              <w:rPr>
                <w:webHidden/>
              </w:rPr>
              <w:tab/>
            </w:r>
            <w:r w:rsidR="00C124FD">
              <w:rPr>
                <w:webHidden/>
              </w:rPr>
              <w:fldChar w:fldCharType="begin"/>
            </w:r>
            <w:r w:rsidR="00C124FD">
              <w:rPr>
                <w:webHidden/>
              </w:rPr>
              <w:instrText xml:space="preserve"> PAGEREF _Toc386182707 \h </w:instrText>
            </w:r>
            <w:r w:rsidR="00C124FD">
              <w:rPr>
                <w:webHidden/>
              </w:rPr>
            </w:r>
            <w:r w:rsidR="00C124FD">
              <w:rPr>
                <w:webHidden/>
              </w:rPr>
              <w:fldChar w:fldCharType="separate"/>
            </w:r>
            <w:r w:rsidR="005C3429">
              <w:rPr>
                <w:webHidden/>
              </w:rPr>
              <w:t>61</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708"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Working Offline</w:t>
            </w:r>
            <w:r w:rsidR="00C124FD">
              <w:rPr>
                <w:noProof/>
                <w:webHidden/>
              </w:rPr>
              <w:tab/>
            </w:r>
            <w:r w:rsidR="00C124FD">
              <w:rPr>
                <w:noProof/>
                <w:webHidden/>
              </w:rPr>
              <w:fldChar w:fldCharType="begin"/>
            </w:r>
            <w:r w:rsidR="00C124FD">
              <w:rPr>
                <w:noProof/>
                <w:webHidden/>
              </w:rPr>
              <w:instrText xml:space="preserve"> PAGEREF _Toc386182708 \h </w:instrText>
            </w:r>
            <w:r w:rsidR="00C124FD">
              <w:rPr>
                <w:noProof/>
                <w:webHidden/>
              </w:rPr>
            </w:r>
            <w:r w:rsidR="00C124FD">
              <w:rPr>
                <w:noProof/>
                <w:webHidden/>
              </w:rPr>
              <w:fldChar w:fldCharType="separate"/>
            </w:r>
            <w:r w:rsidR="005C3429">
              <w:rPr>
                <w:noProof/>
                <w:webHidden/>
              </w:rPr>
              <w:t>61</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09"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Dial-Up Internet Connections</w:t>
            </w:r>
            <w:r w:rsidR="00C124FD">
              <w:rPr>
                <w:noProof/>
                <w:webHidden/>
              </w:rPr>
              <w:tab/>
            </w:r>
            <w:r w:rsidR="00C124FD">
              <w:rPr>
                <w:noProof/>
                <w:webHidden/>
              </w:rPr>
              <w:fldChar w:fldCharType="begin"/>
            </w:r>
            <w:r w:rsidR="00C124FD">
              <w:rPr>
                <w:noProof/>
                <w:webHidden/>
              </w:rPr>
              <w:instrText xml:space="preserve"> PAGEREF _Toc386182709 \h </w:instrText>
            </w:r>
            <w:r w:rsidR="00C124FD">
              <w:rPr>
                <w:noProof/>
                <w:webHidden/>
              </w:rPr>
            </w:r>
            <w:r w:rsidR="00C124FD">
              <w:rPr>
                <w:noProof/>
                <w:webHidden/>
              </w:rPr>
              <w:fldChar w:fldCharType="separate"/>
            </w:r>
            <w:r w:rsidR="005C3429">
              <w:rPr>
                <w:noProof/>
                <w:webHidden/>
              </w:rPr>
              <w:t>62</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10"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Software Requirements</w:t>
            </w:r>
            <w:r w:rsidR="00C124FD">
              <w:rPr>
                <w:noProof/>
                <w:webHidden/>
              </w:rPr>
              <w:tab/>
            </w:r>
            <w:r w:rsidR="00C124FD">
              <w:rPr>
                <w:noProof/>
                <w:webHidden/>
              </w:rPr>
              <w:fldChar w:fldCharType="begin"/>
            </w:r>
            <w:r w:rsidR="00C124FD">
              <w:rPr>
                <w:noProof/>
                <w:webHidden/>
              </w:rPr>
              <w:instrText xml:space="preserve"> PAGEREF _Toc386182710 \h </w:instrText>
            </w:r>
            <w:r w:rsidR="00C124FD">
              <w:rPr>
                <w:noProof/>
                <w:webHidden/>
              </w:rPr>
            </w:r>
            <w:r w:rsidR="00C124FD">
              <w:rPr>
                <w:noProof/>
                <w:webHidden/>
              </w:rPr>
              <w:fldChar w:fldCharType="separate"/>
            </w:r>
            <w:r w:rsidR="005C3429">
              <w:rPr>
                <w:noProof/>
                <w:webHidden/>
              </w:rPr>
              <w:t>62</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11" w:history="1">
            <w:r w:rsidR="00C124FD" w:rsidRPr="002F3C95">
              <w:rPr>
                <w:rStyle w:val="Hyperlink"/>
                <w:noProof/>
              </w:rPr>
              <w:t>4.</w:t>
            </w:r>
            <w:r w:rsidR="00C124FD">
              <w:rPr>
                <w:rFonts w:asciiTheme="minorHAnsi" w:eastAsiaTheme="minorEastAsia" w:hAnsiTheme="minorHAnsi"/>
                <w:noProof/>
                <w:sz w:val="22"/>
              </w:rPr>
              <w:tab/>
            </w:r>
            <w:r w:rsidR="00C124FD" w:rsidRPr="002F3C95">
              <w:rPr>
                <w:rStyle w:val="Hyperlink"/>
                <w:noProof/>
              </w:rPr>
              <w:t>Attaching Files</w:t>
            </w:r>
            <w:r w:rsidR="00C124FD">
              <w:rPr>
                <w:noProof/>
                <w:webHidden/>
              </w:rPr>
              <w:tab/>
            </w:r>
            <w:r w:rsidR="00C124FD">
              <w:rPr>
                <w:noProof/>
                <w:webHidden/>
              </w:rPr>
              <w:fldChar w:fldCharType="begin"/>
            </w:r>
            <w:r w:rsidR="00C124FD">
              <w:rPr>
                <w:noProof/>
                <w:webHidden/>
              </w:rPr>
              <w:instrText xml:space="preserve"> PAGEREF _Toc386182711 \h </w:instrText>
            </w:r>
            <w:r w:rsidR="00C124FD">
              <w:rPr>
                <w:noProof/>
                <w:webHidden/>
              </w:rPr>
            </w:r>
            <w:r w:rsidR="00C124FD">
              <w:rPr>
                <w:noProof/>
                <w:webHidden/>
              </w:rPr>
              <w:fldChar w:fldCharType="separate"/>
            </w:r>
            <w:r w:rsidR="005C3429">
              <w:rPr>
                <w:noProof/>
                <w:webHidden/>
              </w:rPr>
              <w:t>62</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712" w:history="1">
            <w:r w:rsidR="00C124FD" w:rsidRPr="002F3C95">
              <w:rPr>
                <w:rStyle w:val="Hyperlink"/>
              </w:rPr>
              <w:t>E.</w:t>
            </w:r>
            <w:r w:rsidR="00C124FD">
              <w:rPr>
                <w:rFonts w:asciiTheme="minorHAnsi" w:eastAsiaTheme="minorEastAsia" w:hAnsiTheme="minorHAnsi" w:cstheme="minorBidi"/>
                <w:b w:val="0"/>
                <w:bCs w:val="0"/>
                <w:caps w:val="0"/>
                <w:sz w:val="22"/>
              </w:rPr>
              <w:tab/>
            </w:r>
            <w:r w:rsidR="00C124FD" w:rsidRPr="002F3C95">
              <w:rPr>
                <w:rStyle w:val="Hyperlink"/>
              </w:rPr>
              <w:t>REQUIRED RESEARCH &amp; RELATED (R&amp;R) FORMS AND OTHER FORMS</w:t>
            </w:r>
            <w:r w:rsidR="00C124FD">
              <w:rPr>
                <w:webHidden/>
              </w:rPr>
              <w:tab/>
            </w:r>
            <w:r w:rsidR="00C124FD">
              <w:rPr>
                <w:webHidden/>
              </w:rPr>
              <w:fldChar w:fldCharType="begin"/>
            </w:r>
            <w:r w:rsidR="00C124FD">
              <w:rPr>
                <w:webHidden/>
              </w:rPr>
              <w:instrText xml:space="preserve"> PAGEREF _Toc386182712 \h </w:instrText>
            </w:r>
            <w:r w:rsidR="00C124FD">
              <w:rPr>
                <w:webHidden/>
              </w:rPr>
            </w:r>
            <w:r w:rsidR="00C124FD">
              <w:rPr>
                <w:webHidden/>
              </w:rPr>
              <w:fldChar w:fldCharType="separate"/>
            </w:r>
            <w:r w:rsidR="005C3429">
              <w:rPr>
                <w:webHidden/>
              </w:rPr>
              <w:t>62</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713" w:history="1">
            <w:r w:rsidR="00C124FD" w:rsidRPr="002F3C95">
              <w:rPr>
                <w:rStyle w:val="Hyperlink"/>
                <w:noProof/>
              </w:rPr>
              <w:t>1.</w:t>
            </w:r>
            <w:r w:rsidR="00C124FD">
              <w:rPr>
                <w:rFonts w:asciiTheme="minorHAnsi" w:eastAsiaTheme="minorEastAsia" w:hAnsiTheme="minorHAnsi"/>
                <w:noProof/>
                <w:sz w:val="22"/>
              </w:rPr>
              <w:tab/>
            </w:r>
            <w:r w:rsidR="00C124FD" w:rsidRPr="002F3C95">
              <w:rPr>
                <w:rStyle w:val="Hyperlink"/>
                <w:noProof/>
              </w:rPr>
              <w:t>Application for Federal Assistance SF 424 (R&amp;R)</w:t>
            </w:r>
            <w:r w:rsidR="00C124FD">
              <w:rPr>
                <w:noProof/>
                <w:webHidden/>
              </w:rPr>
              <w:tab/>
            </w:r>
            <w:r w:rsidR="00C124FD">
              <w:rPr>
                <w:noProof/>
                <w:webHidden/>
              </w:rPr>
              <w:fldChar w:fldCharType="begin"/>
            </w:r>
            <w:r w:rsidR="00C124FD">
              <w:rPr>
                <w:noProof/>
                <w:webHidden/>
              </w:rPr>
              <w:instrText xml:space="preserve"> PAGEREF _Toc386182713 \h </w:instrText>
            </w:r>
            <w:r w:rsidR="00C124FD">
              <w:rPr>
                <w:noProof/>
                <w:webHidden/>
              </w:rPr>
            </w:r>
            <w:r w:rsidR="00C124FD">
              <w:rPr>
                <w:noProof/>
                <w:webHidden/>
              </w:rPr>
              <w:fldChar w:fldCharType="separate"/>
            </w:r>
            <w:r w:rsidR="005C3429">
              <w:rPr>
                <w:noProof/>
                <w:webHidden/>
              </w:rPr>
              <w:t>63</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14" w:history="1">
            <w:r w:rsidR="00C124FD" w:rsidRPr="002F3C95">
              <w:rPr>
                <w:rStyle w:val="Hyperlink"/>
                <w:noProof/>
              </w:rPr>
              <w:t>2.</w:t>
            </w:r>
            <w:r w:rsidR="00C124FD">
              <w:rPr>
                <w:rFonts w:asciiTheme="minorHAnsi" w:eastAsiaTheme="minorEastAsia" w:hAnsiTheme="minorHAnsi"/>
                <w:noProof/>
                <w:sz w:val="22"/>
              </w:rPr>
              <w:tab/>
            </w:r>
            <w:r w:rsidR="00C124FD" w:rsidRPr="002F3C95">
              <w:rPr>
                <w:rStyle w:val="Hyperlink"/>
                <w:noProof/>
              </w:rPr>
              <w:t>Research &amp; Related Senior/Key Person Profile (Expanded)</w:t>
            </w:r>
            <w:r w:rsidR="00C124FD">
              <w:rPr>
                <w:noProof/>
                <w:webHidden/>
              </w:rPr>
              <w:tab/>
            </w:r>
            <w:r w:rsidR="00C124FD">
              <w:rPr>
                <w:noProof/>
                <w:webHidden/>
              </w:rPr>
              <w:fldChar w:fldCharType="begin"/>
            </w:r>
            <w:r w:rsidR="00C124FD">
              <w:rPr>
                <w:noProof/>
                <w:webHidden/>
              </w:rPr>
              <w:instrText xml:space="preserve"> PAGEREF _Toc386182714 \h </w:instrText>
            </w:r>
            <w:r w:rsidR="00C124FD">
              <w:rPr>
                <w:noProof/>
                <w:webHidden/>
              </w:rPr>
            </w:r>
            <w:r w:rsidR="00C124FD">
              <w:rPr>
                <w:noProof/>
                <w:webHidden/>
              </w:rPr>
              <w:fldChar w:fldCharType="separate"/>
            </w:r>
            <w:r w:rsidR="005C3429">
              <w:rPr>
                <w:noProof/>
                <w:webHidden/>
              </w:rPr>
              <w:t>67</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15" w:history="1">
            <w:r w:rsidR="00C124FD" w:rsidRPr="002F3C95">
              <w:rPr>
                <w:rStyle w:val="Hyperlink"/>
                <w:noProof/>
              </w:rPr>
              <w:t>3.</w:t>
            </w:r>
            <w:r w:rsidR="00C124FD">
              <w:rPr>
                <w:rFonts w:asciiTheme="minorHAnsi" w:eastAsiaTheme="minorEastAsia" w:hAnsiTheme="minorHAnsi"/>
                <w:noProof/>
                <w:sz w:val="22"/>
              </w:rPr>
              <w:tab/>
            </w:r>
            <w:r w:rsidR="00C124FD" w:rsidRPr="002F3C95">
              <w:rPr>
                <w:rStyle w:val="Hyperlink"/>
                <w:noProof/>
              </w:rPr>
              <w:t>Project/Performance Site Location(s)</w:t>
            </w:r>
            <w:r w:rsidR="00C124FD">
              <w:rPr>
                <w:noProof/>
                <w:webHidden/>
              </w:rPr>
              <w:tab/>
            </w:r>
            <w:r w:rsidR="00C124FD">
              <w:rPr>
                <w:noProof/>
                <w:webHidden/>
              </w:rPr>
              <w:fldChar w:fldCharType="begin"/>
            </w:r>
            <w:r w:rsidR="00C124FD">
              <w:rPr>
                <w:noProof/>
                <w:webHidden/>
              </w:rPr>
              <w:instrText xml:space="preserve"> PAGEREF _Toc386182715 \h </w:instrText>
            </w:r>
            <w:r w:rsidR="00C124FD">
              <w:rPr>
                <w:noProof/>
                <w:webHidden/>
              </w:rPr>
            </w:r>
            <w:r w:rsidR="00C124FD">
              <w:rPr>
                <w:noProof/>
                <w:webHidden/>
              </w:rPr>
              <w:fldChar w:fldCharType="separate"/>
            </w:r>
            <w:r w:rsidR="005C3429">
              <w:rPr>
                <w:noProof/>
                <w:webHidden/>
              </w:rPr>
              <w:t>67</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16" w:history="1">
            <w:r w:rsidR="00C124FD" w:rsidRPr="002F3C95">
              <w:rPr>
                <w:rStyle w:val="Hyperlink"/>
                <w:noProof/>
              </w:rPr>
              <w:t>4.</w:t>
            </w:r>
            <w:r w:rsidR="00C124FD">
              <w:rPr>
                <w:rFonts w:asciiTheme="minorHAnsi" w:eastAsiaTheme="minorEastAsia" w:hAnsiTheme="minorHAnsi"/>
                <w:noProof/>
                <w:sz w:val="22"/>
              </w:rPr>
              <w:tab/>
            </w:r>
            <w:r w:rsidR="00C124FD" w:rsidRPr="002F3C95">
              <w:rPr>
                <w:rStyle w:val="Hyperlink"/>
                <w:noProof/>
              </w:rPr>
              <w:t>Research &amp; Related Other Project Information</w:t>
            </w:r>
            <w:r w:rsidR="00C124FD">
              <w:rPr>
                <w:noProof/>
                <w:webHidden/>
              </w:rPr>
              <w:tab/>
            </w:r>
            <w:r w:rsidR="00C124FD">
              <w:rPr>
                <w:noProof/>
                <w:webHidden/>
              </w:rPr>
              <w:fldChar w:fldCharType="begin"/>
            </w:r>
            <w:r w:rsidR="00C124FD">
              <w:rPr>
                <w:noProof/>
                <w:webHidden/>
              </w:rPr>
              <w:instrText xml:space="preserve"> PAGEREF _Toc386182716 \h </w:instrText>
            </w:r>
            <w:r w:rsidR="00C124FD">
              <w:rPr>
                <w:noProof/>
                <w:webHidden/>
              </w:rPr>
            </w:r>
            <w:r w:rsidR="00C124FD">
              <w:rPr>
                <w:noProof/>
                <w:webHidden/>
              </w:rPr>
              <w:fldChar w:fldCharType="separate"/>
            </w:r>
            <w:r w:rsidR="005C3429">
              <w:rPr>
                <w:noProof/>
                <w:webHidden/>
              </w:rPr>
              <w:t>68</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17" w:history="1">
            <w:r w:rsidR="00C124FD" w:rsidRPr="002F3C95">
              <w:rPr>
                <w:rStyle w:val="Hyperlink"/>
                <w:noProof/>
              </w:rPr>
              <w:t>5.</w:t>
            </w:r>
            <w:r w:rsidR="00C124FD">
              <w:rPr>
                <w:rFonts w:asciiTheme="minorHAnsi" w:eastAsiaTheme="minorEastAsia" w:hAnsiTheme="minorHAnsi"/>
                <w:noProof/>
                <w:sz w:val="22"/>
              </w:rPr>
              <w:tab/>
            </w:r>
            <w:r w:rsidR="00C124FD" w:rsidRPr="002F3C95">
              <w:rPr>
                <w:rStyle w:val="Hyperlink"/>
                <w:noProof/>
              </w:rPr>
              <w:t>Research &amp; Related Budget (Total Federal+Non-Federal)-Sections A &amp; B; C, D, &amp; E; F-K</w:t>
            </w:r>
            <w:r w:rsidR="00C124FD">
              <w:rPr>
                <w:noProof/>
                <w:webHidden/>
              </w:rPr>
              <w:tab/>
            </w:r>
            <w:r w:rsidR="00C124FD">
              <w:rPr>
                <w:noProof/>
                <w:webHidden/>
              </w:rPr>
              <w:fldChar w:fldCharType="begin"/>
            </w:r>
            <w:r w:rsidR="00C124FD">
              <w:rPr>
                <w:noProof/>
                <w:webHidden/>
              </w:rPr>
              <w:instrText xml:space="preserve"> PAGEREF _Toc386182717 \h </w:instrText>
            </w:r>
            <w:r w:rsidR="00C124FD">
              <w:rPr>
                <w:noProof/>
                <w:webHidden/>
              </w:rPr>
            </w:r>
            <w:r w:rsidR="00C124FD">
              <w:rPr>
                <w:noProof/>
                <w:webHidden/>
              </w:rPr>
              <w:fldChar w:fldCharType="separate"/>
            </w:r>
            <w:r w:rsidR="005C3429">
              <w:rPr>
                <w:noProof/>
                <w:webHidden/>
              </w:rPr>
              <w:t>70</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718" w:history="1">
            <w:r w:rsidR="00C124FD" w:rsidRPr="002F3C95">
              <w:rPr>
                <w:rStyle w:val="Hyperlink"/>
              </w:rPr>
              <w:t>F.</w:t>
            </w:r>
            <w:r w:rsidR="00C124FD">
              <w:rPr>
                <w:rFonts w:asciiTheme="minorHAnsi" w:eastAsiaTheme="minorEastAsia" w:hAnsiTheme="minorHAnsi" w:cstheme="minorBidi"/>
                <w:b w:val="0"/>
                <w:bCs w:val="0"/>
                <w:caps w:val="0"/>
                <w:sz w:val="22"/>
              </w:rPr>
              <w:tab/>
            </w:r>
            <w:r w:rsidR="00C124FD" w:rsidRPr="002F3C95">
              <w:rPr>
                <w:rStyle w:val="Hyperlink"/>
              </w:rPr>
              <w:t>Budget Sections F-K</w:t>
            </w:r>
            <w:r w:rsidR="00C124FD">
              <w:rPr>
                <w:webHidden/>
              </w:rPr>
              <w:tab/>
            </w:r>
            <w:r w:rsidR="00C124FD">
              <w:rPr>
                <w:webHidden/>
              </w:rPr>
              <w:fldChar w:fldCharType="begin"/>
            </w:r>
            <w:r w:rsidR="00C124FD">
              <w:rPr>
                <w:webHidden/>
              </w:rPr>
              <w:instrText xml:space="preserve"> PAGEREF _Toc386182718 \h </w:instrText>
            </w:r>
            <w:r w:rsidR="00C124FD">
              <w:rPr>
                <w:webHidden/>
              </w:rPr>
            </w:r>
            <w:r w:rsidR="00C124FD">
              <w:rPr>
                <w:webHidden/>
              </w:rPr>
              <w:fldChar w:fldCharType="separate"/>
            </w:r>
            <w:r w:rsidR="005C3429">
              <w:rPr>
                <w:webHidden/>
              </w:rPr>
              <w:t>73</w:t>
            </w:r>
            <w:r w:rsidR="00C124FD">
              <w:rPr>
                <w:webHidden/>
              </w:rPr>
              <w:fldChar w:fldCharType="end"/>
            </w:r>
          </w:hyperlink>
        </w:p>
        <w:p w:rsidR="00C124FD" w:rsidRDefault="006F234F">
          <w:pPr>
            <w:pStyle w:val="TOC3"/>
            <w:rPr>
              <w:rFonts w:asciiTheme="minorHAnsi" w:eastAsiaTheme="minorEastAsia" w:hAnsiTheme="minorHAnsi"/>
              <w:noProof/>
              <w:sz w:val="22"/>
            </w:rPr>
          </w:pPr>
          <w:hyperlink w:anchor="_Toc386182719" w:history="1">
            <w:r w:rsidR="00C124FD" w:rsidRPr="002F3C95">
              <w:rPr>
                <w:rStyle w:val="Hyperlink"/>
                <w:noProof/>
              </w:rPr>
              <w:t>6.</w:t>
            </w:r>
            <w:r w:rsidR="00C124FD">
              <w:rPr>
                <w:rFonts w:asciiTheme="minorHAnsi" w:eastAsiaTheme="minorEastAsia" w:hAnsiTheme="minorHAnsi"/>
                <w:noProof/>
                <w:sz w:val="22"/>
              </w:rPr>
              <w:tab/>
            </w:r>
            <w:r w:rsidR="00C124FD" w:rsidRPr="002F3C95">
              <w:rPr>
                <w:rStyle w:val="Hyperlink"/>
                <w:noProof/>
              </w:rPr>
              <w:t>R&amp;R Subaward Budget (Fed/Non-Fed) Attachment(s) Form</w:t>
            </w:r>
            <w:r w:rsidR="00C124FD">
              <w:rPr>
                <w:noProof/>
                <w:webHidden/>
              </w:rPr>
              <w:tab/>
            </w:r>
            <w:r w:rsidR="00C124FD">
              <w:rPr>
                <w:noProof/>
                <w:webHidden/>
              </w:rPr>
              <w:fldChar w:fldCharType="begin"/>
            </w:r>
            <w:r w:rsidR="00C124FD">
              <w:rPr>
                <w:noProof/>
                <w:webHidden/>
              </w:rPr>
              <w:instrText xml:space="preserve"> PAGEREF _Toc386182719 \h </w:instrText>
            </w:r>
            <w:r w:rsidR="00C124FD">
              <w:rPr>
                <w:noProof/>
                <w:webHidden/>
              </w:rPr>
            </w:r>
            <w:r w:rsidR="00C124FD">
              <w:rPr>
                <w:noProof/>
                <w:webHidden/>
              </w:rPr>
              <w:fldChar w:fldCharType="separate"/>
            </w:r>
            <w:r w:rsidR="005C3429">
              <w:rPr>
                <w:noProof/>
                <w:webHidden/>
              </w:rPr>
              <w:t>75</w:t>
            </w:r>
            <w:r w:rsidR="00C124FD">
              <w:rPr>
                <w:noProof/>
                <w:webHidden/>
              </w:rPr>
              <w:fldChar w:fldCharType="end"/>
            </w:r>
          </w:hyperlink>
        </w:p>
        <w:p w:rsidR="00C124FD" w:rsidRDefault="006F234F">
          <w:pPr>
            <w:pStyle w:val="TOC3"/>
            <w:rPr>
              <w:rFonts w:asciiTheme="minorHAnsi" w:eastAsiaTheme="minorEastAsia" w:hAnsiTheme="minorHAnsi"/>
              <w:noProof/>
              <w:sz w:val="22"/>
            </w:rPr>
          </w:pPr>
          <w:hyperlink w:anchor="_Toc386182720" w:history="1">
            <w:r w:rsidR="00C124FD" w:rsidRPr="002F3C95">
              <w:rPr>
                <w:rStyle w:val="Hyperlink"/>
                <w:noProof/>
              </w:rPr>
              <w:t>7.</w:t>
            </w:r>
            <w:r w:rsidR="00C124FD">
              <w:rPr>
                <w:rFonts w:asciiTheme="minorHAnsi" w:eastAsiaTheme="minorEastAsia" w:hAnsiTheme="minorHAnsi"/>
                <w:noProof/>
                <w:sz w:val="22"/>
              </w:rPr>
              <w:tab/>
            </w:r>
            <w:r w:rsidR="00C124FD" w:rsidRPr="002F3C95">
              <w:rPr>
                <w:rStyle w:val="Hyperlink"/>
                <w:noProof/>
              </w:rPr>
              <w:t>Other Forms Included in the Application Package</w:t>
            </w:r>
            <w:r w:rsidR="00C124FD">
              <w:rPr>
                <w:noProof/>
                <w:webHidden/>
              </w:rPr>
              <w:tab/>
            </w:r>
            <w:r w:rsidR="00C124FD">
              <w:rPr>
                <w:noProof/>
                <w:webHidden/>
              </w:rPr>
              <w:fldChar w:fldCharType="begin"/>
            </w:r>
            <w:r w:rsidR="00C124FD">
              <w:rPr>
                <w:noProof/>
                <w:webHidden/>
              </w:rPr>
              <w:instrText xml:space="preserve"> PAGEREF _Toc386182720 \h </w:instrText>
            </w:r>
            <w:r w:rsidR="00C124FD">
              <w:rPr>
                <w:noProof/>
                <w:webHidden/>
              </w:rPr>
            </w:r>
            <w:r w:rsidR="00C124FD">
              <w:rPr>
                <w:noProof/>
                <w:webHidden/>
              </w:rPr>
              <w:fldChar w:fldCharType="separate"/>
            </w:r>
            <w:r w:rsidR="005C3429">
              <w:rPr>
                <w:noProof/>
                <w:webHidden/>
              </w:rPr>
              <w:t>76</w:t>
            </w:r>
            <w:r w:rsidR="00C124FD">
              <w:rPr>
                <w:noProof/>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721" w:history="1">
            <w:r w:rsidR="00C124FD" w:rsidRPr="002F3C95">
              <w:rPr>
                <w:rStyle w:val="Hyperlink"/>
              </w:rPr>
              <w:t>G.</w:t>
            </w:r>
            <w:r w:rsidR="00C124FD">
              <w:rPr>
                <w:rFonts w:asciiTheme="minorHAnsi" w:eastAsiaTheme="minorEastAsia" w:hAnsiTheme="minorHAnsi" w:cstheme="minorBidi"/>
                <w:b w:val="0"/>
                <w:bCs w:val="0"/>
                <w:caps w:val="0"/>
                <w:sz w:val="22"/>
              </w:rPr>
              <w:tab/>
            </w:r>
            <w:r w:rsidR="00C124FD" w:rsidRPr="002F3C95">
              <w:rPr>
                <w:rStyle w:val="Hyperlink"/>
              </w:rPr>
              <w:t>SUMMARY OF REQUIRED APPLICATION CONTENT</w:t>
            </w:r>
            <w:r w:rsidR="00C124FD">
              <w:rPr>
                <w:webHidden/>
              </w:rPr>
              <w:tab/>
            </w:r>
            <w:r w:rsidR="00C124FD">
              <w:rPr>
                <w:webHidden/>
              </w:rPr>
              <w:fldChar w:fldCharType="begin"/>
            </w:r>
            <w:r w:rsidR="00C124FD">
              <w:rPr>
                <w:webHidden/>
              </w:rPr>
              <w:instrText xml:space="preserve"> PAGEREF _Toc386182721 \h </w:instrText>
            </w:r>
            <w:r w:rsidR="00C124FD">
              <w:rPr>
                <w:webHidden/>
              </w:rPr>
            </w:r>
            <w:r w:rsidR="00C124FD">
              <w:rPr>
                <w:webHidden/>
              </w:rPr>
              <w:fldChar w:fldCharType="separate"/>
            </w:r>
            <w:r w:rsidR="005C3429">
              <w:rPr>
                <w:webHidden/>
              </w:rPr>
              <w:t>77</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722" w:history="1">
            <w:r w:rsidR="00C124FD" w:rsidRPr="002F3C95">
              <w:rPr>
                <w:rStyle w:val="Hyperlink"/>
              </w:rPr>
              <w:t>H.</w:t>
            </w:r>
            <w:r w:rsidR="00C124FD">
              <w:rPr>
                <w:rFonts w:asciiTheme="minorHAnsi" w:eastAsiaTheme="minorEastAsia" w:hAnsiTheme="minorHAnsi" w:cstheme="minorBidi"/>
                <w:b w:val="0"/>
                <w:bCs w:val="0"/>
                <w:caps w:val="0"/>
                <w:sz w:val="22"/>
              </w:rPr>
              <w:tab/>
            </w:r>
            <w:r w:rsidR="00C124FD" w:rsidRPr="002F3C95">
              <w:rPr>
                <w:rStyle w:val="Hyperlink"/>
              </w:rPr>
              <w:t>APPLICATION CHECKLIST</w:t>
            </w:r>
            <w:r w:rsidR="00C124FD">
              <w:rPr>
                <w:webHidden/>
              </w:rPr>
              <w:tab/>
            </w:r>
            <w:r w:rsidR="00C124FD">
              <w:rPr>
                <w:webHidden/>
              </w:rPr>
              <w:fldChar w:fldCharType="begin"/>
            </w:r>
            <w:r w:rsidR="00C124FD">
              <w:rPr>
                <w:webHidden/>
              </w:rPr>
              <w:instrText xml:space="preserve"> PAGEREF _Toc386182722 \h </w:instrText>
            </w:r>
            <w:r w:rsidR="00C124FD">
              <w:rPr>
                <w:webHidden/>
              </w:rPr>
            </w:r>
            <w:r w:rsidR="00C124FD">
              <w:rPr>
                <w:webHidden/>
              </w:rPr>
              <w:fldChar w:fldCharType="separate"/>
            </w:r>
            <w:r w:rsidR="005C3429">
              <w:rPr>
                <w:webHidden/>
              </w:rPr>
              <w:t>79</w:t>
            </w:r>
            <w:r w:rsidR="00C124FD">
              <w:rPr>
                <w:webHidden/>
              </w:rPr>
              <w:fldChar w:fldCharType="end"/>
            </w:r>
          </w:hyperlink>
        </w:p>
        <w:p w:rsidR="00C124FD" w:rsidRDefault="006F234F">
          <w:pPr>
            <w:pStyle w:val="TOC2"/>
            <w:rPr>
              <w:rFonts w:asciiTheme="minorHAnsi" w:eastAsiaTheme="minorEastAsia" w:hAnsiTheme="minorHAnsi" w:cstheme="minorBidi"/>
              <w:b w:val="0"/>
              <w:bCs w:val="0"/>
              <w:caps w:val="0"/>
              <w:sz w:val="22"/>
            </w:rPr>
          </w:pPr>
          <w:hyperlink w:anchor="_Toc386182723" w:history="1">
            <w:r w:rsidR="00C124FD" w:rsidRPr="002F3C95">
              <w:rPr>
                <w:rStyle w:val="Hyperlink"/>
              </w:rPr>
              <w:t>I.</w:t>
            </w:r>
            <w:r w:rsidR="00C124FD">
              <w:rPr>
                <w:rFonts w:asciiTheme="minorHAnsi" w:eastAsiaTheme="minorEastAsia" w:hAnsiTheme="minorHAnsi" w:cstheme="minorBidi"/>
                <w:b w:val="0"/>
                <w:bCs w:val="0"/>
                <w:caps w:val="0"/>
                <w:sz w:val="22"/>
              </w:rPr>
              <w:tab/>
            </w:r>
            <w:r w:rsidR="00C124FD" w:rsidRPr="002F3C95">
              <w:rPr>
                <w:rStyle w:val="Hyperlink"/>
              </w:rPr>
              <w:t>PROGRAM OFFICER CONTACT INFORMATION</w:t>
            </w:r>
            <w:r w:rsidR="00C124FD">
              <w:rPr>
                <w:webHidden/>
              </w:rPr>
              <w:tab/>
            </w:r>
            <w:r w:rsidR="00C124FD">
              <w:rPr>
                <w:webHidden/>
              </w:rPr>
              <w:fldChar w:fldCharType="begin"/>
            </w:r>
            <w:r w:rsidR="00C124FD">
              <w:rPr>
                <w:webHidden/>
              </w:rPr>
              <w:instrText xml:space="preserve"> PAGEREF _Toc386182723 \h </w:instrText>
            </w:r>
            <w:r w:rsidR="00C124FD">
              <w:rPr>
                <w:webHidden/>
              </w:rPr>
            </w:r>
            <w:r w:rsidR="00C124FD">
              <w:rPr>
                <w:webHidden/>
              </w:rPr>
              <w:fldChar w:fldCharType="separate"/>
            </w:r>
            <w:r w:rsidR="005C3429">
              <w:rPr>
                <w:webHidden/>
              </w:rPr>
              <w:t>81</w:t>
            </w:r>
            <w:r w:rsidR="00C124FD">
              <w:rPr>
                <w:webHidden/>
              </w:rPr>
              <w:fldChar w:fldCharType="end"/>
            </w:r>
          </w:hyperlink>
        </w:p>
        <w:p w:rsidR="00C124FD" w:rsidRDefault="006F234F">
          <w:pPr>
            <w:pStyle w:val="TOC1"/>
            <w:rPr>
              <w:rFonts w:asciiTheme="minorHAnsi" w:eastAsiaTheme="minorEastAsia" w:hAnsiTheme="minorHAnsi"/>
              <w:b w:val="0"/>
              <w:sz w:val="22"/>
            </w:rPr>
          </w:pPr>
          <w:hyperlink w:anchor="_Toc386182724" w:history="1">
            <w:r w:rsidR="00C124FD" w:rsidRPr="002F3C95">
              <w:rPr>
                <w:rStyle w:val="Hyperlink"/>
                <w:rFonts w:eastAsia="Times New Roman" w:cs="Tahoma"/>
                <w:bCs/>
                <w:caps/>
              </w:rPr>
              <w:t>Allowable Exceptions to Electronic Submissions</w:t>
            </w:r>
            <w:r w:rsidR="00C124FD">
              <w:rPr>
                <w:webHidden/>
              </w:rPr>
              <w:tab/>
            </w:r>
            <w:r w:rsidR="00C124FD">
              <w:rPr>
                <w:webHidden/>
              </w:rPr>
              <w:fldChar w:fldCharType="begin"/>
            </w:r>
            <w:r w:rsidR="00C124FD">
              <w:rPr>
                <w:webHidden/>
              </w:rPr>
              <w:instrText xml:space="preserve"> PAGEREF _Toc386182724 \h </w:instrText>
            </w:r>
            <w:r w:rsidR="00C124FD">
              <w:rPr>
                <w:webHidden/>
              </w:rPr>
            </w:r>
            <w:r w:rsidR="00C124FD">
              <w:rPr>
                <w:webHidden/>
              </w:rPr>
              <w:fldChar w:fldCharType="separate"/>
            </w:r>
            <w:r w:rsidR="005C3429">
              <w:rPr>
                <w:webHidden/>
              </w:rPr>
              <w:t>82</w:t>
            </w:r>
            <w:r w:rsidR="00C124FD">
              <w:rPr>
                <w:webHidden/>
              </w:rPr>
              <w:fldChar w:fldCharType="end"/>
            </w:r>
          </w:hyperlink>
        </w:p>
        <w:p w:rsidR="00C124FD" w:rsidRDefault="00C124FD">
          <w:r>
            <w:rPr>
              <w:b/>
              <w:bCs/>
              <w:noProof/>
            </w:rPr>
            <w:fldChar w:fldCharType="end"/>
          </w:r>
        </w:p>
      </w:sdtContent>
    </w:sdt>
    <w:p w:rsidR="00C124FD" w:rsidRDefault="00C124FD" w:rsidP="00CD36F1">
      <w:pPr>
        <w:rPr>
          <w:rFonts w:cs="Tahoma"/>
          <w:szCs w:val="20"/>
        </w:rPr>
        <w:sectPr w:rsidR="00C124FD" w:rsidSect="00C124FD">
          <w:footerReference w:type="default" r:id="rId18"/>
          <w:pgSz w:w="12240" w:h="15840"/>
          <w:pgMar w:top="1440" w:right="1440" w:bottom="1440" w:left="1440" w:header="720" w:footer="720" w:gutter="0"/>
          <w:pgNumType w:fmt="lowerRoman" w:start="1"/>
          <w:cols w:space="720"/>
          <w:docGrid w:linePitch="360"/>
        </w:sectPr>
      </w:pPr>
    </w:p>
    <w:p w:rsidR="00CD36F1" w:rsidRPr="00D54B36" w:rsidRDefault="00AA3C36" w:rsidP="00773B59">
      <w:pPr>
        <w:pStyle w:val="Heading1"/>
      </w:pPr>
      <w:bookmarkStart w:id="2" w:name="_Toc375049581"/>
      <w:bookmarkStart w:id="3" w:name="_Toc386182641"/>
      <w:r>
        <w:lastRenderedPageBreak/>
        <w:t>PART I</w:t>
      </w:r>
      <w:r w:rsidR="00CD36F1">
        <w:t>: OVERVIEW AND GENERAL REQUIREMENTS</w:t>
      </w:r>
      <w:bookmarkEnd w:id="2"/>
      <w:bookmarkEnd w:id="3"/>
    </w:p>
    <w:p w:rsidR="00CD36F1" w:rsidRPr="00C23053" w:rsidRDefault="00CD36F1" w:rsidP="00CD36F1">
      <w:pPr>
        <w:rPr>
          <w:rFonts w:cs="Tahoma"/>
          <w:szCs w:val="20"/>
        </w:rPr>
      </w:pPr>
    </w:p>
    <w:p w:rsidR="00CD36F1" w:rsidRDefault="00CD36F1" w:rsidP="000E4B7E">
      <w:pPr>
        <w:pStyle w:val="Heading2"/>
      </w:pPr>
      <w:bookmarkStart w:id="4" w:name="_Toc386182642"/>
      <w:r>
        <w:t>INTRODUCTION</w:t>
      </w:r>
      <w:bookmarkEnd w:id="4"/>
      <w:r>
        <w:t xml:space="preserve"> </w:t>
      </w:r>
    </w:p>
    <w:p w:rsidR="007C195F" w:rsidRPr="000F543A" w:rsidRDefault="007C195F" w:rsidP="007C195F">
      <w:r w:rsidRPr="000F543A">
        <w:t xml:space="preserve">In this announcement, the Institute of Education Sciences (Institute) describes its Research Training Programs in the Education Sciences (Research Training) funded through the National Center </w:t>
      </w:r>
      <w:r>
        <w:t xml:space="preserve">for Education Research (NCER). </w:t>
      </w:r>
    </w:p>
    <w:p w:rsidR="007C195F" w:rsidRPr="000F543A" w:rsidRDefault="007C195F" w:rsidP="007C195F"/>
    <w:p w:rsidR="007C195F" w:rsidRPr="000F543A" w:rsidRDefault="007C195F" w:rsidP="007C195F">
      <w:r w:rsidRPr="000F543A">
        <w:t>For FY 2015, the Institute is accept</w:t>
      </w:r>
      <w:r w:rsidR="00F948FB">
        <w:t>ing applications for training</w:t>
      </w:r>
      <w:r w:rsidRPr="000F543A">
        <w:t xml:space="preserve"> </w:t>
      </w:r>
      <w:proofErr w:type="gramStart"/>
      <w:r>
        <w:t>under</w:t>
      </w:r>
      <w:proofErr w:type="gramEnd"/>
      <w:r>
        <w:t xml:space="preserve"> three topic</w:t>
      </w:r>
      <w:r w:rsidRPr="000F543A">
        <w:t>s:</w:t>
      </w:r>
      <w:r>
        <w:t xml:space="preserve"> (1</w:t>
      </w:r>
      <w:r w:rsidRPr="000F543A">
        <w:t xml:space="preserve">) </w:t>
      </w:r>
      <w:proofErr w:type="spellStart"/>
      <w:r w:rsidRPr="000F543A">
        <w:t>Predoctoral</w:t>
      </w:r>
      <w:proofErr w:type="spellEnd"/>
      <w:r w:rsidRPr="000F543A">
        <w:t xml:space="preserve"> Interdisciplinary Research Training Programs in the Education Sciences (</w:t>
      </w:r>
      <w:proofErr w:type="spellStart"/>
      <w:r w:rsidRPr="000F543A">
        <w:t>Predoctoral</w:t>
      </w:r>
      <w:proofErr w:type="spellEnd"/>
      <w:r w:rsidRPr="000F543A">
        <w:t xml:space="preserve"> Training Program), </w:t>
      </w:r>
      <w:r>
        <w:t>(2</w:t>
      </w:r>
      <w:r w:rsidRPr="000F543A">
        <w:t xml:space="preserve">) Postdoctoral Research Training in the Education Sciences (Postdoctoral Training Program), </w:t>
      </w:r>
      <w:r>
        <w:t>and (3</w:t>
      </w:r>
      <w:r w:rsidRPr="000F543A">
        <w:t>) Methods Training for Education</w:t>
      </w:r>
      <w:r>
        <w:t xml:space="preserve"> Researchers (Methods Training)</w:t>
      </w:r>
      <w:r w:rsidRPr="000F543A">
        <w:t xml:space="preserve">. </w:t>
      </w:r>
    </w:p>
    <w:p w:rsidR="007C195F" w:rsidRPr="000F543A" w:rsidRDefault="007C195F" w:rsidP="007C195F"/>
    <w:p w:rsidR="007C195F" w:rsidRPr="000F543A" w:rsidRDefault="00E7438A" w:rsidP="007C195F">
      <w:pPr>
        <w:rPr>
          <w:rFonts w:cs="Tahoma"/>
        </w:rPr>
      </w:pPr>
      <w:r>
        <w:t>The purpose of the Institute's training programs is to prepare individuals to conduct rigorous and relevant education research that advances knowledge within the field and addresses issues important to education policymakers and practitioners</w:t>
      </w:r>
      <w:r w:rsidR="007C195F">
        <w:t>. The two fellowship programs (</w:t>
      </w:r>
      <w:proofErr w:type="spellStart"/>
      <w:r w:rsidR="007C195F">
        <w:t>Predoctoral</w:t>
      </w:r>
      <w:proofErr w:type="spellEnd"/>
      <w:r w:rsidR="007C195F">
        <w:t xml:space="preserve"> Training Program and Postdoctoral Training Program) seek to build the next generation of education researchers. The Methods Training topic </w:t>
      </w:r>
      <w:r w:rsidR="007C195F" w:rsidRPr="000F543A">
        <w:t>supports advanced methodological training for those</w:t>
      </w:r>
      <w:r w:rsidR="007C195F">
        <w:t xml:space="preserve"> already</w:t>
      </w:r>
      <w:r w:rsidR="007C195F" w:rsidRPr="000F543A">
        <w:t xml:space="preserve"> doing education research. </w:t>
      </w:r>
    </w:p>
    <w:p w:rsidR="007C195F" w:rsidRPr="000F543A" w:rsidRDefault="007C195F" w:rsidP="007C195F"/>
    <w:p w:rsidR="007C195F" w:rsidRDefault="007C195F" w:rsidP="007C195F">
      <w:r w:rsidRPr="000F543A">
        <w:t>For the FY 2015 competition, the Institute will consider only applications that meet the requirements outlined in this Request for Applications.</w:t>
      </w:r>
      <w:r>
        <w:t xml:space="preserve"> The Institute does not provide funds directly to individuals seeking training (e.g., graduate students, education re</w:t>
      </w:r>
      <w:r w:rsidR="000B3F82">
        <w:t>searchers). Rather, t</w:t>
      </w:r>
      <w:r>
        <w:t>he Institute provides funds to institutions to establish training programs and independently recruit and train participants for those programs.</w:t>
      </w:r>
    </w:p>
    <w:p w:rsidR="007C195F" w:rsidRPr="000F543A" w:rsidRDefault="007C195F" w:rsidP="007C195F"/>
    <w:p w:rsidR="007C195F" w:rsidRDefault="007C195F" w:rsidP="007C195F">
      <w:r>
        <w:t>For this competition, all awards will be made as Cooperative Agreements in order to support the Institute’s involvement in the planning and implementation of the training program and coordination across programs.</w:t>
      </w:r>
    </w:p>
    <w:p w:rsidR="007C195F" w:rsidRPr="000F543A" w:rsidRDefault="007C195F" w:rsidP="007C195F"/>
    <w:p w:rsidR="007C195F" w:rsidRPr="000F543A" w:rsidRDefault="007C195F" w:rsidP="007C195F">
      <w:r w:rsidRPr="00461D3C">
        <w:rPr>
          <w:rFonts w:cs="Tahoma"/>
          <w:szCs w:val="20"/>
        </w:rPr>
        <w:t>Separate funding announcements are avail</w:t>
      </w:r>
      <w:r w:rsidR="00F948FB">
        <w:rPr>
          <w:rFonts w:cs="Tahoma"/>
          <w:szCs w:val="20"/>
        </w:rPr>
        <w:t>able on the Institute’s web site</w:t>
      </w:r>
      <w:r>
        <w:rPr>
          <w:rFonts w:cs="Tahoma"/>
          <w:szCs w:val="20"/>
        </w:rPr>
        <w:t xml:space="preserve"> </w:t>
      </w:r>
      <w:r w:rsidR="00F948FB">
        <w:rPr>
          <w:rFonts w:cs="Tahoma"/>
          <w:szCs w:val="20"/>
        </w:rPr>
        <w:t>(</w:t>
      </w:r>
      <w:hyperlink r:id="rId19" w:history="1">
        <w:r w:rsidRPr="00F36C50">
          <w:rPr>
            <w:rStyle w:val="Hyperlink"/>
            <w:rFonts w:cs="Tahoma"/>
            <w:szCs w:val="20"/>
          </w:rPr>
          <w:t>http://ies.ed.gov/funding</w:t>
        </w:r>
      </w:hyperlink>
      <w:r w:rsidR="00F948FB">
        <w:rPr>
          <w:rStyle w:val="Hyperlink"/>
          <w:rFonts w:cs="Tahoma"/>
          <w:szCs w:val="20"/>
        </w:rPr>
        <w:t>)</w:t>
      </w:r>
      <w:r>
        <w:rPr>
          <w:rFonts w:cs="Tahoma"/>
          <w:szCs w:val="20"/>
        </w:rPr>
        <w:t xml:space="preserve"> </w:t>
      </w:r>
      <w:r w:rsidRPr="00461D3C">
        <w:rPr>
          <w:rFonts w:cs="Tahoma"/>
          <w:szCs w:val="20"/>
        </w:rPr>
        <w:t>that pertain to the other research grant programs funded through the Institute’s National Center for Education Research (</w:t>
      </w:r>
      <w:hyperlink r:id="rId20" w:history="1">
        <w:r w:rsidRPr="00461D3C">
          <w:rPr>
            <w:rStyle w:val="Hyperlink"/>
            <w:rFonts w:cs="Tahoma"/>
            <w:szCs w:val="20"/>
          </w:rPr>
          <w:t>http://ncer.ed.gov</w:t>
        </w:r>
      </w:hyperlink>
      <w:r w:rsidRPr="00461D3C">
        <w:rPr>
          <w:rFonts w:cs="Tahoma"/>
          <w:szCs w:val="20"/>
        </w:rPr>
        <w:t>) and to the discretionary grant competitions funded through the Institute’s National Center for Special Education Research (</w:t>
      </w:r>
      <w:hyperlink r:id="rId21" w:history="1">
        <w:r w:rsidRPr="00461D3C">
          <w:rPr>
            <w:rStyle w:val="Hyperlink"/>
            <w:rFonts w:cs="Tahoma"/>
            <w:szCs w:val="20"/>
          </w:rPr>
          <w:t>http://ncser.ed.gov</w:t>
        </w:r>
      </w:hyperlink>
      <w:r w:rsidRPr="00461D3C">
        <w:rPr>
          <w:rFonts w:cs="Tahoma"/>
          <w:szCs w:val="20"/>
        </w:rPr>
        <w:t>).</w:t>
      </w:r>
      <w:r w:rsidRPr="000F543A">
        <w:t xml:space="preserve"> </w:t>
      </w:r>
    </w:p>
    <w:p w:rsidR="00303AEF" w:rsidRPr="00C23053" w:rsidRDefault="00303AEF" w:rsidP="00CD36F1">
      <w:pPr>
        <w:rPr>
          <w:rFonts w:cs="Tahoma"/>
          <w:szCs w:val="20"/>
        </w:rPr>
      </w:pPr>
      <w:bookmarkStart w:id="5" w:name="_Toc375049583"/>
    </w:p>
    <w:p w:rsidR="00CD36F1" w:rsidRDefault="00CD36F1" w:rsidP="000E4B7E">
      <w:pPr>
        <w:pStyle w:val="Heading2"/>
      </w:pPr>
      <w:bookmarkStart w:id="6" w:name="_Toc386182643"/>
      <w:r>
        <w:t xml:space="preserve">GENERAL </w:t>
      </w:r>
      <w:r w:rsidR="00FB3A87">
        <w:t>Information</w:t>
      </w:r>
      <w:bookmarkEnd w:id="6"/>
    </w:p>
    <w:p w:rsidR="00AE4EF3" w:rsidRPr="00AE4EF3" w:rsidRDefault="00AE4EF3" w:rsidP="00AE4EF3"/>
    <w:p w:rsidR="00FB3A87" w:rsidRDefault="00FB3A87" w:rsidP="00440D6A">
      <w:pPr>
        <w:pStyle w:val="Heading3"/>
      </w:pPr>
      <w:bookmarkStart w:id="7" w:name="_Toc386182644"/>
      <w:r>
        <w:t>Technical Assistance for Applicants</w:t>
      </w:r>
      <w:bookmarkEnd w:id="7"/>
    </w:p>
    <w:p w:rsidR="00FB3A87" w:rsidRDefault="00FB3A87" w:rsidP="00FB3A87">
      <w:pPr>
        <w:rPr>
          <w:rFonts w:cs="Tahoma"/>
          <w:szCs w:val="20"/>
        </w:rPr>
      </w:pPr>
      <w:r w:rsidRPr="00A07E22">
        <w:rPr>
          <w:rFonts w:cs="Tahoma"/>
          <w:szCs w:val="20"/>
        </w:rPr>
        <w:t xml:space="preserve">The Institute encourages you to contact the Institute’s </w:t>
      </w:r>
      <w:r>
        <w:rPr>
          <w:rFonts w:cs="Tahoma"/>
          <w:szCs w:val="20"/>
        </w:rPr>
        <w:t>P</w:t>
      </w:r>
      <w:r w:rsidRPr="00A07E22">
        <w:rPr>
          <w:rFonts w:cs="Tahoma"/>
          <w:szCs w:val="20"/>
        </w:rPr>
        <w:t xml:space="preserve">rogram </w:t>
      </w:r>
      <w:r>
        <w:rPr>
          <w:rFonts w:cs="Tahoma"/>
          <w:szCs w:val="20"/>
        </w:rPr>
        <w:t>O</w:t>
      </w:r>
      <w:r w:rsidRPr="00A07E22">
        <w:rPr>
          <w:rFonts w:cs="Tahoma"/>
          <w:szCs w:val="20"/>
        </w:rPr>
        <w:t xml:space="preserve">fficers as you develop your application. Program officers can offer advice on choosing the appropriate topic </w:t>
      </w:r>
      <w:r>
        <w:rPr>
          <w:rFonts w:cs="Tahoma"/>
          <w:szCs w:val="20"/>
        </w:rPr>
        <w:t xml:space="preserve">for your application, critically discuss your research training plan, and answer any questions prior to submitting your application. Program Officer </w:t>
      </w:r>
      <w:proofErr w:type="gramStart"/>
      <w:r>
        <w:rPr>
          <w:rFonts w:cs="Tahoma"/>
          <w:szCs w:val="20"/>
        </w:rPr>
        <w:t>contact</w:t>
      </w:r>
      <w:proofErr w:type="gramEnd"/>
      <w:r>
        <w:rPr>
          <w:rFonts w:cs="Tahoma"/>
          <w:szCs w:val="20"/>
        </w:rPr>
        <w:t xml:space="preserve"> information is listed by</w:t>
      </w:r>
      <w:r w:rsidR="00A75E3D">
        <w:rPr>
          <w:rFonts w:cs="Tahoma"/>
          <w:szCs w:val="20"/>
        </w:rPr>
        <w:t xml:space="preserve"> topic in Part II and in Part V</w:t>
      </w:r>
      <w:r w:rsidR="00F948FB">
        <w:rPr>
          <w:rFonts w:cs="Tahoma"/>
          <w:szCs w:val="20"/>
        </w:rPr>
        <w:t>.I.</w:t>
      </w:r>
    </w:p>
    <w:p w:rsidR="00FB3A87" w:rsidRDefault="00FB3A87" w:rsidP="00FB3A87">
      <w:pPr>
        <w:rPr>
          <w:rFonts w:cs="Tahoma"/>
          <w:szCs w:val="20"/>
        </w:rPr>
      </w:pPr>
    </w:p>
    <w:p w:rsidR="00FB3A87" w:rsidRDefault="00FB3A87" w:rsidP="00FB3A87">
      <w:pPr>
        <w:rPr>
          <w:rFonts w:cs="Tahoma"/>
          <w:szCs w:val="20"/>
        </w:rPr>
      </w:pPr>
      <w:r w:rsidRPr="00BA1D04">
        <w:t xml:space="preserve">The Institute asks potential applicants to submit a Letter of Intent 60 days prior to the application submission deadline. Letters of Intent are optional but strongly encouraged by the Institute. If you submit a Letter of Intent, a Program Officer will contact you regarding your proposed </w:t>
      </w:r>
      <w:r w:rsidR="00AE4EF3">
        <w:t>training program</w:t>
      </w:r>
      <w:r w:rsidRPr="00BA1D04">
        <w:t xml:space="preserve">. Institute staff also uses the information in the letters of intent to identify the expertise needed for the scientific peer-review panels and </w:t>
      </w:r>
      <w:r>
        <w:t xml:space="preserve">to </w:t>
      </w:r>
      <w:r w:rsidRPr="00BA1D04">
        <w:t>secure a sufficient number of reviewers to handle the anticipated number of applications.</w:t>
      </w:r>
    </w:p>
    <w:p w:rsidR="00FB3A87" w:rsidRDefault="00FB3A87" w:rsidP="00FB3A87">
      <w:pPr>
        <w:rPr>
          <w:rFonts w:cs="Tahoma"/>
          <w:szCs w:val="20"/>
        </w:rPr>
      </w:pPr>
    </w:p>
    <w:p w:rsidR="00FB3A87" w:rsidRPr="00B81CB4" w:rsidRDefault="00FB3A87" w:rsidP="00FB3A87">
      <w:pPr>
        <w:rPr>
          <w:rFonts w:cs="Tahoma"/>
          <w:szCs w:val="20"/>
        </w:rPr>
      </w:pPr>
      <w:r w:rsidRPr="00B81CB4">
        <w:rPr>
          <w:rFonts w:cs="Tahoma"/>
          <w:szCs w:val="20"/>
        </w:rPr>
        <w:lastRenderedPageBreak/>
        <w:t xml:space="preserve">In addition, </w:t>
      </w:r>
      <w:r>
        <w:rPr>
          <w:rFonts w:cs="Tahoma"/>
          <w:szCs w:val="20"/>
        </w:rPr>
        <w:t>the Institute encourages you to sign up for the Institute’s F</w:t>
      </w:r>
      <w:r w:rsidRPr="00B81CB4">
        <w:rPr>
          <w:rFonts w:cs="Tahoma"/>
          <w:szCs w:val="20"/>
        </w:rPr>
        <w:t xml:space="preserve">unding </w:t>
      </w:r>
      <w:r>
        <w:rPr>
          <w:rFonts w:cs="Tahoma"/>
          <w:szCs w:val="20"/>
        </w:rPr>
        <w:t>O</w:t>
      </w:r>
      <w:r w:rsidRPr="00B81CB4">
        <w:rPr>
          <w:rFonts w:cs="Tahoma"/>
          <w:szCs w:val="20"/>
        </w:rPr>
        <w:t xml:space="preserve">pportunities </w:t>
      </w:r>
      <w:r>
        <w:rPr>
          <w:rFonts w:cs="Tahoma"/>
          <w:szCs w:val="20"/>
        </w:rPr>
        <w:t>W</w:t>
      </w:r>
      <w:r w:rsidRPr="00B81CB4">
        <w:rPr>
          <w:rFonts w:cs="Tahoma"/>
          <w:szCs w:val="20"/>
        </w:rPr>
        <w:t xml:space="preserve">ebinars for advice on choosing the correct research competition, grant writing, or submitting your application. For more information regarding </w:t>
      </w:r>
      <w:r>
        <w:rPr>
          <w:rFonts w:cs="Tahoma"/>
          <w:szCs w:val="20"/>
        </w:rPr>
        <w:t xml:space="preserve">the </w:t>
      </w:r>
      <w:r w:rsidRPr="00B81CB4">
        <w:rPr>
          <w:rFonts w:cs="Tahoma"/>
          <w:szCs w:val="20"/>
        </w:rPr>
        <w:t xml:space="preserve">webinar topics, dates, and registration process, see </w:t>
      </w:r>
      <w:hyperlink r:id="rId22" w:history="1">
        <w:r w:rsidRPr="00B81CB4">
          <w:rPr>
            <w:rStyle w:val="Hyperlink"/>
            <w:rFonts w:cs="Tahoma"/>
            <w:szCs w:val="20"/>
          </w:rPr>
          <w:t>http://ies.ed.gov/funding/webinars/index.asp</w:t>
        </w:r>
      </w:hyperlink>
      <w:r w:rsidRPr="00B81CB4">
        <w:rPr>
          <w:rFonts w:cs="Tahoma"/>
          <w:szCs w:val="20"/>
        </w:rPr>
        <w:t xml:space="preserve">. </w:t>
      </w:r>
    </w:p>
    <w:p w:rsidR="00CD36F1" w:rsidRPr="007103D8" w:rsidRDefault="00CD36F1" w:rsidP="00CD36F1">
      <w:bookmarkStart w:id="8" w:name="_Toc375049584"/>
      <w:bookmarkEnd w:id="5"/>
    </w:p>
    <w:p w:rsidR="00CD36F1" w:rsidRPr="00FC6F15" w:rsidRDefault="00CD36F1" w:rsidP="00440D6A">
      <w:pPr>
        <w:pStyle w:val="Heading3"/>
      </w:pPr>
      <w:bookmarkStart w:id="9" w:name="_Toc386182645"/>
      <w:r w:rsidRPr="00FC6F15">
        <w:t>Topics</w:t>
      </w:r>
      <w:bookmarkEnd w:id="8"/>
      <w:bookmarkEnd w:id="9"/>
    </w:p>
    <w:p w:rsidR="000946BB" w:rsidRDefault="00CD36F1" w:rsidP="00CD36F1">
      <w:pPr>
        <w:rPr>
          <w:rFonts w:cs="Tahoma"/>
          <w:szCs w:val="20"/>
        </w:rPr>
      </w:pPr>
      <w:r w:rsidRPr="00107FE1">
        <w:rPr>
          <w:rFonts w:cs="Tahoma"/>
          <w:szCs w:val="20"/>
        </w:rPr>
        <w:t>You</w:t>
      </w:r>
      <w:r>
        <w:rPr>
          <w:rFonts w:cs="Tahoma"/>
          <w:szCs w:val="20"/>
        </w:rPr>
        <w:t>r application</w:t>
      </w:r>
      <w:r w:rsidRPr="00107FE1">
        <w:rPr>
          <w:rFonts w:cs="Tahoma"/>
          <w:szCs w:val="20"/>
        </w:rPr>
        <w:t xml:space="preserve"> must </w:t>
      </w:r>
      <w:r>
        <w:rPr>
          <w:rFonts w:cs="Tahoma"/>
          <w:szCs w:val="20"/>
        </w:rPr>
        <w:t>be directed</w:t>
      </w:r>
      <w:r w:rsidR="00F948FB">
        <w:rPr>
          <w:rFonts w:cs="Tahoma"/>
          <w:szCs w:val="20"/>
        </w:rPr>
        <w:t xml:space="preserve"> to one</w:t>
      </w:r>
      <w:r w:rsidRPr="00107FE1">
        <w:rPr>
          <w:rFonts w:cs="Tahoma"/>
          <w:szCs w:val="20"/>
        </w:rPr>
        <w:t xml:space="preserve"> of </w:t>
      </w:r>
      <w:r w:rsidR="00F948FB">
        <w:rPr>
          <w:rFonts w:cs="Tahoma"/>
          <w:szCs w:val="20"/>
        </w:rPr>
        <w:t>three</w:t>
      </w:r>
      <w:r w:rsidRPr="00107FE1">
        <w:rPr>
          <w:rFonts w:cs="Tahoma"/>
          <w:szCs w:val="20"/>
        </w:rPr>
        <w:t xml:space="preserve"> </w:t>
      </w:r>
      <w:r w:rsidR="00AE4EF3">
        <w:rPr>
          <w:rFonts w:cs="Tahoma"/>
          <w:szCs w:val="20"/>
        </w:rPr>
        <w:t>training</w:t>
      </w:r>
      <w:r w:rsidRPr="00107FE1">
        <w:rPr>
          <w:rFonts w:cs="Tahoma"/>
          <w:szCs w:val="20"/>
        </w:rPr>
        <w:t xml:space="preserve"> topics (see Part II)</w:t>
      </w:r>
      <w:r w:rsidR="000946BB">
        <w:rPr>
          <w:rFonts w:cs="Tahoma"/>
          <w:szCs w:val="20"/>
        </w:rPr>
        <w:t xml:space="preserve">. </w:t>
      </w:r>
      <w:r w:rsidRPr="00107FE1">
        <w:rPr>
          <w:rFonts w:cs="Tahoma"/>
          <w:szCs w:val="20"/>
        </w:rPr>
        <w:t xml:space="preserve">The </w:t>
      </w:r>
      <w:r w:rsidR="000946BB">
        <w:rPr>
          <w:rFonts w:cs="Tahoma"/>
          <w:szCs w:val="20"/>
        </w:rPr>
        <w:t>topic</w:t>
      </w:r>
      <w:r w:rsidRPr="00107FE1">
        <w:rPr>
          <w:rFonts w:cs="Tahoma"/>
          <w:szCs w:val="20"/>
        </w:rPr>
        <w:t xml:space="preserve"> identifies the type and purpose of the work you will be doing</w:t>
      </w:r>
      <w:r>
        <w:rPr>
          <w:rFonts w:cs="Tahoma"/>
          <w:szCs w:val="20"/>
        </w:rPr>
        <w:t>.</w:t>
      </w:r>
      <w:r w:rsidR="00522E80">
        <w:rPr>
          <w:rFonts w:cs="Tahoma"/>
          <w:szCs w:val="20"/>
        </w:rPr>
        <w:t xml:space="preserve"> </w:t>
      </w:r>
    </w:p>
    <w:p w:rsidR="00FB3A87" w:rsidRDefault="004A7C79" w:rsidP="005F4C46">
      <w:pPr>
        <w:pStyle w:val="ListParagraph"/>
        <w:numPr>
          <w:ilvl w:val="0"/>
          <w:numId w:val="35"/>
        </w:numPr>
        <w:spacing w:before="120"/>
        <w:contextualSpacing w:val="0"/>
      </w:pPr>
      <w:r>
        <w:rPr>
          <w:rFonts w:eastAsia="Calibri" w:cs="Tahoma"/>
        </w:rPr>
        <w:t>The</w:t>
      </w:r>
      <w:r w:rsidR="00FB3A87">
        <w:rPr>
          <w:rFonts w:eastAsia="Calibri" w:cs="Tahoma"/>
        </w:rPr>
        <w:t xml:space="preserve"> </w:t>
      </w:r>
      <w:proofErr w:type="spellStart"/>
      <w:r w:rsidR="00FB3A87" w:rsidRPr="000F543A">
        <w:t>Predoctoral</w:t>
      </w:r>
      <w:proofErr w:type="spellEnd"/>
      <w:r w:rsidR="00FB3A87" w:rsidRPr="000F543A">
        <w:t xml:space="preserve"> Interdiscipl</w:t>
      </w:r>
      <w:r w:rsidR="0049049D">
        <w:t>inary Research Training Program</w:t>
      </w:r>
      <w:r w:rsidR="00FB3A87" w:rsidRPr="000F543A">
        <w:t xml:space="preserve"> in the Education Sciences </w:t>
      </w:r>
      <w:r w:rsidR="00FB3A87">
        <w:t>(</w:t>
      </w:r>
      <w:proofErr w:type="spellStart"/>
      <w:r w:rsidR="00FB3A87">
        <w:t>Predoctoral</w:t>
      </w:r>
      <w:proofErr w:type="spellEnd"/>
      <w:r w:rsidR="00FB3A87">
        <w:t xml:space="preserve"> Training Program)</w:t>
      </w:r>
      <w:r w:rsidR="009C5E92">
        <w:t xml:space="preserve"> funds interdisciplinary programs at doctoral-granting institutions to train Ph.D. students to </w:t>
      </w:r>
      <w:r w:rsidR="009C5E92" w:rsidRPr="009C7139">
        <w:t xml:space="preserve">conduct rigorous and relevant education research that advances knowledge within the field </w:t>
      </w:r>
      <w:r w:rsidR="000B3F82">
        <w:t xml:space="preserve">of education sciences </w:t>
      </w:r>
      <w:r w:rsidR="009C5E92" w:rsidRPr="009C7139">
        <w:t>and addresses issues important to education leaders and practitioners</w:t>
      </w:r>
      <w:r w:rsidR="009C5E92">
        <w:t>.</w:t>
      </w:r>
    </w:p>
    <w:p w:rsidR="00FB3A87" w:rsidRDefault="00FB3A87" w:rsidP="005F4C46">
      <w:pPr>
        <w:pStyle w:val="ListParagraph"/>
        <w:numPr>
          <w:ilvl w:val="0"/>
          <w:numId w:val="35"/>
        </w:numPr>
        <w:spacing w:before="120"/>
        <w:contextualSpacing w:val="0"/>
      </w:pPr>
      <w:r>
        <w:t xml:space="preserve">The </w:t>
      </w:r>
      <w:r w:rsidRPr="000F543A">
        <w:t>Postdoctoral Research Training</w:t>
      </w:r>
      <w:r w:rsidR="00EA23BD">
        <w:t xml:space="preserve"> Program</w:t>
      </w:r>
      <w:r w:rsidRPr="000F543A">
        <w:t xml:space="preserve"> in the Education Sciences (</w:t>
      </w:r>
      <w:r w:rsidR="009C5E92">
        <w:t xml:space="preserve">Postdoctoral Training Program) funds programs at doctoral-granting institutions to </w:t>
      </w:r>
      <w:r w:rsidR="00522E80">
        <w:t xml:space="preserve">further </w:t>
      </w:r>
      <w:r w:rsidR="009C5E92">
        <w:t xml:space="preserve">prepare </w:t>
      </w:r>
      <w:r w:rsidR="00522E80">
        <w:t>researchers who have obtained their Ph.D.</w:t>
      </w:r>
      <w:r w:rsidR="009C5E92">
        <w:t xml:space="preserve"> to become </w:t>
      </w:r>
      <w:r w:rsidR="009C5E92" w:rsidRPr="000F543A">
        <w:t xml:space="preserve">researchers </w:t>
      </w:r>
      <w:r w:rsidR="009C5E92">
        <w:t>capable of</w:t>
      </w:r>
      <w:r w:rsidR="009C5E92" w:rsidRPr="000F543A">
        <w:t xml:space="preserve"> conduct</w:t>
      </w:r>
      <w:r w:rsidR="009C5E92">
        <w:t>ing</w:t>
      </w:r>
      <w:r w:rsidR="009C5E92" w:rsidRPr="000F543A">
        <w:t xml:space="preserve"> high-quality, independent education research that advances knowledge within the field </w:t>
      </w:r>
      <w:r w:rsidR="000B3F82">
        <w:t xml:space="preserve">of education sciences </w:t>
      </w:r>
      <w:r w:rsidR="009C5E92" w:rsidRPr="000F543A">
        <w:t>and addresses issues important to education leaders and practitioners.</w:t>
      </w:r>
    </w:p>
    <w:p w:rsidR="00522E80" w:rsidRPr="00522E80" w:rsidRDefault="00FB3A87" w:rsidP="005F4C46">
      <w:pPr>
        <w:pStyle w:val="ListParagraph"/>
        <w:numPr>
          <w:ilvl w:val="0"/>
          <w:numId w:val="35"/>
        </w:numPr>
        <w:spacing w:before="120"/>
        <w:contextualSpacing w:val="0"/>
      </w:pPr>
      <w:r w:rsidRPr="000F543A">
        <w:t>Methods Training for Education</w:t>
      </w:r>
      <w:r>
        <w:t xml:space="preserve"> Researchers (Methods Training)</w:t>
      </w:r>
      <w:r w:rsidR="00522E80">
        <w:t xml:space="preserve"> funds programs to </w:t>
      </w:r>
      <w:r w:rsidR="00522E80" w:rsidRPr="00522E80">
        <w:rPr>
          <w:szCs w:val="20"/>
        </w:rPr>
        <w:t>help current education researchers maintain and upgrade their research and analysis skills in order to enable them to engage in rigorous and relevant education research.</w:t>
      </w:r>
    </w:p>
    <w:p w:rsidR="000946BB" w:rsidRPr="003C036F" w:rsidRDefault="000946BB" w:rsidP="00FB3A87">
      <w:pPr>
        <w:ind w:left="360"/>
      </w:pPr>
    </w:p>
    <w:p w:rsidR="002D2DFF" w:rsidRPr="00AD2AEC" w:rsidRDefault="00CD36F1" w:rsidP="00440D6A">
      <w:pPr>
        <w:pStyle w:val="Heading3"/>
      </w:pPr>
      <w:bookmarkStart w:id="10" w:name="_Toc375049590"/>
      <w:bookmarkStart w:id="11" w:name="_Toc386182646"/>
      <w:r w:rsidRPr="002C3DB4">
        <w:t>Eligible Applicants</w:t>
      </w:r>
      <w:bookmarkEnd w:id="10"/>
      <w:bookmarkEnd w:id="11"/>
    </w:p>
    <w:p w:rsidR="00FB3A87" w:rsidRDefault="00FB3A87" w:rsidP="00FB3A87">
      <w:r>
        <w:t xml:space="preserve">Eligible applicants for the </w:t>
      </w:r>
      <w:proofErr w:type="spellStart"/>
      <w:r>
        <w:t>Predoctoral</w:t>
      </w:r>
      <w:proofErr w:type="spellEnd"/>
      <w:r>
        <w:t xml:space="preserve"> Training Program and the Postdoctoral Training Program are academic institutions in the United States and its territories that grant doctoral degrees in fields relevant to education. </w:t>
      </w:r>
    </w:p>
    <w:p w:rsidR="00FB3A87" w:rsidRDefault="00FB3A87" w:rsidP="00CD36F1">
      <w:pPr>
        <w:rPr>
          <w:rFonts w:cs="Tahoma"/>
          <w:szCs w:val="20"/>
        </w:rPr>
      </w:pPr>
    </w:p>
    <w:p w:rsidR="00FB3A87" w:rsidRPr="00FB3A87" w:rsidRDefault="00FB3A87" w:rsidP="00366B6A">
      <w:pPr>
        <w:rPr>
          <w:rFonts w:eastAsia="MS Mincho"/>
        </w:rPr>
      </w:pPr>
      <w:r>
        <w:rPr>
          <w:rFonts w:eastAsia="MS Mincho"/>
        </w:rPr>
        <w:t>Eligible applicants for Methods Training are institutions in the United States and its territories that have the ability and capacity to conduct training in scientifically valid research</w:t>
      </w:r>
      <w:r w:rsidR="000B3F82">
        <w:rPr>
          <w:rFonts w:eastAsia="MS Mincho"/>
        </w:rPr>
        <w:t>,</w:t>
      </w:r>
      <w:r>
        <w:rPr>
          <w:rFonts w:eastAsia="MS Mincho"/>
        </w:rPr>
        <w:t xml:space="preserve"> including nonprofit and for-profit organizations and public and private agencies and institutions, such as colleges and universities. </w:t>
      </w:r>
    </w:p>
    <w:p w:rsidR="00254CDF" w:rsidRDefault="00254CDF" w:rsidP="00CD36F1">
      <w:pPr>
        <w:rPr>
          <w:rFonts w:cs="Tahoma"/>
          <w:szCs w:val="20"/>
        </w:rPr>
      </w:pPr>
    </w:p>
    <w:p w:rsidR="00CD36F1" w:rsidRPr="00AD2AEC" w:rsidRDefault="00CD36F1" w:rsidP="00440D6A">
      <w:pPr>
        <w:pStyle w:val="Heading3"/>
      </w:pPr>
      <w:bookmarkStart w:id="12" w:name="_Toc375049591"/>
      <w:bookmarkStart w:id="13" w:name="_Toc386182647"/>
      <w:r>
        <w:t xml:space="preserve">The </w:t>
      </w:r>
      <w:r w:rsidRPr="002C3DB4">
        <w:t>Principal Investigator</w:t>
      </w:r>
      <w:bookmarkEnd w:id="12"/>
      <w:r>
        <w:t xml:space="preserve"> and Authorized Organization Representative</w:t>
      </w:r>
      <w:bookmarkEnd w:id="13"/>
    </w:p>
    <w:p w:rsidR="00366B6A" w:rsidRPr="002002A0" w:rsidRDefault="00366B6A" w:rsidP="00AD2AEC">
      <w:pPr>
        <w:keepNext/>
        <w:spacing w:before="120"/>
        <w:ind w:left="720"/>
        <w:rPr>
          <w:rFonts w:cs="Tahoma"/>
          <w:i/>
          <w:szCs w:val="20"/>
        </w:rPr>
      </w:pPr>
      <w:r>
        <w:rPr>
          <w:rFonts w:cs="Tahoma"/>
          <w:i/>
          <w:szCs w:val="20"/>
        </w:rPr>
        <w:t>The Principal Investigator</w:t>
      </w:r>
    </w:p>
    <w:p w:rsidR="00366B6A" w:rsidRPr="002C3DB4" w:rsidRDefault="00366B6A" w:rsidP="00366B6A">
      <w:pPr>
        <w:spacing w:before="120"/>
        <w:ind w:left="720"/>
        <w:rPr>
          <w:rFonts w:cs="Tahoma"/>
          <w:szCs w:val="20"/>
        </w:rPr>
      </w:pPr>
      <w:r w:rsidRPr="002C3DB4">
        <w:rPr>
          <w:rFonts w:cs="Tahoma"/>
          <w:szCs w:val="20"/>
        </w:rPr>
        <w:t>The Principal Investigator</w:t>
      </w:r>
      <w:r w:rsidR="006415C1">
        <w:rPr>
          <w:rFonts w:cs="Tahoma"/>
          <w:szCs w:val="20"/>
        </w:rPr>
        <w:t>/Training Director</w:t>
      </w:r>
      <w:r>
        <w:rPr>
          <w:rFonts w:cs="Tahoma"/>
          <w:szCs w:val="20"/>
        </w:rPr>
        <w:t xml:space="preserve"> (PI) </w:t>
      </w:r>
      <w:r w:rsidRPr="002C3DB4">
        <w:rPr>
          <w:rFonts w:cs="Tahoma"/>
          <w:szCs w:val="20"/>
        </w:rPr>
        <w:t xml:space="preserve">is the individual who has the authority and responsibility for the proper conduct of the </w:t>
      </w:r>
      <w:r>
        <w:rPr>
          <w:rFonts w:cs="Tahoma"/>
          <w:szCs w:val="20"/>
        </w:rPr>
        <w:t>training</w:t>
      </w:r>
      <w:r w:rsidRPr="002C3DB4">
        <w:rPr>
          <w:rFonts w:cs="Tahoma"/>
          <w:szCs w:val="20"/>
        </w:rPr>
        <w:t>, including the appropriate use of federal funds and the submission of required scientific progress reports</w:t>
      </w:r>
      <w:r w:rsidRPr="002E0B98">
        <w:rPr>
          <w:rStyle w:val="FootnoteReference"/>
          <w:rFonts w:ascii="Tahoma" w:hAnsi="Tahoma" w:cs="Tahoma"/>
          <w:szCs w:val="20"/>
        </w:rPr>
        <w:footnoteReference w:id="1"/>
      </w:r>
      <w:r w:rsidRPr="002C3DB4">
        <w:rPr>
          <w:rFonts w:cs="Tahoma"/>
          <w:szCs w:val="20"/>
        </w:rPr>
        <w:t>.</w:t>
      </w:r>
      <w:r>
        <w:rPr>
          <w:rFonts w:cs="Tahoma"/>
          <w:szCs w:val="20"/>
        </w:rPr>
        <w:t xml:space="preserve"> </w:t>
      </w:r>
    </w:p>
    <w:p w:rsidR="00366B6A" w:rsidRPr="00C23053" w:rsidRDefault="00366B6A" w:rsidP="00366B6A">
      <w:pPr>
        <w:ind w:left="720"/>
        <w:rPr>
          <w:rFonts w:cs="Tahoma"/>
          <w:szCs w:val="20"/>
        </w:rPr>
      </w:pPr>
    </w:p>
    <w:p w:rsidR="00366B6A" w:rsidRDefault="00366B6A" w:rsidP="00366B6A">
      <w:pPr>
        <w:ind w:left="720"/>
        <w:rPr>
          <w:rFonts w:cs="Tahoma"/>
          <w:szCs w:val="20"/>
        </w:rPr>
      </w:pPr>
      <w:r w:rsidRPr="002C3DB4">
        <w:rPr>
          <w:rFonts w:cs="Tahoma"/>
          <w:szCs w:val="20"/>
        </w:rPr>
        <w:t xml:space="preserve">Your institution is responsible for identifying the </w:t>
      </w:r>
      <w:r>
        <w:rPr>
          <w:rFonts w:cs="Tahoma"/>
          <w:szCs w:val="20"/>
        </w:rPr>
        <w:t xml:space="preserve">PI on a grant application and </w:t>
      </w:r>
      <w:r w:rsidRPr="002C3DB4">
        <w:rPr>
          <w:rFonts w:cs="Tahoma"/>
          <w:szCs w:val="20"/>
        </w:rPr>
        <w:t xml:space="preserve">may elect to designate more than one </w:t>
      </w:r>
      <w:r>
        <w:rPr>
          <w:rFonts w:cs="Tahoma"/>
          <w:szCs w:val="20"/>
        </w:rPr>
        <w:t>person to serve in this role</w:t>
      </w:r>
      <w:r w:rsidRPr="002C3DB4">
        <w:rPr>
          <w:rFonts w:cs="Tahoma"/>
          <w:szCs w:val="20"/>
        </w:rPr>
        <w:t xml:space="preserve">. In so doing, </w:t>
      </w:r>
      <w:r>
        <w:rPr>
          <w:rFonts w:cs="Tahoma"/>
          <w:szCs w:val="20"/>
        </w:rPr>
        <w:t>your</w:t>
      </w:r>
      <w:r w:rsidRPr="002C3DB4">
        <w:rPr>
          <w:rFonts w:cs="Tahoma"/>
          <w:szCs w:val="20"/>
        </w:rPr>
        <w:t xml:space="preserve"> institution identifies </w:t>
      </w:r>
      <w:r>
        <w:rPr>
          <w:rFonts w:cs="Tahoma"/>
          <w:szCs w:val="20"/>
        </w:rPr>
        <w:t>these PIs as</w:t>
      </w:r>
      <w:r w:rsidRPr="002C3DB4">
        <w:rPr>
          <w:rFonts w:cs="Tahoma"/>
          <w:szCs w:val="20"/>
        </w:rPr>
        <w:t xml:space="preserve"> shar</w:t>
      </w:r>
      <w:r>
        <w:rPr>
          <w:rFonts w:cs="Tahoma"/>
          <w:szCs w:val="20"/>
        </w:rPr>
        <w:t>ing</w:t>
      </w:r>
      <w:r w:rsidRPr="002C3DB4">
        <w:rPr>
          <w:rFonts w:cs="Tahoma"/>
          <w:szCs w:val="20"/>
        </w:rPr>
        <w:t xml:space="preserve"> the authority and responsibility for leading and directing th</w:t>
      </w:r>
      <w:r>
        <w:rPr>
          <w:rFonts w:cs="Tahoma"/>
          <w:szCs w:val="20"/>
        </w:rPr>
        <w:t>e training</w:t>
      </w:r>
      <w:r w:rsidRPr="002C3DB4">
        <w:rPr>
          <w:rFonts w:cs="Tahoma"/>
          <w:szCs w:val="20"/>
        </w:rPr>
        <w:t xml:space="preserve"> project intellectually and logistically. All </w:t>
      </w:r>
      <w:r>
        <w:rPr>
          <w:rFonts w:cs="Tahoma"/>
          <w:szCs w:val="20"/>
        </w:rPr>
        <w:t>PIs</w:t>
      </w:r>
      <w:r w:rsidRPr="002C3DB4">
        <w:rPr>
          <w:rFonts w:cs="Tahoma"/>
          <w:szCs w:val="20"/>
        </w:rPr>
        <w:t xml:space="preserve"> will be listed on any grant award notification.</w:t>
      </w:r>
      <w:r>
        <w:rPr>
          <w:rFonts w:cs="Tahoma"/>
          <w:szCs w:val="20"/>
        </w:rPr>
        <w:t xml:space="preserve"> </w:t>
      </w:r>
      <w:r w:rsidRPr="002C3DB4">
        <w:rPr>
          <w:rFonts w:cs="Tahoma"/>
          <w:szCs w:val="20"/>
        </w:rPr>
        <w:t xml:space="preserve">However, institutions applying for funding must designate a single point of contact for the project. The role of this person is primarily for communication purposes on the scientific and related budgetary aspects of the project and should be listed as the </w:t>
      </w:r>
      <w:r>
        <w:rPr>
          <w:rFonts w:cs="Tahoma"/>
          <w:szCs w:val="20"/>
        </w:rPr>
        <w:t>PI</w:t>
      </w:r>
      <w:r w:rsidRPr="002C3DB4">
        <w:rPr>
          <w:rFonts w:cs="Tahoma"/>
          <w:szCs w:val="20"/>
        </w:rPr>
        <w:t xml:space="preserve">. All other </w:t>
      </w:r>
      <w:r>
        <w:rPr>
          <w:rFonts w:cs="Tahoma"/>
          <w:szCs w:val="20"/>
        </w:rPr>
        <w:t>PIs</w:t>
      </w:r>
      <w:r w:rsidRPr="002C3DB4">
        <w:rPr>
          <w:rFonts w:cs="Tahoma"/>
          <w:szCs w:val="20"/>
        </w:rPr>
        <w:t xml:space="preserve"> should be listed as Co-Principal Investigators.</w:t>
      </w:r>
    </w:p>
    <w:p w:rsidR="00366B6A" w:rsidRDefault="00366B6A" w:rsidP="00366B6A">
      <w:pPr>
        <w:ind w:left="720"/>
        <w:rPr>
          <w:rFonts w:cs="Tahoma"/>
          <w:szCs w:val="20"/>
        </w:rPr>
      </w:pPr>
    </w:p>
    <w:p w:rsidR="00366B6A" w:rsidRPr="002002A0" w:rsidRDefault="00366B6A" w:rsidP="00366B6A">
      <w:pPr>
        <w:ind w:left="720"/>
        <w:rPr>
          <w:rFonts w:cs="Tahoma"/>
          <w:szCs w:val="20"/>
        </w:rPr>
      </w:pPr>
      <w:r w:rsidRPr="002002A0">
        <w:rPr>
          <w:rFonts w:cs="Tahoma"/>
          <w:szCs w:val="20"/>
        </w:rPr>
        <w:lastRenderedPageBreak/>
        <w:t xml:space="preserve">The </w:t>
      </w:r>
      <w:r>
        <w:rPr>
          <w:rFonts w:cs="Tahoma"/>
          <w:szCs w:val="20"/>
        </w:rPr>
        <w:t>PI</w:t>
      </w:r>
      <w:r w:rsidRPr="002002A0">
        <w:rPr>
          <w:rFonts w:cs="Tahoma"/>
          <w:szCs w:val="20"/>
        </w:rPr>
        <w:t xml:space="preserve"> </w:t>
      </w:r>
      <w:r>
        <w:rPr>
          <w:rFonts w:cs="Tahoma"/>
          <w:szCs w:val="20"/>
        </w:rPr>
        <w:t>will</w:t>
      </w:r>
      <w:r w:rsidRPr="002002A0">
        <w:rPr>
          <w:rFonts w:cs="Tahoma"/>
          <w:szCs w:val="20"/>
        </w:rPr>
        <w:t xml:space="preserve"> attend one meeting each year (for up to 3 days) in Washington, </w:t>
      </w:r>
      <w:r>
        <w:rPr>
          <w:rFonts w:cs="Tahoma"/>
          <w:szCs w:val="20"/>
        </w:rPr>
        <w:t>DC</w:t>
      </w:r>
      <w:r w:rsidRPr="002002A0">
        <w:rPr>
          <w:rFonts w:cs="Tahoma"/>
          <w:szCs w:val="20"/>
        </w:rPr>
        <w:t xml:space="preserve"> with other Institute grantees and Institute staff. The project’s budget should include this meeting. Should the </w:t>
      </w:r>
      <w:r>
        <w:rPr>
          <w:rFonts w:cs="Tahoma"/>
          <w:szCs w:val="20"/>
        </w:rPr>
        <w:t>PI</w:t>
      </w:r>
      <w:r w:rsidRPr="002002A0">
        <w:rPr>
          <w:rFonts w:cs="Tahoma"/>
          <w:szCs w:val="20"/>
        </w:rPr>
        <w:t xml:space="preserve"> not be able to attend the meeting, he/she can designate another person who is key personnel on the research team to attend.</w:t>
      </w:r>
    </w:p>
    <w:p w:rsidR="00366B6A" w:rsidRDefault="00366B6A" w:rsidP="00366B6A">
      <w:pPr>
        <w:ind w:left="720"/>
        <w:rPr>
          <w:rFonts w:cs="Tahoma"/>
          <w:szCs w:val="20"/>
        </w:rPr>
      </w:pPr>
    </w:p>
    <w:p w:rsidR="00366B6A" w:rsidRPr="002002A0" w:rsidRDefault="00366B6A" w:rsidP="00366B6A">
      <w:pPr>
        <w:ind w:left="720"/>
        <w:rPr>
          <w:rFonts w:cs="Tahoma"/>
          <w:i/>
          <w:szCs w:val="20"/>
        </w:rPr>
      </w:pPr>
      <w:r>
        <w:rPr>
          <w:rFonts w:cs="Tahoma"/>
          <w:i/>
          <w:szCs w:val="20"/>
        </w:rPr>
        <w:t>The Authorized Organization Representative</w:t>
      </w:r>
    </w:p>
    <w:p w:rsidR="00CD36F1" w:rsidRPr="002C3DB4" w:rsidRDefault="00366B6A" w:rsidP="00366B6A">
      <w:pPr>
        <w:spacing w:before="120"/>
        <w:ind w:left="720"/>
        <w:rPr>
          <w:rFonts w:cs="Tahoma"/>
          <w:szCs w:val="20"/>
        </w:rPr>
      </w:pPr>
      <w:r w:rsidRPr="00DF7306">
        <w:rPr>
          <w:rFonts w:cs="Tahoma"/>
          <w:szCs w:val="20"/>
        </w:rPr>
        <w:t xml:space="preserve">The Authorized </w:t>
      </w:r>
      <w:r>
        <w:rPr>
          <w:rFonts w:cs="Tahoma"/>
          <w:szCs w:val="20"/>
        </w:rPr>
        <w:t xml:space="preserve">Organization </w:t>
      </w:r>
      <w:r w:rsidRPr="00DF7306">
        <w:rPr>
          <w:rFonts w:cs="Tahoma"/>
          <w:szCs w:val="20"/>
        </w:rPr>
        <w:t xml:space="preserve">Representative </w:t>
      </w:r>
      <w:r>
        <w:rPr>
          <w:rFonts w:cs="Tahoma"/>
          <w:szCs w:val="20"/>
        </w:rPr>
        <w:t xml:space="preserve">(AOR) for the applicant institution </w:t>
      </w:r>
      <w:r w:rsidRPr="00DF7306">
        <w:rPr>
          <w:rFonts w:cs="Tahoma"/>
          <w:szCs w:val="20"/>
        </w:rPr>
        <w:t>is the official who has the authority to legally commit the applicant to (1) accept federal funding and (2) execute the proposed project.</w:t>
      </w:r>
      <w:r>
        <w:rPr>
          <w:rFonts w:cs="Tahoma"/>
          <w:szCs w:val="20"/>
        </w:rPr>
        <w:t xml:space="preserve"> When your application is submitted through Grants.gov, the AOR automatically signs the</w:t>
      </w:r>
      <w:r w:rsidR="00C24574">
        <w:rPr>
          <w:rFonts w:cs="Tahoma"/>
          <w:szCs w:val="20"/>
        </w:rPr>
        <w:t xml:space="preserve"> cover sheet of the application</w:t>
      </w:r>
      <w:r>
        <w:rPr>
          <w:rFonts w:cs="Tahoma"/>
          <w:szCs w:val="20"/>
        </w:rPr>
        <w:t xml:space="preserve"> and in doing so, assures compliance with U.S. Department of Education policy on public access to scientific publications and data as well as other policies and regulations governing research awards (see </w:t>
      </w:r>
      <w:hyperlink w:anchor="_ADDITIONAL_AWARD_REQUIREMENTS" w:history="1">
        <w:r w:rsidR="00AE4EF3">
          <w:rPr>
            <w:rStyle w:val="Hyperlink"/>
            <w:rFonts w:cs="Tahoma"/>
            <w:szCs w:val="20"/>
          </w:rPr>
          <w:t>Part III.B Additional Award Requirements</w:t>
        </w:r>
      </w:hyperlink>
      <w:r w:rsidR="00CD36F1">
        <w:rPr>
          <w:rFonts w:cs="Tahoma"/>
          <w:szCs w:val="20"/>
        </w:rPr>
        <w:t xml:space="preserve">). </w:t>
      </w:r>
    </w:p>
    <w:p w:rsidR="00CD36F1" w:rsidRPr="00C23053" w:rsidRDefault="00CD36F1" w:rsidP="00CD36F1">
      <w:pPr>
        <w:ind w:left="720"/>
        <w:rPr>
          <w:rFonts w:cs="Tahoma"/>
          <w:szCs w:val="20"/>
        </w:rPr>
      </w:pPr>
    </w:p>
    <w:p w:rsidR="00366B6A" w:rsidRDefault="00366B6A" w:rsidP="00440D6A">
      <w:pPr>
        <w:pStyle w:val="Heading3"/>
      </w:pPr>
      <w:bookmarkStart w:id="14" w:name="_Toc383775943"/>
      <w:bookmarkStart w:id="15" w:name="_Toc385324509"/>
      <w:bookmarkStart w:id="16" w:name="_Toc386182648"/>
      <w:r>
        <w:t>Common Applicant Questions</w:t>
      </w:r>
      <w:bookmarkEnd w:id="14"/>
      <w:bookmarkEnd w:id="15"/>
      <w:bookmarkEnd w:id="16"/>
    </w:p>
    <w:p w:rsidR="00366B6A" w:rsidRPr="00DE5A20" w:rsidRDefault="00366B6A" w:rsidP="00AD2AEC">
      <w:pPr>
        <w:numPr>
          <w:ilvl w:val="0"/>
          <w:numId w:val="4"/>
        </w:numPr>
        <w:spacing w:before="120"/>
        <w:ind w:left="720"/>
      </w:pPr>
      <w:r w:rsidRPr="00DE5A20">
        <w:rPr>
          <w:i/>
        </w:rPr>
        <w:t xml:space="preserve">May I </w:t>
      </w:r>
      <w:r>
        <w:rPr>
          <w:i/>
        </w:rPr>
        <w:t xml:space="preserve">submit an application </w:t>
      </w:r>
      <w:r w:rsidRPr="00DE5A20">
        <w:rPr>
          <w:i/>
        </w:rPr>
        <w:t>if I did not submit a Letter of Intent?</w:t>
      </w:r>
      <w:r>
        <w:rPr>
          <w:i/>
        </w:rPr>
        <w:t xml:space="preserve"> </w:t>
      </w:r>
      <w:r>
        <w:t xml:space="preserve">Yes, but the Institute strongly encourages you to submit one. </w:t>
      </w:r>
      <w:r w:rsidRPr="00DE5A20">
        <w:t xml:space="preserve">If you </w:t>
      </w:r>
      <w:r>
        <w:t>miss the deadline for submitting a Letter of Intent</w:t>
      </w:r>
      <w:r w:rsidRPr="00DE5A20">
        <w:t>, contact the appropriate program officer for the topic you are interested in</w:t>
      </w:r>
      <w:r>
        <w:t xml:space="preserve"> and that seems to best fit your training</w:t>
      </w:r>
      <w:r w:rsidRPr="00DE5A20">
        <w:t>.</w:t>
      </w:r>
      <w:r>
        <w:t xml:space="preserve"> Please see </w:t>
      </w:r>
      <w:hyperlink w:anchor="_Submitting_a_Letter" w:history="1">
        <w:r w:rsidRPr="00130FBC">
          <w:rPr>
            <w:rStyle w:val="Hyperlink"/>
          </w:rPr>
          <w:t>Part III.C.1</w:t>
        </w:r>
      </w:hyperlink>
      <w:r w:rsidRPr="00366B6A">
        <w:t xml:space="preserve"> Submitting a Letter of Intent</w:t>
      </w:r>
      <w:r>
        <w:t xml:space="preserve"> for more information.</w:t>
      </w:r>
    </w:p>
    <w:p w:rsidR="00366B6A" w:rsidRPr="00DE5A20" w:rsidRDefault="00366B6A" w:rsidP="00366B6A">
      <w:pPr>
        <w:ind w:left="720"/>
      </w:pPr>
    </w:p>
    <w:p w:rsidR="00366B6A" w:rsidRPr="00DE5A20" w:rsidRDefault="00366B6A" w:rsidP="00366B6A">
      <w:pPr>
        <w:numPr>
          <w:ilvl w:val="0"/>
          <w:numId w:val="4"/>
        </w:numPr>
        <w:ind w:left="720"/>
      </w:pPr>
      <w:r w:rsidRPr="00DE5A20">
        <w:rPr>
          <w:i/>
        </w:rPr>
        <w:t xml:space="preserve">Is there a limit on the number of times I may </w:t>
      </w:r>
      <w:r>
        <w:rPr>
          <w:i/>
        </w:rPr>
        <w:t xml:space="preserve">revise and </w:t>
      </w:r>
      <w:r w:rsidRPr="00DE5A20">
        <w:rPr>
          <w:i/>
        </w:rPr>
        <w:t>resubmit an application?</w:t>
      </w:r>
      <w:r>
        <w:t xml:space="preserve"> No. </w:t>
      </w:r>
      <w:r w:rsidRPr="00DE5A20">
        <w:t xml:space="preserve">Currently, there is no limit on resubmissions. Please see </w:t>
      </w:r>
      <w:hyperlink w:anchor="_Resubmissions_and_Multiple" w:history="1">
        <w:r w:rsidR="00AE4EF3">
          <w:rPr>
            <w:rStyle w:val="Hyperlink"/>
          </w:rPr>
          <w:t>Part III.C.2 Resubmissions and Multiple Submissions</w:t>
        </w:r>
      </w:hyperlink>
      <w:r>
        <w:t xml:space="preserve"> for important information about </w:t>
      </w:r>
      <w:r w:rsidRPr="00DE5A20">
        <w:t>requirements for resubmissions.</w:t>
      </w:r>
    </w:p>
    <w:p w:rsidR="00366B6A" w:rsidRPr="00DE5A20" w:rsidRDefault="00366B6A" w:rsidP="00366B6A">
      <w:pPr>
        <w:ind w:left="720"/>
      </w:pPr>
    </w:p>
    <w:p w:rsidR="00366B6A" w:rsidRDefault="00366B6A" w:rsidP="00366B6A">
      <w:pPr>
        <w:numPr>
          <w:ilvl w:val="0"/>
          <w:numId w:val="4"/>
        </w:numPr>
        <w:ind w:left="720"/>
      </w:pPr>
      <w:r w:rsidRPr="00AE4BDD">
        <w:rPr>
          <w:i/>
        </w:rPr>
        <w:t>May I submit the same application to more than one of the Institute’s grant programs?</w:t>
      </w:r>
      <w:r w:rsidRPr="00DE5A20">
        <w:t xml:space="preserve"> </w:t>
      </w:r>
      <w:r>
        <w:t xml:space="preserve">No. </w:t>
      </w:r>
    </w:p>
    <w:p w:rsidR="00366B6A" w:rsidRPr="00DE5A20" w:rsidRDefault="00366B6A" w:rsidP="00366B6A"/>
    <w:p w:rsidR="004B5CF4" w:rsidRDefault="00366B6A" w:rsidP="00366B6A">
      <w:pPr>
        <w:numPr>
          <w:ilvl w:val="0"/>
          <w:numId w:val="4"/>
        </w:numPr>
        <w:ind w:left="720"/>
      </w:pPr>
      <w:r w:rsidRPr="00DE5A20">
        <w:rPr>
          <w:i/>
        </w:rPr>
        <w:t>May I submit multiple</w:t>
      </w:r>
      <w:r w:rsidR="00AA3517">
        <w:rPr>
          <w:i/>
        </w:rPr>
        <w:t xml:space="preserve"> training</w:t>
      </w:r>
      <w:r w:rsidRPr="00DE5A20">
        <w:rPr>
          <w:i/>
        </w:rPr>
        <w:t xml:space="preserve"> applications?</w:t>
      </w:r>
      <w:r w:rsidRPr="00DE5A20">
        <w:t xml:space="preserve"> </w:t>
      </w:r>
      <w:r>
        <w:t xml:space="preserve"> </w:t>
      </w:r>
      <w:r w:rsidR="00AA3517">
        <w:t>It depends on the topic</w:t>
      </w:r>
      <w:r w:rsidR="004B5CF4">
        <w:t xml:space="preserve">. </w:t>
      </w:r>
      <w:r w:rsidR="00AA3517">
        <w:t xml:space="preserve">An institution may submit only one application to the </w:t>
      </w:r>
      <w:proofErr w:type="spellStart"/>
      <w:r w:rsidR="00AA3517">
        <w:t>Predoctoral</w:t>
      </w:r>
      <w:proofErr w:type="spellEnd"/>
      <w:r w:rsidR="00AA3517">
        <w:t xml:space="preserve"> Training Program. An institution may submit multiple applications to the Postdoctoral Training Program </w:t>
      </w:r>
      <w:r w:rsidR="00AA3517" w:rsidRPr="00AA3517">
        <w:rPr>
          <w:b/>
        </w:rPr>
        <w:t xml:space="preserve">only </w:t>
      </w:r>
      <w:r w:rsidR="004B5CF4" w:rsidRPr="00AA3517">
        <w:rPr>
          <w:b/>
        </w:rPr>
        <w:t>if</w:t>
      </w:r>
      <w:r w:rsidR="004B5CF4">
        <w:t xml:space="preserve"> they are substantively different from one another </w:t>
      </w:r>
      <w:r w:rsidR="004B5CF4">
        <w:rPr>
          <w:b/>
          <w:i/>
        </w:rPr>
        <w:t>and</w:t>
      </w:r>
      <w:r w:rsidR="004B5CF4">
        <w:t xml:space="preserve"> </w:t>
      </w:r>
      <w:r w:rsidR="00AA3517">
        <w:t>do not include</w:t>
      </w:r>
      <w:r w:rsidR="004B5CF4">
        <w:t xml:space="preserve"> key personnel </w:t>
      </w:r>
      <w:r w:rsidR="00AA3517">
        <w:t>that are also on another</w:t>
      </w:r>
      <w:r w:rsidR="004B5CF4">
        <w:t xml:space="preserve"> application</w:t>
      </w:r>
      <w:r w:rsidR="00AA3517">
        <w:t xml:space="preserve"> to the Postdoctoral Training Program</w:t>
      </w:r>
      <w:r w:rsidR="004B5CF4">
        <w:t xml:space="preserve">. </w:t>
      </w:r>
      <w:r w:rsidR="00AA3517">
        <w:t xml:space="preserve">An institution may submit multiple applications to Methods Training if they are substantively different from one another. </w:t>
      </w:r>
      <w:r w:rsidR="004B5CF4">
        <w:t>This restriction does not affect submissions to the Institute’s research grant programs (i.e., submitting an application to a training grant program has no bearing on applying to the research grant programs).</w:t>
      </w:r>
    </w:p>
    <w:p w:rsidR="004B5CF4" w:rsidRDefault="004B5CF4" w:rsidP="004B5CF4">
      <w:pPr>
        <w:pStyle w:val="ListParagraph"/>
      </w:pPr>
    </w:p>
    <w:p w:rsidR="00366B6A" w:rsidRPr="00DE5A20" w:rsidRDefault="00366B6A" w:rsidP="00366B6A">
      <w:pPr>
        <w:numPr>
          <w:ilvl w:val="0"/>
          <w:numId w:val="4"/>
        </w:numPr>
        <w:ind w:left="720"/>
        <w:rPr>
          <w:i/>
        </w:rPr>
      </w:pPr>
      <w:r w:rsidRPr="00DE5A20">
        <w:rPr>
          <w:i/>
        </w:rPr>
        <w:t xml:space="preserve">May I apply if I intend to copyright products (e.g., </w:t>
      </w:r>
      <w:r>
        <w:rPr>
          <w:i/>
        </w:rPr>
        <w:t>curriculum</w:t>
      </w:r>
      <w:r w:rsidRPr="00DE5A20">
        <w:rPr>
          <w:i/>
        </w:rPr>
        <w:t>) developed using grant funds?</w:t>
      </w:r>
      <w:r>
        <w:rPr>
          <w:i/>
        </w:rPr>
        <w:t xml:space="preserve"> </w:t>
      </w:r>
      <w:r>
        <w:t>Yes. Products derived from Institute-funded</w:t>
      </w:r>
      <w:r w:rsidRPr="00DE5A20">
        <w:t xml:space="preserve"> grant</w:t>
      </w:r>
      <w:r>
        <w:t>s</w:t>
      </w:r>
      <w:r w:rsidRPr="00DE5A20">
        <w:t xml:space="preserve"> may be copyrighted and used by the grantee for proprietary purposes, but the U</w:t>
      </w:r>
      <w:r>
        <w:t>.</w:t>
      </w:r>
      <w:r w:rsidRPr="00DE5A20">
        <w:t>S</w:t>
      </w:r>
      <w:r>
        <w:t>.</w:t>
      </w:r>
      <w:r w:rsidRPr="00DE5A20">
        <w:t xml:space="preserve"> Department of Education reserves a royalty-free, non-exclusive, and irrevocable right to reproduce, publish, or otherwise use such products for Federal purposes and to authorize others to do so [34 C.F.R. § 74.36(a) (2013) (</w:t>
      </w:r>
      <w:hyperlink r:id="rId23" w:history="1">
        <w:r w:rsidRPr="00DE5A20">
          <w:rPr>
            <w:rStyle w:val="Hyperlink"/>
          </w:rPr>
          <w:t>http://www.ecfr.gov/cgi-bin/retrieveECFR?gp=1&amp;SID=28ac4dbfeabba7d842fc8544fc835881&amp;ty=HTML&amp;h=L&amp;r=SECTION&amp;n=34y1.1.1.1.21.3.13.16</w:t>
        </w:r>
      </w:hyperlink>
      <w:r w:rsidR="000B3F82">
        <w:rPr>
          <w:rStyle w:val="Hyperlink"/>
        </w:rPr>
        <w:t>)</w:t>
      </w:r>
      <w:r w:rsidRPr="00DE5A20">
        <w:t xml:space="preserve">]. </w:t>
      </w:r>
    </w:p>
    <w:p w:rsidR="00366B6A" w:rsidRPr="00DE5A20" w:rsidRDefault="00366B6A" w:rsidP="00AD2AEC">
      <w:pPr>
        <w:rPr>
          <w:i/>
        </w:rPr>
      </w:pPr>
    </w:p>
    <w:p w:rsidR="00366B6A" w:rsidRPr="00DE5A20" w:rsidRDefault="00366B6A" w:rsidP="00366B6A">
      <w:pPr>
        <w:numPr>
          <w:ilvl w:val="0"/>
          <w:numId w:val="4"/>
        </w:numPr>
        <w:ind w:left="720"/>
        <w:rPr>
          <w:i/>
        </w:rPr>
      </w:pPr>
      <w:r w:rsidRPr="00DE5A20">
        <w:rPr>
          <w:i/>
        </w:rPr>
        <w:t>May I apply if I am not located in the United States?</w:t>
      </w:r>
      <w:r>
        <w:t xml:space="preserve"> </w:t>
      </w:r>
      <w:r w:rsidR="00AD2AEC">
        <w:t xml:space="preserve"> No</w:t>
      </w:r>
      <w:r w:rsidRPr="00DE5A20">
        <w:t>.</w:t>
      </w:r>
      <w:r w:rsidR="00AD2AEC">
        <w:t xml:space="preserve"> Training grants are only awarded to institutions within the territorial United States.</w:t>
      </w:r>
    </w:p>
    <w:p w:rsidR="00CD36F1" w:rsidRDefault="00CD36F1" w:rsidP="00CD36F1">
      <w:pPr>
        <w:rPr>
          <w:rFonts w:cs="Tahoma"/>
          <w:szCs w:val="20"/>
        </w:rPr>
      </w:pPr>
    </w:p>
    <w:p w:rsidR="00801609" w:rsidRPr="00736C8A" w:rsidRDefault="00801609" w:rsidP="000E4B7E">
      <w:pPr>
        <w:pStyle w:val="Heading2"/>
      </w:pPr>
      <w:bookmarkStart w:id="17" w:name="_Toc383775944"/>
      <w:bookmarkStart w:id="18" w:name="_Toc385324510"/>
      <w:bookmarkStart w:id="19" w:name="_Toc386182649"/>
      <w:r>
        <w:t>CHANGES IN THE FY 2015 REQUEST FOR APPLICATIONS</w:t>
      </w:r>
      <w:bookmarkEnd w:id="17"/>
      <w:bookmarkEnd w:id="18"/>
      <w:bookmarkEnd w:id="19"/>
    </w:p>
    <w:p w:rsidR="00801609" w:rsidRDefault="00801609" w:rsidP="00801609">
      <w:pPr>
        <w:rPr>
          <w:rFonts w:cs="Tahoma"/>
          <w:szCs w:val="20"/>
        </w:rPr>
      </w:pPr>
      <w:r w:rsidRPr="00F81926">
        <w:rPr>
          <w:rFonts w:cs="Tahoma"/>
          <w:szCs w:val="20"/>
        </w:rPr>
        <w:t>There are a number of changes to the</w:t>
      </w:r>
      <w:r>
        <w:rPr>
          <w:rFonts w:cs="Tahoma"/>
          <w:szCs w:val="20"/>
        </w:rPr>
        <w:t xml:space="preserve"> RFA for the</w:t>
      </w:r>
      <w:r w:rsidRPr="00F81926">
        <w:rPr>
          <w:rFonts w:cs="Tahoma"/>
          <w:szCs w:val="20"/>
        </w:rPr>
        <w:t xml:space="preserve"> </w:t>
      </w:r>
      <w:r w:rsidRPr="000F543A">
        <w:t>Research Training Programs in the Education Sciences</w:t>
      </w:r>
      <w:r w:rsidRPr="00F81926">
        <w:rPr>
          <w:rFonts w:cs="Tahoma"/>
          <w:szCs w:val="20"/>
        </w:rPr>
        <w:t xml:space="preserve"> </w:t>
      </w:r>
      <w:r>
        <w:rPr>
          <w:rFonts w:cs="Tahoma"/>
          <w:szCs w:val="20"/>
        </w:rPr>
        <w:t>(CFDA 84.305B</w:t>
      </w:r>
      <w:r w:rsidRPr="00F81926">
        <w:rPr>
          <w:rFonts w:cs="Tahoma"/>
          <w:szCs w:val="20"/>
        </w:rPr>
        <w:t xml:space="preserve">) </w:t>
      </w:r>
      <w:r>
        <w:rPr>
          <w:rFonts w:cs="Tahoma"/>
          <w:szCs w:val="20"/>
        </w:rPr>
        <w:t xml:space="preserve">competition </w:t>
      </w:r>
      <w:r w:rsidRPr="00F81926">
        <w:rPr>
          <w:rFonts w:cs="Tahoma"/>
          <w:szCs w:val="20"/>
        </w:rPr>
        <w:t>in FY 2015.</w:t>
      </w:r>
      <w:r>
        <w:rPr>
          <w:rFonts w:cs="Tahoma"/>
          <w:szCs w:val="20"/>
        </w:rPr>
        <w:t xml:space="preserve"> You should carefully read the requirements listed under each topic </w:t>
      </w:r>
      <w:r w:rsidRPr="00107FE1">
        <w:rPr>
          <w:rFonts w:cs="Tahoma"/>
          <w:szCs w:val="20"/>
        </w:rPr>
        <w:t xml:space="preserve">(see </w:t>
      </w:r>
      <w:hyperlink w:anchor="_PART_II:_TOPIC_1" w:history="1">
        <w:r w:rsidR="00AE4EF3">
          <w:rPr>
            <w:rStyle w:val="Hyperlink"/>
            <w:rFonts w:cs="Tahoma"/>
            <w:szCs w:val="20"/>
          </w:rPr>
          <w:t>Part II Topic Requirements</w:t>
        </w:r>
      </w:hyperlink>
      <w:r w:rsidRPr="00107FE1">
        <w:rPr>
          <w:rFonts w:cs="Tahoma"/>
          <w:szCs w:val="20"/>
        </w:rPr>
        <w:t>)</w:t>
      </w:r>
      <w:r>
        <w:rPr>
          <w:rFonts w:cs="Tahoma"/>
          <w:szCs w:val="20"/>
        </w:rPr>
        <w:t xml:space="preserve"> as well as the instructions for preparing your application (see </w:t>
      </w:r>
      <w:hyperlink w:anchor="_PART_IV:_PREPARING" w:history="1">
        <w:r w:rsidR="00AE4EF3" w:rsidRPr="00AE4EF3">
          <w:rPr>
            <w:rStyle w:val="Hyperlink"/>
            <w:rFonts w:cs="Tahoma"/>
            <w:szCs w:val="20"/>
          </w:rPr>
          <w:t xml:space="preserve">Part </w:t>
        </w:r>
        <w:r w:rsidR="00AE4EF3" w:rsidRPr="00AE4EF3">
          <w:rPr>
            <w:rStyle w:val="Hyperlink"/>
            <w:rFonts w:cs="Tahoma"/>
            <w:szCs w:val="20"/>
          </w:rPr>
          <w:lastRenderedPageBreak/>
          <w:t>IV Preparing your Application</w:t>
        </w:r>
      </w:hyperlink>
      <w:r>
        <w:rPr>
          <w:rFonts w:cs="Tahoma"/>
          <w:szCs w:val="20"/>
        </w:rPr>
        <w:t xml:space="preserve">) to ensure that you understand and follow these changes. </w:t>
      </w:r>
      <w:r w:rsidRPr="00F81926">
        <w:rPr>
          <w:rFonts w:cs="Tahoma"/>
          <w:szCs w:val="20"/>
        </w:rPr>
        <w:t>Major changes include the following:</w:t>
      </w:r>
    </w:p>
    <w:p w:rsidR="00801609" w:rsidRDefault="00801609" w:rsidP="005F4C46">
      <w:pPr>
        <w:pStyle w:val="ListParagraph"/>
        <w:numPr>
          <w:ilvl w:val="0"/>
          <w:numId w:val="93"/>
        </w:numPr>
        <w:spacing w:before="120" w:after="120"/>
        <w:contextualSpacing w:val="0"/>
      </w:pPr>
      <w:r>
        <w:t xml:space="preserve">The Institute has modified the formatting of the RFA to clarify the minimal requirements for an application to be sent forward for peer review. </w:t>
      </w:r>
    </w:p>
    <w:p w:rsidR="00801609" w:rsidRDefault="00801609" w:rsidP="005F4C46">
      <w:pPr>
        <w:pStyle w:val="ListParagraph"/>
        <w:numPr>
          <w:ilvl w:val="1"/>
          <w:numId w:val="93"/>
        </w:numPr>
        <w:spacing w:before="120" w:after="120"/>
        <w:contextualSpacing w:val="0"/>
      </w:pPr>
      <w:r>
        <w:t xml:space="preserve">In </w:t>
      </w:r>
      <w:hyperlink w:anchor="_PART_II:_TOPIC_1" w:history="1">
        <w:r w:rsidR="00756471" w:rsidRPr="00AE4EF3">
          <w:rPr>
            <w:rStyle w:val="Hyperlink"/>
            <w:rFonts w:cs="Tahoma"/>
            <w:szCs w:val="20"/>
          </w:rPr>
          <w:t>Part II Topic Requirements</w:t>
        </w:r>
      </w:hyperlink>
      <w:r>
        <w:t xml:space="preserve">, each topic includes a set of </w:t>
      </w:r>
      <w:r w:rsidR="00FB3A87">
        <w:t>R</w:t>
      </w:r>
      <w:r>
        <w:t xml:space="preserve">equirements that must be met for an application to be considered responsive and sent forward for scientific peer review. In addition, in each section of the </w:t>
      </w:r>
      <w:r w:rsidR="002E0B98">
        <w:t>Training Program</w:t>
      </w:r>
      <w:r>
        <w:t xml:space="preserve"> Narrative (Significance, Research Training Plan, Personnel, and Resources)</w:t>
      </w:r>
      <w:r w:rsidR="00C33CA2">
        <w:t>,</w:t>
      </w:r>
      <w:r>
        <w:t xml:space="preserve"> the Requirements are followed by a set of Recommendations that the Institute offers to improve the quality of your application.</w:t>
      </w:r>
    </w:p>
    <w:p w:rsidR="00801609" w:rsidRDefault="00801609" w:rsidP="005F4C46">
      <w:pPr>
        <w:pStyle w:val="ListParagraph"/>
        <w:numPr>
          <w:ilvl w:val="0"/>
          <w:numId w:val="93"/>
        </w:numPr>
        <w:spacing w:before="120" w:after="120"/>
        <w:contextualSpacing w:val="0"/>
      </w:pPr>
      <w:r>
        <w:t xml:space="preserve">The Appendices have been modified as follows: </w:t>
      </w:r>
    </w:p>
    <w:p w:rsidR="00801609" w:rsidRDefault="006F234F" w:rsidP="005F4C46">
      <w:pPr>
        <w:pStyle w:val="ListParagraph"/>
        <w:numPr>
          <w:ilvl w:val="1"/>
          <w:numId w:val="93"/>
        </w:numPr>
        <w:spacing w:before="120" w:after="120"/>
        <w:contextualSpacing w:val="0"/>
      </w:pPr>
      <w:hyperlink w:anchor="_Appendix_A_(Required" w:history="1">
        <w:r w:rsidR="00801609" w:rsidRPr="00AE4EF3">
          <w:rPr>
            <w:rStyle w:val="Hyperlink"/>
          </w:rPr>
          <w:t>Appendix A</w:t>
        </w:r>
      </w:hyperlink>
      <w:r w:rsidR="00801609">
        <w:t xml:space="preserve"> is </w:t>
      </w:r>
      <w:r w:rsidR="00DA3191">
        <w:t xml:space="preserve">now </w:t>
      </w:r>
      <w:r w:rsidR="00801609">
        <w:t xml:space="preserve">limited to three pages and is required if you are resubmitting an application </w:t>
      </w:r>
      <w:r w:rsidR="00DA3191">
        <w:t>from</w:t>
      </w:r>
      <w:r w:rsidR="00801609">
        <w:t xml:space="preserve"> a prior competition year. You must use this appendix to describe how the revised application is responsive to prior reviewer comments. </w:t>
      </w:r>
    </w:p>
    <w:p w:rsidR="00801609" w:rsidRDefault="00801609" w:rsidP="005F4C46">
      <w:pPr>
        <w:pStyle w:val="ListParagraph"/>
        <w:numPr>
          <w:ilvl w:val="1"/>
          <w:numId w:val="93"/>
        </w:numPr>
        <w:spacing w:before="120" w:after="120"/>
        <w:contextualSpacing w:val="0"/>
      </w:pPr>
      <w:r>
        <w:t xml:space="preserve">Given this change to Appendix A, the other appendices have been modified as follows: </w:t>
      </w:r>
    </w:p>
    <w:p w:rsidR="00801609" w:rsidRDefault="00801609" w:rsidP="005F4C46">
      <w:pPr>
        <w:pStyle w:val="ListParagraph"/>
        <w:numPr>
          <w:ilvl w:val="2"/>
          <w:numId w:val="93"/>
        </w:numPr>
        <w:spacing w:before="120" w:after="120"/>
        <w:contextualSpacing w:val="0"/>
      </w:pPr>
      <w:r>
        <w:t xml:space="preserve">Appendix B is now used for tables on faculty research projects that can provide </w:t>
      </w:r>
      <w:r w:rsidR="000B3F82">
        <w:t xml:space="preserve">research opportunities to </w:t>
      </w:r>
      <w:r>
        <w:t>pre</w:t>
      </w:r>
      <w:r w:rsidR="007B1390">
        <w:t>-</w:t>
      </w:r>
      <w:r>
        <w:t xml:space="preserve"> or postdoctoral fellows</w:t>
      </w:r>
      <w:r w:rsidR="007B1390">
        <w:t xml:space="preserve"> and tables describing previous training projects.</w:t>
      </w:r>
      <w:r>
        <w:t xml:space="preserve"> </w:t>
      </w:r>
    </w:p>
    <w:p w:rsidR="003A7F9B" w:rsidRDefault="00801609" w:rsidP="005F4C46">
      <w:pPr>
        <w:pStyle w:val="ListParagraph"/>
        <w:numPr>
          <w:ilvl w:val="0"/>
          <w:numId w:val="79"/>
        </w:numPr>
        <w:spacing w:line="276" w:lineRule="auto"/>
        <w:ind w:left="2160"/>
      </w:pPr>
      <w:r>
        <w:t>Appendix C is now used for</w:t>
      </w:r>
      <w:r w:rsidR="003A7F9B">
        <w:t xml:space="preserve"> the example</w:t>
      </w:r>
      <w:r w:rsidR="003A7F9B" w:rsidRPr="000F543A">
        <w:t xml:space="preserve"> Letter of Agreement that the Principal Investigator and each fellow will sign prior to the fellow’s acceptance of the position</w:t>
      </w:r>
      <w:r w:rsidR="003A7F9B">
        <w:t xml:space="preserve"> that sets out</w:t>
      </w:r>
      <w:r w:rsidR="003A7F9B" w:rsidRPr="000F543A">
        <w:t xml:space="preserve"> the conditions of the fellowship.</w:t>
      </w:r>
    </w:p>
    <w:p w:rsidR="00801609" w:rsidRDefault="00801609" w:rsidP="005F4C46">
      <w:pPr>
        <w:pStyle w:val="ListParagraph"/>
        <w:numPr>
          <w:ilvl w:val="2"/>
          <w:numId w:val="93"/>
        </w:numPr>
        <w:spacing w:before="120" w:after="120"/>
        <w:contextualSpacing w:val="0"/>
      </w:pPr>
      <w:r>
        <w:t>Appendix D is now used for Letters of Agreement from partners</w:t>
      </w:r>
      <w:r w:rsidR="007B1390">
        <w:t xml:space="preserve"> to the training program</w:t>
      </w:r>
      <w:r>
        <w:t xml:space="preserve"> (e.g., other institutions taking part in the training) or data sources (e.g., agencies that hold data to be analyzed).</w:t>
      </w:r>
    </w:p>
    <w:p w:rsidR="00F948FB" w:rsidRDefault="00F948FB" w:rsidP="005F4C46">
      <w:pPr>
        <w:pStyle w:val="ListParagraph"/>
        <w:numPr>
          <w:ilvl w:val="2"/>
          <w:numId w:val="93"/>
        </w:numPr>
        <w:spacing w:before="120" w:after="120"/>
        <w:contextualSpacing w:val="0"/>
      </w:pPr>
      <w:r>
        <w:t xml:space="preserve">Appendix E is used </w:t>
      </w:r>
      <w:r w:rsidR="00D36115">
        <w:t>for</w:t>
      </w:r>
      <w:r w:rsidR="00C24574">
        <w:t xml:space="preserve"> examples of training materials and tables/charts that support the Res</w:t>
      </w:r>
      <w:r w:rsidR="0064070A">
        <w:t xml:space="preserve">earch Training Narrative (e.g., </w:t>
      </w:r>
      <w:r w:rsidR="00C24574">
        <w:t>timeline</w:t>
      </w:r>
      <w:r w:rsidR="0064070A">
        <w:t>, syllabus</w:t>
      </w:r>
      <w:r w:rsidR="00C24574">
        <w:t>).</w:t>
      </w:r>
    </w:p>
    <w:p w:rsidR="00801609" w:rsidRDefault="00801609" w:rsidP="005F4C46">
      <w:pPr>
        <w:pStyle w:val="ListParagraph"/>
        <w:numPr>
          <w:ilvl w:val="0"/>
          <w:numId w:val="93"/>
        </w:numPr>
        <w:spacing w:before="120"/>
      </w:pPr>
      <w:r>
        <w:t>Information about how to prepare and submit applications electronically through Grants.gov is now included in the Request for Applications.</w:t>
      </w:r>
    </w:p>
    <w:p w:rsidR="008D5787" w:rsidRDefault="008D5787" w:rsidP="00D5178F"/>
    <w:p w:rsidR="00CD36F1" w:rsidRPr="00AD2AEC" w:rsidRDefault="00AD2AEC" w:rsidP="000E4B7E">
      <w:pPr>
        <w:pStyle w:val="Heading2"/>
        <w:numPr>
          <w:ilvl w:val="0"/>
          <w:numId w:val="0"/>
        </w:numPr>
      </w:pPr>
      <w:bookmarkStart w:id="20" w:name="_Toc386182650"/>
      <w:r>
        <w:rPr>
          <w:rFonts w:cs="Tahoma"/>
          <w:szCs w:val="20"/>
        </w:rPr>
        <w:t>D</w:t>
      </w:r>
      <w:r w:rsidR="0035197C">
        <w:rPr>
          <w:rFonts w:cs="Tahoma"/>
          <w:szCs w:val="20"/>
        </w:rPr>
        <w:t xml:space="preserve">. </w:t>
      </w:r>
      <w:r w:rsidR="0018217B">
        <w:t>Reading the RFA</w:t>
      </w:r>
      <w:bookmarkEnd w:id="20"/>
    </w:p>
    <w:p w:rsidR="00CD36F1" w:rsidRPr="00DA04EC" w:rsidRDefault="00CD36F1" w:rsidP="00CD36F1">
      <w:pPr>
        <w:rPr>
          <w:rFonts w:eastAsia="Calibri" w:cs="Arial"/>
          <w:szCs w:val="20"/>
        </w:rPr>
      </w:pPr>
      <w:r>
        <w:rPr>
          <w:rFonts w:eastAsia="Calibri" w:cs="Arial"/>
          <w:szCs w:val="20"/>
        </w:rPr>
        <w:t xml:space="preserve">The Institute encourages </w:t>
      </w:r>
      <w:r>
        <w:rPr>
          <w:rFonts w:eastAsia="Calibri" w:cs="Arial"/>
          <w:b/>
          <w:szCs w:val="20"/>
        </w:rPr>
        <w:t xml:space="preserve">Principal Investigators and Authorized Organization Representatives </w:t>
      </w:r>
      <w:r w:rsidRPr="00DA04EC">
        <w:rPr>
          <w:rFonts w:eastAsia="Calibri" w:cs="Arial"/>
          <w:szCs w:val="20"/>
        </w:rPr>
        <w:t>to read this Request for Applications to learn how t</w:t>
      </w:r>
      <w:r w:rsidR="003D7AAA">
        <w:rPr>
          <w:rFonts w:eastAsia="Calibri" w:cs="Arial"/>
          <w:szCs w:val="20"/>
        </w:rPr>
        <w:t>o prepare an application that mee</w:t>
      </w:r>
      <w:r w:rsidR="00525F4F">
        <w:rPr>
          <w:rFonts w:eastAsia="Calibri" w:cs="Arial"/>
          <w:szCs w:val="20"/>
        </w:rPr>
        <w:t>ts all of the following criteria. These criteria are required for an application to be sent forward for peer review.</w:t>
      </w:r>
    </w:p>
    <w:p w:rsidR="00CD36F1" w:rsidRPr="00DA04EC" w:rsidRDefault="00CD36F1" w:rsidP="005F4C46">
      <w:pPr>
        <w:numPr>
          <w:ilvl w:val="0"/>
          <w:numId w:val="36"/>
        </w:numPr>
        <w:spacing w:before="120" w:after="120" w:line="276" w:lineRule="auto"/>
        <w:rPr>
          <w:rFonts w:eastAsia="Calibri" w:cs="Arial"/>
          <w:szCs w:val="20"/>
        </w:rPr>
      </w:pPr>
      <w:r w:rsidRPr="00DA04EC">
        <w:rPr>
          <w:rFonts w:eastAsia="Calibri" w:cs="Arial"/>
          <w:b/>
          <w:szCs w:val="20"/>
        </w:rPr>
        <w:t>RESPONSIVE</w:t>
      </w:r>
      <w:r w:rsidRPr="00DA04EC">
        <w:rPr>
          <w:rFonts w:eastAsia="Calibri" w:cs="Arial"/>
          <w:szCs w:val="20"/>
        </w:rPr>
        <w:t xml:space="preserve"> </w:t>
      </w:r>
    </w:p>
    <w:p w:rsidR="00CD36F1" w:rsidRPr="00DA04EC" w:rsidRDefault="003D7AAA" w:rsidP="005F4C46">
      <w:pPr>
        <w:numPr>
          <w:ilvl w:val="1"/>
          <w:numId w:val="37"/>
        </w:numPr>
        <w:spacing w:before="120" w:after="120" w:line="276" w:lineRule="auto"/>
        <w:rPr>
          <w:rFonts w:eastAsia="Calibri" w:cs="Arial"/>
          <w:szCs w:val="20"/>
        </w:rPr>
      </w:pPr>
      <w:r>
        <w:rPr>
          <w:rFonts w:eastAsia="Calibri" w:cs="Arial"/>
          <w:szCs w:val="20"/>
        </w:rPr>
        <w:t>M</w:t>
      </w:r>
      <w:r w:rsidR="00CD36F1" w:rsidRPr="00DA04EC">
        <w:rPr>
          <w:rFonts w:eastAsia="Calibri" w:cs="Arial"/>
          <w:szCs w:val="20"/>
        </w:rPr>
        <w:t xml:space="preserve">eets </w:t>
      </w:r>
      <w:r w:rsidR="0075518E">
        <w:rPr>
          <w:rFonts w:eastAsia="Calibri" w:cs="Arial"/>
          <w:b/>
          <w:szCs w:val="20"/>
        </w:rPr>
        <w:t>Training Program Narrative</w:t>
      </w:r>
      <w:r w:rsidR="002F42CC">
        <w:rPr>
          <w:rFonts w:eastAsia="Calibri" w:cs="Arial"/>
          <w:b/>
          <w:szCs w:val="20"/>
        </w:rPr>
        <w:t xml:space="preserve"> and Award requirements</w:t>
      </w:r>
      <w:r w:rsidR="002F42CC" w:rsidRPr="00DA04EC">
        <w:rPr>
          <w:rFonts w:eastAsia="Calibri" w:cs="Arial"/>
          <w:szCs w:val="20"/>
        </w:rPr>
        <w:t xml:space="preserve"> </w:t>
      </w:r>
      <w:r w:rsidR="00CD36F1" w:rsidRPr="00DA04EC">
        <w:rPr>
          <w:rFonts w:eastAsia="Calibri" w:cs="Arial"/>
          <w:szCs w:val="20"/>
        </w:rPr>
        <w:t>for the</w:t>
      </w:r>
      <w:r w:rsidR="00CD36F1">
        <w:rPr>
          <w:rFonts w:eastAsia="Calibri" w:cs="Arial"/>
          <w:szCs w:val="20"/>
        </w:rPr>
        <w:t xml:space="preserve"> selected</w:t>
      </w:r>
      <w:r w:rsidR="00CD36F1" w:rsidRPr="00DA04EC">
        <w:rPr>
          <w:rFonts w:eastAsia="Calibri" w:cs="Arial"/>
          <w:szCs w:val="20"/>
        </w:rPr>
        <w:t xml:space="preserve"> </w:t>
      </w:r>
      <w:r w:rsidR="00CD36F1" w:rsidRPr="00DA04EC">
        <w:rPr>
          <w:rFonts w:eastAsia="Calibri" w:cs="Arial"/>
          <w:i/>
          <w:szCs w:val="20"/>
        </w:rPr>
        <w:t>Topic</w:t>
      </w:r>
      <w:r w:rsidR="00CD36F1">
        <w:rPr>
          <w:rFonts w:eastAsia="Calibri" w:cs="Arial"/>
          <w:szCs w:val="20"/>
        </w:rPr>
        <w:t xml:space="preserve"> (see Part II)</w:t>
      </w:r>
      <w:r>
        <w:rPr>
          <w:rFonts w:eastAsia="Calibri" w:cs="Arial"/>
          <w:szCs w:val="20"/>
        </w:rPr>
        <w:t>.</w:t>
      </w:r>
    </w:p>
    <w:p w:rsidR="00CD36F1" w:rsidRPr="00DA04EC" w:rsidRDefault="00CD36F1" w:rsidP="005F4C46">
      <w:pPr>
        <w:numPr>
          <w:ilvl w:val="0"/>
          <w:numId w:val="36"/>
        </w:numPr>
        <w:spacing w:before="120" w:after="120" w:line="276" w:lineRule="auto"/>
        <w:rPr>
          <w:rFonts w:eastAsia="Calibri" w:cs="Arial"/>
          <w:szCs w:val="20"/>
        </w:rPr>
      </w:pPr>
      <w:r w:rsidRPr="00DA04EC">
        <w:rPr>
          <w:rFonts w:eastAsia="Calibri" w:cs="Arial"/>
          <w:b/>
          <w:szCs w:val="20"/>
        </w:rPr>
        <w:t>COMPLIANT</w:t>
      </w:r>
      <w:r w:rsidRPr="00DA04EC">
        <w:rPr>
          <w:rFonts w:eastAsia="Calibri" w:cs="Arial"/>
          <w:szCs w:val="20"/>
        </w:rPr>
        <w:t xml:space="preserve"> </w:t>
      </w:r>
      <w:r w:rsidR="00F42914">
        <w:rPr>
          <w:rFonts w:eastAsia="Calibri" w:cs="Arial"/>
          <w:szCs w:val="20"/>
        </w:rPr>
        <w:t>(see Part</w:t>
      </w:r>
      <w:r w:rsidR="00533DD0">
        <w:rPr>
          <w:rFonts w:eastAsia="Calibri" w:cs="Arial"/>
          <w:szCs w:val="20"/>
        </w:rPr>
        <w:t>s</w:t>
      </w:r>
      <w:r w:rsidR="00F42914">
        <w:rPr>
          <w:rFonts w:eastAsia="Calibri" w:cs="Arial"/>
          <w:szCs w:val="20"/>
        </w:rPr>
        <w:t xml:space="preserve"> III</w:t>
      </w:r>
      <w:r w:rsidR="00533DD0">
        <w:rPr>
          <w:rFonts w:eastAsia="Calibri" w:cs="Arial"/>
          <w:szCs w:val="20"/>
        </w:rPr>
        <w:t xml:space="preserve"> and IV</w:t>
      </w:r>
      <w:r>
        <w:rPr>
          <w:rFonts w:eastAsia="Calibri" w:cs="Arial"/>
          <w:szCs w:val="20"/>
        </w:rPr>
        <w:t>)</w:t>
      </w:r>
    </w:p>
    <w:p w:rsidR="00CD36F1" w:rsidRPr="00DA04EC" w:rsidRDefault="003D7AAA" w:rsidP="005F4C46">
      <w:pPr>
        <w:numPr>
          <w:ilvl w:val="1"/>
          <w:numId w:val="38"/>
        </w:numPr>
        <w:spacing w:before="120" w:after="120" w:line="276" w:lineRule="auto"/>
        <w:rPr>
          <w:rFonts w:eastAsia="Calibri" w:cs="Arial"/>
          <w:szCs w:val="20"/>
        </w:rPr>
      </w:pPr>
      <w:r>
        <w:rPr>
          <w:rFonts w:eastAsia="Calibri" w:cs="Arial"/>
          <w:szCs w:val="20"/>
        </w:rPr>
        <w:t>F</w:t>
      </w:r>
      <w:r w:rsidR="00CD36F1" w:rsidRPr="00DA04EC">
        <w:rPr>
          <w:rFonts w:eastAsia="Calibri" w:cs="Arial"/>
          <w:szCs w:val="20"/>
        </w:rPr>
        <w:t xml:space="preserve">ollows </w:t>
      </w:r>
      <w:r w:rsidR="00CD36F1" w:rsidRPr="00DA04EC">
        <w:rPr>
          <w:rFonts w:eastAsia="Calibri" w:cs="Arial"/>
          <w:b/>
          <w:szCs w:val="20"/>
        </w:rPr>
        <w:t>formatting and font size requirements</w:t>
      </w:r>
      <w:r>
        <w:rPr>
          <w:rFonts w:eastAsia="Calibri" w:cs="Arial"/>
          <w:b/>
          <w:szCs w:val="20"/>
        </w:rPr>
        <w:t>.</w:t>
      </w:r>
      <w:r w:rsidR="00CD36F1" w:rsidRPr="00DA04EC">
        <w:rPr>
          <w:rFonts w:eastAsia="Calibri" w:cs="Arial"/>
          <w:szCs w:val="20"/>
        </w:rPr>
        <w:t xml:space="preserve"> </w:t>
      </w:r>
    </w:p>
    <w:p w:rsidR="00CD36F1" w:rsidRPr="00DA04EC" w:rsidRDefault="003D7AAA" w:rsidP="005F4C46">
      <w:pPr>
        <w:numPr>
          <w:ilvl w:val="1"/>
          <w:numId w:val="38"/>
        </w:numPr>
        <w:spacing w:before="120" w:after="120" w:line="276" w:lineRule="auto"/>
        <w:rPr>
          <w:rFonts w:eastAsia="Calibri" w:cs="Arial"/>
          <w:szCs w:val="20"/>
        </w:rPr>
      </w:pPr>
      <w:r>
        <w:rPr>
          <w:rFonts w:eastAsia="Calibri" w:cs="Arial"/>
          <w:szCs w:val="20"/>
        </w:rPr>
        <w:t>F</w:t>
      </w:r>
      <w:r w:rsidR="00CD36F1" w:rsidRPr="00DA04EC">
        <w:rPr>
          <w:rFonts w:eastAsia="Calibri" w:cs="Arial"/>
          <w:szCs w:val="20"/>
        </w:rPr>
        <w:t xml:space="preserve">ollows </w:t>
      </w:r>
      <w:r w:rsidR="00CD36F1" w:rsidRPr="00DA04EC">
        <w:rPr>
          <w:rFonts w:eastAsia="Calibri" w:cs="Arial"/>
          <w:b/>
          <w:szCs w:val="20"/>
        </w:rPr>
        <w:t>page limits</w:t>
      </w:r>
      <w:r>
        <w:rPr>
          <w:rFonts w:eastAsia="Calibri" w:cs="Arial"/>
          <w:b/>
          <w:szCs w:val="20"/>
        </w:rPr>
        <w:t>.</w:t>
      </w:r>
      <w:r w:rsidR="00CD36F1">
        <w:rPr>
          <w:rFonts w:eastAsia="Calibri" w:cs="Arial"/>
          <w:szCs w:val="20"/>
        </w:rPr>
        <w:t xml:space="preserve"> </w:t>
      </w:r>
    </w:p>
    <w:p w:rsidR="00CD36F1" w:rsidRDefault="003D7AAA" w:rsidP="005F4C46">
      <w:pPr>
        <w:numPr>
          <w:ilvl w:val="1"/>
          <w:numId w:val="38"/>
        </w:numPr>
        <w:spacing w:before="120" w:after="120" w:line="276" w:lineRule="auto"/>
        <w:rPr>
          <w:rFonts w:eastAsia="Calibri" w:cs="Arial"/>
          <w:szCs w:val="20"/>
        </w:rPr>
      </w:pPr>
      <w:r>
        <w:rPr>
          <w:rFonts w:eastAsia="Calibri" w:cs="Arial"/>
          <w:szCs w:val="20"/>
        </w:rPr>
        <w:t>I</w:t>
      </w:r>
      <w:r w:rsidR="00CD36F1" w:rsidRPr="00DA04EC">
        <w:rPr>
          <w:rFonts w:eastAsia="Calibri" w:cs="Arial"/>
          <w:szCs w:val="20"/>
        </w:rPr>
        <w:t xml:space="preserve">ncludes </w:t>
      </w:r>
      <w:r w:rsidR="00AE4EF3">
        <w:rPr>
          <w:rFonts w:eastAsia="Calibri" w:cs="Arial"/>
          <w:szCs w:val="20"/>
        </w:rPr>
        <w:t xml:space="preserve">only </w:t>
      </w:r>
      <w:r w:rsidR="00CD36F1" w:rsidRPr="00DA04EC">
        <w:rPr>
          <w:rFonts w:eastAsia="Calibri" w:cs="Arial"/>
          <w:b/>
          <w:szCs w:val="20"/>
        </w:rPr>
        <w:t>allowable content</w:t>
      </w:r>
      <w:r>
        <w:rPr>
          <w:rFonts w:eastAsia="Calibri" w:cs="Arial"/>
          <w:b/>
          <w:szCs w:val="20"/>
        </w:rPr>
        <w:t>.</w:t>
      </w:r>
      <w:r w:rsidR="00CD36F1" w:rsidRPr="00DA04EC">
        <w:rPr>
          <w:rFonts w:eastAsia="Calibri" w:cs="Arial"/>
          <w:szCs w:val="20"/>
        </w:rPr>
        <w:t xml:space="preserve"> </w:t>
      </w:r>
    </w:p>
    <w:p w:rsidR="00AE4EF3" w:rsidRPr="00DA04EC" w:rsidRDefault="00AE4EF3" w:rsidP="005F4C46">
      <w:pPr>
        <w:numPr>
          <w:ilvl w:val="1"/>
          <w:numId w:val="38"/>
        </w:numPr>
        <w:spacing w:before="120" w:after="120" w:line="276" w:lineRule="auto"/>
        <w:rPr>
          <w:rFonts w:eastAsia="Calibri" w:cs="Arial"/>
          <w:szCs w:val="20"/>
        </w:rPr>
      </w:pPr>
      <w:r>
        <w:rPr>
          <w:rFonts w:eastAsia="Calibri" w:cs="Arial"/>
          <w:szCs w:val="20"/>
        </w:rPr>
        <w:t xml:space="preserve">Includes all </w:t>
      </w:r>
      <w:r>
        <w:rPr>
          <w:rFonts w:eastAsia="Calibri" w:cs="Arial"/>
          <w:b/>
          <w:szCs w:val="20"/>
        </w:rPr>
        <w:t>required content.</w:t>
      </w:r>
    </w:p>
    <w:p w:rsidR="00CD36F1" w:rsidRPr="00DA04EC" w:rsidRDefault="00CD36F1" w:rsidP="005F4C46">
      <w:pPr>
        <w:numPr>
          <w:ilvl w:val="0"/>
          <w:numId w:val="36"/>
        </w:numPr>
        <w:spacing w:before="120" w:after="120" w:line="276" w:lineRule="auto"/>
        <w:rPr>
          <w:rFonts w:eastAsia="Calibri" w:cs="Arial"/>
          <w:szCs w:val="20"/>
        </w:rPr>
      </w:pPr>
      <w:r w:rsidRPr="00DA04EC">
        <w:rPr>
          <w:rFonts w:eastAsia="Calibri" w:cs="Arial"/>
          <w:b/>
          <w:szCs w:val="20"/>
        </w:rPr>
        <w:lastRenderedPageBreak/>
        <w:t xml:space="preserve">SUBMITTED ELECTRONICALLY VIA GRANTS.GOV ON TIME – </w:t>
      </w:r>
      <w:r w:rsidR="00091B7E">
        <w:rPr>
          <w:rFonts w:eastAsia="Calibri" w:cs="Arial"/>
          <w:b/>
          <w:szCs w:val="20"/>
        </w:rPr>
        <w:t>THE INSTITUTE</w:t>
      </w:r>
      <w:r w:rsidR="00091B7E" w:rsidRPr="00DA04EC">
        <w:rPr>
          <w:rFonts w:eastAsia="Calibri" w:cs="Arial"/>
          <w:b/>
          <w:szCs w:val="20"/>
        </w:rPr>
        <w:t xml:space="preserve"> </w:t>
      </w:r>
      <w:r w:rsidRPr="00DA04EC">
        <w:rPr>
          <w:rFonts w:eastAsia="Calibri" w:cs="Arial"/>
          <w:b/>
          <w:szCs w:val="20"/>
        </w:rPr>
        <w:t>DOES NOT ACCEPT LATE APPLICATIONS</w:t>
      </w:r>
      <w:r>
        <w:rPr>
          <w:rFonts w:eastAsia="Calibri" w:cs="Arial"/>
          <w:b/>
          <w:szCs w:val="20"/>
        </w:rPr>
        <w:t xml:space="preserve"> </w:t>
      </w:r>
      <w:r w:rsidRPr="00DA04EC">
        <w:rPr>
          <w:rFonts w:eastAsia="Calibri" w:cs="Arial"/>
          <w:szCs w:val="20"/>
        </w:rPr>
        <w:t>(see Part V)</w:t>
      </w:r>
    </w:p>
    <w:p w:rsidR="00551EC9" w:rsidRPr="0007351E" w:rsidRDefault="00AF31DB" w:rsidP="005F4C46">
      <w:pPr>
        <w:numPr>
          <w:ilvl w:val="1"/>
          <w:numId w:val="39"/>
        </w:numPr>
        <w:spacing w:before="120" w:after="120" w:line="276" w:lineRule="auto"/>
        <w:rPr>
          <w:rFonts w:eastAsia="Calibri" w:cs="Arial"/>
          <w:szCs w:val="20"/>
        </w:rPr>
      </w:pPr>
      <w:r>
        <w:rPr>
          <w:rFonts w:eastAsia="Calibri" w:cs="Arial"/>
          <w:szCs w:val="20"/>
        </w:rPr>
        <w:t>S</w:t>
      </w:r>
      <w:r w:rsidR="00AD6884">
        <w:rPr>
          <w:rFonts w:eastAsia="Calibri" w:cs="Arial"/>
          <w:szCs w:val="20"/>
        </w:rPr>
        <w:t>ubmitted</w:t>
      </w:r>
      <w:r w:rsidR="00551EC9">
        <w:rPr>
          <w:rFonts w:eastAsia="Calibri" w:cs="Arial"/>
          <w:szCs w:val="20"/>
        </w:rPr>
        <w:t xml:space="preserve"> no later than </w:t>
      </w:r>
      <w:r w:rsidR="00551EC9" w:rsidRPr="00551EC9">
        <w:rPr>
          <w:rFonts w:eastAsia="Calibri" w:cs="Arial"/>
          <w:szCs w:val="20"/>
        </w:rPr>
        <w:t>4:30:00</w:t>
      </w:r>
      <w:r w:rsidR="00575976">
        <w:rPr>
          <w:rFonts w:eastAsia="Calibri" w:cs="Arial"/>
          <w:szCs w:val="20"/>
        </w:rPr>
        <w:t xml:space="preserve"> </w:t>
      </w:r>
      <w:r w:rsidR="00551EC9" w:rsidRPr="00551EC9">
        <w:rPr>
          <w:rFonts w:eastAsia="Calibri" w:cs="Arial"/>
          <w:szCs w:val="20"/>
        </w:rPr>
        <w:t>pm</w:t>
      </w:r>
      <w:r w:rsidR="00851971">
        <w:rPr>
          <w:rFonts w:eastAsia="Calibri" w:cs="Arial"/>
          <w:szCs w:val="20"/>
        </w:rPr>
        <w:t>,</w:t>
      </w:r>
      <w:r w:rsidR="00551EC9" w:rsidRPr="00551EC9">
        <w:rPr>
          <w:rFonts w:eastAsia="Calibri" w:cs="Arial"/>
          <w:szCs w:val="20"/>
        </w:rPr>
        <w:t xml:space="preserve"> Washington</w:t>
      </w:r>
      <w:r w:rsidR="00D607F2">
        <w:rPr>
          <w:rFonts w:eastAsia="Calibri" w:cs="Arial"/>
          <w:szCs w:val="20"/>
        </w:rPr>
        <w:t>,</w:t>
      </w:r>
      <w:r w:rsidR="00551EC9" w:rsidRPr="00551EC9">
        <w:rPr>
          <w:rFonts w:eastAsia="Calibri" w:cs="Arial"/>
          <w:szCs w:val="20"/>
        </w:rPr>
        <w:t xml:space="preserve"> DC time</w:t>
      </w:r>
      <w:r w:rsidR="00851971">
        <w:rPr>
          <w:rFonts w:eastAsia="Calibri" w:cs="Arial"/>
          <w:szCs w:val="20"/>
        </w:rPr>
        <w:t>,</w:t>
      </w:r>
      <w:r w:rsidR="00551EC9">
        <w:rPr>
          <w:rFonts w:eastAsia="Calibri" w:cs="Arial"/>
          <w:szCs w:val="20"/>
        </w:rPr>
        <w:t xml:space="preserve"> on </w:t>
      </w:r>
      <w:r w:rsidR="003072BB" w:rsidRPr="0007465F">
        <w:rPr>
          <w:rFonts w:eastAsia="Calibri" w:cs="Arial"/>
          <w:szCs w:val="20"/>
        </w:rPr>
        <w:t xml:space="preserve">August </w:t>
      </w:r>
      <w:r w:rsidR="0007465F" w:rsidRPr="0007465F">
        <w:rPr>
          <w:rFonts w:eastAsia="Calibri" w:cs="Arial"/>
          <w:szCs w:val="20"/>
        </w:rPr>
        <w:t>7</w:t>
      </w:r>
      <w:r w:rsidR="003072BB" w:rsidRPr="0007465F">
        <w:rPr>
          <w:rFonts w:eastAsia="Calibri" w:cs="Arial"/>
          <w:szCs w:val="20"/>
        </w:rPr>
        <w:t>,</w:t>
      </w:r>
      <w:r w:rsidR="00551EC9" w:rsidRPr="0007465F">
        <w:rPr>
          <w:rFonts w:eastAsia="Calibri" w:cs="Arial"/>
          <w:szCs w:val="20"/>
        </w:rPr>
        <w:t xml:space="preserve"> 2014.</w:t>
      </w:r>
    </w:p>
    <w:p w:rsidR="00CD36F1" w:rsidRPr="00DA04EC" w:rsidRDefault="00AF748F" w:rsidP="005F4C46">
      <w:pPr>
        <w:numPr>
          <w:ilvl w:val="1"/>
          <w:numId w:val="39"/>
        </w:numPr>
        <w:spacing w:before="120" w:after="120" w:line="276" w:lineRule="auto"/>
        <w:rPr>
          <w:rFonts w:eastAsia="Calibri" w:cs="Arial"/>
          <w:szCs w:val="20"/>
        </w:rPr>
      </w:pPr>
      <w:r>
        <w:rPr>
          <w:rFonts w:eastAsia="Calibri" w:cs="Arial"/>
          <w:szCs w:val="20"/>
        </w:rPr>
        <w:t>Completed</w:t>
      </w:r>
      <w:r w:rsidR="00CD36F1" w:rsidRPr="00DA04EC">
        <w:rPr>
          <w:rFonts w:eastAsia="Calibri" w:cs="Arial"/>
          <w:szCs w:val="20"/>
        </w:rPr>
        <w:t xml:space="preserve"> using the </w:t>
      </w:r>
      <w:r w:rsidR="00CD36F1" w:rsidRPr="00DA04EC">
        <w:rPr>
          <w:rFonts w:eastAsia="Calibri" w:cs="Arial"/>
          <w:b/>
          <w:szCs w:val="20"/>
        </w:rPr>
        <w:t>correct application package</w:t>
      </w:r>
      <w:r w:rsidR="00CD36F1" w:rsidRPr="00DA04EC">
        <w:rPr>
          <w:rFonts w:eastAsia="Calibri" w:cs="Arial"/>
          <w:szCs w:val="20"/>
        </w:rPr>
        <w:t xml:space="preserve"> downloaded from Grants.gov</w:t>
      </w:r>
      <w:r w:rsidR="003D7AAA">
        <w:rPr>
          <w:rFonts w:eastAsia="Calibri" w:cs="Arial"/>
          <w:szCs w:val="20"/>
        </w:rPr>
        <w:t>.</w:t>
      </w:r>
      <w:r w:rsidR="00CD36F1">
        <w:rPr>
          <w:rFonts w:eastAsia="Calibri" w:cs="Arial"/>
          <w:szCs w:val="20"/>
        </w:rPr>
        <w:t xml:space="preserve"> </w:t>
      </w:r>
    </w:p>
    <w:p w:rsidR="00CD36F1" w:rsidRDefault="00CD36F1" w:rsidP="005F4C46">
      <w:pPr>
        <w:numPr>
          <w:ilvl w:val="1"/>
          <w:numId w:val="39"/>
        </w:numPr>
        <w:spacing w:before="120" w:after="120" w:line="276" w:lineRule="auto"/>
        <w:rPr>
          <w:rFonts w:eastAsia="Calibri" w:cs="Arial"/>
          <w:szCs w:val="20"/>
        </w:rPr>
      </w:pPr>
      <w:r w:rsidRPr="00DA04EC">
        <w:rPr>
          <w:rFonts w:eastAsia="Calibri" w:cs="Arial"/>
          <w:szCs w:val="20"/>
        </w:rPr>
        <w:t xml:space="preserve">Includes </w:t>
      </w:r>
      <w:r w:rsidRPr="00DA04EC">
        <w:rPr>
          <w:rFonts w:eastAsia="Calibri" w:cs="Arial"/>
          <w:b/>
          <w:szCs w:val="20"/>
        </w:rPr>
        <w:t>PDF files</w:t>
      </w:r>
      <w:r w:rsidRPr="00DA04EC">
        <w:rPr>
          <w:rFonts w:eastAsia="Calibri" w:cs="Arial"/>
          <w:szCs w:val="20"/>
        </w:rPr>
        <w:t xml:space="preserve"> that are </w:t>
      </w:r>
      <w:r w:rsidRPr="00DA04EC">
        <w:rPr>
          <w:rFonts w:eastAsia="Calibri" w:cs="Arial"/>
          <w:b/>
          <w:szCs w:val="20"/>
        </w:rPr>
        <w:t>named and formatted appropriately</w:t>
      </w:r>
      <w:r w:rsidRPr="00DA04EC">
        <w:rPr>
          <w:rFonts w:eastAsia="Calibri" w:cs="Arial"/>
          <w:szCs w:val="20"/>
        </w:rPr>
        <w:t xml:space="preserve"> and </w:t>
      </w:r>
      <w:r w:rsidRPr="00DA04EC">
        <w:rPr>
          <w:rFonts w:eastAsia="Calibri" w:cs="Arial"/>
          <w:b/>
          <w:szCs w:val="20"/>
        </w:rPr>
        <w:t>attached to the</w:t>
      </w:r>
      <w:r>
        <w:rPr>
          <w:rFonts w:eastAsia="Calibri" w:cs="Arial"/>
          <w:b/>
          <w:szCs w:val="20"/>
        </w:rPr>
        <w:t xml:space="preserve"> </w:t>
      </w:r>
      <w:r w:rsidRPr="00DA04EC">
        <w:rPr>
          <w:rFonts w:eastAsia="Calibri" w:cs="Arial"/>
          <w:b/>
          <w:szCs w:val="20"/>
        </w:rPr>
        <w:t>proper forms</w:t>
      </w:r>
      <w:r w:rsidRPr="00DA04EC">
        <w:rPr>
          <w:rFonts w:eastAsia="Calibri" w:cs="Arial"/>
          <w:szCs w:val="20"/>
        </w:rPr>
        <w:t xml:space="preserve"> in the application package</w:t>
      </w:r>
      <w:r w:rsidR="003D7AAA">
        <w:rPr>
          <w:rFonts w:eastAsia="Calibri" w:cs="Arial"/>
          <w:szCs w:val="20"/>
        </w:rPr>
        <w:t>.</w:t>
      </w:r>
    </w:p>
    <w:p w:rsidR="008E7B3A" w:rsidRPr="00DA04EC" w:rsidRDefault="008E7B3A" w:rsidP="008E7B3A">
      <w:pPr>
        <w:spacing w:before="120" w:after="120" w:line="276" w:lineRule="auto"/>
        <w:rPr>
          <w:rFonts w:eastAsia="Calibri" w:cs="Arial"/>
          <w:szCs w:val="20"/>
        </w:rPr>
      </w:pPr>
    </w:p>
    <w:p w:rsidR="008E7B3A" w:rsidRDefault="008E7B3A">
      <w:pPr>
        <w:spacing w:after="200" w:line="276" w:lineRule="auto"/>
        <w:rPr>
          <w:rFonts w:eastAsiaTheme="majorEastAsia" w:cstheme="majorBidi"/>
          <w:b/>
          <w:bCs/>
          <w:caps/>
          <w:color w:val="000000" w:themeColor="text1"/>
          <w:sz w:val="28"/>
          <w:szCs w:val="28"/>
        </w:rPr>
      </w:pPr>
      <w:bookmarkStart w:id="21" w:name="_PART_II:_TOPIC"/>
      <w:bookmarkEnd w:id="21"/>
      <w:r>
        <w:br w:type="page"/>
      </w:r>
    </w:p>
    <w:p w:rsidR="00BC6A1A" w:rsidRPr="00C23053" w:rsidRDefault="00893221" w:rsidP="00773B59">
      <w:pPr>
        <w:pStyle w:val="Heading1"/>
      </w:pPr>
      <w:bookmarkStart w:id="22" w:name="_PART_II:_TOPIC_1"/>
      <w:bookmarkStart w:id="23" w:name="_Toc386182651"/>
      <w:bookmarkEnd w:id="22"/>
      <w:r>
        <w:lastRenderedPageBreak/>
        <w:t>PART II: TOPIC REQUIREMENTS</w:t>
      </w:r>
      <w:bookmarkEnd w:id="0"/>
      <w:bookmarkEnd w:id="1"/>
      <w:bookmarkEnd w:id="23"/>
    </w:p>
    <w:p w:rsidR="00E81695" w:rsidRPr="00C23053" w:rsidRDefault="00E81695" w:rsidP="00E81695">
      <w:pPr>
        <w:rPr>
          <w:rFonts w:cs="Tahoma"/>
          <w:szCs w:val="20"/>
        </w:rPr>
      </w:pPr>
    </w:p>
    <w:p w:rsidR="00E81695" w:rsidRPr="00095879" w:rsidRDefault="00842C72" w:rsidP="000E4B7E">
      <w:pPr>
        <w:pStyle w:val="Heading2"/>
        <w:numPr>
          <w:ilvl w:val="0"/>
          <w:numId w:val="26"/>
        </w:numPr>
      </w:pPr>
      <w:bookmarkStart w:id="24" w:name="_Toc375049619"/>
      <w:bookmarkStart w:id="25" w:name="_Toc378173820"/>
      <w:bookmarkStart w:id="26" w:name="_Toc386182652"/>
      <w:r>
        <w:t xml:space="preserve">APPLYING TO A </w:t>
      </w:r>
      <w:r w:rsidR="00AA3C36">
        <w:t xml:space="preserve">Training </w:t>
      </w:r>
      <w:r>
        <w:t>TOPIC</w:t>
      </w:r>
      <w:bookmarkEnd w:id="24"/>
      <w:bookmarkEnd w:id="25"/>
      <w:bookmarkEnd w:id="26"/>
    </w:p>
    <w:p w:rsidR="00AA3C36" w:rsidRDefault="00AA3C36" w:rsidP="00AA3C36">
      <w:pPr>
        <w:rPr>
          <w:rFonts w:cs="Tahoma"/>
          <w:szCs w:val="20"/>
        </w:rPr>
      </w:pPr>
      <w:r w:rsidRPr="00095879">
        <w:rPr>
          <w:rFonts w:cs="Tahoma"/>
          <w:szCs w:val="20"/>
        </w:rPr>
        <w:t xml:space="preserve">For the FY 2015 </w:t>
      </w:r>
      <w:r>
        <w:rPr>
          <w:rFonts w:cs="Tahoma"/>
          <w:szCs w:val="20"/>
        </w:rPr>
        <w:t>Research Training Programs</w:t>
      </w:r>
      <w:r w:rsidRPr="00095879">
        <w:rPr>
          <w:rFonts w:cs="Tahoma"/>
          <w:szCs w:val="20"/>
        </w:rPr>
        <w:t xml:space="preserve">, you must submit </w:t>
      </w:r>
      <w:r>
        <w:rPr>
          <w:rFonts w:cs="Tahoma"/>
          <w:szCs w:val="20"/>
        </w:rPr>
        <w:t>to</w:t>
      </w:r>
      <w:r w:rsidR="00C24574">
        <w:rPr>
          <w:rFonts w:cs="Tahoma"/>
          <w:szCs w:val="20"/>
        </w:rPr>
        <w:t xml:space="preserve"> one</w:t>
      </w:r>
      <w:r w:rsidRPr="00095879">
        <w:rPr>
          <w:rFonts w:cs="Tahoma"/>
          <w:szCs w:val="20"/>
        </w:rPr>
        <w:t xml:space="preserve"> of the </w:t>
      </w:r>
      <w:r w:rsidR="00C24574">
        <w:rPr>
          <w:rFonts w:cs="Tahoma"/>
          <w:szCs w:val="20"/>
        </w:rPr>
        <w:t>three</w:t>
      </w:r>
      <w:r w:rsidRPr="00095879">
        <w:rPr>
          <w:rFonts w:cs="Tahoma"/>
          <w:szCs w:val="20"/>
        </w:rPr>
        <w:t xml:space="preserve"> r</w:t>
      </w:r>
      <w:r>
        <w:rPr>
          <w:rFonts w:cs="Tahoma"/>
          <w:szCs w:val="20"/>
        </w:rPr>
        <w:t>esearch training topics described in Part II.</w:t>
      </w:r>
      <w:r w:rsidRPr="002E0B98">
        <w:rPr>
          <w:rStyle w:val="FootnoteReference"/>
          <w:rFonts w:ascii="Tahoma" w:hAnsi="Tahoma" w:cs="Tahoma"/>
          <w:szCs w:val="20"/>
        </w:rPr>
        <w:footnoteReference w:id="2"/>
      </w:r>
      <w:r w:rsidRPr="002E0B98">
        <w:rPr>
          <w:rFonts w:cs="Tahoma"/>
          <w:szCs w:val="20"/>
        </w:rPr>
        <w:t xml:space="preserve"> </w:t>
      </w:r>
      <w:r>
        <w:rPr>
          <w:rFonts w:cs="Tahoma"/>
          <w:szCs w:val="20"/>
        </w:rPr>
        <w:t>E</w:t>
      </w:r>
      <w:r w:rsidRPr="00095879">
        <w:rPr>
          <w:rFonts w:cs="Tahoma"/>
          <w:szCs w:val="20"/>
        </w:rPr>
        <w:t>ach topic has specific requirements</w:t>
      </w:r>
      <w:r>
        <w:rPr>
          <w:rFonts w:cs="Tahoma"/>
          <w:szCs w:val="20"/>
        </w:rPr>
        <w:t xml:space="preserve"> that must be met for an application to be found responsive and sent forward to </w:t>
      </w:r>
      <w:proofErr w:type="gramStart"/>
      <w:r>
        <w:rPr>
          <w:rFonts w:cs="Tahoma"/>
          <w:szCs w:val="20"/>
        </w:rPr>
        <w:t>peer</w:t>
      </w:r>
      <w:proofErr w:type="gramEnd"/>
      <w:r>
        <w:rPr>
          <w:rFonts w:cs="Tahoma"/>
          <w:szCs w:val="20"/>
        </w:rPr>
        <w:t xml:space="preserve"> review. </w:t>
      </w:r>
      <w:r w:rsidRPr="00095879">
        <w:rPr>
          <w:rFonts w:cs="Tahoma"/>
          <w:szCs w:val="20"/>
        </w:rPr>
        <w:t>The Institute strongly encourages you to contact the relevant program officer listed under each topic if you have questions regarding the appropriateness of a particular project for sub</w:t>
      </w:r>
      <w:r>
        <w:rPr>
          <w:rFonts w:cs="Tahoma"/>
          <w:szCs w:val="20"/>
        </w:rPr>
        <w:t>mission under a specific topic.</w:t>
      </w:r>
    </w:p>
    <w:p w:rsidR="00AA3C36" w:rsidRDefault="00AA3C36" w:rsidP="00AA3C36">
      <w:pPr>
        <w:rPr>
          <w:rFonts w:cs="Tahoma"/>
          <w:szCs w:val="20"/>
        </w:rPr>
      </w:pPr>
    </w:p>
    <w:p w:rsidR="00AA3C36" w:rsidRDefault="00AA3C36" w:rsidP="00AA3C36">
      <w:pPr>
        <w:rPr>
          <w:rFonts w:cs="Tahoma"/>
        </w:rPr>
      </w:pPr>
      <w:r w:rsidRPr="00DC4DE3">
        <w:rPr>
          <w:rFonts w:cs="Tahoma"/>
        </w:rPr>
        <w:t>The Institute developed the topic structure to help focus t</w:t>
      </w:r>
      <w:r>
        <w:rPr>
          <w:rFonts w:cs="Tahoma"/>
        </w:rPr>
        <w:t>he training</w:t>
      </w:r>
      <w:r w:rsidR="00645D78">
        <w:rPr>
          <w:rFonts w:cs="Tahoma"/>
        </w:rPr>
        <w:t xml:space="preserve"> program it supports</w:t>
      </w:r>
      <w:r>
        <w:rPr>
          <w:rFonts w:cs="Tahoma"/>
        </w:rPr>
        <w:t xml:space="preserve">. Overall, the Institute is interested in building the capacity of education researchers to </w:t>
      </w:r>
      <w:r w:rsidRPr="000F543A">
        <w:t>conduct rigorous and relevant education research that advances knowledge within the field and addresses issues important to education policymakers and practitioners</w:t>
      </w:r>
      <w:r>
        <w:t xml:space="preserve">. </w:t>
      </w:r>
      <w:r>
        <w:rPr>
          <w:rFonts w:cs="Tahoma"/>
        </w:rPr>
        <w:t>The topics differ by the population to be trained, the training to be prov</w:t>
      </w:r>
      <w:r w:rsidR="00645D78">
        <w:rPr>
          <w:rFonts w:cs="Tahoma"/>
        </w:rPr>
        <w:t>ided, and the outcomes expected</w:t>
      </w:r>
      <w:r>
        <w:rPr>
          <w:rFonts w:cs="Tahoma"/>
          <w:szCs w:val="20"/>
        </w:rPr>
        <w:t>.</w:t>
      </w:r>
      <w:r w:rsidRPr="0030590F">
        <w:rPr>
          <w:rFonts w:cs="Tahoma"/>
        </w:rPr>
        <w:t xml:space="preserve"> </w:t>
      </w:r>
    </w:p>
    <w:p w:rsidR="00BB1E17" w:rsidRDefault="00BB1E17" w:rsidP="00AA3C36">
      <w:pPr>
        <w:rPr>
          <w:rFonts w:cs="Tahoma"/>
        </w:rPr>
      </w:pPr>
    </w:p>
    <w:p w:rsidR="00BB1E17" w:rsidRPr="00895394" w:rsidRDefault="00BB1E17" w:rsidP="00AA3C36">
      <w:pPr>
        <w:rPr>
          <w:rFonts w:cs="Tahoma"/>
          <w:color w:val="000000" w:themeColor="text1"/>
        </w:rPr>
      </w:pPr>
      <w:r>
        <w:rPr>
          <w:szCs w:val="20"/>
        </w:rPr>
        <w:t>Under all three topics, training can include</w:t>
      </w:r>
      <w:r>
        <w:rPr>
          <w:szCs w:val="20"/>
        </w:rPr>
        <w:t xml:space="preserve"> </w:t>
      </w:r>
      <w:r>
        <w:rPr>
          <w:szCs w:val="20"/>
        </w:rPr>
        <w:t>preparing participants for research that includes</w:t>
      </w:r>
      <w:r>
        <w:rPr>
          <w:szCs w:val="20"/>
        </w:rPr>
        <w:t xml:space="preserve"> subgroups of students with disabilities but such students may not be the primary focus of the </w:t>
      </w:r>
      <w:r>
        <w:rPr>
          <w:szCs w:val="20"/>
        </w:rPr>
        <w:t>research</w:t>
      </w:r>
      <w:r>
        <w:rPr>
          <w:szCs w:val="20"/>
        </w:rPr>
        <w:t xml:space="preserve">. The Institute supports </w:t>
      </w:r>
      <w:r>
        <w:rPr>
          <w:szCs w:val="20"/>
        </w:rPr>
        <w:t>training to do research primarily on</w:t>
      </w:r>
      <w:r>
        <w:rPr>
          <w:szCs w:val="20"/>
        </w:rPr>
        <w:t xml:space="preserve"> students with or at risk for disabilities from birth through high school through separate </w:t>
      </w:r>
      <w:r w:rsidR="00B135E9">
        <w:rPr>
          <w:szCs w:val="20"/>
        </w:rPr>
        <w:t xml:space="preserve">training </w:t>
      </w:r>
      <w:r>
        <w:rPr>
          <w:szCs w:val="20"/>
        </w:rPr>
        <w:t>grant programs run by the Institute’s National Center for Special Education Research (</w:t>
      </w:r>
      <w:hyperlink r:id="rId24" w:history="1">
        <w:r w:rsidR="00895394" w:rsidRPr="00817D1F">
          <w:rPr>
            <w:rStyle w:val="Hyperlink"/>
            <w:szCs w:val="20"/>
          </w:rPr>
          <w:t>http://ies.ed.gov/ncser/</w:t>
        </w:r>
      </w:hyperlink>
      <w:r>
        <w:rPr>
          <w:color w:val="0028F8"/>
          <w:szCs w:val="20"/>
        </w:rPr>
        <w:t>).</w:t>
      </w:r>
      <w:r w:rsidR="00895394">
        <w:rPr>
          <w:color w:val="0028F8"/>
          <w:szCs w:val="20"/>
        </w:rPr>
        <w:t xml:space="preserve"> </w:t>
      </w:r>
      <w:r w:rsidR="00895394" w:rsidRPr="00895394">
        <w:rPr>
          <w:color w:val="000000" w:themeColor="text1"/>
        </w:rPr>
        <w:t>In FY 2015, training in the National Center for Special Education Research is targeted to Early Career Development and Mentoring.</w:t>
      </w:r>
    </w:p>
    <w:p w:rsidR="00AA3C36" w:rsidRPr="00895394" w:rsidRDefault="00AA3C36" w:rsidP="00AA3C36">
      <w:pPr>
        <w:rPr>
          <w:rFonts w:cs="Tahoma"/>
          <w:color w:val="000000" w:themeColor="text1"/>
          <w:szCs w:val="20"/>
        </w:rPr>
      </w:pPr>
    </w:p>
    <w:p w:rsidR="00AA3C36" w:rsidRDefault="00AA3C36" w:rsidP="00AA3C36">
      <w:pPr>
        <w:rPr>
          <w:rFonts w:cs="Tahoma"/>
          <w:szCs w:val="20"/>
        </w:rPr>
      </w:pPr>
      <w:r>
        <w:rPr>
          <w:rFonts w:cs="Tahoma"/>
          <w:szCs w:val="20"/>
        </w:rPr>
        <w:t>For each topic, the following pages describe the requirements and recommendations for your application.</w:t>
      </w:r>
    </w:p>
    <w:p w:rsidR="00AA3C36" w:rsidRPr="00CD32E5" w:rsidRDefault="00AA3C36" w:rsidP="005F4C46">
      <w:pPr>
        <w:pStyle w:val="ListParagraph"/>
        <w:numPr>
          <w:ilvl w:val="0"/>
          <w:numId w:val="60"/>
        </w:numPr>
        <w:spacing w:before="120" w:after="120"/>
        <w:contextualSpacing w:val="0"/>
      </w:pPr>
      <w:r>
        <w:t xml:space="preserve">The requirements for each </w:t>
      </w:r>
      <w:r w:rsidR="007B47A3">
        <w:t>topic</w:t>
      </w:r>
      <w:r>
        <w:t xml:space="preserve"> are the minimum necessary for an application to be sent forward for peer review. </w:t>
      </w:r>
      <w:r w:rsidRPr="00CD32E5">
        <w:rPr>
          <w:b/>
        </w:rPr>
        <w:t xml:space="preserve">Your application must meet all </w:t>
      </w:r>
      <w:r w:rsidR="007B47A3">
        <w:rPr>
          <w:b/>
        </w:rPr>
        <w:t xml:space="preserve">requirements </w:t>
      </w:r>
      <w:r w:rsidRPr="00CD32E5">
        <w:rPr>
          <w:b/>
        </w:rPr>
        <w:t xml:space="preserve">listed for the </w:t>
      </w:r>
      <w:r w:rsidR="007B47A3">
        <w:rPr>
          <w:b/>
        </w:rPr>
        <w:t>topic</w:t>
      </w:r>
      <w:r w:rsidRPr="00CD32E5">
        <w:rPr>
          <w:b/>
        </w:rPr>
        <w:t xml:space="preserve"> you select in order </w:t>
      </w:r>
      <w:r>
        <w:rPr>
          <w:b/>
        </w:rPr>
        <w:t>for your application to be</w:t>
      </w:r>
      <w:r w:rsidRPr="00CD32E5">
        <w:rPr>
          <w:b/>
        </w:rPr>
        <w:t xml:space="preserve"> considered responsive and sent forward for peer</w:t>
      </w:r>
      <w:r>
        <w:rPr>
          <w:b/>
        </w:rPr>
        <w:t xml:space="preserve"> </w:t>
      </w:r>
      <w:r w:rsidRPr="00CD32E5">
        <w:rPr>
          <w:b/>
        </w:rPr>
        <w:t xml:space="preserve">review. </w:t>
      </w:r>
    </w:p>
    <w:p w:rsidR="0092775E" w:rsidRPr="007B47A3" w:rsidRDefault="00AA3C36" w:rsidP="005F4C46">
      <w:pPr>
        <w:pStyle w:val="ListParagraph"/>
        <w:numPr>
          <w:ilvl w:val="0"/>
          <w:numId w:val="60"/>
        </w:numPr>
        <w:spacing w:before="120" w:after="120"/>
        <w:contextualSpacing w:val="0"/>
      </w:pPr>
      <w:r>
        <w:t xml:space="preserve">In order to improve the quality of your application and its peer review, the Institute offers recommendations following each set of </w:t>
      </w:r>
      <w:r w:rsidR="002E0B98">
        <w:t>Training Program</w:t>
      </w:r>
      <w:r>
        <w:t xml:space="preserve"> </w:t>
      </w:r>
      <w:r w:rsidR="000B3F82">
        <w:t xml:space="preserve">Narrative </w:t>
      </w:r>
      <w:r>
        <w:t xml:space="preserve">requirements. </w:t>
      </w:r>
      <w:r w:rsidRPr="00CD32E5">
        <w:rPr>
          <w:b/>
        </w:rPr>
        <w:t xml:space="preserve">The Institute strongly </w:t>
      </w:r>
      <w:r>
        <w:rPr>
          <w:b/>
        </w:rPr>
        <w:t>encourages you to</w:t>
      </w:r>
      <w:r w:rsidRPr="00CD32E5">
        <w:rPr>
          <w:b/>
        </w:rPr>
        <w:t xml:space="preserve"> incorporate the recommendations into </w:t>
      </w:r>
      <w:r>
        <w:rPr>
          <w:b/>
        </w:rPr>
        <w:t>your</w:t>
      </w:r>
      <w:r w:rsidRPr="00CD32E5">
        <w:rPr>
          <w:b/>
        </w:rPr>
        <w:t xml:space="preserve"> </w:t>
      </w:r>
      <w:r w:rsidR="0075518E">
        <w:rPr>
          <w:b/>
        </w:rPr>
        <w:t>Training Program Narrative</w:t>
      </w:r>
      <w:r w:rsidRPr="00CD32E5">
        <w:rPr>
          <w:b/>
        </w:rPr>
        <w:t>.</w:t>
      </w:r>
    </w:p>
    <w:p w:rsidR="007B47A3" w:rsidRDefault="007B47A3">
      <w:pPr>
        <w:spacing w:after="200" w:line="276" w:lineRule="auto"/>
        <w:rPr>
          <w:b/>
        </w:rPr>
      </w:pPr>
      <w:r>
        <w:rPr>
          <w:b/>
        </w:rPr>
        <w:br w:type="page"/>
      </w:r>
    </w:p>
    <w:p w:rsidR="007B47A3" w:rsidRPr="00AA3C36" w:rsidRDefault="007B47A3" w:rsidP="007B47A3">
      <w:pPr>
        <w:pStyle w:val="ListParagraph"/>
        <w:spacing w:before="120" w:after="120"/>
        <w:contextualSpacing w:val="0"/>
      </w:pPr>
    </w:p>
    <w:p w:rsidR="009F15C2" w:rsidRPr="007B47A3" w:rsidRDefault="007B47A3" w:rsidP="001C4456">
      <w:pPr>
        <w:pStyle w:val="Heading3"/>
        <w:numPr>
          <w:ilvl w:val="0"/>
          <w:numId w:val="117"/>
        </w:numPr>
      </w:pPr>
      <w:bookmarkStart w:id="27" w:name="_Cognition_and_Student"/>
      <w:bookmarkStart w:id="28" w:name="_Toc386182653"/>
      <w:bookmarkStart w:id="29" w:name="_Toc254084186"/>
      <w:bookmarkStart w:id="30" w:name="_Toc318375712"/>
      <w:bookmarkStart w:id="31" w:name="_Toc355155350"/>
      <w:bookmarkStart w:id="32" w:name="_Toc375049636"/>
      <w:bookmarkEnd w:id="27"/>
      <w:proofErr w:type="spellStart"/>
      <w:r w:rsidRPr="007B47A3">
        <w:t>Predoctoral</w:t>
      </w:r>
      <w:proofErr w:type="spellEnd"/>
      <w:r w:rsidRPr="007B47A3">
        <w:t xml:space="preserve"> Interdisciplinary Research Training Program </w:t>
      </w:r>
      <w:r w:rsidR="00EA23BD">
        <w:t>in the Education Sciences</w:t>
      </w:r>
      <w:bookmarkEnd w:id="28"/>
    </w:p>
    <w:p w:rsidR="007B47A3" w:rsidRPr="009F15C2" w:rsidRDefault="007B47A3" w:rsidP="00AE1E0D">
      <w:pPr>
        <w:spacing w:after="240"/>
        <w:contextualSpacing/>
        <w:rPr>
          <w:rFonts w:eastAsia="Times New Roman" w:cs="Tahoma"/>
          <w:szCs w:val="20"/>
        </w:rPr>
      </w:pPr>
      <w:r w:rsidRPr="00A4573F">
        <w:rPr>
          <w:rFonts w:cs="Tahoma"/>
          <w:szCs w:val="20"/>
        </w:rPr>
        <w:t xml:space="preserve">Program Officer: </w:t>
      </w:r>
      <w:r>
        <w:t xml:space="preserve">Dr. Katina Stapleton (202-219-2154; </w:t>
      </w:r>
      <w:hyperlink r:id="rId25" w:history="1">
        <w:r w:rsidRPr="00F847F0">
          <w:rPr>
            <w:rStyle w:val="Hyperlink"/>
          </w:rPr>
          <w:t>Katina.Stapleton@ed.gov</w:t>
        </w:r>
      </w:hyperlink>
      <w:r>
        <w:t>)</w:t>
      </w:r>
    </w:p>
    <w:p w:rsidR="00DF52ED" w:rsidRPr="00397FC0" w:rsidRDefault="00DF52ED" w:rsidP="001C4456">
      <w:pPr>
        <w:pStyle w:val="Heading4"/>
      </w:pPr>
      <w:bookmarkStart w:id="33" w:name="_Toc224394928"/>
      <w:bookmarkStart w:id="34" w:name="_Toc224530244"/>
      <w:bookmarkStart w:id="35" w:name="_Toc254084187"/>
      <w:bookmarkStart w:id="36" w:name="_Toc318375713"/>
      <w:bookmarkStart w:id="37" w:name="_Toc355155351"/>
      <w:bookmarkEnd w:id="29"/>
      <w:bookmarkEnd w:id="30"/>
      <w:bookmarkEnd w:id="31"/>
      <w:r w:rsidRPr="00397FC0">
        <w:t>Purpose</w:t>
      </w:r>
      <w:bookmarkEnd w:id="34"/>
      <w:bookmarkEnd w:id="35"/>
      <w:bookmarkEnd w:id="36"/>
      <w:bookmarkEnd w:id="37"/>
      <w:r w:rsidRPr="00770A6E">
        <w:rPr>
          <w:noProof/>
        </w:rPr>
        <w:t xml:space="preserve"> </w:t>
      </w:r>
    </w:p>
    <w:p w:rsidR="007B47A3" w:rsidRPr="009C7139" w:rsidRDefault="007B47A3" w:rsidP="007B47A3">
      <w:pPr>
        <w:pStyle w:val="ListParagraph"/>
        <w:spacing w:after="120"/>
        <w:ind w:left="0"/>
      </w:pPr>
      <w:r w:rsidRPr="009C7139">
        <w:t xml:space="preserve">The </w:t>
      </w:r>
      <w:proofErr w:type="spellStart"/>
      <w:r w:rsidRPr="009C7139">
        <w:t>Predoctoral</w:t>
      </w:r>
      <w:proofErr w:type="spellEnd"/>
      <w:r w:rsidRPr="009C7139">
        <w:t xml:space="preserve"> Interdisciplinary Research Training Program in the Education Sciences (</w:t>
      </w:r>
      <w:proofErr w:type="spellStart"/>
      <w:r w:rsidRPr="009C7139">
        <w:t>Predoctoral</w:t>
      </w:r>
      <w:proofErr w:type="spellEnd"/>
      <w:r w:rsidRPr="009C7139">
        <w:t xml:space="preserve"> Training Program) was established in 2004 to increase the </w:t>
      </w:r>
      <w:r w:rsidR="000B3F82">
        <w:t xml:space="preserve">number of well-trained PhD students </w:t>
      </w:r>
      <w:r w:rsidRPr="009C7139">
        <w:t xml:space="preserve">who are prepared to conduct rigorous and relevant education research that advances knowledge within the field and addresses issues important to education leaders and practitioners. </w:t>
      </w:r>
    </w:p>
    <w:p w:rsidR="007B47A3" w:rsidRPr="009C7139" w:rsidRDefault="007B47A3" w:rsidP="007B47A3">
      <w:pPr>
        <w:pStyle w:val="ListParagraph"/>
        <w:spacing w:after="120"/>
        <w:ind w:left="0"/>
      </w:pPr>
      <w:r w:rsidRPr="009C7139">
        <w:rPr>
          <w:noProof/>
        </w:rPr>
        <mc:AlternateContent>
          <mc:Choice Requires="wps">
            <w:drawing>
              <wp:anchor distT="91440" distB="91440" distL="114300" distR="114300" simplePos="0" relativeHeight="251687936" behindDoc="0" locked="0" layoutInCell="0" allowOverlap="1" wp14:anchorId="16C8AE8B" wp14:editId="2BDCC338">
                <wp:simplePos x="0" y="0"/>
                <wp:positionH relativeFrom="margin">
                  <wp:posOffset>3759835</wp:posOffset>
                </wp:positionH>
                <wp:positionV relativeFrom="margin">
                  <wp:posOffset>1651000</wp:posOffset>
                </wp:positionV>
                <wp:extent cx="1914525" cy="1535430"/>
                <wp:effectExtent l="38100" t="38100" r="12382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4525" cy="153543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6F234F" w:rsidRPr="007278CD" w:rsidRDefault="006F234F" w:rsidP="007B47A3">
                            <w:pPr>
                              <w:jc w:val="center"/>
                              <w:rPr>
                                <w:rFonts w:cs="Tahoma"/>
                                <w:szCs w:val="20"/>
                              </w:rPr>
                            </w:pPr>
                            <w:proofErr w:type="spellStart"/>
                            <w:r w:rsidRPr="007278CD">
                              <w:rPr>
                                <w:rFonts w:cs="Tahoma"/>
                                <w:b/>
                                <w:szCs w:val="20"/>
                              </w:rPr>
                              <w:t>Predoctoral</w:t>
                            </w:r>
                            <w:proofErr w:type="spellEnd"/>
                            <w:r w:rsidRPr="007278CD">
                              <w:rPr>
                                <w:rFonts w:cs="Tahoma"/>
                                <w:b/>
                                <w:szCs w:val="20"/>
                              </w:rPr>
                              <w:t xml:space="preserve"> Training Programs</w:t>
                            </w:r>
                            <w:r w:rsidRPr="007278CD">
                              <w:rPr>
                                <w:rFonts w:cs="Tahoma"/>
                                <w:szCs w:val="20"/>
                              </w:rPr>
                              <w:t xml:space="preserve"> </w:t>
                            </w:r>
                            <w:r>
                              <w:rPr>
                                <w:rFonts w:cs="Tahoma"/>
                                <w:szCs w:val="20"/>
                              </w:rPr>
                              <w:br/>
                            </w:r>
                            <w:r w:rsidRPr="007278CD">
                              <w:rPr>
                                <w:rFonts w:cs="Tahoma"/>
                                <w:szCs w:val="20"/>
                              </w:rPr>
                              <w:t xml:space="preserve">prepare interdisciplinary researchers to conduct the type of research the Institute funds under the Education Research Grant competition (84.305A) </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96.05pt;margin-top:130pt;width:150.75pt;height:120.9pt;flip:x;z-index:2516879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" o:allowincell="f" fillcolor="window" strokecolor="#7f7f7f" strokeweight="1.5pt">
                <v:shadow on="t" type="perspective" color="black" opacity="26214f" origin="-.5,-.5" offset=".74836mm,.74836mm" matrix="65864f,,,65864f"/>
                <v:textbox inset="14.4pt,7.2pt,14.4pt,7.2pt">
                  <w:txbxContent>
                    <w:p w:rsidR="006F234F" w:rsidRPr="007278CD" w:rsidRDefault="006F234F" w:rsidP="007B47A3">
                      <w:pPr>
                        <w:jc w:val="center"/>
                        <w:rPr>
                          <w:rFonts w:cs="Tahoma"/>
                          <w:szCs w:val="20"/>
                        </w:rPr>
                      </w:pPr>
                      <w:proofErr w:type="spellStart"/>
                      <w:r w:rsidRPr="007278CD">
                        <w:rPr>
                          <w:rFonts w:cs="Tahoma"/>
                          <w:b/>
                          <w:szCs w:val="20"/>
                        </w:rPr>
                        <w:t>Predoctoral</w:t>
                      </w:r>
                      <w:proofErr w:type="spellEnd"/>
                      <w:r w:rsidRPr="007278CD">
                        <w:rPr>
                          <w:rFonts w:cs="Tahoma"/>
                          <w:b/>
                          <w:szCs w:val="20"/>
                        </w:rPr>
                        <w:t xml:space="preserve"> Training Programs</w:t>
                      </w:r>
                      <w:r w:rsidRPr="007278CD">
                        <w:rPr>
                          <w:rFonts w:cs="Tahoma"/>
                          <w:szCs w:val="20"/>
                        </w:rPr>
                        <w:t xml:space="preserve"> </w:t>
                      </w:r>
                      <w:r>
                        <w:rPr>
                          <w:rFonts w:cs="Tahoma"/>
                          <w:szCs w:val="20"/>
                        </w:rPr>
                        <w:br/>
                      </w:r>
                      <w:r w:rsidRPr="007278CD">
                        <w:rPr>
                          <w:rFonts w:cs="Tahoma"/>
                          <w:szCs w:val="20"/>
                        </w:rPr>
                        <w:t xml:space="preserve">prepare interdisciplinary researchers to conduct the type of research the Institute funds under the Education Research Grant competition (84.305A) </w:t>
                      </w:r>
                    </w:p>
                  </w:txbxContent>
                </v:textbox>
                <w10:wrap type="square" anchorx="margin" anchory="margin"/>
              </v:rect>
            </w:pict>
          </mc:Fallback>
        </mc:AlternateContent>
      </w:r>
    </w:p>
    <w:p w:rsidR="007B47A3" w:rsidRPr="009C7139" w:rsidRDefault="007B47A3" w:rsidP="007B47A3">
      <w:pPr>
        <w:pStyle w:val="ListParagraph"/>
        <w:spacing w:after="120"/>
        <w:ind w:left="0"/>
      </w:pPr>
      <w:r w:rsidRPr="009C7139">
        <w:t xml:space="preserve">For FY 2015, </w:t>
      </w:r>
      <w:proofErr w:type="spellStart"/>
      <w:r w:rsidRPr="009C7139">
        <w:t>Predoctoral</w:t>
      </w:r>
      <w:proofErr w:type="spellEnd"/>
      <w:r w:rsidRPr="009C7139">
        <w:t xml:space="preserve"> Training Program grants will be awarded to institutions of higher education that create cohesive graduate training programs in which </w:t>
      </w:r>
      <w:proofErr w:type="spellStart"/>
      <w:r w:rsidRPr="009C7139">
        <w:t>predoctoral</w:t>
      </w:r>
      <w:proofErr w:type="spellEnd"/>
      <w:r w:rsidRPr="009C7139">
        <w:t xml:space="preserve"> students will graduate within a traditional </w:t>
      </w:r>
      <w:r w:rsidR="002E0B98">
        <w:t xml:space="preserve">academic </w:t>
      </w:r>
      <w:r w:rsidRPr="009C7139">
        <w:t xml:space="preserve">discipline (e.g., economics, </w:t>
      </w:r>
      <w:r w:rsidR="003509A8">
        <w:t xml:space="preserve">education, </w:t>
      </w:r>
      <w:r w:rsidRPr="009C7139">
        <w:t xml:space="preserve">psychology) and also will earn an Education Sciences Certificate. The proposed training programs should be interdisciplinary and involve a number of academic disciplines (e.g., economics, education, psychology, public policy, sociology, </w:t>
      </w:r>
      <w:r w:rsidR="00645D78" w:rsidRPr="009C7139">
        <w:t>and statistics</w:t>
      </w:r>
      <w:r w:rsidRPr="009C7139">
        <w:t xml:space="preserve">, among others). The lead department may be any of the participating departments, but the focus </w:t>
      </w:r>
      <w:r w:rsidR="002E0B98">
        <w:t xml:space="preserve">of the training program </w:t>
      </w:r>
      <w:r w:rsidRPr="009C7139">
        <w:t>must be on applied research in education.</w:t>
      </w:r>
    </w:p>
    <w:p w:rsidR="007B47A3" w:rsidRPr="009C7139" w:rsidRDefault="007B47A3" w:rsidP="007B47A3">
      <w:pPr>
        <w:pStyle w:val="ListParagraph"/>
        <w:spacing w:after="120"/>
        <w:ind w:left="0"/>
      </w:pPr>
    </w:p>
    <w:p w:rsidR="007B47A3" w:rsidRDefault="007B47A3" w:rsidP="006D39CD">
      <w:pPr>
        <w:pStyle w:val="ListParagraph"/>
        <w:spacing w:after="120"/>
        <w:ind w:left="0"/>
        <w:contextualSpacing w:val="0"/>
      </w:pPr>
      <w:proofErr w:type="spellStart"/>
      <w:r w:rsidRPr="009C7139">
        <w:t>Predoctoral</w:t>
      </w:r>
      <w:proofErr w:type="spellEnd"/>
      <w:r w:rsidRPr="009C7139">
        <w:t xml:space="preserve"> fellows who complete their training program should have the skills necessary to produce research that is rigorous in method as well as relevant and accessible to education stakeholders such as practitioners and policymakers. In order to develop</w:t>
      </w:r>
      <w:r w:rsidR="006F234F">
        <w:t xml:space="preserve"> fellows into professionals who</w:t>
      </w:r>
      <w:r w:rsidRPr="009C7139">
        <w:t xml:space="preserve"> can independently conduct high quality research, programs will provide comprehensive training in multiple areas:</w:t>
      </w:r>
    </w:p>
    <w:p w:rsidR="007B47A3" w:rsidRPr="009C7139" w:rsidRDefault="007B47A3" w:rsidP="005F4C46">
      <w:pPr>
        <w:pStyle w:val="ListParagraph"/>
        <w:numPr>
          <w:ilvl w:val="0"/>
          <w:numId w:val="61"/>
        </w:numPr>
        <w:spacing w:before="120" w:after="120"/>
        <w:contextualSpacing w:val="0"/>
      </w:pPr>
      <w:r w:rsidRPr="009C7139">
        <w:t>Subject-matter and methodological knowledge and skills</w:t>
      </w:r>
    </w:p>
    <w:p w:rsidR="007B47A3" w:rsidRPr="009C7139" w:rsidRDefault="007B47A3" w:rsidP="005F4C46">
      <w:pPr>
        <w:pStyle w:val="ListParagraph"/>
        <w:numPr>
          <w:ilvl w:val="0"/>
          <w:numId w:val="61"/>
        </w:numPr>
        <w:spacing w:before="120" w:after="120"/>
        <w:contextualSpacing w:val="0"/>
      </w:pPr>
      <w:r w:rsidRPr="009C7139">
        <w:t>Research experience and collaboration with education practitioners and/or policymakers</w:t>
      </w:r>
    </w:p>
    <w:p w:rsidR="007B47A3" w:rsidRPr="009C7139" w:rsidRDefault="007B47A3" w:rsidP="005F4C46">
      <w:pPr>
        <w:pStyle w:val="ListParagraph"/>
        <w:numPr>
          <w:ilvl w:val="0"/>
          <w:numId w:val="61"/>
        </w:numPr>
        <w:spacing w:before="120" w:after="120"/>
        <w:contextualSpacing w:val="0"/>
      </w:pPr>
      <w:r w:rsidRPr="009C7139">
        <w:t>Communication skills</w:t>
      </w:r>
    </w:p>
    <w:p w:rsidR="007B47A3" w:rsidRPr="009C7139" w:rsidRDefault="007B47A3" w:rsidP="005F4C46">
      <w:pPr>
        <w:pStyle w:val="ListParagraph"/>
        <w:numPr>
          <w:ilvl w:val="0"/>
          <w:numId w:val="61"/>
        </w:numPr>
        <w:spacing w:before="120" w:after="120"/>
        <w:contextualSpacing w:val="0"/>
      </w:pPr>
      <w:r w:rsidRPr="009C7139">
        <w:t>Grant-writing skills</w:t>
      </w:r>
    </w:p>
    <w:p w:rsidR="007B47A3" w:rsidRPr="009C7139" w:rsidRDefault="007B47A3" w:rsidP="005F4C46">
      <w:pPr>
        <w:pStyle w:val="ListParagraph"/>
        <w:numPr>
          <w:ilvl w:val="0"/>
          <w:numId w:val="61"/>
        </w:numPr>
        <w:spacing w:before="120" w:after="120"/>
        <w:contextualSpacing w:val="0"/>
      </w:pPr>
      <w:r w:rsidRPr="009C7139">
        <w:t>Research administration and grant management skills</w:t>
      </w:r>
    </w:p>
    <w:p w:rsidR="007B47A3" w:rsidRPr="009C7139" w:rsidRDefault="007B47A3" w:rsidP="005F4C46">
      <w:pPr>
        <w:pStyle w:val="ListParagraph"/>
        <w:numPr>
          <w:ilvl w:val="0"/>
          <w:numId w:val="61"/>
        </w:numPr>
        <w:spacing w:before="120"/>
      </w:pPr>
      <w:r w:rsidRPr="009C7139">
        <w:t>Career development</w:t>
      </w:r>
    </w:p>
    <w:p w:rsidR="007B47A3" w:rsidRPr="009C7139" w:rsidRDefault="007B47A3" w:rsidP="00275CA0">
      <w:pPr>
        <w:pStyle w:val="ListParagraph"/>
        <w:ind w:left="0"/>
      </w:pPr>
    </w:p>
    <w:p w:rsidR="007B47A3" w:rsidRPr="009C7139" w:rsidRDefault="007B47A3" w:rsidP="00275CA0">
      <w:pPr>
        <w:pStyle w:val="ListParagraph"/>
        <w:spacing w:after="120"/>
        <w:ind w:left="0"/>
      </w:pPr>
      <w:r w:rsidRPr="009C7139">
        <w:t xml:space="preserve">Although the format of </w:t>
      </w:r>
      <w:proofErr w:type="spellStart"/>
      <w:r w:rsidRPr="009C7139">
        <w:t>predoctoral</w:t>
      </w:r>
      <w:proofErr w:type="spellEnd"/>
      <w:r w:rsidRPr="009C7139">
        <w:t xml:space="preserve"> training programs will vary, required common elements include a coordinated curriculum, </w:t>
      </w:r>
      <w:r>
        <w:t>a</w:t>
      </w:r>
      <w:r w:rsidR="000B3F82">
        <w:t>n ongoing lecture series or</w:t>
      </w:r>
      <w:r>
        <w:t xml:space="preserve"> </w:t>
      </w:r>
      <w:proofErr w:type="spellStart"/>
      <w:r w:rsidRPr="009C7139">
        <w:t>proseminar</w:t>
      </w:r>
      <w:proofErr w:type="spellEnd"/>
      <w:r w:rsidR="00645D78">
        <w:t xml:space="preserve"> </w:t>
      </w:r>
      <w:r w:rsidRPr="009C7139">
        <w:t>opportunities for fellows to conduct research and to collaborate with education practitioners and researchers, and an Education Science</w:t>
      </w:r>
      <w:r w:rsidR="002E0B98">
        <w:t>s</w:t>
      </w:r>
      <w:r w:rsidRPr="009C7139">
        <w:t xml:space="preserve"> certificate that signifies that fellows have completed the training program’s requirements.   </w:t>
      </w:r>
    </w:p>
    <w:p w:rsidR="007B47A3" w:rsidRPr="009C7139" w:rsidRDefault="007B47A3" w:rsidP="007B47A3">
      <w:pPr>
        <w:pStyle w:val="ListParagraph"/>
        <w:spacing w:after="120"/>
        <w:ind w:left="0"/>
      </w:pPr>
    </w:p>
    <w:p w:rsidR="007B47A3" w:rsidRPr="009C7139" w:rsidRDefault="006222AD" w:rsidP="007B47A3">
      <w:pPr>
        <w:pStyle w:val="ListParagraph"/>
        <w:spacing w:after="120"/>
        <w:ind w:left="0"/>
      </w:pPr>
      <w:r>
        <w:t xml:space="preserve">The Institute </w:t>
      </w:r>
      <w:r w:rsidR="007B47A3">
        <w:t>distinguishes</w:t>
      </w:r>
      <w:r w:rsidR="007B47A3" w:rsidRPr="009C7139">
        <w:t xml:space="preserve"> between New </w:t>
      </w:r>
      <w:proofErr w:type="spellStart"/>
      <w:r w:rsidR="007B47A3" w:rsidRPr="009C7139">
        <w:t>Predoctoral</w:t>
      </w:r>
      <w:proofErr w:type="spellEnd"/>
      <w:r w:rsidR="007B47A3" w:rsidRPr="009C7139">
        <w:t xml:space="preserve"> Training Program grant awards and Renewal </w:t>
      </w:r>
      <w:proofErr w:type="spellStart"/>
      <w:r w:rsidR="007B47A3" w:rsidRPr="009C7139">
        <w:t>Predoctoral</w:t>
      </w:r>
      <w:proofErr w:type="spellEnd"/>
      <w:r w:rsidR="007B47A3" w:rsidRPr="009C7139">
        <w:t xml:space="preserve"> Training Program grant awards. New training program grants will be awarded to institutions of higher education that are seeking to start a new </w:t>
      </w:r>
      <w:proofErr w:type="spellStart"/>
      <w:r w:rsidR="007B47A3" w:rsidRPr="009C7139">
        <w:t>predoctoral</w:t>
      </w:r>
      <w:proofErr w:type="spellEnd"/>
      <w:r w:rsidR="007B47A3" w:rsidRPr="009C7139">
        <w:t xml:space="preserve"> training program. Renewal grants will be awarded to institutions of higher education seeking to continue an existing</w:t>
      </w:r>
      <w:r w:rsidR="00AA3517">
        <w:t xml:space="preserve"> Institute-funded</w:t>
      </w:r>
      <w:r w:rsidR="007B47A3" w:rsidRPr="009C7139">
        <w:t xml:space="preserve"> </w:t>
      </w:r>
      <w:proofErr w:type="spellStart"/>
      <w:r w:rsidR="007B47A3" w:rsidRPr="009C7139">
        <w:t>predoctoral</w:t>
      </w:r>
      <w:proofErr w:type="spellEnd"/>
      <w:r w:rsidR="007B47A3" w:rsidRPr="009C7139">
        <w:t xml:space="preserve"> training program.</w:t>
      </w:r>
    </w:p>
    <w:p w:rsidR="007B47A3" w:rsidRPr="009C7139" w:rsidRDefault="007B47A3" w:rsidP="007B47A3">
      <w:pPr>
        <w:pStyle w:val="ListParagraph"/>
        <w:spacing w:after="120"/>
        <w:ind w:left="0"/>
      </w:pPr>
    </w:p>
    <w:p w:rsidR="007B47A3" w:rsidRDefault="007B47A3" w:rsidP="007B47A3">
      <w:pPr>
        <w:pStyle w:val="ListParagraph"/>
        <w:spacing w:after="120"/>
        <w:ind w:left="0"/>
      </w:pPr>
      <w:r w:rsidRPr="009C7139">
        <w:t xml:space="preserve">Upon completion of the award, all grantees (new and renewal) under the </w:t>
      </w:r>
      <w:proofErr w:type="spellStart"/>
      <w:r w:rsidRPr="009C7139">
        <w:t>Predoctoral</w:t>
      </w:r>
      <w:proofErr w:type="spellEnd"/>
      <w:r w:rsidRPr="009C7139">
        <w:t xml:space="preserve"> Training Program topic will provide the following: </w:t>
      </w:r>
    </w:p>
    <w:p w:rsidR="007B47A3" w:rsidRPr="009C7139" w:rsidRDefault="007B47A3" w:rsidP="007B47A3">
      <w:pPr>
        <w:pStyle w:val="ListParagraph"/>
        <w:spacing w:after="120"/>
        <w:ind w:left="0"/>
      </w:pPr>
    </w:p>
    <w:p w:rsidR="007B47A3" w:rsidRDefault="007B47A3" w:rsidP="005F4C46">
      <w:pPr>
        <w:pStyle w:val="ListParagraph"/>
        <w:numPr>
          <w:ilvl w:val="0"/>
          <w:numId w:val="62"/>
        </w:numPr>
        <w:spacing w:after="120"/>
      </w:pPr>
      <w:r w:rsidRPr="009C7139">
        <w:t>A description of the training program as realiz</w:t>
      </w:r>
      <w:r w:rsidR="00861D38">
        <w:t xml:space="preserve">ed over the course of the grant, </w:t>
      </w:r>
      <w:r w:rsidRPr="009C7139">
        <w:t xml:space="preserve">including descriptions of all key components discussed in the original application (e.g., required courses, </w:t>
      </w:r>
      <w:proofErr w:type="spellStart"/>
      <w:r w:rsidR="00645D78">
        <w:t>proseminars</w:t>
      </w:r>
      <w:proofErr w:type="spellEnd"/>
      <w:r w:rsidRPr="009C7139">
        <w:t>, methodological workshops, research opportunities, opportunities to collaborate with practitioners and policymakers, presentation and writing opportunities)</w:t>
      </w:r>
      <w:r w:rsidR="00645D78">
        <w:t>.</w:t>
      </w:r>
      <w:r w:rsidRPr="009C7139">
        <w:t xml:space="preserve"> </w:t>
      </w:r>
    </w:p>
    <w:p w:rsidR="007B47A3" w:rsidRDefault="007B47A3" w:rsidP="007B47A3">
      <w:pPr>
        <w:pStyle w:val="ListParagraph"/>
        <w:spacing w:after="120"/>
      </w:pPr>
    </w:p>
    <w:p w:rsidR="007B47A3" w:rsidRDefault="007B47A3" w:rsidP="005F4C46">
      <w:pPr>
        <w:pStyle w:val="ListParagraph"/>
        <w:numPr>
          <w:ilvl w:val="0"/>
          <w:numId w:val="62"/>
        </w:numPr>
        <w:spacing w:after="120"/>
      </w:pPr>
      <w:r w:rsidRPr="009C7139">
        <w:t>A description of the fellows accepted to the program, identification of completers and non-completers, and their research products (dissertation, presentations, publications, and other work)</w:t>
      </w:r>
      <w:r w:rsidR="00645D78">
        <w:t>.</w:t>
      </w:r>
    </w:p>
    <w:p w:rsidR="007B47A3" w:rsidRDefault="007B47A3" w:rsidP="007B47A3">
      <w:pPr>
        <w:pStyle w:val="ListParagraph"/>
      </w:pPr>
    </w:p>
    <w:p w:rsidR="007B47A3" w:rsidRDefault="007B47A3" w:rsidP="005F4C46">
      <w:pPr>
        <w:pStyle w:val="ListParagraph"/>
        <w:numPr>
          <w:ilvl w:val="0"/>
          <w:numId w:val="62"/>
        </w:numPr>
        <w:spacing w:after="120"/>
      </w:pPr>
      <w:r w:rsidRPr="009C7139">
        <w:t>A fully specified description of the measures used to track the progress of fellows through the training program as well as data demonstrating the program’s level of success in recruiting, training, and placing fellows</w:t>
      </w:r>
      <w:r w:rsidR="00645D78">
        <w:t>.</w:t>
      </w:r>
    </w:p>
    <w:p w:rsidR="007B47A3" w:rsidRDefault="007B47A3" w:rsidP="007B47A3">
      <w:pPr>
        <w:pStyle w:val="ListParagraph"/>
      </w:pPr>
    </w:p>
    <w:p w:rsidR="007B47A3" w:rsidRDefault="007B47A3" w:rsidP="005F4C46">
      <w:pPr>
        <w:pStyle w:val="ListParagraph"/>
        <w:numPr>
          <w:ilvl w:val="0"/>
          <w:numId w:val="62"/>
        </w:numPr>
        <w:spacing w:after="120"/>
        <w:contextualSpacing w:val="0"/>
      </w:pPr>
      <w:r w:rsidRPr="009C7139">
        <w:t>A determination of the program’s success in preparing fellows with the appropriate skills and knowledge to carry out the type of research described in the original application including the following:</w:t>
      </w:r>
    </w:p>
    <w:p w:rsidR="007B47A3" w:rsidRDefault="007B47A3" w:rsidP="005F4C46">
      <w:pPr>
        <w:pStyle w:val="ListParagraph"/>
        <w:numPr>
          <w:ilvl w:val="1"/>
          <w:numId w:val="62"/>
        </w:numPr>
        <w:spacing w:after="120"/>
        <w:contextualSpacing w:val="0"/>
      </w:pPr>
      <w:r w:rsidRPr="009C7139">
        <w:t>Fellows’ contributions to research of use to practitioners and policymakers,</w:t>
      </w:r>
    </w:p>
    <w:p w:rsidR="007B47A3" w:rsidRDefault="007B47A3" w:rsidP="005F4C46">
      <w:pPr>
        <w:pStyle w:val="ListParagraph"/>
        <w:numPr>
          <w:ilvl w:val="1"/>
          <w:numId w:val="62"/>
        </w:numPr>
        <w:spacing w:after="120"/>
        <w:contextualSpacing w:val="0"/>
      </w:pPr>
      <w:r w:rsidRPr="009C7139">
        <w:t xml:space="preserve">Fellows’ contributions to the field of education </w:t>
      </w:r>
      <w:r w:rsidR="000B3F82">
        <w:t>sciences</w:t>
      </w:r>
      <w:r w:rsidRPr="009C7139">
        <w:t>,</w:t>
      </w:r>
    </w:p>
    <w:p w:rsidR="007B47A3" w:rsidRDefault="007B47A3" w:rsidP="005F4C46">
      <w:pPr>
        <w:pStyle w:val="ListParagraph"/>
        <w:numPr>
          <w:ilvl w:val="1"/>
          <w:numId w:val="62"/>
        </w:numPr>
        <w:spacing w:after="120"/>
        <w:contextualSpacing w:val="0"/>
      </w:pPr>
      <w:r w:rsidRPr="009C7139">
        <w:t>Fellows’ employment after completing the program with attention to whether and where they have begun careers in education research, and</w:t>
      </w:r>
    </w:p>
    <w:p w:rsidR="007B47A3" w:rsidRDefault="007B47A3" w:rsidP="005F4C46">
      <w:pPr>
        <w:pStyle w:val="ListParagraph"/>
        <w:numPr>
          <w:ilvl w:val="1"/>
          <w:numId w:val="62"/>
        </w:numPr>
        <w:contextualSpacing w:val="0"/>
      </w:pPr>
      <w:r w:rsidRPr="009C7139">
        <w:t>Analysis of the cost per fellow training year including recruitment efforts</w:t>
      </w:r>
      <w:r w:rsidR="006D39CD">
        <w:t>.</w:t>
      </w:r>
    </w:p>
    <w:p w:rsidR="007B47A3" w:rsidRDefault="007B47A3" w:rsidP="007B47A3">
      <w:pPr>
        <w:pStyle w:val="ListParagraph"/>
        <w:spacing w:after="120"/>
        <w:ind w:left="1440"/>
      </w:pPr>
    </w:p>
    <w:p w:rsidR="007B47A3" w:rsidRDefault="007B47A3" w:rsidP="005F4C46">
      <w:pPr>
        <w:pStyle w:val="ListParagraph"/>
        <w:numPr>
          <w:ilvl w:val="0"/>
          <w:numId w:val="62"/>
        </w:numPr>
      </w:pPr>
      <w:r w:rsidRPr="009C7139">
        <w:t xml:space="preserve">Recommendations for future </w:t>
      </w:r>
      <w:proofErr w:type="spellStart"/>
      <w:r w:rsidRPr="009C7139">
        <w:t>predoctoral</w:t>
      </w:r>
      <w:proofErr w:type="spellEnd"/>
      <w:r w:rsidRPr="009C7139">
        <w:t xml:space="preserve"> training programs</w:t>
      </w:r>
      <w:r w:rsidR="00645D78">
        <w:t>.</w:t>
      </w:r>
    </w:p>
    <w:p w:rsidR="003E5B4C" w:rsidRPr="00575AF2" w:rsidRDefault="003E5B4C" w:rsidP="001C4456">
      <w:pPr>
        <w:pStyle w:val="Heading4"/>
      </w:pPr>
      <w:r w:rsidRPr="00575AF2">
        <w:t xml:space="preserve">Requirements for </w:t>
      </w:r>
      <w:proofErr w:type="spellStart"/>
      <w:r w:rsidRPr="00575AF2">
        <w:t>Predoctoral</w:t>
      </w:r>
      <w:proofErr w:type="spellEnd"/>
      <w:r w:rsidRPr="00575AF2">
        <w:t xml:space="preserve"> Interdisciplinary Research Training Programs</w:t>
      </w:r>
    </w:p>
    <w:p w:rsidR="0079075A" w:rsidRDefault="0079075A" w:rsidP="00575AF2">
      <w:pPr>
        <w:pStyle w:val="ListParagraph"/>
        <w:spacing w:after="120"/>
        <w:ind w:left="0"/>
      </w:pPr>
      <w:r>
        <w:t xml:space="preserve">Applications under the </w:t>
      </w:r>
      <w:proofErr w:type="spellStart"/>
      <w:r>
        <w:t>Predoctoral</w:t>
      </w:r>
      <w:proofErr w:type="spellEnd"/>
      <w:r>
        <w:t xml:space="preserve"> Training Programs topic </w:t>
      </w:r>
      <w:r w:rsidRPr="00860712">
        <w:rPr>
          <w:b/>
        </w:rPr>
        <w:t xml:space="preserve">must meet the requirements </w:t>
      </w:r>
      <w:r w:rsidR="00EC4A88" w:rsidRPr="00860712">
        <w:rPr>
          <w:b/>
        </w:rPr>
        <w:t>for the</w:t>
      </w:r>
      <w:r w:rsidRPr="00860712">
        <w:rPr>
          <w:b/>
        </w:rPr>
        <w:t xml:space="preserve"> (1) Training Program Focus, (2) Academic Institutions, (3) Key Personnel, (4) </w:t>
      </w:r>
      <w:proofErr w:type="spellStart"/>
      <w:r w:rsidR="00EC4A88" w:rsidRPr="00860712">
        <w:rPr>
          <w:b/>
        </w:rPr>
        <w:t>Predoctoral</w:t>
      </w:r>
      <w:proofErr w:type="spellEnd"/>
      <w:r w:rsidR="00EC4A88" w:rsidRPr="00860712">
        <w:rPr>
          <w:b/>
        </w:rPr>
        <w:t xml:space="preserve"> </w:t>
      </w:r>
      <w:r w:rsidRPr="00860712">
        <w:rPr>
          <w:b/>
        </w:rPr>
        <w:t xml:space="preserve">Fellows, (5) Training Funds, (6) </w:t>
      </w:r>
      <w:r w:rsidR="002E0B98" w:rsidRPr="00860712">
        <w:rPr>
          <w:b/>
        </w:rPr>
        <w:t>Training Program</w:t>
      </w:r>
      <w:r w:rsidRPr="00860712">
        <w:rPr>
          <w:b/>
        </w:rPr>
        <w:t xml:space="preserve"> Narrative and Supporting Appendices, and (7) Awards</w:t>
      </w:r>
      <w:r w:rsidRPr="0081791E">
        <w:t xml:space="preserve"> i</w:t>
      </w:r>
      <w:r w:rsidRPr="0005663D">
        <w:t>n</w:t>
      </w:r>
      <w:r>
        <w:t xml:space="preserve"> order to be responsive and sent forward for scientific peer review. The requirements are the minimum necessary for an application to be sent forward for peer review.</w:t>
      </w:r>
    </w:p>
    <w:p w:rsidR="006E2CB0" w:rsidRDefault="006E2CB0" w:rsidP="006E2CB0">
      <w:pPr>
        <w:pStyle w:val="ListParagraph"/>
        <w:spacing w:before="120"/>
        <w:ind w:left="0"/>
      </w:pPr>
    </w:p>
    <w:p w:rsidR="003E5B4C" w:rsidRPr="007C195F" w:rsidRDefault="00B27316" w:rsidP="007C195F">
      <w:pPr>
        <w:ind w:left="187"/>
        <w:rPr>
          <w:b/>
        </w:rPr>
      </w:pPr>
      <w:r w:rsidRPr="007C195F">
        <w:rPr>
          <w:b/>
        </w:rPr>
        <w:t xml:space="preserve">(1) </w:t>
      </w:r>
      <w:r w:rsidR="00275CA0" w:rsidRPr="007C195F">
        <w:rPr>
          <w:b/>
        </w:rPr>
        <w:t>Requirements for the Training Program Focus</w:t>
      </w:r>
    </w:p>
    <w:p w:rsidR="003E5B4C" w:rsidRPr="009C47C9" w:rsidRDefault="003E5B4C" w:rsidP="006265A6">
      <w:pPr>
        <w:ind w:left="360"/>
      </w:pPr>
      <w:r w:rsidRPr="009C47C9">
        <w:t xml:space="preserve">You must propose a focused training program that addresses </w:t>
      </w:r>
      <w:r w:rsidR="00BF012F">
        <w:t xml:space="preserve">U.S. </w:t>
      </w:r>
      <w:r w:rsidRPr="009C47C9">
        <w:t>education (</w:t>
      </w:r>
      <w:r>
        <w:t xml:space="preserve">prekindergarten through high school and </w:t>
      </w:r>
      <w:r w:rsidRPr="009C47C9">
        <w:t xml:space="preserve">postsecondary and adult education) and includes a combination of at least one research topic and at </w:t>
      </w:r>
      <w:r w:rsidRPr="006959F4">
        <w:t>least one research goal</w:t>
      </w:r>
      <w:r>
        <w:t xml:space="preserve"> from the Institute’s FY 2015 Education Research </w:t>
      </w:r>
      <w:r w:rsidR="00860712">
        <w:t>g</w:t>
      </w:r>
      <w:r w:rsidR="004102B6">
        <w:t xml:space="preserve">rants program </w:t>
      </w:r>
      <w:r>
        <w:t>RFA (84.305A)</w:t>
      </w:r>
      <w:r w:rsidR="00645D78">
        <w:t>.</w:t>
      </w:r>
      <w:r w:rsidRPr="009C47C9">
        <w:t xml:space="preserve">   </w:t>
      </w:r>
    </w:p>
    <w:p w:rsidR="003E5B4C" w:rsidRPr="009C47C9" w:rsidRDefault="003E5B4C" w:rsidP="003E5B4C"/>
    <w:p w:rsidR="003E5B4C" w:rsidRPr="009C47C9" w:rsidRDefault="003E5B4C" w:rsidP="005F4C46">
      <w:pPr>
        <w:pStyle w:val="ListParagraph"/>
        <w:numPr>
          <w:ilvl w:val="0"/>
          <w:numId w:val="63"/>
        </w:numPr>
        <w:ind w:left="1080"/>
      </w:pPr>
      <w:r w:rsidRPr="009C47C9">
        <w:t>For FY 2015, the Institute is supporting research in 10 research topics: Cognition and Student Learning; Early Learning Programs and Policies; Education Technology; Effective Teachers and Effective Teaching; English Learners; Improving Education Systems: Policies, Organization, Management, and Leadership; Mathematics and Science Education; Postsecondary and Adult Education; Reading and Writing; and Social and Behavioral Context for Academic Learning.</w:t>
      </w:r>
    </w:p>
    <w:p w:rsidR="003E5B4C" w:rsidRPr="009C47C9" w:rsidRDefault="003E5B4C" w:rsidP="003E5B4C"/>
    <w:p w:rsidR="003E5B4C" w:rsidRDefault="003E5B4C" w:rsidP="005F4C46">
      <w:pPr>
        <w:pStyle w:val="ListParagraph"/>
        <w:numPr>
          <w:ilvl w:val="0"/>
          <w:numId w:val="63"/>
        </w:numPr>
        <w:ind w:left="1080"/>
      </w:pPr>
      <w:r w:rsidRPr="009C47C9">
        <w:t>For FY 2015, the Ins</w:t>
      </w:r>
      <w:r>
        <w:t>titute is supporting research under</w:t>
      </w:r>
      <w:r w:rsidRPr="009C47C9">
        <w:t xml:space="preserve"> five research goals: Exploration (hypothesis-generating research based on analysis of primary and/or secondary data or on meta-analysis of existing studies); Development and Innovation (the development and piloting of new education interventions, e.g., curricula, instructional approaches, education programs and policies); Efficacy and Replication, and Effectiveness (</w:t>
      </w:r>
      <w:r w:rsidR="00861D38">
        <w:t xml:space="preserve">both goals concern </w:t>
      </w:r>
      <w:r w:rsidRPr="009C47C9">
        <w:t xml:space="preserve">the </w:t>
      </w:r>
      <w:r w:rsidRPr="009C47C9">
        <w:lastRenderedPageBreak/>
        <w:t>evaluation of the impact of education interventions on student outcomes); and Measurement (the development and validation of assessments).</w:t>
      </w:r>
    </w:p>
    <w:p w:rsidR="00275CA0" w:rsidRDefault="00275CA0" w:rsidP="00275CA0"/>
    <w:p w:rsidR="003E5B4C" w:rsidRPr="007C195F" w:rsidRDefault="007C195F" w:rsidP="007C195F">
      <w:pPr>
        <w:ind w:left="187"/>
        <w:rPr>
          <w:b/>
        </w:rPr>
      </w:pPr>
      <w:r w:rsidRPr="007C195F">
        <w:rPr>
          <w:b/>
        </w:rPr>
        <w:t xml:space="preserve">(2) </w:t>
      </w:r>
      <w:r w:rsidR="00E048E7" w:rsidRPr="007C195F">
        <w:rPr>
          <w:b/>
        </w:rPr>
        <w:t xml:space="preserve">Requirements </w:t>
      </w:r>
      <w:r w:rsidR="00275CA0" w:rsidRPr="007C195F">
        <w:rPr>
          <w:b/>
        </w:rPr>
        <w:t>for the Applying Academic Institution</w:t>
      </w:r>
    </w:p>
    <w:p w:rsidR="00275CA0" w:rsidRPr="00821E7F" w:rsidRDefault="00275CA0" w:rsidP="005F4C46">
      <w:pPr>
        <w:pStyle w:val="ListParagraph"/>
        <w:numPr>
          <w:ilvl w:val="0"/>
          <w:numId w:val="64"/>
        </w:numPr>
        <w:spacing w:before="120" w:after="120"/>
        <w:ind w:left="1080"/>
        <w:contextualSpacing w:val="0"/>
        <w:rPr>
          <w:rFonts w:eastAsia="Times New Roman" w:cs="Tahoma"/>
          <w:szCs w:val="20"/>
        </w:rPr>
      </w:pPr>
      <w:r w:rsidRPr="00821E7F">
        <w:rPr>
          <w:rFonts w:eastAsia="Times New Roman" w:cs="Tahoma"/>
          <w:szCs w:val="20"/>
        </w:rPr>
        <w:t xml:space="preserve">The </w:t>
      </w:r>
      <w:r>
        <w:rPr>
          <w:rFonts w:eastAsia="Times New Roman" w:cs="Tahoma"/>
          <w:szCs w:val="20"/>
        </w:rPr>
        <w:t>applicant must be an</w:t>
      </w:r>
      <w:r w:rsidRPr="00821E7F">
        <w:rPr>
          <w:rFonts w:eastAsia="Times New Roman" w:cs="Tahoma"/>
          <w:szCs w:val="20"/>
        </w:rPr>
        <w:t xml:space="preserve"> academic institution</w:t>
      </w:r>
      <w:r w:rsidR="002E0B98">
        <w:rPr>
          <w:rFonts w:eastAsia="Times New Roman" w:cs="Tahoma"/>
          <w:szCs w:val="20"/>
        </w:rPr>
        <w:t xml:space="preserve"> located in the territorial United States</w:t>
      </w:r>
      <w:r w:rsidRPr="00821E7F">
        <w:rPr>
          <w:rFonts w:eastAsia="Times New Roman" w:cs="Tahoma"/>
          <w:szCs w:val="20"/>
        </w:rPr>
        <w:t xml:space="preserve"> </w:t>
      </w:r>
      <w:r>
        <w:rPr>
          <w:rFonts w:eastAsia="Times New Roman" w:cs="Tahoma"/>
          <w:szCs w:val="20"/>
        </w:rPr>
        <w:t>that confers</w:t>
      </w:r>
      <w:r w:rsidRPr="00821E7F">
        <w:rPr>
          <w:rFonts w:eastAsia="Times New Roman" w:cs="Tahoma"/>
          <w:szCs w:val="20"/>
        </w:rPr>
        <w:t xml:space="preserve"> doctoral degrees in </w:t>
      </w:r>
      <w:r w:rsidR="002E0B98">
        <w:rPr>
          <w:rFonts w:eastAsia="Times New Roman" w:cs="Tahoma"/>
          <w:szCs w:val="20"/>
        </w:rPr>
        <w:t xml:space="preserve">academic </w:t>
      </w:r>
      <w:r w:rsidRPr="00821E7F">
        <w:rPr>
          <w:rFonts w:eastAsia="Times New Roman" w:cs="Tahoma"/>
          <w:szCs w:val="20"/>
        </w:rPr>
        <w:t xml:space="preserve">fields relevant to education.  </w:t>
      </w:r>
    </w:p>
    <w:p w:rsidR="00275CA0" w:rsidRPr="00821E7F" w:rsidRDefault="00275CA0" w:rsidP="005F4C46">
      <w:pPr>
        <w:pStyle w:val="ListParagraph"/>
        <w:numPr>
          <w:ilvl w:val="0"/>
          <w:numId w:val="64"/>
        </w:numPr>
        <w:spacing w:after="120"/>
        <w:ind w:left="1080"/>
        <w:contextualSpacing w:val="0"/>
        <w:rPr>
          <w:rFonts w:eastAsia="Times New Roman" w:cs="Tahoma"/>
          <w:szCs w:val="20"/>
        </w:rPr>
      </w:pPr>
      <w:r>
        <w:rPr>
          <w:rFonts w:eastAsia="Times New Roman" w:cs="Tahoma"/>
          <w:szCs w:val="20"/>
        </w:rPr>
        <w:t xml:space="preserve">An academic institution </w:t>
      </w:r>
      <w:r w:rsidRPr="00821E7F">
        <w:rPr>
          <w:rFonts w:eastAsia="Times New Roman" w:cs="Tahoma"/>
          <w:szCs w:val="20"/>
        </w:rPr>
        <w:t xml:space="preserve">may host no more than one Institute-supported </w:t>
      </w:r>
      <w:proofErr w:type="spellStart"/>
      <w:r w:rsidRPr="00821E7F">
        <w:rPr>
          <w:rFonts w:eastAsia="Times New Roman" w:cs="Tahoma"/>
          <w:szCs w:val="20"/>
        </w:rPr>
        <w:t>predoctoral</w:t>
      </w:r>
      <w:proofErr w:type="spellEnd"/>
      <w:r w:rsidRPr="00821E7F">
        <w:rPr>
          <w:rFonts w:eastAsia="Times New Roman" w:cs="Tahoma"/>
          <w:szCs w:val="20"/>
        </w:rPr>
        <w:t xml:space="preserve"> training program at a time. Therefore, </w:t>
      </w:r>
    </w:p>
    <w:p w:rsidR="00275CA0" w:rsidRPr="00821E7F" w:rsidRDefault="00275CA0" w:rsidP="005F4C46">
      <w:pPr>
        <w:pStyle w:val="ListParagraph"/>
        <w:numPr>
          <w:ilvl w:val="1"/>
          <w:numId w:val="64"/>
        </w:numPr>
        <w:spacing w:after="120"/>
        <w:contextualSpacing w:val="0"/>
        <w:rPr>
          <w:rFonts w:eastAsia="Times New Roman" w:cs="Tahoma"/>
          <w:szCs w:val="20"/>
        </w:rPr>
      </w:pPr>
      <w:r w:rsidRPr="00821E7F">
        <w:rPr>
          <w:rFonts w:eastAsia="Times New Roman" w:cs="Tahoma"/>
          <w:szCs w:val="20"/>
        </w:rPr>
        <w:t xml:space="preserve">Institutions may submit only one application (be it a new or renewal application). If an institution submits more than one application, the Institute will request that the institution choose which application is to be reviewed, or the Institute will determine which application will be reviewed and/or is eligible for funding. </w:t>
      </w:r>
    </w:p>
    <w:p w:rsidR="00275CA0" w:rsidRPr="00821E7F" w:rsidRDefault="00275CA0" w:rsidP="005F4C46">
      <w:pPr>
        <w:pStyle w:val="ListParagraph"/>
        <w:numPr>
          <w:ilvl w:val="1"/>
          <w:numId w:val="64"/>
        </w:numPr>
        <w:spacing w:after="120"/>
        <w:contextualSpacing w:val="0"/>
        <w:rPr>
          <w:rFonts w:eastAsia="Times New Roman" w:cs="Tahoma"/>
          <w:szCs w:val="20"/>
        </w:rPr>
      </w:pPr>
      <w:r w:rsidRPr="00821E7F">
        <w:rPr>
          <w:rFonts w:eastAsia="Times New Roman" w:cs="Tahoma"/>
          <w:szCs w:val="20"/>
        </w:rPr>
        <w:t xml:space="preserve">Institutions that will have an Institute-supported </w:t>
      </w:r>
      <w:proofErr w:type="spellStart"/>
      <w:r w:rsidRPr="00821E7F">
        <w:rPr>
          <w:rFonts w:eastAsia="Times New Roman" w:cs="Tahoma"/>
          <w:szCs w:val="20"/>
        </w:rPr>
        <w:t>predoctoral</w:t>
      </w:r>
      <w:proofErr w:type="spellEnd"/>
      <w:r w:rsidRPr="00821E7F">
        <w:rPr>
          <w:rFonts w:eastAsia="Times New Roman" w:cs="Tahoma"/>
          <w:szCs w:val="20"/>
        </w:rPr>
        <w:t xml:space="preserve"> training program operating during the </w:t>
      </w:r>
      <w:r>
        <w:rPr>
          <w:rFonts w:eastAsia="Times New Roman" w:cs="Tahoma"/>
          <w:szCs w:val="20"/>
        </w:rPr>
        <w:t xml:space="preserve">2015-16 </w:t>
      </w:r>
      <w:r w:rsidRPr="00821E7F">
        <w:rPr>
          <w:rFonts w:eastAsia="Times New Roman" w:cs="Tahoma"/>
          <w:szCs w:val="20"/>
        </w:rPr>
        <w:t>academic year may not submit an application for a new training program, but they may submit a renewal application to continue their existing program.</w:t>
      </w:r>
    </w:p>
    <w:p w:rsidR="00275CA0" w:rsidRPr="00821E7F" w:rsidRDefault="00275CA0" w:rsidP="005F4C46">
      <w:pPr>
        <w:pStyle w:val="ListParagraph"/>
        <w:numPr>
          <w:ilvl w:val="1"/>
          <w:numId w:val="64"/>
        </w:numPr>
        <w:spacing w:after="120"/>
        <w:contextualSpacing w:val="0"/>
        <w:rPr>
          <w:rFonts w:eastAsia="Times New Roman" w:cs="Tahoma"/>
          <w:szCs w:val="20"/>
        </w:rPr>
      </w:pPr>
      <w:r w:rsidRPr="00821E7F">
        <w:rPr>
          <w:rFonts w:eastAsia="Times New Roman" w:cs="Tahoma"/>
          <w:szCs w:val="20"/>
        </w:rPr>
        <w:t xml:space="preserve">Institutions that will have an Institute-supported </w:t>
      </w:r>
      <w:proofErr w:type="spellStart"/>
      <w:r w:rsidRPr="00821E7F">
        <w:rPr>
          <w:rFonts w:eastAsia="Times New Roman" w:cs="Tahoma"/>
          <w:szCs w:val="20"/>
        </w:rPr>
        <w:t>predoctoral</w:t>
      </w:r>
      <w:proofErr w:type="spellEnd"/>
      <w:r w:rsidRPr="00821E7F">
        <w:rPr>
          <w:rFonts w:eastAsia="Times New Roman" w:cs="Tahoma"/>
          <w:szCs w:val="20"/>
        </w:rPr>
        <w:t xml:space="preserve"> training program ending by September 1, 201</w:t>
      </w:r>
      <w:r>
        <w:rPr>
          <w:rFonts w:eastAsia="Times New Roman" w:cs="Tahoma"/>
          <w:szCs w:val="20"/>
        </w:rPr>
        <w:t>5</w:t>
      </w:r>
      <w:r w:rsidRPr="00821E7F">
        <w:rPr>
          <w:rFonts w:eastAsia="Times New Roman" w:cs="Tahoma"/>
          <w:szCs w:val="20"/>
        </w:rPr>
        <w:t xml:space="preserve"> may submit an application for a new training program or for the renewal of their existing training program.</w:t>
      </w:r>
    </w:p>
    <w:p w:rsidR="00275CA0" w:rsidRPr="00821E7F" w:rsidRDefault="00275CA0" w:rsidP="005F4C46">
      <w:pPr>
        <w:pStyle w:val="ListParagraph"/>
        <w:numPr>
          <w:ilvl w:val="0"/>
          <w:numId w:val="64"/>
        </w:numPr>
        <w:spacing w:after="120"/>
        <w:ind w:left="1080"/>
        <w:contextualSpacing w:val="0"/>
        <w:rPr>
          <w:rFonts w:eastAsia="Times New Roman" w:cs="Tahoma"/>
          <w:szCs w:val="20"/>
        </w:rPr>
      </w:pPr>
      <w:r w:rsidRPr="00821E7F">
        <w:rPr>
          <w:rFonts w:eastAsia="Times New Roman" w:cs="Tahoma"/>
          <w:szCs w:val="20"/>
        </w:rPr>
        <w:t>The applying academic institution may provide a maximum of 68 fellow years of training with each fellow receiving from 2- to 4- years of support. The applying institution must propose to train a minimum of at least 15 fellows for at least 2 years apiece.</w:t>
      </w:r>
    </w:p>
    <w:p w:rsidR="00275CA0" w:rsidRPr="00821E7F" w:rsidRDefault="00275CA0" w:rsidP="005F4C46">
      <w:pPr>
        <w:pStyle w:val="ListParagraph"/>
        <w:numPr>
          <w:ilvl w:val="0"/>
          <w:numId w:val="64"/>
        </w:numPr>
        <w:spacing w:after="120"/>
        <w:ind w:left="1080"/>
        <w:contextualSpacing w:val="0"/>
        <w:rPr>
          <w:rFonts w:eastAsia="Times New Roman" w:cs="Tahoma"/>
          <w:szCs w:val="20"/>
        </w:rPr>
      </w:pPr>
      <w:r w:rsidRPr="00821E7F">
        <w:rPr>
          <w:rFonts w:eastAsia="Times New Roman" w:cs="Tahoma"/>
          <w:szCs w:val="20"/>
        </w:rPr>
        <w:t>The applying academic institution must provide specific strategies for recruiting fellows from groups underrepresented in doctoral programs.</w:t>
      </w:r>
    </w:p>
    <w:p w:rsidR="00275CA0" w:rsidRPr="00821E7F" w:rsidRDefault="00275CA0" w:rsidP="005F4C46">
      <w:pPr>
        <w:pStyle w:val="ListParagraph"/>
        <w:numPr>
          <w:ilvl w:val="0"/>
          <w:numId w:val="64"/>
        </w:numPr>
        <w:ind w:left="1080"/>
        <w:contextualSpacing w:val="0"/>
        <w:rPr>
          <w:rFonts w:eastAsia="Times New Roman" w:cs="Tahoma"/>
          <w:szCs w:val="20"/>
        </w:rPr>
      </w:pPr>
      <w:r w:rsidRPr="00821E7F">
        <w:rPr>
          <w:rFonts w:eastAsia="Times New Roman" w:cs="Tahoma"/>
          <w:szCs w:val="20"/>
        </w:rPr>
        <w:t>The applying academic institution must be willing and able to award an Education Sciences Certificate to fellows who successfully complete the program.</w:t>
      </w:r>
    </w:p>
    <w:p w:rsidR="00275CA0" w:rsidRDefault="00275CA0" w:rsidP="003E5B4C"/>
    <w:p w:rsidR="00275CA0" w:rsidRPr="007C195F" w:rsidRDefault="007C195F" w:rsidP="007C195F">
      <w:pPr>
        <w:ind w:left="187"/>
        <w:rPr>
          <w:b/>
        </w:rPr>
      </w:pPr>
      <w:r w:rsidRPr="007C195F">
        <w:rPr>
          <w:b/>
        </w:rPr>
        <w:t xml:space="preserve">(3) </w:t>
      </w:r>
      <w:r w:rsidR="00275CA0" w:rsidRPr="007C195F">
        <w:rPr>
          <w:b/>
        </w:rPr>
        <w:t>Requirements for Key Personnel</w:t>
      </w:r>
    </w:p>
    <w:p w:rsidR="00275CA0" w:rsidRPr="009C47C9" w:rsidRDefault="00275CA0" w:rsidP="005F4C46">
      <w:pPr>
        <w:numPr>
          <w:ilvl w:val="0"/>
          <w:numId w:val="65"/>
        </w:numPr>
        <w:spacing w:before="120"/>
        <w:ind w:left="1080"/>
        <w:rPr>
          <w:rFonts w:eastAsia="Times New Roman" w:cs="Tahoma"/>
          <w:szCs w:val="20"/>
        </w:rPr>
      </w:pPr>
      <w:r w:rsidRPr="009C47C9">
        <w:rPr>
          <w:rFonts w:eastAsia="Times New Roman" w:cs="Tahoma"/>
          <w:szCs w:val="20"/>
        </w:rPr>
        <w:t xml:space="preserve">Faculty members serving as Principal Investigators </w:t>
      </w:r>
      <w:r>
        <w:rPr>
          <w:rFonts w:eastAsia="Times New Roman" w:cs="Tahoma"/>
          <w:szCs w:val="20"/>
        </w:rPr>
        <w:t xml:space="preserve">or Core Faculty members </w:t>
      </w:r>
      <w:r w:rsidRPr="009C47C9">
        <w:rPr>
          <w:rFonts w:eastAsia="Times New Roman" w:cs="Tahoma"/>
          <w:szCs w:val="20"/>
        </w:rPr>
        <w:t xml:space="preserve">must be able to provide intensive training in </w:t>
      </w:r>
      <w:r w:rsidR="000B3F82">
        <w:rPr>
          <w:rFonts w:eastAsia="Times New Roman" w:cs="Tahoma"/>
          <w:szCs w:val="20"/>
        </w:rPr>
        <w:t xml:space="preserve">the </w:t>
      </w:r>
      <w:r w:rsidRPr="009C47C9">
        <w:rPr>
          <w:rFonts w:eastAsia="Times New Roman" w:cs="Tahoma"/>
          <w:szCs w:val="20"/>
        </w:rPr>
        <w:t xml:space="preserve">education </w:t>
      </w:r>
      <w:r w:rsidR="000B3F82">
        <w:rPr>
          <w:rFonts w:eastAsia="Times New Roman" w:cs="Tahoma"/>
          <w:szCs w:val="20"/>
        </w:rPr>
        <w:t>sciences</w:t>
      </w:r>
      <w:r w:rsidRPr="009C47C9">
        <w:rPr>
          <w:rFonts w:eastAsia="Times New Roman" w:cs="Tahoma"/>
          <w:szCs w:val="20"/>
        </w:rPr>
        <w:t xml:space="preserve"> and statistics</w:t>
      </w:r>
      <w:r>
        <w:rPr>
          <w:rFonts w:eastAsia="Times New Roman" w:cs="Tahoma"/>
          <w:szCs w:val="20"/>
        </w:rPr>
        <w:t xml:space="preserve">. They </w:t>
      </w:r>
      <w:r w:rsidRPr="009C47C9">
        <w:rPr>
          <w:rFonts w:eastAsia="Times New Roman" w:cs="Tahoma"/>
          <w:szCs w:val="20"/>
        </w:rPr>
        <w:t xml:space="preserve">may be from </w:t>
      </w:r>
      <w:r>
        <w:rPr>
          <w:rFonts w:eastAsia="Times New Roman" w:cs="Tahoma"/>
          <w:szCs w:val="20"/>
        </w:rPr>
        <w:t>any discipline and field that carries out applied research on education</w:t>
      </w:r>
      <w:r w:rsidRPr="009C47C9">
        <w:rPr>
          <w:rFonts w:eastAsia="Times New Roman" w:cs="Tahoma"/>
          <w:szCs w:val="20"/>
        </w:rPr>
        <w:t xml:space="preserve"> (e.g., economics, education, human development, political science, psycho</w:t>
      </w:r>
      <w:r>
        <w:rPr>
          <w:rFonts w:eastAsia="Times New Roman" w:cs="Tahoma"/>
          <w:szCs w:val="20"/>
        </w:rPr>
        <w:t xml:space="preserve">logy, sociology, </w:t>
      </w:r>
      <w:r w:rsidR="00645D78">
        <w:rPr>
          <w:rFonts w:eastAsia="Times New Roman" w:cs="Tahoma"/>
          <w:szCs w:val="20"/>
        </w:rPr>
        <w:t>and statistics</w:t>
      </w:r>
      <w:r>
        <w:rPr>
          <w:rFonts w:eastAsia="Times New Roman" w:cs="Tahoma"/>
          <w:szCs w:val="20"/>
        </w:rPr>
        <w:t>)</w:t>
      </w:r>
      <w:r w:rsidRPr="009C47C9">
        <w:rPr>
          <w:rFonts w:eastAsia="Times New Roman" w:cs="Tahoma"/>
          <w:szCs w:val="20"/>
        </w:rPr>
        <w:t>.</w:t>
      </w:r>
    </w:p>
    <w:p w:rsidR="00275CA0" w:rsidRDefault="00275CA0" w:rsidP="005F4C46">
      <w:pPr>
        <w:pStyle w:val="ListParagraph"/>
        <w:numPr>
          <w:ilvl w:val="0"/>
          <w:numId w:val="65"/>
        </w:numPr>
        <w:spacing w:before="120"/>
        <w:ind w:left="1080"/>
        <w:contextualSpacing w:val="0"/>
      </w:pPr>
      <w:r w:rsidRPr="000F543A">
        <w:t xml:space="preserve">All </w:t>
      </w:r>
      <w:r>
        <w:t xml:space="preserve">Core Faculty members </w:t>
      </w:r>
      <w:r w:rsidRPr="000F543A">
        <w:t>mu</w:t>
      </w:r>
      <w:r>
        <w:t>st be named in the application and listed as key personnel.</w:t>
      </w:r>
    </w:p>
    <w:p w:rsidR="00091006" w:rsidRDefault="00091006" w:rsidP="005F4C46">
      <w:pPr>
        <w:pStyle w:val="ListParagraph"/>
        <w:numPr>
          <w:ilvl w:val="0"/>
          <w:numId w:val="65"/>
        </w:numPr>
        <w:spacing w:before="120"/>
        <w:ind w:left="1080"/>
        <w:contextualSpacing w:val="0"/>
      </w:pPr>
      <w:r>
        <w:rPr>
          <w:szCs w:val="20"/>
        </w:rPr>
        <w:t>The PI will attend one meeting each year (for up to 3 days) in Washington, DC with other Institute grantees and Institute staff. The project’s budget should include this meeting. Should the PI not be able to attend the meeting, he/she can designate another person who is key personnel on the research team to attend.</w:t>
      </w:r>
    </w:p>
    <w:p w:rsidR="003E5B4C" w:rsidRDefault="003E5B4C" w:rsidP="00275CA0"/>
    <w:p w:rsidR="00275CA0" w:rsidRPr="007C195F" w:rsidRDefault="007C195F" w:rsidP="007C195F">
      <w:pPr>
        <w:ind w:left="187"/>
        <w:rPr>
          <w:b/>
        </w:rPr>
      </w:pPr>
      <w:r w:rsidRPr="007C195F">
        <w:rPr>
          <w:b/>
        </w:rPr>
        <w:t xml:space="preserve">(4) </w:t>
      </w:r>
      <w:r w:rsidR="00E048E7" w:rsidRPr="007C195F">
        <w:rPr>
          <w:b/>
        </w:rPr>
        <w:t xml:space="preserve">Requirements </w:t>
      </w:r>
      <w:r w:rsidR="00275CA0" w:rsidRPr="007C195F">
        <w:rPr>
          <w:b/>
        </w:rPr>
        <w:t xml:space="preserve">for the </w:t>
      </w:r>
      <w:proofErr w:type="spellStart"/>
      <w:r w:rsidR="00275CA0" w:rsidRPr="007C195F">
        <w:rPr>
          <w:b/>
        </w:rPr>
        <w:t>Predoctoral</w:t>
      </w:r>
      <w:proofErr w:type="spellEnd"/>
      <w:r w:rsidR="00275CA0" w:rsidRPr="007C195F">
        <w:rPr>
          <w:b/>
        </w:rPr>
        <w:t xml:space="preserve"> Fellows</w:t>
      </w:r>
    </w:p>
    <w:p w:rsidR="00275CA0" w:rsidRDefault="008F066B" w:rsidP="006265A6">
      <w:pPr>
        <w:spacing w:after="120"/>
        <w:ind w:left="360"/>
      </w:pPr>
      <w:r>
        <w:t xml:space="preserve">Under the </w:t>
      </w:r>
      <w:proofErr w:type="spellStart"/>
      <w:r>
        <w:t>Pre</w:t>
      </w:r>
      <w:r w:rsidR="00275CA0" w:rsidRPr="000F543A">
        <w:t>doctoral</w:t>
      </w:r>
      <w:proofErr w:type="spellEnd"/>
      <w:r w:rsidR="00275CA0" w:rsidRPr="000F543A">
        <w:t xml:space="preserve"> Research Training Program topic, you will have to certify that your training participants</w:t>
      </w:r>
      <w:r w:rsidR="00275CA0">
        <w:t xml:space="preserve"> (henceforth </w:t>
      </w:r>
      <w:r w:rsidR="00275CA0" w:rsidRPr="00344814">
        <w:rPr>
          <w:i/>
        </w:rPr>
        <w:t>fellows</w:t>
      </w:r>
      <w:r w:rsidR="00275CA0">
        <w:t>)</w:t>
      </w:r>
      <w:r w:rsidR="00275CA0" w:rsidRPr="000F543A">
        <w:t xml:space="preserve"> meet the following requirements.</w:t>
      </w:r>
      <w:r w:rsidR="003B661C">
        <w:t xml:space="preserve"> Grant funds expended on fellows who do not </w:t>
      </w:r>
      <w:r w:rsidR="003B661C" w:rsidRPr="000F543A">
        <w:t>meet these requirements will be disallowed (you will have to return such expended funds)</w:t>
      </w:r>
      <w:r w:rsidR="003B661C">
        <w:t>.</w:t>
      </w:r>
      <w:r w:rsidR="0065387A">
        <w:t xml:space="preserve"> In addition to meeting the following requirements, </w:t>
      </w:r>
      <w:proofErr w:type="spellStart"/>
      <w:r w:rsidR="0065387A">
        <w:t>Predoctoral</w:t>
      </w:r>
      <w:proofErr w:type="spellEnd"/>
      <w:r w:rsidR="0065387A">
        <w:t xml:space="preserve"> fellows are also expected to respond to the Institute’s annual IES Fellows Survey.</w:t>
      </w:r>
    </w:p>
    <w:p w:rsidR="00275CA0" w:rsidRPr="009C47C9" w:rsidRDefault="00275CA0" w:rsidP="005F4C46">
      <w:pPr>
        <w:pStyle w:val="ListParagraph"/>
        <w:numPr>
          <w:ilvl w:val="0"/>
          <w:numId w:val="67"/>
        </w:numPr>
        <w:spacing w:after="120"/>
        <w:ind w:left="1080"/>
        <w:contextualSpacing w:val="0"/>
        <w:rPr>
          <w:rFonts w:cs="Tahoma"/>
          <w:szCs w:val="20"/>
        </w:rPr>
      </w:pPr>
      <w:proofErr w:type="spellStart"/>
      <w:r w:rsidRPr="009C47C9">
        <w:rPr>
          <w:rFonts w:cs="Tahoma"/>
          <w:szCs w:val="20"/>
        </w:rPr>
        <w:t>Predoctoral</w:t>
      </w:r>
      <w:proofErr w:type="spellEnd"/>
      <w:r w:rsidRPr="009C47C9">
        <w:rPr>
          <w:rFonts w:cs="Tahoma"/>
          <w:szCs w:val="20"/>
        </w:rPr>
        <w:t xml:space="preserve"> fellows must be citizens or permanent residents of the United States and must be enrolled full-time in a doctoral program for each term during which they receive fellowship support.</w:t>
      </w:r>
    </w:p>
    <w:p w:rsidR="00275CA0" w:rsidRPr="009C47C9" w:rsidRDefault="00275CA0" w:rsidP="005F4C46">
      <w:pPr>
        <w:pStyle w:val="ListParagraph"/>
        <w:numPr>
          <w:ilvl w:val="0"/>
          <w:numId w:val="67"/>
        </w:numPr>
        <w:spacing w:after="120"/>
        <w:ind w:left="1080"/>
        <w:contextualSpacing w:val="0"/>
        <w:rPr>
          <w:rFonts w:cs="Tahoma"/>
          <w:szCs w:val="20"/>
        </w:rPr>
      </w:pPr>
      <w:proofErr w:type="spellStart"/>
      <w:r w:rsidRPr="009C47C9">
        <w:rPr>
          <w:rFonts w:cs="Tahoma"/>
          <w:szCs w:val="20"/>
        </w:rPr>
        <w:lastRenderedPageBreak/>
        <w:t>Predoctoral</w:t>
      </w:r>
      <w:proofErr w:type="spellEnd"/>
      <w:r w:rsidRPr="009C47C9">
        <w:rPr>
          <w:rFonts w:cs="Tahoma"/>
          <w:szCs w:val="20"/>
        </w:rPr>
        <w:t xml:space="preserve"> fellows’ research </w:t>
      </w:r>
      <w:r>
        <w:rPr>
          <w:rFonts w:cs="Tahoma"/>
          <w:szCs w:val="20"/>
        </w:rPr>
        <w:t>(</w:t>
      </w:r>
      <w:r w:rsidRPr="009C47C9">
        <w:rPr>
          <w:rFonts w:cs="Tahoma"/>
          <w:szCs w:val="20"/>
        </w:rPr>
        <w:t>including their dissertations</w:t>
      </w:r>
      <w:r>
        <w:rPr>
          <w:rFonts w:cs="Tahoma"/>
          <w:szCs w:val="20"/>
        </w:rPr>
        <w:t>)</w:t>
      </w:r>
      <w:r w:rsidRPr="009C47C9">
        <w:rPr>
          <w:rFonts w:cs="Tahoma"/>
          <w:szCs w:val="20"/>
        </w:rPr>
        <w:t xml:space="preserve"> must be relevant to practical issues in U.S. education.</w:t>
      </w:r>
    </w:p>
    <w:p w:rsidR="00275CA0" w:rsidRPr="003B661C" w:rsidRDefault="00275CA0" w:rsidP="0065387A">
      <w:pPr>
        <w:numPr>
          <w:ilvl w:val="0"/>
          <w:numId w:val="66"/>
        </w:numPr>
        <w:ind w:left="1080"/>
        <w:rPr>
          <w:rFonts w:cs="Tahoma"/>
          <w:szCs w:val="20"/>
        </w:rPr>
      </w:pPr>
      <w:proofErr w:type="spellStart"/>
      <w:r w:rsidRPr="00712395">
        <w:rPr>
          <w:rFonts w:cs="Tahoma"/>
          <w:szCs w:val="20"/>
        </w:rPr>
        <w:t>Predoctoral</w:t>
      </w:r>
      <w:proofErr w:type="spellEnd"/>
      <w:r w:rsidRPr="00712395">
        <w:rPr>
          <w:rFonts w:cs="Tahoma"/>
          <w:szCs w:val="20"/>
        </w:rPr>
        <w:t xml:space="preserve"> fellows, like all investigators receiving funds from the Institute, must follow the Institute’s policy on making</w:t>
      </w:r>
      <w:r>
        <w:rPr>
          <w:rFonts w:cs="Tahoma"/>
          <w:szCs w:val="20"/>
        </w:rPr>
        <w:t xml:space="preserve"> research publically available.</w:t>
      </w:r>
      <w:r w:rsidRPr="00712395">
        <w:rPr>
          <w:rFonts w:cs="Tahoma"/>
          <w:szCs w:val="20"/>
        </w:rPr>
        <w:t xml:space="preserve"> </w:t>
      </w:r>
      <w:r>
        <w:t>Fellows</w:t>
      </w:r>
      <w:r w:rsidRPr="00CD36F1">
        <w:t xml:space="preserve"> must submit </w:t>
      </w:r>
      <w:r w:rsidRPr="00C44455">
        <w:t xml:space="preserve">final manuscripts </w:t>
      </w:r>
      <w:r w:rsidRPr="00CD36F1">
        <w:t xml:space="preserve">resulting from research supported in whole or in part by the Institute to the Educational Resources Information Center (ERIC, </w:t>
      </w:r>
      <w:hyperlink r:id="rId26" w:history="1">
        <w:r w:rsidRPr="00712395">
          <w:rPr>
            <w:color w:val="0000FF" w:themeColor="hyperlink"/>
            <w:u w:val="single"/>
          </w:rPr>
          <w:t>http://eric.ed.gov</w:t>
        </w:r>
      </w:hyperlink>
      <w:r w:rsidRPr="00CD36F1">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65387A" w:rsidRPr="0065387A" w:rsidRDefault="0065387A" w:rsidP="0065387A">
      <w:pPr>
        <w:ind w:left="720"/>
        <w:rPr>
          <w:rFonts w:cs="Tahoma"/>
          <w:szCs w:val="20"/>
        </w:rPr>
      </w:pPr>
    </w:p>
    <w:p w:rsidR="00275CA0" w:rsidRPr="007C195F" w:rsidRDefault="007C195F" w:rsidP="007C195F">
      <w:pPr>
        <w:ind w:left="187"/>
        <w:rPr>
          <w:b/>
        </w:rPr>
      </w:pPr>
      <w:r w:rsidRPr="007C195F">
        <w:rPr>
          <w:b/>
        </w:rPr>
        <w:t xml:space="preserve">(5) </w:t>
      </w:r>
      <w:r w:rsidR="00E048E7" w:rsidRPr="007C195F">
        <w:rPr>
          <w:b/>
        </w:rPr>
        <w:t xml:space="preserve">Requirements </w:t>
      </w:r>
      <w:r w:rsidR="00275CA0" w:rsidRPr="007C195F">
        <w:rPr>
          <w:b/>
        </w:rPr>
        <w:t xml:space="preserve">for the Training </w:t>
      </w:r>
      <w:r w:rsidR="00ED6FC6" w:rsidRPr="007C195F">
        <w:rPr>
          <w:b/>
        </w:rPr>
        <w:t>Funds</w:t>
      </w:r>
    </w:p>
    <w:p w:rsidR="00275CA0" w:rsidRPr="009C47C9" w:rsidRDefault="00275CA0" w:rsidP="006265A6">
      <w:pPr>
        <w:ind w:left="360"/>
        <w:rPr>
          <w:rFonts w:cs="Tahoma"/>
          <w:szCs w:val="20"/>
        </w:rPr>
      </w:pPr>
      <w:proofErr w:type="spellStart"/>
      <w:r w:rsidRPr="009C47C9">
        <w:rPr>
          <w:rFonts w:cs="Tahoma"/>
          <w:szCs w:val="20"/>
        </w:rPr>
        <w:t>Predoctoral</w:t>
      </w:r>
      <w:proofErr w:type="spellEnd"/>
      <w:r w:rsidRPr="009C47C9">
        <w:rPr>
          <w:rFonts w:cs="Tahoma"/>
          <w:szCs w:val="20"/>
        </w:rPr>
        <w:t xml:space="preserve"> training grant expenditures can be categorized as direct support to the fellows (stipend, tuition and benefits, and research support) and support to the training program. The criteria for direct support of fellows and support to the training program are the same for applications for grants to start new training programs and applications for renewal grants to continue ongoing training programs. </w:t>
      </w:r>
    </w:p>
    <w:p w:rsidR="003E5B4C" w:rsidRDefault="003E5B4C" w:rsidP="00275CA0"/>
    <w:p w:rsidR="000C5AAA" w:rsidRDefault="00275CA0" w:rsidP="006265A6">
      <w:pPr>
        <w:ind w:left="360"/>
        <w:rPr>
          <w:b/>
        </w:rPr>
      </w:pPr>
      <w:r w:rsidRPr="00275CA0">
        <w:rPr>
          <w:b/>
        </w:rPr>
        <w:t>a. Direct Support for Fellows</w:t>
      </w:r>
    </w:p>
    <w:p w:rsidR="000C5AAA" w:rsidRPr="000C5AAA" w:rsidRDefault="00275CA0" w:rsidP="000C5AAA">
      <w:pPr>
        <w:spacing w:after="120"/>
        <w:ind w:left="360"/>
        <w:rPr>
          <w:b/>
        </w:rPr>
      </w:pPr>
      <w:proofErr w:type="spellStart"/>
      <w:r w:rsidRPr="009C47C9">
        <w:t>Predoctoral</w:t>
      </w:r>
      <w:proofErr w:type="spellEnd"/>
      <w:r w:rsidRPr="009C47C9">
        <w:t xml:space="preserve"> fellowships can last from 2 to 4 years per fellow. A </w:t>
      </w:r>
      <w:proofErr w:type="spellStart"/>
      <w:r w:rsidRPr="009C47C9">
        <w:t>predoctoral</w:t>
      </w:r>
      <w:proofErr w:type="spellEnd"/>
      <w:r w:rsidRPr="009C47C9">
        <w:t xml:space="preserve"> training grant is permitted to support at most 68 fellowship years (e.g., 17 fellows at 4 years apiece, 34 fellows at 2 years each, or a combination of different fellowship lengths). The minimum number of fellows that can be proposed for support by a </w:t>
      </w:r>
      <w:proofErr w:type="spellStart"/>
      <w:r w:rsidRPr="009C47C9">
        <w:t>predoctoral</w:t>
      </w:r>
      <w:proofErr w:type="spellEnd"/>
      <w:r w:rsidRPr="009C47C9">
        <w:t xml:space="preserve"> training grant is 15 fellows for at least 2 years apiece. Direct support of fellows is contingent on fellows’ making satisfactory progress. </w:t>
      </w:r>
    </w:p>
    <w:p w:rsidR="00275CA0" w:rsidRDefault="00275CA0" w:rsidP="005F4C46">
      <w:pPr>
        <w:pStyle w:val="ListParagraph"/>
        <w:numPr>
          <w:ilvl w:val="0"/>
          <w:numId w:val="68"/>
        </w:numPr>
        <w:spacing w:after="120"/>
        <w:ind w:left="1080"/>
        <w:contextualSpacing w:val="0"/>
      </w:pPr>
      <w:r w:rsidRPr="009C47C9">
        <w:t>Grant funds provided for direct support of fellows include the following:</w:t>
      </w:r>
    </w:p>
    <w:p w:rsidR="00275CA0" w:rsidRDefault="00275CA0" w:rsidP="005F4C46">
      <w:pPr>
        <w:pStyle w:val="ListParagraph"/>
        <w:numPr>
          <w:ilvl w:val="1"/>
          <w:numId w:val="68"/>
        </w:numPr>
        <w:spacing w:after="120"/>
        <w:ind w:left="1440"/>
        <w:contextualSpacing w:val="0"/>
      </w:pPr>
      <w:r w:rsidRPr="009C47C9">
        <w:t>$30,000 in stipend per fellow per year</w:t>
      </w:r>
      <w:r>
        <w:t xml:space="preserve"> (12 months) for up to 4 years;</w:t>
      </w:r>
    </w:p>
    <w:p w:rsidR="00275CA0" w:rsidRDefault="00275CA0" w:rsidP="005F4C46">
      <w:pPr>
        <w:pStyle w:val="ListParagraph"/>
        <w:numPr>
          <w:ilvl w:val="1"/>
          <w:numId w:val="68"/>
        </w:numPr>
        <w:spacing w:after="120"/>
        <w:ind w:left="1440"/>
        <w:contextualSpacing w:val="0"/>
      </w:pPr>
      <w:r w:rsidRPr="009C47C9">
        <w:t xml:space="preserve">Up to $10,500 per fellow per year for tuition, health insurance, and normal fees; and </w:t>
      </w:r>
    </w:p>
    <w:p w:rsidR="00275CA0" w:rsidRDefault="00275CA0" w:rsidP="005F4C46">
      <w:pPr>
        <w:pStyle w:val="ListParagraph"/>
        <w:numPr>
          <w:ilvl w:val="1"/>
          <w:numId w:val="68"/>
        </w:numPr>
        <w:spacing w:after="120"/>
        <w:ind w:left="1440"/>
        <w:contextualSpacing w:val="0"/>
      </w:pPr>
      <w:r w:rsidRPr="009C47C9">
        <w:t>Up to $2,000 per fellow per year in support of research, travel, and conference attendance.</w:t>
      </w:r>
    </w:p>
    <w:p w:rsidR="00275CA0" w:rsidRPr="00B76D9E" w:rsidRDefault="00275CA0" w:rsidP="005F4C46">
      <w:pPr>
        <w:pStyle w:val="ListParagraph"/>
        <w:numPr>
          <w:ilvl w:val="0"/>
          <w:numId w:val="68"/>
        </w:numPr>
        <w:ind w:left="1080"/>
      </w:pPr>
      <w:r w:rsidRPr="009C47C9">
        <w:t>The academic institution may supplement the direct support of fellows. Such a supplement would be considered cost-sharing and should be described in your Training Program Narrative and noted in your budget and budget narrative.</w:t>
      </w:r>
      <w:r w:rsidRPr="009C47C9">
        <w:tab/>
      </w:r>
    </w:p>
    <w:p w:rsidR="00275CA0" w:rsidRDefault="00275CA0" w:rsidP="00275CA0">
      <w:pPr>
        <w:ind w:left="360"/>
      </w:pPr>
    </w:p>
    <w:p w:rsidR="000C5AAA" w:rsidRDefault="00275CA0" w:rsidP="006265A6">
      <w:pPr>
        <w:ind w:left="360"/>
        <w:rPr>
          <w:b/>
        </w:rPr>
      </w:pPr>
      <w:proofErr w:type="gramStart"/>
      <w:r w:rsidRPr="00275CA0">
        <w:rPr>
          <w:b/>
        </w:rPr>
        <w:t>b</w:t>
      </w:r>
      <w:proofErr w:type="gramEnd"/>
      <w:r w:rsidRPr="00275CA0">
        <w:rPr>
          <w:b/>
        </w:rPr>
        <w:t xml:space="preserve">. </w:t>
      </w:r>
      <w:r w:rsidR="00EC4A88">
        <w:rPr>
          <w:b/>
        </w:rPr>
        <w:t>Support</w:t>
      </w:r>
      <w:r w:rsidRPr="00275CA0">
        <w:rPr>
          <w:b/>
        </w:rPr>
        <w:t xml:space="preserve"> for Programs</w:t>
      </w:r>
    </w:p>
    <w:p w:rsidR="000C5AAA" w:rsidRDefault="00275CA0" w:rsidP="007C195F">
      <w:pPr>
        <w:spacing w:after="120"/>
        <w:ind w:left="360"/>
        <w:rPr>
          <w:rFonts w:cs="Tahoma"/>
          <w:szCs w:val="20"/>
        </w:rPr>
      </w:pPr>
      <w:r w:rsidRPr="000C5AAA">
        <w:rPr>
          <w:rFonts w:cs="Tahoma"/>
          <w:szCs w:val="20"/>
        </w:rPr>
        <w:t xml:space="preserve">You may request up to an additional $1.11 million for training program support. These funds are to be used for personnel costs, a program website, and </w:t>
      </w:r>
      <w:r w:rsidR="000C5AAA">
        <w:rPr>
          <w:rFonts w:cs="Tahoma"/>
          <w:szCs w:val="20"/>
        </w:rPr>
        <w:t>additional training activities including</w:t>
      </w:r>
      <w:r w:rsidR="006C7D14">
        <w:rPr>
          <w:rFonts w:cs="Tahoma"/>
          <w:szCs w:val="20"/>
        </w:rPr>
        <w:t xml:space="preserve"> the following</w:t>
      </w:r>
      <w:r w:rsidR="000C5AAA">
        <w:rPr>
          <w:rFonts w:cs="Tahoma"/>
          <w:szCs w:val="20"/>
        </w:rPr>
        <w:t>:</w:t>
      </w:r>
    </w:p>
    <w:p w:rsidR="00275CA0" w:rsidRPr="000C5AAA" w:rsidRDefault="000C5AAA" w:rsidP="005F4C46">
      <w:pPr>
        <w:pStyle w:val="ListParagraph"/>
        <w:numPr>
          <w:ilvl w:val="0"/>
          <w:numId w:val="39"/>
        </w:numPr>
        <w:spacing w:after="120"/>
        <w:ind w:left="1080"/>
        <w:contextualSpacing w:val="0"/>
        <w:rPr>
          <w:rFonts w:cs="Tahoma"/>
          <w:szCs w:val="20"/>
        </w:rPr>
      </w:pPr>
      <w:r>
        <w:rPr>
          <w:rFonts w:cs="Tahoma"/>
          <w:szCs w:val="20"/>
        </w:rPr>
        <w:t>A</w:t>
      </w:r>
      <w:r w:rsidR="00275CA0" w:rsidRPr="000C5AAA">
        <w:rPr>
          <w:rFonts w:cs="Tahoma"/>
          <w:szCs w:val="20"/>
        </w:rPr>
        <w:t xml:space="preserve"> limited </w:t>
      </w:r>
      <w:r w:rsidR="006C7D14">
        <w:rPr>
          <w:rFonts w:cs="Tahoma"/>
          <w:szCs w:val="20"/>
        </w:rPr>
        <w:t>set of personnel costs</w:t>
      </w:r>
      <w:r w:rsidR="00756471">
        <w:rPr>
          <w:rFonts w:cs="Tahoma"/>
          <w:szCs w:val="20"/>
        </w:rPr>
        <w:t xml:space="preserve"> including</w:t>
      </w:r>
      <w:r w:rsidR="00275CA0" w:rsidRPr="000C5AAA">
        <w:rPr>
          <w:rFonts w:cs="Tahoma"/>
          <w:szCs w:val="20"/>
        </w:rPr>
        <w:t>:</w:t>
      </w:r>
    </w:p>
    <w:p w:rsidR="00275CA0" w:rsidRDefault="00275CA0" w:rsidP="005F4C46">
      <w:pPr>
        <w:pStyle w:val="ListParagraph"/>
        <w:numPr>
          <w:ilvl w:val="1"/>
          <w:numId w:val="39"/>
        </w:numPr>
        <w:spacing w:after="120"/>
        <w:contextualSpacing w:val="0"/>
        <w:rPr>
          <w:rFonts w:cs="Tahoma"/>
          <w:szCs w:val="20"/>
        </w:rPr>
      </w:pPr>
      <w:r w:rsidRPr="006E1F5D">
        <w:rPr>
          <w:rFonts w:cs="Tahoma"/>
          <w:szCs w:val="20"/>
        </w:rPr>
        <w:t>2 months of salary support per year for the Principal Investigator to support management of the program</w:t>
      </w:r>
    </w:p>
    <w:p w:rsidR="00275CA0" w:rsidRDefault="00275CA0" w:rsidP="005F4C46">
      <w:pPr>
        <w:pStyle w:val="ListParagraph"/>
        <w:numPr>
          <w:ilvl w:val="1"/>
          <w:numId w:val="39"/>
        </w:numPr>
        <w:spacing w:after="120"/>
        <w:contextualSpacing w:val="0"/>
        <w:rPr>
          <w:rFonts w:cs="Tahoma"/>
          <w:szCs w:val="20"/>
        </w:rPr>
      </w:pPr>
      <w:r w:rsidRPr="006E1F5D">
        <w:rPr>
          <w:rFonts w:cs="Tahoma"/>
          <w:szCs w:val="20"/>
        </w:rPr>
        <w:t>6 months of salary support per year for a Program Coordinator to provide logistical and clerical support (you may request additional months if you can show a need for them)</w:t>
      </w:r>
    </w:p>
    <w:p w:rsidR="00275CA0" w:rsidRDefault="00275CA0" w:rsidP="005F4C46">
      <w:pPr>
        <w:pStyle w:val="ListParagraph"/>
        <w:numPr>
          <w:ilvl w:val="1"/>
          <w:numId w:val="39"/>
        </w:numPr>
        <w:spacing w:after="120"/>
        <w:contextualSpacing w:val="0"/>
        <w:rPr>
          <w:rFonts w:cs="Tahoma"/>
          <w:szCs w:val="20"/>
        </w:rPr>
      </w:pPr>
      <w:r w:rsidRPr="006E1F5D">
        <w:rPr>
          <w:rFonts w:cs="Tahoma"/>
          <w:szCs w:val="20"/>
        </w:rPr>
        <w:t>5 months of salary support for faculty over the entire grant period to develop new curricula or courses</w:t>
      </w:r>
    </w:p>
    <w:p w:rsidR="00275CA0" w:rsidRDefault="00275CA0" w:rsidP="005F4C46">
      <w:pPr>
        <w:pStyle w:val="ListParagraph"/>
        <w:numPr>
          <w:ilvl w:val="1"/>
          <w:numId w:val="39"/>
        </w:numPr>
        <w:spacing w:after="120"/>
        <w:contextualSpacing w:val="0"/>
        <w:rPr>
          <w:rFonts w:cs="Tahoma"/>
          <w:szCs w:val="20"/>
        </w:rPr>
      </w:pPr>
      <w:r w:rsidRPr="006E1F5D">
        <w:rPr>
          <w:rFonts w:cs="Tahoma"/>
          <w:szCs w:val="20"/>
        </w:rPr>
        <w:lastRenderedPageBreak/>
        <w:t>Half the salary of a new faculty member per year specifically recruited to enhance the quality of the program</w:t>
      </w:r>
    </w:p>
    <w:p w:rsidR="00275CA0" w:rsidRDefault="00275CA0" w:rsidP="005F4C46">
      <w:pPr>
        <w:pStyle w:val="ListParagraph"/>
        <w:numPr>
          <w:ilvl w:val="1"/>
          <w:numId w:val="39"/>
        </w:numPr>
        <w:spacing w:after="120"/>
        <w:contextualSpacing w:val="0"/>
        <w:rPr>
          <w:rFonts w:cs="Tahoma"/>
          <w:szCs w:val="20"/>
        </w:rPr>
      </w:pPr>
      <w:r w:rsidRPr="006E1F5D">
        <w:rPr>
          <w:rFonts w:cs="Tahoma"/>
          <w:szCs w:val="20"/>
        </w:rPr>
        <w:t>The Principal Investigator’s attendance at one meeting (for up to 3 days) each year in Washington, DC with other Principal Investigators and Institute staff</w:t>
      </w:r>
    </w:p>
    <w:p w:rsidR="00275CA0" w:rsidRDefault="00275CA0" w:rsidP="005F4C46">
      <w:pPr>
        <w:pStyle w:val="ListParagraph"/>
        <w:numPr>
          <w:ilvl w:val="1"/>
          <w:numId w:val="39"/>
        </w:numPr>
        <w:spacing w:after="120"/>
        <w:contextualSpacing w:val="0"/>
        <w:rPr>
          <w:rFonts w:cs="Tahoma"/>
          <w:szCs w:val="20"/>
        </w:rPr>
      </w:pPr>
      <w:r w:rsidRPr="006E1F5D">
        <w:rPr>
          <w:rFonts w:cs="Tahoma"/>
          <w:szCs w:val="20"/>
        </w:rPr>
        <w:t>Short-term visiting faculty who will provide training activities</w:t>
      </w:r>
    </w:p>
    <w:p w:rsidR="00275CA0" w:rsidRDefault="006C7D14" w:rsidP="005F4C46">
      <w:pPr>
        <w:pStyle w:val="ListParagraph"/>
        <w:numPr>
          <w:ilvl w:val="1"/>
          <w:numId w:val="39"/>
        </w:numPr>
        <w:rPr>
          <w:rFonts w:cs="Tahoma"/>
          <w:szCs w:val="20"/>
        </w:rPr>
      </w:pPr>
      <w:r>
        <w:rPr>
          <w:rFonts w:cs="Tahoma"/>
          <w:szCs w:val="20"/>
        </w:rPr>
        <w:t>Guest speakers or trainers</w:t>
      </w:r>
    </w:p>
    <w:p w:rsidR="00275CA0" w:rsidRDefault="00275CA0" w:rsidP="00275CA0">
      <w:pPr>
        <w:pStyle w:val="ListParagraph"/>
        <w:ind w:left="1800"/>
        <w:rPr>
          <w:rFonts w:cs="Tahoma"/>
          <w:szCs w:val="20"/>
        </w:rPr>
      </w:pPr>
    </w:p>
    <w:p w:rsidR="00275CA0" w:rsidRPr="00AD478D" w:rsidRDefault="00275CA0" w:rsidP="005F4C46">
      <w:pPr>
        <w:pStyle w:val="ListParagraph"/>
        <w:numPr>
          <w:ilvl w:val="0"/>
          <w:numId w:val="39"/>
        </w:numPr>
        <w:spacing w:after="120"/>
        <w:ind w:left="1080"/>
        <w:contextualSpacing w:val="0"/>
        <w:rPr>
          <w:rFonts w:cs="Tahoma"/>
          <w:szCs w:val="20"/>
        </w:rPr>
      </w:pPr>
      <w:r w:rsidRPr="006E1F5D">
        <w:rPr>
          <w:rFonts w:cs="Tahoma"/>
          <w:szCs w:val="20"/>
        </w:rPr>
        <w:t>Additional training activities run by the program (e.g., workshops, colloquia, seminars, fellows’ presentations). The Institute encourages programs to consider how these additional training activities might be made available to fellows at other training programs (e.g., through on-line attendance)</w:t>
      </w:r>
      <w:r>
        <w:rPr>
          <w:rFonts w:cs="Tahoma"/>
          <w:szCs w:val="20"/>
        </w:rPr>
        <w:t>.</w:t>
      </w:r>
    </w:p>
    <w:p w:rsidR="00275CA0" w:rsidRPr="00AD478D" w:rsidRDefault="00275CA0" w:rsidP="005F4C46">
      <w:pPr>
        <w:pStyle w:val="ListParagraph"/>
        <w:numPr>
          <w:ilvl w:val="0"/>
          <w:numId w:val="39"/>
        </w:numPr>
        <w:spacing w:after="120"/>
        <w:ind w:left="1080"/>
        <w:contextualSpacing w:val="0"/>
        <w:rPr>
          <w:rFonts w:cs="Tahoma"/>
          <w:szCs w:val="20"/>
        </w:rPr>
      </w:pPr>
      <w:r w:rsidRPr="006E1F5D">
        <w:rPr>
          <w:rFonts w:cs="Tahoma"/>
          <w:szCs w:val="20"/>
        </w:rPr>
        <w:t>Applicants are expected to budget some of the training program support funds for the development and maintenance of a training program website that at a minimum will include an overview of the training program and information about the coordinated curriculum, opportunities for research and research collaborations, fellowship requirements, fellowship benefits, and how to apply.</w:t>
      </w:r>
    </w:p>
    <w:p w:rsidR="00275CA0" w:rsidRPr="006E1F5D" w:rsidRDefault="00275CA0" w:rsidP="005F4C46">
      <w:pPr>
        <w:pStyle w:val="ListParagraph"/>
        <w:numPr>
          <w:ilvl w:val="0"/>
          <w:numId w:val="39"/>
        </w:numPr>
        <w:ind w:left="1080"/>
        <w:rPr>
          <w:rFonts w:cs="Tahoma"/>
          <w:szCs w:val="20"/>
        </w:rPr>
      </w:pPr>
      <w:r w:rsidRPr="006E1F5D">
        <w:rPr>
          <w:rFonts w:cs="Tahoma"/>
          <w:szCs w:val="20"/>
        </w:rPr>
        <w:t xml:space="preserve">These funds are also to cover recruitment of </w:t>
      </w:r>
      <w:proofErr w:type="gramStart"/>
      <w:r w:rsidRPr="006E1F5D">
        <w:rPr>
          <w:rFonts w:cs="Tahoma"/>
          <w:szCs w:val="20"/>
        </w:rPr>
        <w:t>fellows,</w:t>
      </w:r>
      <w:proofErr w:type="gramEnd"/>
      <w:r w:rsidRPr="006E1F5D">
        <w:rPr>
          <w:rFonts w:cs="Tahoma"/>
          <w:szCs w:val="20"/>
        </w:rPr>
        <w:t xml:space="preserve"> the program’s tracking of the fellows’ progress and the program’s short-term success, and indirect costs.</w:t>
      </w:r>
      <w:r w:rsidRPr="002E0B98">
        <w:rPr>
          <w:rStyle w:val="FootnoteReference"/>
          <w:rFonts w:ascii="Tahoma" w:hAnsi="Tahoma" w:cs="Tahoma"/>
          <w:szCs w:val="20"/>
        </w:rPr>
        <w:footnoteReference w:id="3"/>
      </w:r>
    </w:p>
    <w:p w:rsidR="00275CA0" w:rsidRDefault="00275CA0" w:rsidP="00275CA0"/>
    <w:p w:rsidR="00AD478D" w:rsidRPr="00AD478D" w:rsidRDefault="00AD478D" w:rsidP="006265A6">
      <w:pPr>
        <w:ind w:left="360"/>
        <w:rPr>
          <w:b/>
        </w:rPr>
      </w:pPr>
      <w:r w:rsidRPr="00AD478D">
        <w:rPr>
          <w:b/>
        </w:rPr>
        <w:t>c. General Restrictions on the Use of Funds</w:t>
      </w:r>
    </w:p>
    <w:p w:rsidR="00AD478D" w:rsidRPr="00500805" w:rsidRDefault="00AD478D" w:rsidP="007C195F">
      <w:pPr>
        <w:ind w:left="360"/>
      </w:pPr>
      <w:r w:rsidRPr="00500805">
        <w:t xml:space="preserve">Grant funds </w:t>
      </w:r>
      <w:r w:rsidRPr="00861D38">
        <w:rPr>
          <w:b/>
        </w:rPr>
        <w:t>must not</w:t>
      </w:r>
      <w:r w:rsidRPr="00500805">
        <w:t xml:space="preserve"> be used for the following:</w:t>
      </w:r>
    </w:p>
    <w:p w:rsidR="00AD478D" w:rsidRPr="006E1F5D" w:rsidRDefault="00AD478D" w:rsidP="005F4C46">
      <w:pPr>
        <w:pStyle w:val="ListParagraph"/>
        <w:numPr>
          <w:ilvl w:val="1"/>
          <w:numId w:val="69"/>
        </w:numPr>
        <w:spacing w:before="120" w:after="120"/>
        <w:ind w:left="1440"/>
        <w:contextualSpacing w:val="0"/>
      </w:pPr>
      <w:r>
        <w:rPr>
          <w:rFonts w:cs="Tahoma"/>
          <w:szCs w:val="20"/>
        </w:rPr>
        <w:t>Faculty research</w:t>
      </w:r>
      <w:r w:rsidR="00645D78">
        <w:rPr>
          <w:rFonts w:cs="Tahoma"/>
          <w:szCs w:val="20"/>
        </w:rPr>
        <w:t>.</w:t>
      </w:r>
    </w:p>
    <w:p w:rsidR="00AD478D" w:rsidRPr="006E1F5D" w:rsidRDefault="00AD478D" w:rsidP="005F4C46">
      <w:pPr>
        <w:pStyle w:val="ListParagraph"/>
        <w:numPr>
          <w:ilvl w:val="1"/>
          <w:numId w:val="69"/>
        </w:numPr>
        <w:spacing w:after="120"/>
        <w:ind w:left="1440"/>
        <w:contextualSpacing w:val="0"/>
      </w:pPr>
      <w:r w:rsidRPr="006E1F5D">
        <w:rPr>
          <w:rFonts w:cs="Tahoma"/>
          <w:szCs w:val="20"/>
        </w:rPr>
        <w:t>Faculty salaries for purposes outside the limited set of pe</w:t>
      </w:r>
      <w:r>
        <w:rPr>
          <w:rFonts w:cs="Tahoma"/>
          <w:szCs w:val="20"/>
        </w:rPr>
        <w:t>rsonnel expenditures allowed</w:t>
      </w:r>
      <w:r w:rsidR="00645D78">
        <w:rPr>
          <w:rFonts w:cs="Tahoma"/>
          <w:szCs w:val="20"/>
        </w:rPr>
        <w:t>.</w:t>
      </w:r>
    </w:p>
    <w:p w:rsidR="00AD478D" w:rsidRPr="006E1F5D" w:rsidRDefault="00AD478D" w:rsidP="005F4C46">
      <w:pPr>
        <w:pStyle w:val="ListParagraph"/>
        <w:numPr>
          <w:ilvl w:val="1"/>
          <w:numId w:val="69"/>
        </w:numPr>
        <w:ind w:left="1440"/>
      </w:pPr>
      <w:r w:rsidRPr="006E1F5D">
        <w:rPr>
          <w:rFonts w:cs="Tahoma"/>
          <w:szCs w:val="20"/>
        </w:rPr>
        <w:t>Facility construction, renovation, or maintenance.</w:t>
      </w:r>
    </w:p>
    <w:p w:rsidR="003E5B4C" w:rsidRDefault="003E5B4C" w:rsidP="00E048E7"/>
    <w:p w:rsidR="00800AFD" w:rsidRPr="007C195F" w:rsidRDefault="007C195F" w:rsidP="007C195F">
      <w:pPr>
        <w:ind w:left="547" w:hanging="360"/>
        <w:rPr>
          <w:b/>
        </w:rPr>
      </w:pPr>
      <w:r w:rsidRPr="007C195F">
        <w:rPr>
          <w:b/>
        </w:rPr>
        <w:t xml:space="preserve">(6) </w:t>
      </w:r>
      <w:r w:rsidR="00800AFD" w:rsidRPr="007C195F">
        <w:rPr>
          <w:b/>
        </w:rPr>
        <w:t xml:space="preserve">Requirements and Recommendations for the </w:t>
      </w:r>
      <w:r w:rsidR="002E0B98">
        <w:rPr>
          <w:b/>
        </w:rPr>
        <w:t>Training Program</w:t>
      </w:r>
      <w:r w:rsidR="00800AFD" w:rsidRPr="007C195F">
        <w:rPr>
          <w:b/>
        </w:rPr>
        <w:t xml:space="preserve"> Narrative and Supporting Appendices</w:t>
      </w:r>
    </w:p>
    <w:p w:rsidR="0079075A" w:rsidRDefault="0079075A" w:rsidP="006265A6">
      <w:pPr>
        <w:pStyle w:val="ListParagraph"/>
        <w:spacing w:after="120"/>
        <w:ind w:left="360"/>
      </w:pPr>
      <w:r w:rsidRPr="00C96761">
        <w:rPr>
          <w:rFonts w:cs="Tahoma"/>
          <w:szCs w:val="20"/>
        </w:rPr>
        <w:t xml:space="preserve">The </w:t>
      </w:r>
      <w:r w:rsidR="002E0B98">
        <w:rPr>
          <w:rFonts w:cs="Tahoma"/>
          <w:szCs w:val="20"/>
        </w:rPr>
        <w:t>Training Program N</w:t>
      </w:r>
      <w:r w:rsidRPr="00C96761">
        <w:rPr>
          <w:rFonts w:cs="Tahoma"/>
          <w:szCs w:val="20"/>
        </w:rPr>
        <w:t xml:space="preserve">arrative for a </w:t>
      </w:r>
      <w:proofErr w:type="spellStart"/>
      <w:r w:rsidRPr="00C96761">
        <w:rPr>
          <w:rFonts w:cs="Tahoma"/>
          <w:szCs w:val="20"/>
        </w:rPr>
        <w:t>Predoctoral</w:t>
      </w:r>
      <w:proofErr w:type="spellEnd"/>
      <w:r w:rsidRPr="00C96761">
        <w:rPr>
          <w:rFonts w:cs="Tahoma"/>
          <w:szCs w:val="20"/>
        </w:rPr>
        <w:t xml:space="preserve"> Research Training Program application</w:t>
      </w:r>
      <w:r w:rsidRPr="00C96761">
        <w:rPr>
          <w:rFonts w:cs="Tahoma"/>
          <w:b/>
          <w:szCs w:val="20"/>
        </w:rPr>
        <w:t xml:space="preserve"> must </w:t>
      </w:r>
      <w:r w:rsidRPr="00C96761">
        <w:rPr>
          <w:rFonts w:cs="Tahoma"/>
          <w:szCs w:val="20"/>
        </w:rPr>
        <w:t xml:space="preserve">be </w:t>
      </w:r>
      <w:r w:rsidRPr="00C96761">
        <w:rPr>
          <w:rFonts w:cs="Tahoma"/>
          <w:b/>
          <w:szCs w:val="20"/>
        </w:rPr>
        <w:t>no more than 20-pages long</w:t>
      </w:r>
      <w:r w:rsidRPr="00C96761">
        <w:rPr>
          <w:rFonts w:cs="Tahoma"/>
          <w:szCs w:val="20"/>
        </w:rPr>
        <w:t xml:space="preserve"> </w:t>
      </w:r>
      <w:r w:rsidRPr="00C96761">
        <w:rPr>
          <w:rFonts w:cs="Tahoma"/>
          <w:b/>
          <w:szCs w:val="20"/>
        </w:rPr>
        <w:t>and must include four sections:</w:t>
      </w:r>
      <w:r w:rsidRPr="00C96761">
        <w:rPr>
          <w:rFonts w:cs="Tahoma"/>
          <w:szCs w:val="20"/>
        </w:rPr>
        <w:t xml:space="preserve"> Significance, </w:t>
      </w:r>
      <w:r w:rsidR="000B3F82">
        <w:rPr>
          <w:rFonts w:cs="Tahoma"/>
          <w:szCs w:val="20"/>
        </w:rPr>
        <w:t xml:space="preserve">Research </w:t>
      </w:r>
      <w:r w:rsidRPr="00C96761">
        <w:rPr>
          <w:rFonts w:cs="Tahoma"/>
          <w:szCs w:val="20"/>
        </w:rPr>
        <w:t>Training Plan, Personnel, and Resources</w:t>
      </w:r>
      <w:r w:rsidR="006E2CB0">
        <w:rPr>
          <w:rFonts w:cs="Tahoma"/>
          <w:szCs w:val="20"/>
        </w:rPr>
        <w:t>.</w:t>
      </w:r>
      <w:r w:rsidR="006E2CB0">
        <w:t xml:space="preserve"> </w:t>
      </w:r>
    </w:p>
    <w:p w:rsidR="0079075A" w:rsidRDefault="0079075A" w:rsidP="00500805">
      <w:pPr>
        <w:pStyle w:val="ListParagraph"/>
        <w:spacing w:before="240" w:after="240"/>
        <w:ind w:left="360"/>
        <w:contextualSpacing w:val="0"/>
      </w:pPr>
      <w:r>
        <w:t xml:space="preserve">In order to improve the quality of your application, the Institute offers recommendations following each set of </w:t>
      </w:r>
      <w:r w:rsidR="002E0B98">
        <w:t>Training Program</w:t>
      </w:r>
      <w:r>
        <w:t xml:space="preserve"> Narrative requirements.</w:t>
      </w:r>
    </w:p>
    <w:p w:rsidR="0079075A" w:rsidRDefault="006E2CB0" w:rsidP="007C35A3">
      <w:pPr>
        <w:pStyle w:val="ListParagraph"/>
        <w:ind w:left="360"/>
      </w:pPr>
      <w:r w:rsidRPr="007C35A3">
        <w:rPr>
          <w:b/>
        </w:rPr>
        <w:t>a.</w:t>
      </w:r>
      <w:r>
        <w:t xml:space="preserve"> </w:t>
      </w:r>
      <w:bookmarkStart w:id="38" w:name="_Toc377472063"/>
      <w:r w:rsidR="0079075A" w:rsidRPr="007C35A3">
        <w:rPr>
          <w:b/>
        </w:rPr>
        <w:t>Significance</w:t>
      </w:r>
      <w:bookmarkEnd w:id="38"/>
      <w:r w:rsidR="0079075A">
        <w:t xml:space="preserve"> </w:t>
      </w:r>
      <w:r w:rsidR="0079075A" w:rsidRPr="00B9525D">
        <w:t>-</w:t>
      </w:r>
      <w:r w:rsidR="0079075A">
        <w:t xml:space="preserve"> </w:t>
      </w:r>
      <w:r w:rsidR="0079075A" w:rsidRPr="007C35A3">
        <w:t xml:space="preserve">The purpose of this section is to describe the focus of your training program, how it will develop researchers capable of high-quality scientific research including the specific skills and knowledge fellows will receive in order to conduct research in general education, and the training program’s potential contribution to the field of education </w:t>
      </w:r>
      <w:r w:rsidR="000B3F82">
        <w:t>sciences</w:t>
      </w:r>
      <w:r w:rsidR="0079075A" w:rsidRPr="007C35A3">
        <w:t xml:space="preserve">. </w:t>
      </w:r>
    </w:p>
    <w:p w:rsidR="007C35A3" w:rsidRPr="006E2CB0" w:rsidRDefault="007C35A3" w:rsidP="007C35A3">
      <w:pPr>
        <w:pStyle w:val="ListParagraph"/>
        <w:ind w:left="360"/>
      </w:pPr>
    </w:p>
    <w:p w:rsidR="000B3F82" w:rsidRDefault="0079075A" w:rsidP="0079075A">
      <w:pPr>
        <w:ind w:left="360"/>
        <w:rPr>
          <w:rFonts w:cs="Tahoma"/>
          <w:szCs w:val="20"/>
        </w:rPr>
      </w:pPr>
      <w:r w:rsidRPr="00B9525D">
        <w:rPr>
          <w:rFonts w:cs="Tahoma"/>
          <w:szCs w:val="20"/>
        </w:rPr>
        <w:t xml:space="preserve">Your justification for the significance of the training program will vary by whether you are applying for a grant to start a new </w:t>
      </w:r>
      <w:proofErr w:type="spellStart"/>
      <w:r w:rsidRPr="00B9525D">
        <w:rPr>
          <w:rFonts w:cs="Tahoma"/>
          <w:szCs w:val="20"/>
        </w:rPr>
        <w:t>Predoctoral</w:t>
      </w:r>
      <w:proofErr w:type="spellEnd"/>
      <w:r w:rsidRPr="00B9525D">
        <w:rPr>
          <w:rFonts w:cs="Tahoma"/>
          <w:szCs w:val="20"/>
        </w:rPr>
        <w:t xml:space="preserve"> Training Program or renew an existing program. </w:t>
      </w:r>
    </w:p>
    <w:p w:rsidR="000B3F82" w:rsidRPr="000B3F82" w:rsidRDefault="0079075A" w:rsidP="001C4456">
      <w:pPr>
        <w:pStyle w:val="ListParagraph"/>
        <w:numPr>
          <w:ilvl w:val="0"/>
          <w:numId w:val="120"/>
        </w:numPr>
        <w:spacing w:before="120"/>
      </w:pPr>
      <w:r w:rsidRPr="000B3F82">
        <w:rPr>
          <w:rFonts w:cs="Tahoma"/>
          <w:szCs w:val="20"/>
        </w:rPr>
        <w:t xml:space="preserve">The significance of a new program includes discussing how the focus of the program, knowledge and skills to be taught, and type of fellows to be recruited differs from and improves upon what is currently available in </w:t>
      </w:r>
      <w:proofErr w:type="spellStart"/>
      <w:r w:rsidRPr="000B3F82">
        <w:rPr>
          <w:rFonts w:cs="Tahoma"/>
          <w:szCs w:val="20"/>
        </w:rPr>
        <w:t>predoctoral</w:t>
      </w:r>
      <w:proofErr w:type="spellEnd"/>
      <w:r w:rsidRPr="000B3F82">
        <w:rPr>
          <w:rFonts w:cs="Tahoma"/>
          <w:szCs w:val="20"/>
        </w:rPr>
        <w:t xml:space="preserve"> education training and fills a need in the field of education research. </w:t>
      </w:r>
    </w:p>
    <w:p w:rsidR="0079075A" w:rsidRPr="00B9525D" w:rsidRDefault="0079075A" w:rsidP="001C4456">
      <w:pPr>
        <w:pStyle w:val="ListParagraph"/>
        <w:numPr>
          <w:ilvl w:val="0"/>
          <w:numId w:val="120"/>
        </w:numPr>
        <w:spacing w:before="120"/>
        <w:contextualSpacing w:val="0"/>
      </w:pPr>
      <w:r w:rsidRPr="000B3F82">
        <w:rPr>
          <w:rFonts w:cs="Tahoma"/>
          <w:szCs w:val="20"/>
        </w:rPr>
        <w:lastRenderedPageBreak/>
        <w:t xml:space="preserve">The significance of an ongoing program includes demonstrating the success of the program at meeting its previous goals, a discussion of why the program’s focus continues to be relevant to the improvement of the field of education </w:t>
      </w:r>
      <w:r w:rsidR="000B3F82">
        <w:rPr>
          <w:rFonts w:cs="Tahoma"/>
          <w:szCs w:val="20"/>
        </w:rPr>
        <w:t>sciences,</w:t>
      </w:r>
      <w:r w:rsidRPr="000B3F82">
        <w:rPr>
          <w:rFonts w:cs="Tahoma"/>
          <w:szCs w:val="20"/>
        </w:rPr>
        <w:t xml:space="preserve"> and the identification of any modifications in the program to be made t</w:t>
      </w:r>
      <w:r w:rsidR="002E0B98" w:rsidRPr="000B3F82">
        <w:rPr>
          <w:rFonts w:cs="Tahoma"/>
          <w:szCs w:val="20"/>
        </w:rPr>
        <w:t>o ensure its continued relevance</w:t>
      </w:r>
      <w:r w:rsidRPr="000B3F82">
        <w:rPr>
          <w:rFonts w:cs="Tahoma"/>
          <w:szCs w:val="20"/>
        </w:rPr>
        <w:t>.</w:t>
      </w:r>
    </w:p>
    <w:p w:rsidR="0079075A" w:rsidRPr="000F543A" w:rsidRDefault="0079075A" w:rsidP="0079075A">
      <w:pPr>
        <w:rPr>
          <w:b/>
        </w:rPr>
      </w:pPr>
    </w:p>
    <w:p w:rsidR="0079075A" w:rsidRPr="00C96761" w:rsidRDefault="0079075A" w:rsidP="007C35A3">
      <w:pPr>
        <w:ind w:left="1080"/>
        <w:rPr>
          <w:rFonts w:cs="Tahoma"/>
          <w:szCs w:val="20"/>
        </w:rPr>
      </w:pPr>
      <w:r w:rsidRPr="000F543A">
        <w:rPr>
          <w:b/>
        </w:rPr>
        <w:t>Requirements</w:t>
      </w:r>
      <w:r w:rsidRPr="00C96761">
        <w:rPr>
          <w:rFonts w:cs="Tahoma"/>
          <w:b/>
          <w:szCs w:val="20"/>
        </w:rPr>
        <w:t xml:space="preserve">:  </w:t>
      </w:r>
      <w:r w:rsidRPr="00C96761">
        <w:rPr>
          <w:rFonts w:cs="Tahoma"/>
          <w:szCs w:val="20"/>
        </w:rPr>
        <w:t xml:space="preserve">In order to be responsive and sent forward for peer-review, applications under the </w:t>
      </w:r>
      <w:proofErr w:type="spellStart"/>
      <w:r w:rsidRPr="00C96761">
        <w:rPr>
          <w:rFonts w:cs="Tahoma"/>
          <w:szCs w:val="20"/>
        </w:rPr>
        <w:t>Predoctoral</w:t>
      </w:r>
      <w:proofErr w:type="spellEnd"/>
      <w:r w:rsidRPr="00C96761">
        <w:rPr>
          <w:rFonts w:cs="Tahoma"/>
          <w:szCs w:val="20"/>
        </w:rPr>
        <w:t xml:space="preserve"> Research Training Program </w:t>
      </w:r>
      <w:r>
        <w:rPr>
          <w:rFonts w:cs="Tahoma"/>
          <w:szCs w:val="20"/>
        </w:rPr>
        <w:t xml:space="preserve">must </w:t>
      </w:r>
      <w:r w:rsidRPr="00C96761">
        <w:rPr>
          <w:rFonts w:cs="Tahoma"/>
          <w:szCs w:val="20"/>
        </w:rPr>
        <w:t xml:space="preserve">include a Significance section that describes </w:t>
      </w:r>
      <w:r>
        <w:rPr>
          <w:rFonts w:cs="Tahoma"/>
          <w:szCs w:val="20"/>
        </w:rPr>
        <w:t>the following:</w:t>
      </w:r>
    </w:p>
    <w:p w:rsidR="0079075A" w:rsidRPr="00C96761" w:rsidRDefault="0079075A" w:rsidP="0079075A">
      <w:pPr>
        <w:rPr>
          <w:rFonts w:cs="Tahoma"/>
          <w:szCs w:val="20"/>
        </w:rPr>
      </w:pPr>
    </w:p>
    <w:p w:rsidR="0079075A" w:rsidRDefault="0079075A" w:rsidP="005F4C46">
      <w:pPr>
        <w:pStyle w:val="ListParagraph"/>
        <w:numPr>
          <w:ilvl w:val="0"/>
          <w:numId w:val="92"/>
        </w:numPr>
        <w:ind w:left="1800"/>
      </w:pPr>
      <w:r>
        <w:t>T</w:t>
      </w:r>
      <w:r w:rsidRPr="00C96761">
        <w:t xml:space="preserve">he focus of your training program and how it incorporates at least one of </w:t>
      </w:r>
      <w:r w:rsidR="00645D78">
        <w:t xml:space="preserve">the </w:t>
      </w:r>
      <w:r w:rsidRPr="00C96761">
        <w:t xml:space="preserve">following topic areas and one of the following research goals as defined in the Institute’s FY 2015 RFA (84.305A). </w:t>
      </w:r>
    </w:p>
    <w:p w:rsidR="0079075A" w:rsidRPr="00C96761" w:rsidRDefault="0079075A" w:rsidP="0079075A">
      <w:pPr>
        <w:ind w:left="720"/>
        <w:contextualSpacing/>
        <w:rPr>
          <w:rFonts w:cs="Tahoma"/>
          <w:szCs w:val="20"/>
        </w:rPr>
      </w:pPr>
    </w:p>
    <w:tbl>
      <w:tblPr>
        <w:tblW w:w="0" w:type="auto"/>
        <w:tblInd w:w="14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60"/>
        <w:gridCol w:w="2880"/>
      </w:tblGrid>
      <w:tr w:rsidR="0079075A" w:rsidRPr="000F543A" w:rsidTr="00EC4A88">
        <w:tc>
          <w:tcPr>
            <w:tcW w:w="3960" w:type="dxa"/>
          </w:tcPr>
          <w:p w:rsidR="0079075A" w:rsidRPr="000F543A" w:rsidRDefault="0079075A" w:rsidP="00EC4A88">
            <w:pPr>
              <w:rPr>
                <w:b/>
              </w:rPr>
            </w:pPr>
            <w:r w:rsidRPr="000F543A">
              <w:rPr>
                <w:b/>
              </w:rPr>
              <w:t xml:space="preserve">Research Topic Areas </w:t>
            </w:r>
          </w:p>
          <w:p w:rsidR="0079075A" w:rsidRPr="000F543A" w:rsidRDefault="0079075A" w:rsidP="00EC4A88">
            <w:pPr>
              <w:rPr>
                <w:b/>
              </w:rPr>
            </w:pPr>
            <w:r w:rsidRPr="000F543A">
              <w:rPr>
                <w:b/>
              </w:rPr>
              <w:t>(choose at least one)</w:t>
            </w:r>
          </w:p>
        </w:tc>
        <w:tc>
          <w:tcPr>
            <w:tcW w:w="2880" w:type="dxa"/>
          </w:tcPr>
          <w:p w:rsidR="0079075A" w:rsidRPr="000F543A" w:rsidRDefault="0079075A" w:rsidP="00EC4A88">
            <w:pPr>
              <w:rPr>
                <w:b/>
              </w:rPr>
            </w:pPr>
            <w:r w:rsidRPr="000F543A">
              <w:rPr>
                <w:b/>
              </w:rPr>
              <w:t xml:space="preserve">Research Goals </w:t>
            </w:r>
          </w:p>
          <w:p w:rsidR="0079075A" w:rsidRPr="000F543A" w:rsidRDefault="0079075A" w:rsidP="00EC4A88">
            <w:pPr>
              <w:rPr>
                <w:b/>
              </w:rPr>
            </w:pPr>
            <w:r w:rsidRPr="000F543A">
              <w:rPr>
                <w:b/>
              </w:rPr>
              <w:t>(choose at least one)</w:t>
            </w:r>
          </w:p>
        </w:tc>
      </w:tr>
      <w:tr w:rsidR="0079075A" w:rsidRPr="000F543A" w:rsidTr="00EC4A88">
        <w:tc>
          <w:tcPr>
            <w:tcW w:w="3960" w:type="dxa"/>
          </w:tcPr>
          <w:p w:rsidR="0079075A" w:rsidRDefault="0079075A" w:rsidP="00EC4A88">
            <w:r>
              <w:t>Cognition and Student Learning</w:t>
            </w:r>
          </w:p>
          <w:p w:rsidR="0079075A" w:rsidRDefault="0079075A" w:rsidP="00EC4A88">
            <w:r>
              <w:t>Early Learning Programs and Policies</w:t>
            </w:r>
          </w:p>
          <w:p w:rsidR="0079075A" w:rsidRPr="000F543A" w:rsidRDefault="0079075A" w:rsidP="00EC4A88">
            <w:r w:rsidRPr="000F543A">
              <w:t>Education Technology</w:t>
            </w:r>
          </w:p>
          <w:p w:rsidR="0079075A" w:rsidRDefault="0079075A" w:rsidP="00EC4A88">
            <w:r>
              <w:t>Effective Teachers and Effective Teaching</w:t>
            </w:r>
          </w:p>
          <w:p w:rsidR="0079075A" w:rsidRPr="000F543A" w:rsidRDefault="0079075A" w:rsidP="00EC4A88">
            <w:r w:rsidRPr="000F543A">
              <w:t>English Language Learners</w:t>
            </w:r>
          </w:p>
          <w:p w:rsidR="0079075A" w:rsidRDefault="0079075A" w:rsidP="00EC4A88">
            <w:pPr>
              <w:ind w:left="342" w:hanging="342"/>
            </w:pPr>
            <w:r>
              <w:t>Improving Education Systems: Policies, Organization, Management, and Leadership</w:t>
            </w:r>
          </w:p>
          <w:p w:rsidR="0079075A" w:rsidRDefault="0079075A" w:rsidP="00EC4A88">
            <w:r>
              <w:t>Math and Science Education</w:t>
            </w:r>
          </w:p>
          <w:p w:rsidR="0079075A" w:rsidRPr="000F543A" w:rsidRDefault="0079075A" w:rsidP="00EC4A88">
            <w:r w:rsidRPr="000F543A">
              <w:t>Postsecondary and Adult Education</w:t>
            </w:r>
          </w:p>
          <w:p w:rsidR="0079075A" w:rsidRDefault="0079075A" w:rsidP="00EC4A88">
            <w:r>
              <w:t xml:space="preserve">Reading and Writing </w:t>
            </w:r>
          </w:p>
          <w:p w:rsidR="0079075A" w:rsidRPr="000F543A" w:rsidRDefault="0079075A" w:rsidP="00EC4A88">
            <w:pPr>
              <w:ind w:left="342" w:hanging="342"/>
            </w:pPr>
            <w:r>
              <w:t>Social and Behavioral Context for Learning</w:t>
            </w:r>
          </w:p>
        </w:tc>
        <w:tc>
          <w:tcPr>
            <w:tcW w:w="2880" w:type="dxa"/>
          </w:tcPr>
          <w:p w:rsidR="0079075A" w:rsidRPr="000F543A" w:rsidRDefault="0079075A" w:rsidP="00EC4A88">
            <w:r w:rsidRPr="000F543A">
              <w:t>Exploration</w:t>
            </w:r>
          </w:p>
          <w:p w:rsidR="0079075A" w:rsidRPr="000F543A" w:rsidRDefault="0079075A" w:rsidP="00EC4A88">
            <w:r w:rsidRPr="000F543A">
              <w:t>Development</w:t>
            </w:r>
            <w:r>
              <w:t xml:space="preserve"> and Innovation</w:t>
            </w:r>
          </w:p>
          <w:p w:rsidR="0079075A" w:rsidRPr="000F543A" w:rsidRDefault="0079075A" w:rsidP="00EC4A88">
            <w:r w:rsidRPr="000F543A">
              <w:t>Efficacy</w:t>
            </w:r>
            <w:r>
              <w:t xml:space="preserve"> and Replication </w:t>
            </w:r>
            <w:r w:rsidRPr="000F543A">
              <w:t>Effectiveness</w:t>
            </w:r>
          </w:p>
          <w:p w:rsidR="0079075A" w:rsidRPr="000F543A" w:rsidRDefault="0079075A" w:rsidP="00EC4A88">
            <w:r w:rsidRPr="000F543A">
              <w:t>Measurement</w:t>
            </w:r>
          </w:p>
        </w:tc>
      </w:tr>
    </w:tbl>
    <w:p w:rsidR="0079075A" w:rsidRPr="002D03C7" w:rsidRDefault="0079075A" w:rsidP="0079075A">
      <w:pPr>
        <w:rPr>
          <w:rFonts w:eastAsia="Times New Roman" w:cs="Tahoma"/>
          <w:szCs w:val="20"/>
        </w:rPr>
      </w:pPr>
    </w:p>
    <w:p w:rsidR="0079075A" w:rsidRPr="00F551CC" w:rsidRDefault="0079075A" w:rsidP="005F4C46">
      <w:pPr>
        <w:pStyle w:val="ListParagraph"/>
        <w:numPr>
          <w:ilvl w:val="0"/>
          <w:numId w:val="92"/>
        </w:numPr>
        <w:ind w:left="1800"/>
      </w:pPr>
      <w:r w:rsidRPr="00C56260">
        <w:rPr>
          <w:rFonts w:cs="Tahoma"/>
          <w:szCs w:val="20"/>
        </w:rPr>
        <w:t xml:space="preserve">If your institution previously received a </w:t>
      </w:r>
      <w:proofErr w:type="spellStart"/>
      <w:r w:rsidRPr="00C56260">
        <w:rPr>
          <w:rFonts w:cs="Tahoma"/>
          <w:szCs w:val="20"/>
        </w:rPr>
        <w:t>Predoctoral</w:t>
      </w:r>
      <w:proofErr w:type="spellEnd"/>
      <w:r w:rsidRPr="00C56260">
        <w:rPr>
          <w:rFonts w:cs="Tahoma"/>
          <w:szCs w:val="20"/>
        </w:rPr>
        <w:t xml:space="preserve"> Research Training grant from the Institute, you must also provide evidence that the </w:t>
      </w:r>
      <w:proofErr w:type="spellStart"/>
      <w:r w:rsidRPr="00C56260">
        <w:rPr>
          <w:rFonts w:cs="Tahoma"/>
          <w:szCs w:val="20"/>
        </w:rPr>
        <w:t>predoctoral</w:t>
      </w:r>
      <w:proofErr w:type="spellEnd"/>
      <w:r w:rsidRPr="00C56260">
        <w:rPr>
          <w:rFonts w:cs="Tahoma"/>
          <w:szCs w:val="20"/>
        </w:rPr>
        <w:t xml:space="preserve"> fellows trained through that grant have developed the knowledge and skills that will enable them to prepare competitive grant proposals to the Institute, conduct research projects that reflect the Institute's content and methodological foci, and become productive and successful education researchers. </w:t>
      </w:r>
    </w:p>
    <w:p w:rsidR="0079075A" w:rsidRPr="00B9525D" w:rsidRDefault="0079075A" w:rsidP="005F4C46">
      <w:pPr>
        <w:pStyle w:val="ListParagraph"/>
        <w:numPr>
          <w:ilvl w:val="1"/>
          <w:numId w:val="92"/>
        </w:numPr>
        <w:spacing w:before="120"/>
        <w:ind w:left="2520"/>
        <w:contextualSpacing w:val="0"/>
      </w:pPr>
      <w:r w:rsidRPr="00C56260">
        <w:rPr>
          <w:rFonts w:cs="Tahoma"/>
          <w:szCs w:val="20"/>
        </w:rPr>
        <w:t>You must inclu</w:t>
      </w:r>
      <w:r w:rsidR="006E2CB0">
        <w:rPr>
          <w:rFonts w:cs="Tahoma"/>
          <w:szCs w:val="20"/>
        </w:rPr>
        <w:t xml:space="preserve">de a summary table in </w:t>
      </w:r>
      <w:hyperlink w:anchor="_Appendix_B_(Required" w:history="1">
        <w:r w:rsidR="006E2CB0" w:rsidRPr="00645D78">
          <w:rPr>
            <w:rStyle w:val="Hyperlink"/>
            <w:rFonts w:cs="Tahoma"/>
            <w:szCs w:val="20"/>
          </w:rPr>
          <w:t>Appen</w:t>
        </w:r>
        <w:r w:rsidR="00B83E11" w:rsidRPr="00645D78">
          <w:rPr>
            <w:rStyle w:val="Hyperlink"/>
            <w:rFonts w:cs="Tahoma"/>
            <w:szCs w:val="20"/>
          </w:rPr>
          <w:t>dix B</w:t>
        </w:r>
      </w:hyperlink>
      <w:r w:rsidRPr="00C56260">
        <w:rPr>
          <w:rFonts w:cs="Tahoma"/>
          <w:szCs w:val="20"/>
        </w:rPr>
        <w:t xml:space="preserve"> of your previous/ongoing Institute-supported </w:t>
      </w:r>
      <w:proofErr w:type="spellStart"/>
      <w:r w:rsidRPr="00C56260">
        <w:rPr>
          <w:rFonts w:cs="Tahoma"/>
          <w:szCs w:val="20"/>
        </w:rPr>
        <w:t>Predoctoral</w:t>
      </w:r>
      <w:proofErr w:type="spellEnd"/>
      <w:r w:rsidRPr="00C56260">
        <w:rPr>
          <w:rFonts w:cs="Tahoma"/>
          <w:szCs w:val="20"/>
        </w:rPr>
        <w:t xml:space="preserve"> Training Program(s). </w:t>
      </w:r>
    </w:p>
    <w:p w:rsidR="0079075A" w:rsidRPr="000F543A" w:rsidRDefault="0079075A" w:rsidP="0079075A">
      <w:pPr>
        <w:pStyle w:val="ListParagraph"/>
        <w:ind w:left="1440"/>
      </w:pPr>
    </w:p>
    <w:p w:rsidR="0079075A" w:rsidRDefault="0079075A" w:rsidP="0079075A">
      <w:pPr>
        <w:ind w:left="1080"/>
      </w:pPr>
      <w:r w:rsidRPr="000F543A">
        <w:rPr>
          <w:b/>
        </w:rPr>
        <w:t xml:space="preserve">Recommendations: </w:t>
      </w:r>
      <w:r w:rsidRPr="00780972">
        <w:t xml:space="preserve">In order to address the above requirements, the Institute recommends that you </w:t>
      </w:r>
      <w:r w:rsidR="00756471">
        <w:t>include</w:t>
      </w:r>
      <w:r w:rsidRPr="00780972">
        <w:t xml:space="preserve"> the following in your Significance section to provide a compelling rationale for the proposed </w:t>
      </w:r>
      <w:r>
        <w:t>training</w:t>
      </w:r>
      <w:r w:rsidRPr="00780972">
        <w:t>.</w:t>
      </w:r>
    </w:p>
    <w:p w:rsidR="0079075A" w:rsidRDefault="0079075A" w:rsidP="0079075A">
      <w:pPr>
        <w:rPr>
          <w:rFonts w:cs="Tahoma"/>
          <w:szCs w:val="20"/>
        </w:rPr>
      </w:pPr>
    </w:p>
    <w:p w:rsidR="0079075A" w:rsidRPr="00DD5774" w:rsidRDefault="0079075A" w:rsidP="0079075A">
      <w:pPr>
        <w:spacing w:after="120"/>
        <w:ind w:left="1080"/>
        <w:rPr>
          <w:rFonts w:cs="Tahoma"/>
          <w:i/>
          <w:szCs w:val="20"/>
        </w:rPr>
      </w:pPr>
      <w:r w:rsidRPr="00DD5774">
        <w:rPr>
          <w:rFonts w:cs="Tahoma"/>
          <w:i/>
          <w:szCs w:val="20"/>
        </w:rPr>
        <w:t>Training Program Focus</w:t>
      </w:r>
      <w:r>
        <w:rPr>
          <w:rFonts w:cs="Tahoma"/>
          <w:i/>
          <w:szCs w:val="20"/>
        </w:rPr>
        <w:t>:</w:t>
      </w:r>
    </w:p>
    <w:p w:rsidR="0079075A" w:rsidRDefault="0079075A" w:rsidP="005F4C46">
      <w:pPr>
        <w:pStyle w:val="ListParagraph"/>
        <w:numPr>
          <w:ilvl w:val="0"/>
          <w:numId w:val="81"/>
        </w:numPr>
        <w:rPr>
          <w:rFonts w:eastAsia="Times New Roman" w:cs="Tahoma"/>
          <w:szCs w:val="20"/>
        </w:rPr>
      </w:pPr>
      <w:r>
        <w:rPr>
          <w:rFonts w:eastAsia="Times New Roman" w:cs="Tahoma"/>
          <w:szCs w:val="20"/>
        </w:rPr>
        <w:t xml:space="preserve">Your </w:t>
      </w:r>
      <w:r w:rsidRPr="00063449">
        <w:rPr>
          <w:rFonts w:eastAsia="Times New Roman" w:cs="Tahoma"/>
          <w:szCs w:val="20"/>
        </w:rPr>
        <w:t xml:space="preserve">focus </w:t>
      </w:r>
      <w:r>
        <w:rPr>
          <w:rFonts w:eastAsia="Times New Roman" w:cs="Tahoma"/>
          <w:szCs w:val="20"/>
        </w:rPr>
        <w:t>may include more than one topic or goal; however,</w:t>
      </w:r>
      <w:r w:rsidRPr="00063449">
        <w:rPr>
          <w:rFonts w:eastAsia="Times New Roman" w:cs="Tahoma"/>
          <w:szCs w:val="20"/>
        </w:rPr>
        <w:t xml:space="preserve"> you should avoid a</w:t>
      </w:r>
      <w:r w:rsidR="00E93C8D">
        <w:rPr>
          <w:rFonts w:eastAsia="Times New Roman" w:cs="Tahoma"/>
          <w:szCs w:val="20"/>
        </w:rPr>
        <w:t xml:space="preserve">n overly broad focus that does not allow </w:t>
      </w:r>
      <w:r w:rsidRPr="00063449">
        <w:rPr>
          <w:rFonts w:eastAsia="Times New Roman" w:cs="Tahoma"/>
          <w:szCs w:val="20"/>
        </w:rPr>
        <w:t xml:space="preserve">fellows to gain deep content knowledge or acquire </w:t>
      </w:r>
      <w:r w:rsidR="00645D78">
        <w:rPr>
          <w:rFonts w:eastAsia="Times New Roman" w:cs="Tahoma"/>
          <w:szCs w:val="20"/>
        </w:rPr>
        <w:t xml:space="preserve">specific </w:t>
      </w:r>
      <w:r w:rsidRPr="00063449">
        <w:rPr>
          <w:rFonts w:eastAsia="Times New Roman" w:cs="Tahoma"/>
          <w:szCs w:val="20"/>
        </w:rPr>
        <w:t>methodological expertise.</w:t>
      </w:r>
    </w:p>
    <w:p w:rsidR="0079075A" w:rsidRDefault="0079075A" w:rsidP="007C35A3">
      <w:pPr>
        <w:pStyle w:val="ListParagraph"/>
        <w:ind w:left="1440"/>
        <w:rPr>
          <w:rFonts w:eastAsia="Times New Roman" w:cs="Tahoma"/>
          <w:szCs w:val="20"/>
        </w:rPr>
      </w:pPr>
    </w:p>
    <w:p w:rsidR="0079075A" w:rsidRPr="00DD5774" w:rsidRDefault="0079075A" w:rsidP="005F4C46">
      <w:pPr>
        <w:pStyle w:val="ListParagraph"/>
        <w:numPr>
          <w:ilvl w:val="0"/>
          <w:numId w:val="81"/>
        </w:numPr>
        <w:rPr>
          <w:rFonts w:eastAsia="Times New Roman" w:cs="Tahoma"/>
          <w:szCs w:val="20"/>
        </w:rPr>
      </w:pPr>
      <w:r w:rsidRPr="00063449">
        <w:rPr>
          <w:rFonts w:cs="Tahoma"/>
          <w:szCs w:val="20"/>
        </w:rPr>
        <w:t xml:space="preserve">Detail the emphases within the focus areas your training program addresses, why </w:t>
      </w:r>
      <w:r>
        <w:rPr>
          <w:rFonts w:cs="Tahoma"/>
          <w:szCs w:val="20"/>
        </w:rPr>
        <w:t>these are important to address</w:t>
      </w:r>
      <w:r w:rsidRPr="00063449">
        <w:rPr>
          <w:rFonts w:cs="Tahoma"/>
          <w:szCs w:val="20"/>
        </w:rPr>
        <w:t xml:space="preserve">, and how the training program will contribute to preparing future researchers for work in these areas. </w:t>
      </w:r>
    </w:p>
    <w:p w:rsidR="0079075A" w:rsidRPr="00DD5774" w:rsidRDefault="0079075A" w:rsidP="007C35A3">
      <w:pPr>
        <w:ind w:left="1440"/>
        <w:rPr>
          <w:rFonts w:eastAsia="Times New Roman" w:cs="Tahoma"/>
          <w:szCs w:val="20"/>
        </w:rPr>
      </w:pPr>
    </w:p>
    <w:p w:rsidR="0079075A" w:rsidRPr="00195D94" w:rsidRDefault="0079075A" w:rsidP="005F4C46">
      <w:pPr>
        <w:pStyle w:val="ListParagraph"/>
        <w:numPr>
          <w:ilvl w:val="0"/>
          <w:numId w:val="81"/>
        </w:numPr>
        <w:rPr>
          <w:rFonts w:eastAsia="Times New Roman" w:cs="Tahoma"/>
          <w:szCs w:val="20"/>
        </w:rPr>
      </w:pPr>
      <w:r w:rsidRPr="00DD5774">
        <w:rPr>
          <w:rFonts w:eastAsia="Times New Roman" w:cs="Tahoma"/>
          <w:szCs w:val="20"/>
        </w:rPr>
        <w:lastRenderedPageBreak/>
        <w:t>Discuss the interdisciplinary nature of your training program by describing how your program’s focus integrates multiple academic disciplines.</w:t>
      </w:r>
    </w:p>
    <w:p w:rsidR="0079075A" w:rsidRPr="00063449" w:rsidRDefault="0079075A" w:rsidP="007C35A3">
      <w:pPr>
        <w:ind w:left="1440"/>
        <w:rPr>
          <w:rFonts w:cs="Tahoma"/>
          <w:szCs w:val="20"/>
        </w:rPr>
      </w:pPr>
    </w:p>
    <w:p w:rsidR="0079075A" w:rsidRPr="00063449" w:rsidRDefault="0079075A" w:rsidP="005F4C46">
      <w:pPr>
        <w:pStyle w:val="ListParagraph"/>
        <w:numPr>
          <w:ilvl w:val="0"/>
          <w:numId w:val="81"/>
        </w:numPr>
        <w:rPr>
          <w:rFonts w:eastAsia="Times New Roman" w:cs="Tahoma"/>
          <w:szCs w:val="20"/>
        </w:rPr>
      </w:pPr>
      <w:r>
        <w:rPr>
          <w:rFonts w:cs="Tahoma"/>
          <w:szCs w:val="20"/>
        </w:rPr>
        <w:t>Make</w:t>
      </w:r>
      <w:r w:rsidRPr="00063449">
        <w:rPr>
          <w:rFonts w:cs="Tahoma"/>
          <w:szCs w:val="20"/>
        </w:rPr>
        <w:t xml:space="preserve"> clear how the </w:t>
      </w:r>
      <w:r>
        <w:rPr>
          <w:rFonts w:cs="Tahoma"/>
          <w:szCs w:val="20"/>
        </w:rPr>
        <w:t xml:space="preserve">focus of the training program will develop fellows whose research will </w:t>
      </w:r>
      <w:r w:rsidRPr="00063449">
        <w:rPr>
          <w:rFonts w:cs="Tahoma"/>
          <w:szCs w:val="20"/>
        </w:rPr>
        <w:t xml:space="preserve">be useful to practitioners and policymakers in improving students’ </w:t>
      </w:r>
      <w:r>
        <w:rPr>
          <w:rFonts w:cs="Tahoma"/>
          <w:szCs w:val="20"/>
        </w:rPr>
        <w:t>education</w:t>
      </w:r>
      <w:r w:rsidRPr="00063449">
        <w:rPr>
          <w:rFonts w:cs="Tahoma"/>
          <w:szCs w:val="20"/>
        </w:rPr>
        <w:t xml:space="preserve"> outcomes.  </w:t>
      </w:r>
    </w:p>
    <w:p w:rsidR="0079075A" w:rsidRDefault="0079075A" w:rsidP="0079075A">
      <w:pPr>
        <w:ind w:left="1080"/>
        <w:rPr>
          <w:rFonts w:cs="Tahoma"/>
          <w:szCs w:val="20"/>
        </w:rPr>
      </w:pPr>
    </w:p>
    <w:p w:rsidR="0079075A" w:rsidRPr="00DD5774" w:rsidRDefault="0079075A" w:rsidP="0079075A">
      <w:pPr>
        <w:spacing w:after="120"/>
        <w:ind w:left="1080"/>
        <w:rPr>
          <w:rFonts w:cs="Tahoma"/>
          <w:i/>
          <w:szCs w:val="20"/>
        </w:rPr>
      </w:pPr>
      <w:r w:rsidRPr="00DD5774">
        <w:rPr>
          <w:rFonts w:cs="Tahoma"/>
          <w:i/>
          <w:szCs w:val="20"/>
        </w:rPr>
        <w:t>Skills and Knowledge</w:t>
      </w:r>
      <w:r>
        <w:rPr>
          <w:rFonts w:cs="Tahoma"/>
          <w:i/>
          <w:szCs w:val="20"/>
        </w:rPr>
        <w:t>:</w:t>
      </w:r>
    </w:p>
    <w:p w:rsidR="0079075A" w:rsidRDefault="0079075A" w:rsidP="005F4C46">
      <w:pPr>
        <w:pStyle w:val="ListParagraph"/>
        <w:numPr>
          <w:ilvl w:val="0"/>
          <w:numId w:val="72"/>
        </w:numPr>
        <w:ind w:left="1440"/>
        <w:rPr>
          <w:rFonts w:cs="Tahoma"/>
          <w:szCs w:val="20"/>
        </w:rPr>
      </w:pPr>
      <w:r w:rsidRPr="00DD5774">
        <w:rPr>
          <w:rFonts w:cs="Tahoma"/>
          <w:szCs w:val="20"/>
        </w:rPr>
        <w:t xml:space="preserve">Describe the skills and knowledge to be taught by your training program and explain their importance to the education field and community. These </w:t>
      </w:r>
      <w:r>
        <w:rPr>
          <w:rFonts w:cs="Tahoma"/>
          <w:szCs w:val="20"/>
        </w:rPr>
        <w:t>should</w:t>
      </w:r>
      <w:r w:rsidRPr="00DD5774">
        <w:rPr>
          <w:rFonts w:cs="Tahoma"/>
          <w:szCs w:val="20"/>
        </w:rPr>
        <w:t xml:space="preserve"> include</w:t>
      </w:r>
      <w:r>
        <w:rPr>
          <w:rFonts w:cs="Tahoma"/>
          <w:szCs w:val="20"/>
        </w:rPr>
        <w:t>:</w:t>
      </w:r>
    </w:p>
    <w:p w:rsidR="0079075A" w:rsidRDefault="0079075A" w:rsidP="00645D78">
      <w:pPr>
        <w:pStyle w:val="ListParagraph"/>
        <w:numPr>
          <w:ilvl w:val="1"/>
          <w:numId w:val="72"/>
        </w:numPr>
        <w:spacing w:before="120"/>
        <w:ind w:left="2160"/>
        <w:contextualSpacing w:val="0"/>
        <w:rPr>
          <w:rFonts w:cs="Tahoma"/>
          <w:szCs w:val="20"/>
        </w:rPr>
      </w:pPr>
      <w:r>
        <w:rPr>
          <w:rFonts w:cs="Tahoma"/>
          <w:szCs w:val="20"/>
        </w:rPr>
        <w:t>T</w:t>
      </w:r>
      <w:r w:rsidRPr="00DD5774">
        <w:rPr>
          <w:rFonts w:cs="Tahoma"/>
          <w:szCs w:val="20"/>
        </w:rPr>
        <w:t>echnical skills and knowledge (e.g., specific content and methodological expertise)</w:t>
      </w:r>
      <w:r w:rsidR="00645D78">
        <w:rPr>
          <w:rFonts w:cs="Tahoma"/>
          <w:szCs w:val="20"/>
        </w:rPr>
        <w:t>.</w:t>
      </w:r>
      <w:r w:rsidRPr="00DD5774">
        <w:rPr>
          <w:rFonts w:cs="Tahoma"/>
          <w:szCs w:val="20"/>
        </w:rPr>
        <w:t xml:space="preserve"> </w:t>
      </w:r>
    </w:p>
    <w:p w:rsidR="0079075A" w:rsidRDefault="0079075A" w:rsidP="005F4C46">
      <w:pPr>
        <w:pStyle w:val="ListParagraph"/>
        <w:numPr>
          <w:ilvl w:val="1"/>
          <w:numId w:val="72"/>
        </w:numPr>
        <w:spacing w:before="120"/>
        <w:ind w:left="2160"/>
        <w:contextualSpacing w:val="0"/>
        <w:rPr>
          <w:rFonts w:cs="Tahoma"/>
          <w:szCs w:val="20"/>
        </w:rPr>
      </w:pPr>
      <w:r>
        <w:rPr>
          <w:rFonts w:cs="Tahoma"/>
          <w:szCs w:val="20"/>
        </w:rPr>
        <w:t>G</w:t>
      </w:r>
      <w:r w:rsidRPr="00DD5774">
        <w:rPr>
          <w:rFonts w:cs="Tahoma"/>
          <w:szCs w:val="20"/>
        </w:rPr>
        <w:t>eneral skills (e.g., developing a research agenda; preparing grant applications; presenting work to researchers, practitioners, and the public; collaborating with other researchers and with education practitioners and policymakers; writing articles for publication; and managin</w:t>
      </w:r>
      <w:r w:rsidR="006C7D14">
        <w:rPr>
          <w:rFonts w:cs="Tahoma"/>
          <w:szCs w:val="20"/>
        </w:rPr>
        <w:t>g research projects and grants)</w:t>
      </w:r>
      <w:r w:rsidR="00645D78">
        <w:rPr>
          <w:rFonts w:cs="Tahoma"/>
          <w:szCs w:val="20"/>
        </w:rPr>
        <w:t>.</w:t>
      </w:r>
      <w:r w:rsidRPr="00DD5774">
        <w:rPr>
          <w:rFonts w:cs="Tahoma"/>
          <w:szCs w:val="20"/>
        </w:rPr>
        <w:t xml:space="preserve"> </w:t>
      </w:r>
    </w:p>
    <w:p w:rsidR="0079075A" w:rsidRDefault="0079075A" w:rsidP="0079075A">
      <w:pPr>
        <w:pStyle w:val="ListParagraph"/>
        <w:ind w:left="1080"/>
        <w:rPr>
          <w:rFonts w:cs="Tahoma"/>
          <w:szCs w:val="20"/>
        </w:rPr>
      </w:pPr>
    </w:p>
    <w:p w:rsidR="0079075A" w:rsidRPr="00DD5774" w:rsidRDefault="0038699D" w:rsidP="005F4C46">
      <w:pPr>
        <w:pStyle w:val="ListParagraph"/>
        <w:numPr>
          <w:ilvl w:val="0"/>
          <w:numId w:val="72"/>
        </w:numPr>
        <w:ind w:left="1440"/>
        <w:rPr>
          <w:rFonts w:cs="Tahoma"/>
          <w:szCs w:val="20"/>
        </w:rPr>
      </w:pPr>
      <w:r>
        <w:rPr>
          <w:rFonts w:cs="Tahoma"/>
          <w:szCs w:val="20"/>
        </w:rPr>
        <w:t>Consider</w:t>
      </w:r>
      <w:r w:rsidR="004E491F">
        <w:rPr>
          <w:rFonts w:cs="Tahoma"/>
          <w:szCs w:val="20"/>
        </w:rPr>
        <w:t xml:space="preserve"> the </w:t>
      </w:r>
      <w:r w:rsidR="0079075A" w:rsidRPr="00DD5774">
        <w:rPr>
          <w:rFonts w:cs="Tahoma"/>
          <w:szCs w:val="20"/>
        </w:rPr>
        <w:t xml:space="preserve">skills and knowledge that your program’s fellows will acquire </w:t>
      </w:r>
      <w:r w:rsidR="004E491F">
        <w:rPr>
          <w:rFonts w:cs="Tahoma"/>
          <w:szCs w:val="20"/>
        </w:rPr>
        <w:t>as the</w:t>
      </w:r>
      <w:r w:rsidR="0079075A" w:rsidRPr="00DD5774">
        <w:rPr>
          <w:rFonts w:cs="Tahoma"/>
          <w:szCs w:val="20"/>
        </w:rPr>
        <w:t xml:space="preserve"> outcomes of </w:t>
      </w:r>
      <w:r w:rsidR="004E491F">
        <w:rPr>
          <w:rFonts w:cs="Tahoma"/>
          <w:szCs w:val="20"/>
        </w:rPr>
        <w:t>your</w:t>
      </w:r>
      <w:r w:rsidR="0079075A" w:rsidRPr="00DD5774">
        <w:rPr>
          <w:rFonts w:cs="Tahoma"/>
          <w:szCs w:val="20"/>
        </w:rPr>
        <w:t xml:space="preserve"> training program</w:t>
      </w:r>
      <w:r>
        <w:rPr>
          <w:rFonts w:cs="Tahoma"/>
          <w:szCs w:val="20"/>
        </w:rPr>
        <w:t xml:space="preserve"> when discussing the significance of the proposed training program</w:t>
      </w:r>
      <w:r w:rsidR="0079075A" w:rsidRPr="00DD5774">
        <w:rPr>
          <w:rFonts w:cs="Tahoma"/>
          <w:szCs w:val="20"/>
        </w:rPr>
        <w:t xml:space="preserve">. </w:t>
      </w:r>
    </w:p>
    <w:p w:rsidR="0079075A" w:rsidRDefault="0079075A" w:rsidP="0079075A">
      <w:pPr>
        <w:ind w:left="1080"/>
        <w:rPr>
          <w:rFonts w:cs="Tahoma"/>
          <w:szCs w:val="20"/>
        </w:rPr>
      </w:pPr>
    </w:p>
    <w:p w:rsidR="0079075A" w:rsidRPr="00DD5774" w:rsidRDefault="0079075A" w:rsidP="0079075A">
      <w:pPr>
        <w:spacing w:after="120"/>
        <w:ind w:left="1080"/>
        <w:rPr>
          <w:rFonts w:cs="Tahoma"/>
          <w:i/>
          <w:szCs w:val="20"/>
        </w:rPr>
      </w:pPr>
      <w:r w:rsidRPr="00DD5774">
        <w:rPr>
          <w:rFonts w:cs="Tahoma"/>
          <w:i/>
          <w:szCs w:val="20"/>
        </w:rPr>
        <w:t>Fellows</w:t>
      </w:r>
      <w:r>
        <w:rPr>
          <w:rFonts w:cs="Tahoma"/>
          <w:i/>
          <w:szCs w:val="20"/>
        </w:rPr>
        <w:t>:</w:t>
      </w:r>
    </w:p>
    <w:p w:rsidR="0079075A" w:rsidRPr="00195D94" w:rsidRDefault="0079075A" w:rsidP="005F4C46">
      <w:pPr>
        <w:pStyle w:val="ListParagraph"/>
        <w:numPr>
          <w:ilvl w:val="0"/>
          <w:numId w:val="73"/>
        </w:numPr>
        <w:spacing w:after="120"/>
        <w:ind w:left="1440"/>
        <w:contextualSpacing w:val="0"/>
        <w:rPr>
          <w:rFonts w:cs="Tahoma"/>
          <w:szCs w:val="20"/>
        </w:rPr>
      </w:pPr>
      <w:r w:rsidRPr="00DD5774">
        <w:rPr>
          <w:rFonts w:cs="Tahoma"/>
          <w:szCs w:val="20"/>
        </w:rPr>
        <w:t xml:space="preserve">Discuss the characteristics of fellows that you are likely to recruit (e.g., from which fields and with what pre-existing skills and expertise). </w:t>
      </w:r>
    </w:p>
    <w:p w:rsidR="0079075A" w:rsidRPr="00195D94" w:rsidRDefault="0079075A" w:rsidP="005F4C46">
      <w:pPr>
        <w:pStyle w:val="ListParagraph"/>
        <w:numPr>
          <w:ilvl w:val="1"/>
          <w:numId w:val="73"/>
        </w:numPr>
        <w:spacing w:after="120"/>
        <w:ind w:left="2160"/>
        <w:contextualSpacing w:val="0"/>
        <w:rPr>
          <w:rFonts w:cs="Tahoma"/>
          <w:szCs w:val="20"/>
        </w:rPr>
      </w:pPr>
      <w:r>
        <w:rPr>
          <w:rFonts w:cs="Tahoma"/>
          <w:szCs w:val="20"/>
        </w:rPr>
        <w:t>Note whether you intend to recruit fellows with different levels of skills and expertise and any expected skill or knowledge gaps.</w:t>
      </w:r>
    </w:p>
    <w:p w:rsidR="0079075A" w:rsidRDefault="0079075A" w:rsidP="005F4C46">
      <w:pPr>
        <w:pStyle w:val="ListParagraph"/>
        <w:numPr>
          <w:ilvl w:val="1"/>
          <w:numId w:val="73"/>
        </w:numPr>
        <w:ind w:left="2160"/>
        <w:rPr>
          <w:rFonts w:cs="Tahoma"/>
          <w:szCs w:val="20"/>
        </w:rPr>
      </w:pPr>
      <w:r>
        <w:rPr>
          <w:rFonts w:cs="Tahoma"/>
          <w:szCs w:val="20"/>
        </w:rPr>
        <w:t>E</w:t>
      </w:r>
      <w:r w:rsidRPr="00DD5774">
        <w:rPr>
          <w:rFonts w:cs="Tahoma"/>
          <w:szCs w:val="20"/>
        </w:rPr>
        <w:t xml:space="preserve">ncourage interdisciplinary research </w:t>
      </w:r>
      <w:r>
        <w:rPr>
          <w:rFonts w:cs="Tahoma"/>
          <w:szCs w:val="20"/>
        </w:rPr>
        <w:t>by</w:t>
      </w:r>
      <w:r w:rsidRPr="00DD5774">
        <w:rPr>
          <w:rFonts w:cs="Tahoma"/>
          <w:szCs w:val="20"/>
        </w:rPr>
        <w:t xml:space="preserve"> recruit</w:t>
      </w:r>
      <w:r>
        <w:rPr>
          <w:rFonts w:cs="Tahoma"/>
          <w:szCs w:val="20"/>
        </w:rPr>
        <w:t>ing</w:t>
      </w:r>
      <w:r w:rsidRPr="00DD5774">
        <w:rPr>
          <w:rFonts w:cs="Tahoma"/>
          <w:szCs w:val="20"/>
        </w:rPr>
        <w:t xml:space="preserve"> fellows from multiple disciplines.</w:t>
      </w:r>
    </w:p>
    <w:p w:rsidR="0079075A" w:rsidRPr="00DD5774" w:rsidRDefault="006F781A" w:rsidP="0079075A">
      <w:pPr>
        <w:ind w:left="1080"/>
        <w:rPr>
          <w:rFonts w:cs="Tahoma"/>
          <w:szCs w:val="20"/>
        </w:rPr>
      </w:pPr>
      <w:r w:rsidRPr="000F543A">
        <w:rPr>
          <w:noProof/>
        </w:rPr>
        <mc:AlternateContent>
          <mc:Choice Requires="wps">
            <w:drawing>
              <wp:anchor distT="91440" distB="91440" distL="114300" distR="114300" simplePos="0" relativeHeight="251712512" behindDoc="0" locked="0" layoutInCell="0" allowOverlap="1" wp14:anchorId="4F3A0213" wp14:editId="7F6E7EB8">
                <wp:simplePos x="0" y="0"/>
                <wp:positionH relativeFrom="margin">
                  <wp:posOffset>4177030</wp:posOffset>
                </wp:positionH>
                <wp:positionV relativeFrom="margin">
                  <wp:posOffset>4800600</wp:posOffset>
                </wp:positionV>
                <wp:extent cx="1924050" cy="1914525"/>
                <wp:effectExtent l="38100" t="38100" r="114300" b="123825"/>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24050" cy="19145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F234F" w:rsidRPr="002561CB" w:rsidRDefault="006F234F" w:rsidP="0056641D">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fellows</w:t>
                            </w:r>
                            <w:r w:rsidRPr="00C1045D">
                              <w:t xml:space="preserve"> in activities that are relevant and timely, linked to their work, and applicable to the real-world problems of their field. </w:t>
                            </w:r>
                            <w:r w:rsidRPr="002561CB">
                              <w:rPr>
                                <w:sz w:val="26"/>
                                <w:szCs w:val="26"/>
                              </w:rPr>
                              <w:t xml:space="preserve"> </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328.9pt;margin-top:378pt;width:151.5pt;height:150.75pt;flip:x;z-index:2517125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" o:allowincell="f" fillcolor="white [3212]" strokecolor="gray [1629]" strokeweight="1.5pt">
                <v:shadow on="t" type="perspective" color="black" opacity="26214f" origin="-.5,-.5" offset=".74836mm,.74836mm" matrix="65864f,,,65864f"/>
                <v:textbox inset="14.4pt,7.2pt,14.4pt,7.2pt">
                  <w:txbxContent>
                    <w:p w:rsidR="006F234F" w:rsidRPr="002561CB" w:rsidRDefault="006F234F" w:rsidP="0056641D">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fellows</w:t>
                      </w:r>
                      <w:r w:rsidRPr="00C1045D">
                        <w:t xml:space="preserve"> in activities that are relevant and timely, linked to their work, and applicable to the real-world problems of their field. </w:t>
                      </w:r>
                      <w:r w:rsidRPr="002561CB">
                        <w:rPr>
                          <w:sz w:val="26"/>
                          <w:szCs w:val="26"/>
                        </w:rPr>
                        <w:t xml:space="preserve"> </w:t>
                      </w:r>
                    </w:p>
                  </w:txbxContent>
                </v:textbox>
                <w10:wrap type="square" anchorx="margin" anchory="margin"/>
              </v:rect>
            </w:pict>
          </mc:Fallback>
        </mc:AlternateContent>
      </w:r>
    </w:p>
    <w:p w:rsidR="0079075A" w:rsidRPr="00DD5774" w:rsidRDefault="0079075A" w:rsidP="005F4C46">
      <w:pPr>
        <w:pStyle w:val="ListParagraph"/>
        <w:numPr>
          <w:ilvl w:val="0"/>
          <w:numId w:val="73"/>
        </w:numPr>
        <w:ind w:left="1440"/>
        <w:rPr>
          <w:rFonts w:cs="Tahoma"/>
          <w:szCs w:val="20"/>
        </w:rPr>
      </w:pPr>
      <w:r w:rsidRPr="00DD5774">
        <w:rPr>
          <w:rFonts w:cs="Tahoma"/>
          <w:szCs w:val="20"/>
        </w:rPr>
        <w:t xml:space="preserve">By describing the characteristics of the fellows you intend to recruit, you identify what types of training they require in order for your training program to produce the intended </w:t>
      </w:r>
      <w:r>
        <w:rPr>
          <w:rFonts w:cs="Tahoma"/>
          <w:szCs w:val="20"/>
        </w:rPr>
        <w:t>type of researcher.</w:t>
      </w:r>
    </w:p>
    <w:p w:rsidR="0079075A" w:rsidRDefault="0079075A" w:rsidP="0079075A">
      <w:pPr>
        <w:ind w:left="1080"/>
        <w:rPr>
          <w:rFonts w:cs="Tahoma"/>
          <w:szCs w:val="20"/>
        </w:rPr>
      </w:pPr>
    </w:p>
    <w:p w:rsidR="0079075A" w:rsidRPr="00DD5774" w:rsidRDefault="0079075A" w:rsidP="0079075A">
      <w:pPr>
        <w:spacing w:after="120"/>
        <w:ind w:left="1080"/>
        <w:rPr>
          <w:rFonts w:cs="Tahoma"/>
          <w:i/>
          <w:szCs w:val="20"/>
        </w:rPr>
      </w:pPr>
      <w:r w:rsidRPr="00DD5774">
        <w:rPr>
          <w:rFonts w:cs="Tahoma"/>
          <w:i/>
          <w:szCs w:val="20"/>
        </w:rPr>
        <w:t>Training Framework</w:t>
      </w:r>
      <w:r>
        <w:rPr>
          <w:rFonts w:cs="Tahoma"/>
          <w:i/>
          <w:szCs w:val="20"/>
        </w:rPr>
        <w:t>:</w:t>
      </w:r>
    </w:p>
    <w:p w:rsidR="0079075A" w:rsidRDefault="0079075A" w:rsidP="005F4C46">
      <w:pPr>
        <w:pStyle w:val="ListParagraph"/>
        <w:numPr>
          <w:ilvl w:val="0"/>
          <w:numId w:val="56"/>
        </w:numPr>
        <w:ind w:left="1440"/>
        <w:rPr>
          <w:rFonts w:cs="Tahoma"/>
          <w:szCs w:val="20"/>
        </w:rPr>
      </w:pPr>
      <w:r w:rsidRPr="00DD5774">
        <w:rPr>
          <w:rFonts w:cs="Tahoma"/>
          <w:szCs w:val="20"/>
        </w:rPr>
        <w:t xml:space="preserve">Present an intellectual framework that ties together the training needs of the fellows </w:t>
      </w:r>
      <w:proofErr w:type="gramStart"/>
      <w:r w:rsidRPr="00DD5774">
        <w:rPr>
          <w:rFonts w:cs="Tahoma"/>
          <w:szCs w:val="20"/>
        </w:rPr>
        <w:t>recruited,</w:t>
      </w:r>
      <w:proofErr w:type="gramEnd"/>
      <w:r w:rsidRPr="00DD5774">
        <w:rPr>
          <w:rFonts w:cs="Tahoma"/>
          <w:szCs w:val="20"/>
        </w:rPr>
        <w:t xml:space="preserve"> the training to be provided to them, and the specific skills and knowledge they are to learn</w:t>
      </w:r>
      <w:r w:rsidR="00E93C8D">
        <w:rPr>
          <w:rFonts w:cs="Tahoma"/>
          <w:szCs w:val="20"/>
        </w:rPr>
        <w:t xml:space="preserve">. Explain </w:t>
      </w:r>
      <w:r w:rsidRPr="00DD5774">
        <w:rPr>
          <w:rFonts w:cs="Tahoma"/>
          <w:szCs w:val="20"/>
        </w:rPr>
        <w:t xml:space="preserve">how these elements will lead to their development as independent researchers capable of carrying out rigorous applied research in education. </w:t>
      </w:r>
    </w:p>
    <w:p w:rsidR="007C35A3" w:rsidRPr="006E2CB0" w:rsidRDefault="007C35A3" w:rsidP="007C35A3">
      <w:pPr>
        <w:pStyle w:val="ListParagraph"/>
        <w:ind w:left="1440"/>
        <w:rPr>
          <w:rFonts w:cs="Tahoma"/>
          <w:szCs w:val="20"/>
        </w:rPr>
      </w:pPr>
    </w:p>
    <w:p w:rsidR="0079075A" w:rsidRPr="00D804E9" w:rsidRDefault="0079075A" w:rsidP="00440D6A">
      <w:pPr>
        <w:pStyle w:val="ListParagraph"/>
        <w:ind w:left="360"/>
      </w:pPr>
      <w:bookmarkStart w:id="39" w:name="_Toc377472064"/>
      <w:r w:rsidRPr="007C35A3">
        <w:rPr>
          <w:b/>
        </w:rPr>
        <w:t>b.</w:t>
      </w:r>
      <w:r w:rsidRPr="000F543A">
        <w:t xml:space="preserve"> </w:t>
      </w:r>
      <w:r w:rsidR="00500805" w:rsidRPr="007C35A3">
        <w:rPr>
          <w:b/>
        </w:rPr>
        <w:t xml:space="preserve">Research </w:t>
      </w:r>
      <w:r w:rsidRPr="007C35A3">
        <w:rPr>
          <w:b/>
        </w:rPr>
        <w:t>Training Plan</w:t>
      </w:r>
      <w:bookmarkEnd w:id="39"/>
      <w:r>
        <w:t xml:space="preserve"> </w:t>
      </w:r>
      <w:r w:rsidRPr="00D804E9">
        <w:t xml:space="preserve">- The purpose of this section is to outline the specific activities your training program will provide (from fellow recruitment to post-fellowship career development). </w:t>
      </w:r>
    </w:p>
    <w:p w:rsidR="0079075A" w:rsidRDefault="0079075A" w:rsidP="00440D6A">
      <w:pPr>
        <w:keepNext/>
        <w:ind w:left="1080"/>
        <w:rPr>
          <w:rFonts w:cs="Tahoma"/>
          <w:szCs w:val="20"/>
        </w:rPr>
      </w:pPr>
      <w:r w:rsidRPr="00C96761">
        <w:rPr>
          <w:rFonts w:cs="Tahoma"/>
          <w:b/>
          <w:szCs w:val="20"/>
        </w:rPr>
        <w:lastRenderedPageBreak/>
        <w:t xml:space="preserve">Requirements: </w:t>
      </w:r>
      <w:r w:rsidRPr="00C96761">
        <w:rPr>
          <w:rFonts w:cs="Tahoma"/>
          <w:szCs w:val="20"/>
        </w:rPr>
        <w:t xml:space="preserve">In order to be responsive and sent forward for peer-review, applications under the </w:t>
      </w:r>
      <w:proofErr w:type="spellStart"/>
      <w:r w:rsidRPr="00C96761">
        <w:rPr>
          <w:rFonts w:cs="Tahoma"/>
          <w:szCs w:val="20"/>
        </w:rPr>
        <w:t>Predoctoral</w:t>
      </w:r>
      <w:proofErr w:type="spellEnd"/>
      <w:r w:rsidRPr="00C96761">
        <w:rPr>
          <w:rFonts w:cs="Tahoma"/>
          <w:szCs w:val="20"/>
        </w:rPr>
        <w:t xml:space="preserve"> Training Program </w:t>
      </w:r>
      <w:r w:rsidRPr="00C96761">
        <w:rPr>
          <w:rFonts w:cs="Tahoma"/>
          <w:b/>
          <w:szCs w:val="20"/>
        </w:rPr>
        <w:t>must</w:t>
      </w:r>
      <w:r w:rsidRPr="00C96761">
        <w:rPr>
          <w:rFonts w:cs="Tahoma"/>
          <w:szCs w:val="20"/>
        </w:rPr>
        <w:t xml:space="preserve"> include a </w:t>
      </w:r>
      <w:r w:rsidR="006C0491">
        <w:rPr>
          <w:rFonts w:cs="Tahoma"/>
          <w:szCs w:val="20"/>
        </w:rPr>
        <w:t xml:space="preserve">Research </w:t>
      </w:r>
      <w:r w:rsidRPr="00C96761">
        <w:rPr>
          <w:rFonts w:cs="Tahoma"/>
          <w:szCs w:val="20"/>
        </w:rPr>
        <w:t xml:space="preserve">Training Plan section that </w:t>
      </w:r>
      <w:r>
        <w:rPr>
          <w:rFonts w:cs="Tahoma"/>
          <w:szCs w:val="20"/>
        </w:rPr>
        <w:t>describes the following:</w:t>
      </w:r>
    </w:p>
    <w:p w:rsidR="0079075A" w:rsidRDefault="0079075A" w:rsidP="005F4C46">
      <w:pPr>
        <w:pStyle w:val="ListParagraph"/>
        <w:keepNext/>
        <w:numPr>
          <w:ilvl w:val="0"/>
          <w:numId w:val="82"/>
        </w:numPr>
        <w:spacing w:before="120"/>
        <w:ind w:left="1440"/>
        <w:contextualSpacing w:val="0"/>
        <w:rPr>
          <w:rFonts w:cs="Tahoma"/>
          <w:szCs w:val="20"/>
        </w:rPr>
      </w:pPr>
      <w:r>
        <w:rPr>
          <w:rFonts w:cs="Tahoma"/>
          <w:szCs w:val="20"/>
        </w:rPr>
        <w:t>A recruitment</w:t>
      </w:r>
      <w:r w:rsidRPr="004D6CCB">
        <w:rPr>
          <w:rFonts w:cs="Tahoma"/>
          <w:szCs w:val="20"/>
        </w:rPr>
        <w:t xml:space="preserve"> plan</w:t>
      </w:r>
      <w:r w:rsidR="004E491F">
        <w:rPr>
          <w:rFonts w:cs="Tahoma"/>
          <w:szCs w:val="20"/>
        </w:rPr>
        <w:t xml:space="preserve"> that includes the following</w:t>
      </w:r>
      <w:r>
        <w:rPr>
          <w:rFonts w:cs="Tahoma"/>
          <w:szCs w:val="20"/>
        </w:rPr>
        <w:t>:</w:t>
      </w:r>
    </w:p>
    <w:p w:rsidR="0079075A" w:rsidRDefault="0079075A" w:rsidP="005F4C46">
      <w:pPr>
        <w:pStyle w:val="ListParagraph"/>
        <w:keepNext/>
        <w:numPr>
          <w:ilvl w:val="1"/>
          <w:numId w:val="82"/>
        </w:numPr>
        <w:spacing w:before="120"/>
        <w:ind w:left="2160"/>
        <w:contextualSpacing w:val="0"/>
        <w:rPr>
          <w:rFonts w:cs="Tahoma"/>
          <w:szCs w:val="20"/>
        </w:rPr>
      </w:pPr>
      <w:r>
        <w:rPr>
          <w:rFonts w:cs="Tahoma"/>
          <w:szCs w:val="20"/>
        </w:rPr>
        <w:t>Eligibility criteria for fellows</w:t>
      </w:r>
      <w:r w:rsidR="00A6300A">
        <w:rPr>
          <w:rFonts w:cs="Tahoma"/>
          <w:szCs w:val="20"/>
        </w:rPr>
        <w:t>.</w:t>
      </w:r>
    </w:p>
    <w:p w:rsidR="0079075A" w:rsidRDefault="0079075A" w:rsidP="005F4C46">
      <w:pPr>
        <w:pStyle w:val="ListParagraph"/>
        <w:keepNext/>
        <w:numPr>
          <w:ilvl w:val="1"/>
          <w:numId w:val="82"/>
        </w:numPr>
        <w:spacing w:before="120"/>
        <w:ind w:left="2160"/>
        <w:contextualSpacing w:val="0"/>
        <w:rPr>
          <w:rFonts w:cs="Tahoma"/>
          <w:szCs w:val="20"/>
        </w:rPr>
      </w:pPr>
      <w:r>
        <w:rPr>
          <w:rFonts w:cs="Tahoma"/>
          <w:szCs w:val="20"/>
        </w:rPr>
        <w:t>Selection criteria that</w:t>
      </w:r>
      <w:r w:rsidR="004E491F">
        <w:rPr>
          <w:rFonts w:cs="Tahoma"/>
          <w:szCs w:val="20"/>
        </w:rPr>
        <w:t xml:space="preserve"> will be used to select fellows</w:t>
      </w:r>
      <w:r w:rsidR="00A6300A">
        <w:rPr>
          <w:rFonts w:cs="Tahoma"/>
          <w:szCs w:val="20"/>
        </w:rPr>
        <w:t>.</w:t>
      </w:r>
    </w:p>
    <w:p w:rsidR="0079075A" w:rsidRDefault="0079075A" w:rsidP="005F4C46">
      <w:pPr>
        <w:pStyle w:val="ListParagraph"/>
        <w:keepNext/>
        <w:numPr>
          <w:ilvl w:val="1"/>
          <w:numId w:val="82"/>
        </w:numPr>
        <w:spacing w:before="120"/>
        <w:ind w:left="2160"/>
        <w:contextualSpacing w:val="0"/>
        <w:rPr>
          <w:rFonts w:cs="Tahoma"/>
          <w:szCs w:val="20"/>
        </w:rPr>
      </w:pPr>
      <w:r>
        <w:rPr>
          <w:rFonts w:cs="Tahoma"/>
          <w:szCs w:val="20"/>
        </w:rPr>
        <w:t>E</w:t>
      </w:r>
      <w:r w:rsidRPr="009E169E">
        <w:rPr>
          <w:rFonts w:cs="Tahoma"/>
          <w:szCs w:val="20"/>
        </w:rPr>
        <w:t xml:space="preserve">xplicit strategies for recruiting members of groups under-represented in </w:t>
      </w:r>
      <w:r w:rsidR="004E491F">
        <w:rPr>
          <w:rFonts w:cs="Tahoma"/>
          <w:szCs w:val="20"/>
        </w:rPr>
        <w:t xml:space="preserve">the field of education </w:t>
      </w:r>
      <w:r w:rsidR="00E93C8D">
        <w:rPr>
          <w:rFonts w:cs="Tahoma"/>
          <w:szCs w:val="20"/>
        </w:rPr>
        <w:t>sciences</w:t>
      </w:r>
      <w:r w:rsidR="00A6300A">
        <w:rPr>
          <w:rFonts w:cs="Tahoma"/>
          <w:szCs w:val="20"/>
        </w:rPr>
        <w:t>.</w:t>
      </w:r>
    </w:p>
    <w:p w:rsidR="0079075A" w:rsidRPr="009E169E" w:rsidRDefault="0079075A" w:rsidP="005F4C46">
      <w:pPr>
        <w:pStyle w:val="ListParagraph"/>
        <w:keepNext/>
        <w:numPr>
          <w:ilvl w:val="1"/>
          <w:numId w:val="82"/>
        </w:numPr>
        <w:spacing w:before="120"/>
        <w:ind w:left="2160"/>
        <w:contextualSpacing w:val="0"/>
        <w:rPr>
          <w:rFonts w:cs="Tahoma"/>
          <w:szCs w:val="20"/>
        </w:rPr>
      </w:pPr>
      <w:r>
        <w:rPr>
          <w:rFonts w:cs="Tahoma"/>
          <w:szCs w:val="20"/>
        </w:rPr>
        <w:t xml:space="preserve">A </w:t>
      </w:r>
      <w:r w:rsidRPr="00C96761">
        <w:rPr>
          <w:rFonts w:cs="Tahoma"/>
          <w:szCs w:val="20"/>
        </w:rPr>
        <w:t xml:space="preserve">Letter of Agreement that outlines the conditions of the fellowship </w:t>
      </w:r>
      <w:r>
        <w:rPr>
          <w:rFonts w:cs="Tahoma"/>
          <w:szCs w:val="20"/>
        </w:rPr>
        <w:t xml:space="preserve">that will </w:t>
      </w:r>
      <w:r w:rsidRPr="00C96761">
        <w:rPr>
          <w:rFonts w:cs="Tahoma"/>
          <w:szCs w:val="20"/>
        </w:rPr>
        <w:t>be signed by the Principal Investigator and each fellow</w:t>
      </w:r>
      <w:r>
        <w:rPr>
          <w:rFonts w:cs="Tahoma"/>
          <w:szCs w:val="20"/>
        </w:rPr>
        <w:t xml:space="preserve"> (a</w:t>
      </w:r>
      <w:r w:rsidRPr="00C96761">
        <w:rPr>
          <w:rFonts w:cs="Tahoma"/>
          <w:szCs w:val="20"/>
        </w:rPr>
        <w:t xml:space="preserve">n example of this letter must be included </w:t>
      </w:r>
      <w:r w:rsidR="00B83E11">
        <w:rPr>
          <w:rFonts w:cs="Tahoma"/>
          <w:szCs w:val="20"/>
        </w:rPr>
        <w:t xml:space="preserve">in </w:t>
      </w:r>
      <w:hyperlink w:anchor="_Appendix_C_(Required" w:history="1">
        <w:r w:rsidR="00B83E11" w:rsidRPr="00A6300A">
          <w:rPr>
            <w:rStyle w:val="Hyperlink"/>
            <w:rFonts w:cs="Tahoma"/>
            <w:szCs w:val="20"/>
          </w:rPr>
          <w:t>Appendix C</w:t>
        </w:r>
      </w:hyperlink>
      <w:r w:rsidR="004E491F">
        <w:rPr>
          <w:rFonts w:cs="Tahoma"/>
          <w:szCs w:val="20"/>
        </w:rPr>
        <w:t>)</w:t>
      </w:r>
      <w:r w:rsidR="00A6300A">
        <w:rPr>
          <w:rFonts w:cs="Tahoma"/>
          <w:szCs w:val="20"/>
        </w:rPr>
        <w:t>.</w:t>
      </w:r>
    </w:p>
    <w:p w:rsidR="0079075A" w:rsidRDefault="0079075A" w:rsidP="0079075A">
      <w:pPr>
        <w:pStyle w:val="ListParagraph"/>
        <w:keepNext/>
        <w:spacing w:before="120" w:after="120"/>
        <w:rPr>
          <w:rFonts w:cs="Tahoma"/>
          <w:szCs w:val="20"/>
        </w:rPr>
      </w:pPr>
    </w:p>
    <w:p w:rsidR="0079075A" w:rsidRDefault="0079075A" w:rsidP="005F4C46">
      <w:pPr>
        <w:pStyle w:val="ListParagraph"/>
        <w:keepNext/>
        <w:numPr>
          <w:ilvl w:val="0"/>
          <w:numId w:val="82"/>
        </w:numPr>
        <w:spacing w:before="120" w:after="120"/>
        <w:ind w:left="1440"/>
        <w:contextualSpacing w:val="0"/>
        <w:rPr>
          <w:rFonts w:cs="Tahoma"/>
          <w:szCs w:val="20"/>
        </w:rPr>
      </w:pPr>
      <w:r>
        <w:rPr>
          <w:rFonts w:cs="Tahoma"/>
          <w:szCs w:val="20"/>
        </w:rPr>
        <w:t xml:space="preserve">The </w:t>
      </w:r>
      <w:r w:rsidRPr="004D6CCB">
        <w:rPr>
          <w:rFonts w:cs="Tahoma"/>
          <w:szCs w:val="20"/>
        </w:rPr>
        <w:t>research training activities</w:t>
      </w:r>
      <w:r>
        <w:rPr>
          <w:rFonts w:cs="Tahoma"/>
          <w:szCs w:val="20"/>
        </w:rPr>
        <w:t xml:space="preserve"> </w:t>
      </w:r>
      <w:r w:rsidRPr="00C96761">
        <w:rPr>
          <w:rFonts w:eastAsiaTheme="majorEastAsia" w:cs="Tahoma"/>
          <w:szCs w:val="20"/>
        </w:rPr>
        <w:t xml:space="preserve">that will lead fellows to develop the knowledge, skills, and abilities needed to </w:t>
      </w:r>
      <w:r w:rsidRPr="00C96761">
        <w:rPr>
          <w:rFonts w:cs="Tahoma"/>
          <w:szCs w:val="20"/>
        </w:rPr>
        <w:t>independently conduct high-quality education research in your proposed area of focus</w:t>
      </w:r>
      <w:r w:rsidRPr="00C96761">
        <w:rPr>
          <w:rFonts w:eastAsiaTheme="majorEastAsia" w:cs="Tahoma"/>
          <w:szCs w:val="20"/>
        </w:rPr>
        <w:t>.</w:t>
      </w:r>
      <w:r>
        <w:rPr>
          <w:rFonts w:cs="Tahoma"/>
          <w:szCs w:val="20"/>
        </w:rPr>
        <w:t xml:space="preserve"> These training activities are to include</w:t>
      </w:r>
      <w:r w:rsidR="004E491F">
        <w:rPr>
          <w:rFonts w:cs="Tahoma"/>
          <w:szCs w:val="20"/>
        </w:rPr>
        <w:t xml:space="preserve"> the following</w:t>
      </w:r>
      <w:r>
        <w:rPr>
          <w:rFonts w:cs="Tahoma"/>
          <w:szCs w:val="20"/>
        </w:rPr>
        <w:t>:</w:t>
      </w:r>
    </w:p>
    <w:p w:rsidR="0079075A" w:rsidRDefault="0079075A" w:rsidP="005F4C46">
      <w:pPr>
        <w:pStyle w:val="ListParagraph"/>
        <w:keepNext/>
        <w:numPr>
          <w:ilvl w:val="1"/>
          <w:numId w:val="82"/>
        </w:numPr>
        <w:spacing w:before="120" w:after="120"/>
        <w:ind w:left="2160"/>
        <w:contextualSpacing w:val="0"/>
        <w:rPr>
          <w:rFonts w:cs="Tahoma"/>
          <w:szCs w:val="20"/>
        </w:rPr>
      </w:pPr>
      <w:r>
        <w:rPr>
          <w:rFonts w:cs="Tahoma"/>
          <w:szCs w:val="20"/>
        </w:rPr>
        <w:t>Coordinated curriculum</w:t>
      </w:r>
      <w:r w:rsidR="00A6300A">
        <w:rPr>
          <w:rFonts w:cs="Tahoma"/>
          <w:szCs w:val="20"/>
        </w:rPr>
        <w:t>.</w:t>
      </w:r>
    </w:p>
    <w:p w:rsidR="0079075A" w:rsidRDefault="00E93C8D" w:rsidP="005F4C46">
      <w:pPr>
        <w:pStyle w:val="ListParagraph"/>
        <w:keepNext/>
        <w:numPr>
          <w:ilvl w:val="1"/>
          <w:numId w:val="82"/>
        </w:numPr>
        <w:spacing w:before="120" w:after="120"/>
        <w:ind w:left="2160"/>
        <w:contextualSpacing w:val="0"/>
        <w:rPr>
          <w:rFonts w:cs="Tahoma"/>
          <w:szCs w:val="20"/>
        </w:rPr>
      </w:pPr>
      <w:r>
        <w:rPr>
          <w:rFonts w:cs="Tahoma"/>
          <w:szCs w:val="20"/>
        </w:rPr>
        <w:t xml:space="preserve">An ongoing lecture series or </w:t>
      </w:r>
      <w:proofErr w:type="spellStart"/>
      <w:r>
        <w:rPr>
          <w:rFonts w:cs="Tahoma"/>
          <w:szCs w:val="20"/>
        </w:rPr>
        <w:t>p</w:t>
      </w:r>
      <w:r w:rsidR="0079075A">
        <w:rPr>
          <w:rFonts w:cs="Tahoma"/>
          <w:szCs w:val="20"/>
        </w:rPr>
        <w:t>roseminar</w:t>
      </w:r>
      <w:proofErr w:type="spellEnd"/>
      <w:r w:rsidR="00A6300A">
        <w:rPr>
          <w:rFonts w:cs="Tahoma"/>
          <w:szCs w:val="20"/>
        </w:rPr>
        <w:t>.</w:t>
      </w:r>
    </w:p>
    <w:p w:rsidR="0079075A" w:rsidRDefault="0079075A" w:rsidP="005F4C46">
      <w:pPr>
        <w:pStyle w:val="ListParagraph"/>
        <w:keepNext/>
        <w:numPr>
          <w:ilvl w:val="1"/>
          <w:numId w:val="82"/>
        </w:numPr>
        <w:spacing w:before="120" w:after="120"/>
        <w:ind w:left="2160"/>
        <w:contextualSpacing w:val="0"/>
        <w:rPr>
          <w:rFonts w:cs="Tahoma"/>
          <w:szCs w:val="20"/>
        </w:rPr>
      </w:pPr>
      <w:r>
        <w:rPr>
          <w:rFonts w:cs="Tahoma"/>
          <w:szCs w:val="20"/>
        </w:rPr>
        <w:t xml:space="preserve">Opportunities to conduct </w:t>
      </w:r>
      <w:r w:rsidRPr="004D6CCB">
        <w:rPr>
          <w:rFonts w:cs="Tahoma"/>
          <w:szCs w:val="20"/>
        </w:rPr>
        <w:t>research</w:t>
      </w:r>
      <w:r w:rsidR="00A6300A">
        <w:rPr>
          <w:rFonts w:cs="Tahoma"/>
          <w:szCs w:val="20"/>
        </w:rPr>
        <w:t>.</w:t>
      </w:r>
      <w:r w:rsidRPr="004D6CCB">
        <w:rPr>
          <w:rFonts w:cs="Tahoma"/>
          <w:szCs w:val="20"/>
        </w:rPr>
        <w:t xml:space="preserve"> </w:t>
      </w:r>
    </w:p>
    <w:p w:rsidR="0079075A" w:rsidRDefault="0079075A" w:rsidP="005F4C46">
      <w:pPr>
        <w:pStyle w:val="ListParagraph"/>
        <w:keepNext/>
        <w:numPr>
          <w:ilvl w:val="1"/>
          <w:numId w:val="82"/>
        </w:numPr>
        <w:spacing w:before="120" w:after="120"/>
        <w:ind w:left="2160"/>
        <w:contextualSpacing w:val="0"/>
        <w:rPr>
          <w:rFonts w:cs="Tahoma"/>
          <w:szCs w:val="20"/>
        </w:rPr>
      </w:pPr>
      <w:r>
        <w:rPr>
          <w:rFonts w:cs="Tahoma"/>
          <w:szCs w:val="20"/>
        </w:rPr>
        <w:t>Opportunities</w:t>
      </w:r>
      <w:r w:rsidRPr="004D6CCB">
        <w:rPr>
          <w:rFonts w:cs="Tahoma"/>
          <w:szCs w:val="20"/>
        </w:rPr>
        <w:t xml:space="preserve"> to collaborate with practitioners and/or policymakers</w:t>
      </w:r>
      <w:r w:rsidR="00A6300A">
        <w:rPr>
          <w:rFonts w:cs="Tahoma"/>
          <w:szCs w:val="20"/>
        </w:rPr>
        <w:t>.</w:t>
      </w:r>
    </w:p>
    <w:p w:rsidR="0079075A" w:rsidRPr="00B34FE9" w:rsidRDefault="00AB299C" w:rsidP="005F4C46">
      <w:pPr>
        <w:pStyle w:val="ListParagraph"/>
        <w:keepNext/>
        <w:numPr>
          <w:ilvl w:val="1"/>
          <w:numId w:val="82"/>
        </w:numPr>
        <w:spacing w:before="120"/>
        <w:ind w:left="2160"/>
        <w:rPr>
          <w:rFonts w:cs="Tahoma"/>
          <w:szCs w:val="20"/>
        </w:rPr>
      </w:pPr>
      <w:r>
        <w:rPr>
          <w:rFonts w:cs="Tahoma"/>
          <w:szCs w:val="20"/>
        </w:rPr>
        <w:t>Any other requirements established by the training program for the</w:t>
      </w:r>
      <w:r w:rsidR="0079075A">
        <w:rPr>
          <w:rFonts w:cs="Tahoma"/>
          <w:szCs w:val="20"/>
        </w:rPr>
        <w:t xml:space="preserve"> Education Sciences Certificate</w:t>
      </w:r>
      <w:r w:rsidR="00A6300A">
        <w:rPr>
          <w:rFonts w:cs="Tahoma"/>
          <w:szCs w:val="20"/>
        </w:rPr>
        <w:t>.</w:t>
      </w:r>
    </w:p>
    <w:p w:rsidR="0079075A" w:rsidRPr="00B34FE9" w:rsidRDefault="0079075A" w:rsidP="00B930A0">
      <w:pPr>
        <w:pStyle w:val="ListParagraph"/>
        <w:keepNext/>
        <w:rPr>
          <w:rFonts w:cs="Tahoma"/>
          <w:szCs w:val="20"/>
        </w:rPr>
      </w:pPr>
    </w:p>
    <w:p w:rsidR="0079075A" w:rsidRPr="00B34FE9" w:rsidRDefault="0079075A" w:rsidP="005F4C46">
      <w:pPr>
        <w:pStyle w:val="ListParagraph"/>
        <w:keepNext/>
        <w:numPr>
          <w:ilvl w:val="0"/>
          <w:numId w:val="82"/>
        </w:numPr>
        <w:spacing w:after="120"/>
        <w:ind w:left="1440"/>
        <w:rPr>
          <w:rFonts w:cs="Tahoma"/>
          <w:szCs w:val="20"/>
        </w:rPr>
      </w:pPr>
      <w:r>
        <w:rPr>
          <w:rFonts w:cs="Tahoma"/>
          <w:szCs w:val="20"/>
        </w:rPr>
        <w:t>T</w:t>
      </w:r>
      <w:r w:rsidRPr="004D6CCB">
        <w:rPr>
          <w:rFonts w:cs="Tahoma"/>
          <w:szCs w:val="20"/>
        </w:rPr>
        <w:t xml:space="preserve">he financial support </w:t>
      </w:r>
      <w:r>
        <w:rPr>
          <w:rFonts w:cs="Tahoma"/>
          <w:szCs w:val="20"/>
        </w:rPr>
        <w:t>to be provided to individual</w:t>
      </w:r>
      <w:r w:rsidRPr="004D6CCB">
        <w:rPr>
          <w:rFonts w:cs="Tahoma"/>
          <w:szCs w:val="20"/>
        </w:rPr>
        <w:t xml:space="preserve"> fellows and </w:t>
      </w:r>
      <w:r>
        <w:rPr>
          <w:rFonts w:cs="Tahoma"/>
          <w:szCs w:val="20"/>
        </w:rPr>
        <w:t xml:space="preserve">to </w:t>
      </w:r>
      <w:r w:rsidRPr="004D6CCB">
        <w:rPr>
          <w:rFonts w:cs="Tahoma"/>
          <w:szCs w:val="20"/>
        </w:rPr>
        <w:t xml:space="preserve">the </w:t>
      </w:r>
      <w:r>
        <w:rPr>
          <w:rFonts w:cs="Tahoma"/>
          <w:szCs w:val="20"/>
        </w:rPr>
        <w:t>overall training program.</w:t>
      </w:r>
    </w:p>
    <w:p w:rsidR="0079075A" w:rsidRDefault="0079075A" w:rsidP="0079075A">
      <w:pPr>
        <w:pStyle w:val="ListParagraph"/>
        <w:keepNext/>
        <w:spacing w:before="120" w:after="120"/>
        <w:ind w:left="1080"/>
        <w:rPr>
          <w:rFonts w:cs="Tahoma"/>
          <w:szCs w:val="20"/>
        </w:rPr>
      </w:pPr>
    </w:p>
    <w:p w:rsidR="0079075A" w:rsidRPr="00950CB1" w:rsidRDefault="0079075A" w:rsidP="005F4C46">
      <w:pPr>
        <w:pStyle w:val="ListParagraph"/>
        <w:keepNext/>
        <w:numPr>
          <w:ilvl w:val="0"/>
          <w:numId w:val="82"/>
        </w:numPr>
        <w:spacing w:before="120"/>
        <w:ind w:left="1440"/>
        <w:rPr>
          <w:rFonts w:cs="Tahoma"/>
          <w:szCs w:val="20"/>
        </w:rPr>
      </w:pPr>
      <w:r>
        <w:rPr>
          <w:rFonts w:cs="Tahoma"/>
          <w:szCs w:val="20"/>
        </w:rPr>
        <w:t>A</w:t>
      </w:r>
      <w:r w:rsidRPr="004D6CCB">
        <w:rPr>
          <w:rFonts w:cs="Tahoma"/>
          <w:szCs w:val="20"/>
        </w:rPr>
        <w:t xml:space="preserve"> plan for tracking fellows’ progress and determining the success of the training program. </w:t>
      </w:r>
    </w:p>
    <w:p w:rsidR="0079075A" w:rsidRDefault="0079075A" w:rsidP="0079075A">
      <w:pPr>
        <w:rPr>
          <w:b/>
        </w:rPr>
      </w:pPr>
    </w:p>
    <w:p w:rsidR="0079075A" w:rsidRDefault="0079075A" w:rsidP="0079075A">
      <w:pPr>
        <w:spacing w:after="120"/>
        <w:ind w:left="1080"/>
      </w:pPr>
      <w:r w:rsidRPr="000F543A">
        <w:rPr>
          <w:b/>
        </w:rPr>
        <w:t>Recommendations</w:t>
      </w:r>
      <w:r>
        <w:rPr>
          <w:b/>
        </w:rPr>
        <w:t xml:space="preserve">: </w:t>
      </w:r>
      <w:r w:rsidRPr="00780972">
        <w:t xml:space="preserve">In order to address the above requirements, the Institute recommends that you include the following in your </w:t>
      </w:r>
      <w:r w:rsidR="006C0491">
        <w:t xml:space="preserve">Research </w:t>
      </w:r>
      <w:r>
        <w:t>Training Plan section.</w:t>
      </w:r>
    </w:p>
    <w:p w:rsidR="0079075A" w:rsidRPr="00B34FE9" w:rsidRDefault="0079075A" w:rsidP="00500805">
      <w:pPr>
        <w:spacing w:after="120"/>
        <w:ind w:left="1080"/>
        <w:rPr>
          <w:i/>
        </w:rPr>
      </w:pPr>
      <w:r w:rsidRPr="00B34FE9">
        <w:rPr>
          <w:i/>
        </w:rPr>
        <w:t>Recruitment Plan</w:t>
      </w:r>
      <w:r w:rsidR="00B930A0">
        <w:rPr>
          <w:i/>
        </w:rPr>
        <w:t>:</w:t>
      </w:r>
    </w:p>
    <w:p w:rsidR="0079075A" w:rsidRDefault="0079075A" w:rsidP="005F4C46">
      <w:pPr>
        <w:pStyle w:val="ListParagraph"/>
        <w:numPr>
          <w:ilvl w:val="0"/>
          <w:numId w:val="57"/>
        </w:numPr>
        <w:ind w:left="1440"/>
      </w:pPr>
      <w:r>
        <w:t xml:space="preserve">Ensure that the eligibility criteria include the requirements that </w:t>
      </w:r>
      <w:proofErr w:type="spellStart"/>
      <w:r>
        <w:t>predoctoral</w:t>
      </w:r>
      <w:proofErr w:type="spellEnd"/>
      <w:r>
        <w:t xml:space="preserve"> fellows are citizens or permanent residents of the United States and are enrolled full-time in order to receive fellowship support.</w:t>
      </w:r>
    </w:p>
    <w:p w:rsidR="0079075A" w:rsidRDefault="0079075A" w:rsidP="0079075A">
      <w:pPr>
        <w:ind w:left="1080"/>
      </w:pPr>
    </w:p>
    <w:p w:rsidR="0079075A" w:rsidRDefault="0079075A" w:rsidP="005F4C46">
      <w:pPr>
        <w:pStyle w:val="ListParagraph"/>
        <w:numPr>
          <w:ilvl w:val="0"/>
          <w:numId w:val="57"/>
        </w:numPr>
        <w:ind w:left="1440"/>
      </w:pPr>
      <w:r>
        <w:t>Discuss strategies to recruit candidates from multiple disciplines and departments.</w:t>
      </w:r>
    </w:p>
    <w:p w:rsidR="0079075A" w:rsidRDefault="0079075A" w:rsidP="0079075A">
      <w:pPr>
        <w:pStyle w:val="ListParagraph"/>
        <w:ind w:left="1080"/>
      </w:pPr>
    </w:p>
    <w:p w:rsidR="0079075A" w:rsidRPr="003470BB" w:rsidRDefault="0079075A" w:rsidP="005F4C46">
      <w:pPr>
        <w:pStyle w:val="ListParagraph"/>
        <w:numPr>
          <w:ilvl w:val="0"/>
          <w:numId w:val="57"/>
        </w:numPr>
        <w:spacing w:after="120"/>
        <w:ind w:left="1440"/>
        <w:contextualSpacing w:val="0"/>
      </w:pPr>
      <w:r>
        <w:t xml:space="preserve">Identify the underrepresented groups you intend to recruit from (e.g., racial/ethnic minorities such as </w:t>
      </w:r>
      <w:r w:rsidRPr="00C96761">
        <w:rPr>
          <w:rFonts w:cs="Tahoma"/>
          <w:szCs w:val="20"/>
        </w:rPr>
        <w:t>American Indian/Alaskan Native, Black, Hispanic</w:t>
      </w:r>
      <w:r>
        <w:rPr>
          <w:rFonts w:cs="Tahoma"/>
          <w:szCs w:val="20"/>
        </w:rPr>
        <w:t>, Pacific Islander; students from low-income families; persons with disabilities).</w:t>
      </w:r>
    </w:p>
    <w:p w:rsidR="0079075A" w:rsidRPr="009E169E" w:rsidRDefault="0079075A" w:rsidP="005F4C46">
      <w:pPr>
        <w:pStyle w:val="ListParagraph"/>
        <w:numPr>
          <w:ilvl w:val="1"/>
          <w:numId w:val="57"/>
        </w:numPr>
        <w:ind w:left="2160"/>
      </w:pPr>
      <w:r>
        <w:rPr>
          <w:rFonts w:cs="Tahoma"/>
          <w:szCs w:val="20"/>
        </w:rPr>
        <w:t xml:space="preserve">Describe the estimated amount of funding to be spent </w:t>
      </w:r>
      <w:r w:rsidR="00E93C8D">
        <w:rPr>
          <w:rFonts w:cs="Tahoma"/>
          <w:szCs w:val="20"/>
        </w:rPr>
        <w:t>on recruitment and the results you expect.</w:t>
      </w:r>
    </w:p>
    <w:p w:rsidR="0079075A" w:rsidRPr="003470BB" w:rsidRDefault="0079075A" w:rsidP="0079075A">
      <w:pPr>
        <w:ind w:left="1080"/>
      </w:pPr>
    </w:p>
    <w:p w:rsidR="0079075A" w:rsidRPr="009E169E" w:rsidRDefault="0079075A" w:rsidP="005F4C46">
      <w:pPr>
        <w:pStyle w:val="ListParagraph"/>
        <w:numPr>
          <w:ilvl w:val="0"/>
          <w:numId w:val="57"/>
        </w:numPr>
        <w:spacing w:after="120"/>
        <w:ind w:left="1440"/>
        <w:contextualSpacing w:val="0"/>
      </w:pPr>
      <w:r w:rsidRPr="009E169E">
        <w:rPr>
          <w:rFonts w:cs="Tahoma"/>
          <w:szCs w:val="20"/>
        </w:rPr>
        <w:t>Provide a timeline (either in the Rese</w:t>
      </w:r>
      <w:r w:rsidR="001F0BBA">
        <w:rPr>
          <w:rFonts w:cs="Tahoma"/>
          <w:szCs w:val="20"/>
        </w:rPr>
        <w:t xml:space="preserve">arch Training Plan or </w:t>
      </w:r>
      <w:hyperlink w:anchor="_Appendix_E_(Optional)" w:history="1">
        <w:r w:rsidR="001F0BBA" w:rsidRPr="00A6300A">
          <w:rPr>
            <w:rStyle w:val="Hyperlink"/>
            <w:rFonts w:cs="Tahoma"/>
            <w:szCs w:val="20"/>
          </w:rPr>
          <w:t>Appendix E</w:t>
        </w:r>
      </w:hyperlink>
      <w:r w:rsidRPr="009E169E">
        <w:rPr>
          <w:rFonts w:cs="Tahoma"/>
          <w:szCs w:val="20"/>
        </w:rPr>
        <w:t>) delineating the expected recruitment and training of each fellow.</w:t>
      </w:r>
    </w:p>
    <w:p w:rsidR="0079075A" w:rsidRPr="009E169E" w:rsidRDefault="0079075A" w:rsidP="005F4C46">
      <w:pPr>
        <w:pStyle w:val="ListParagraph"/>
        <w:numPr>
          <w:ilvl w:val="1"/>
          <w:numId w:val="57"/>
        </w:numPr>
        <w:ind w:left="2160"/>
      </w:pPr>
      <w:r>
        <w:lastRenderedPageBreak/>
        <w:t xml:space="preserve">Because the announcement of grant awards takes place after the traditional recruitment period, grantees are not expected to recruit fellows for the 2015-2016 academic </w:t>
      </w:r>
      <w:proofErr w:type="gramStart"/>
      <w:r>
        <w:t>year</w:t>
      </w:r>
      <w:proofErr w:type="gramEnd"/>
      <w:r>
        <w:t xml:space="preserve">. You may discuss special cases that would allow recruitment during this period, but for most programs, the Institute expects fellows to begin the program in the 2016-2017 academic </w:t>
      </w:r>
      <w:proofErr w:type="gramStart"/>
      <w:r>
        <w:t>year</w:t>
      </w:r>
      <w:proofErr w:type="gramEnd"/>
      <w:r>
        <w:t>.</w:t>
      </w:r>
    </w:p>
    <w:p w:rsidR="0079075A" w:rsidRPr="000F543A" w:rsidRDefault="0079075A" w:rsidP="0079075A">
      <w:pPr>
        <w:ind w:left="720"/>
      </w:pPr>
    </w:p>
    <w:p w:rsidR="0079075A" w:rsidRPr="00500805" w:rsidRDefault="0079075A" w:rsidP="00500805">
      <w:pPr>
        <w:spacing w:after="120"/>
        <w:ind w:left="1080"/>
        <w:rPr>
          <w:i/>
        </w:rPr>
      </w:pPr>
      <w:r w:rsidRPr="00500805">
        <w:rPr>
          <w:i/>
        </w:rPr>
        <w:t>Research Training Activities</w:t>
      </w:r>
      <w:r w:rsidR="00B930A0" w:rsidRPr="00500805">
        <w:rPr>
          <w:i/>
        </w:rPr>
        <w:t>:</w:t>
      </w:r>
    </w:p>
    <w:p w:rsidR="0079075A" w:rsidRDefault="0079075A" w:rsidP="005F4C46">
      <w:pPr>
        <w:numPr>
          <w:ilvl w:val="0"/>
          <w:numId w:val="55"/>
        </w:numPr>
        <w:spacing w:after="120"/>
        <w:ind w:left="1440"/>
        <w:rPr>
          <w:rFonts w:cs="Tahoma"/>
          <w:szCs w:val="20"/>
        </w:rPr>
      </w:pPr>
      <w:r w:rsidRPr="00C96761">
        <w:rPr>
          <w:rFonts w:cs="Tahoma"/>
          <w:szCs w:val="20"/>
        </w:rPr>
        <w:t xml:space="preserve">Your training program is expected to help develop researchers who can independently conduct high-quality education research. </w:t>
      </w:r>
      <w:r>
        <w:rPr>
          <w:rFonts w:cs="Tahoma"/>
          <w:szCs w:val="20"/>
        </w:rPr>
        <w:t>Y</w:t>
      </w:r>
      <w:r w:rsidRPr="00C96761">
        <w:rPr>
          <w:rFonts w:cs="Tahoma"/>
          <w:szCs w:val="20"/>
        </w:rPr>
        <w:t>ou should discuss how the coordinated curriculum and other training activities will complement one another</w:t>
      </w:r>
      <w:r w:rsidR="003061A0">
        <w:rPr>
          <w:rFonts w:cs="Tahoma"/>
          <w:szCs w:val="20"/>
        </w:rPr>
        <w:t>,</w:t>
      </w:r>
      <w:r w:rsidRPr="00C96761">
        <w:rPr>
          <w:rFonts w:cs="Tahoma"/>
          <w:szCs w:val="20"/>
        </w:rPr>
        <w:t xml:space="preserve"> ensure that fellows receive comprehensive training in multiple areas</w:t>
      </w:r>
      <w:r w:rsidR="003061A0">
        <w:rPr>
          <w:rFonts w:cs="Tahoma"/>
          <w:szCs w:val="20"/>
        </w:rPr>
        <w:t>, and learn</w:t>
      </w:r>
      <w:r w:rsidR="003061A0" w:rsidRPr="00C96761">
        <w:rPr>
          <w:rFonts w:cs="Tahoma"/>
          <w:szCs w:val="20"/>
        </w:rPr>
        <w:t xml:space="preserve"> the six types of knowledge and skills listed </w:t>
      </w:r>
      <w:r w:rsidR="003061A0">
        <w:rPr>
          <w:rFonts w:cs="Tahoma"/>
          <w:szCs w:val="20"/>
        </w:rPr>
        <w:t>in the box at the end of the Recommendations for Research Training Activities</w:t>
      </w:r>
      <w:r>
        <w:rPr>
          <w:rFonts w:cs="Tahoma"/>
          <w:szCs w:val="20"/>
        </w:rPr>
        <w:t>.</w:t>
      </w:r>
      <w:r w:rsidRPr="00C96761">
        <w:rPr>
          <w:rFonts w:cs="Tahoma"/>
          <w:szCs w:val="20"/>
        </w:rPr>
        <w:t xml:space="preserve"> Strong applications will include both strategies to support the interdisciplinary nature of the program (e.g., faculty research collaborations that cut across disciplines, team-teaching of courses, development of new interdisciplinary courses) and a documented history of interdisciplinary collaboration.</w:t>
      </w:r>
    </w:p>
    <w:p w:rsidR="0079075A" w:rsidRPr="00C96761" w:rsidRDefault="0079075A" w:rsidP="005F4C46">
      <w:pPr>
        <w:numPr>
          <w:ilvl w:val="0"/>
          <w:numId w:val="55"/>
        </w:numPr>
        <w:spacing w:after="120"/>
        <w:ind w:left="1440"/>
        <w:rPr>
          <w:rFonts w:cs="Tahoma"/>
          <w:szCs w:val="20"/>
        </w:rPr>
      </w:pPr>
      <w:r w:rsidRPr="00DD0741">
        <w:rPr>
          <w:rFonts w:cs="Tahoma"/>
          <w:szCs w:val="20"/>
        </w:rPr>
        <w:t>The</w:t>
      </w:r>
      <w:r>
        <w:rPr>
          <w:rFonts w:cs="Tahoma"/>
          <w:b/>
          <w:szCs w:val="20"/>
        </w:rPr>
        <w:t xml:space="preserve"> </w:t>
      </w:r>
      <w:r w:rsidRPr="00DD0741">
        <w:rPr>
          <w:rFonts w:cs="Tahoma"/>
          <w:szCs w:val="20"/>
        </w:rPr>
        <w:t>coordinated curriculum</w:t>
      </w:r>
      <w:r>
        <w:rPr>
          <w:rFonts w:cs="Tahoma"/>
          <w:szCs w:val="20"/>
        </w:rPr>
        <w:t xml:space="preserve"> </w:t>
      </w:r>
      <w:r w:rsidRPr="00C96761">
        <w:rPr>
          <w:rFonts w:cs="Tahoma"/>
          <w:szCs w:val="20"/>
        </w:rPr>
        <w:t>provides the primary source for fellows’ training.</w:t>
      </w:r>
      <w:r>
        <w:rPr>
          <w:rFonts w:cs="Tahoma"/>
          <w:b/>
          <w:szCs w:val="20"/>
        </w:rPr>
        <w:t xml:space="preserve"> </w:t>
      </w:r>
      <w:r>
        <w:rPr>
          <w:rFonts w:cs="Tahoma"/>
          <w:szCs w:val="20"/>
        </w:rPr>
        <w:t>It should include</w:t>
      </w:r>
      <w:r w:rsidRPr="00C96761">
        <w:rPr>
          <w:rFonts w:cs="Tahoma"/>
          <w:szCs w:val="20"/>
        </w:rPr>
        <w:t xml:space="preserve"> courses </w:t>
      </w:r>
      <w:r w:rsidR="006C0491">
        <w:rPr>
          <w:rFonts w:cs="Tahoma"/>
          <w:szCs w:val="20"/>
        </w:rPr>
        <w:t>taught by</w:t>
      </w:r>
      <w:r w:rsidRPr="00C96761">
        <w:rPr>
          <w:rFonts w:cs="Tahoma"/>
          <w:szCs w:val="20"/>
        </w:rPr>
        <w:t xml:space="preserve"> faculty from multiple disciplines that complement one another and together form a coherent curriculum. </w:t>
      </w:r>
      <w:r>
        <w:rPr>
          <w:rFonts w:cs="Tahoma"/>
          <w:szCs w:val="20"/>
        </w:rPr>
        <w:t>Yo</w:t>
      </w:r>
      <w:r w:rsidRPr="00C96761">
        <w:rPr>
          <w:rFonts w:cs="Tahoma"/>
          <w:szCs w:val="20"/>
        </w:rPr>
        <w:t xml:space="preserve">u should specify </w:t>
      </w:r>
      <w:r w:rsidR="006C0491">
        <w:rPr>
          <w:rFonts w:cs="Tahoma"/>
          <w:szCs w:val="20"/>
        </w:rPr>
        <w:t>which</w:t>
      </w:r>
      <w:r w:rsidRPr="00C96761">
        <w:rPr>
          <w:rFonts w:cs="Tahoma"/>
          <w:szCs w:val="20"/>
        </w:rPr>
        <w:t xml:space="preserve"> courses fellows will be expected to complete as part of their training in order to meet the requirements of the training program. Because fellows may enter from different academic disciplines, you should note their disciplinary requirements as well as the courses taken across the disciplines. You should discuss how this combination of courses will prepare the fellows to carry out research in the training program</w:t>
      </w:r>
      <w:r w:rsidR="00AB299C">
        <w:rPr>
          <w:rFonts w:cs="Tahoma"/>
          <w:szCs w:val="20"/>
        </w:rPr>
        <w:t>’s foc</w:t>
      </w:r>
      <w:r w:rsidR="00A6300A">
        <w:rPr>
          <w:rFonts w:cs="Tahoma"/>
          <w:szCs w:val="20"/>
        </w:rPr>
        <w:t>al area</w:t>
      </w:r>
      <w:r w:rsidRPr="00C96761">
        <w:rPr>
          <w:rFonts w:cs="Tahoma"/>
          <w:szCs w:val="20"/>
        </w:rPr>
        <w:t xml:space="preserve">. To save space in the Research Narrative, you may list the courses and what knowledge and skills they contribute to in tables placed in Appendix </w:t>
      </w:r>
      <w:r w:rsidR="00454F3A">
        <w:rPr>
          <w:rFonts w:cs="Tahoma"/>
          <w:szCs w:val="20"/>
        </w:rPr>
        <w:t>E</w:t>
      </w:r>
      <w:r w:rsidRPr="00C96761">
        <w:rPr>
          <w:rFonts w:cs="Tahoma"/>
          <w:szCs w:val="20"/>
        </w:rPr>
        <w:t>.</w:t>
      </w:r>
    </w:p>
    <w:p w:rsidR="0079075A" w:rsidRDefault="0079075A" w:rsidP="005F4C46">
      <w:pPr>
        <w:numPr>
          <w:ilvl w:val="0"/>
          <w:numId w:val="55"/>
        </w:numPr>
        <w:spacing w:after="120"/>
        <w:ind w:left="1440"/>
        <w:rPr>
          <w:rFonts w:cs="Tahoma"/>
          <w:szCs w:val="20"/>
        </w:rPr>
      </w:pPr>
      <w:r w:rsidRPr="00DD0741">
        <w:rPr>
          <w:rFonts w:cs="Tahoma"/>
          <w:szCs w:val="20"/>
        </w:rPr>
        <w:t>The</w:t>
      </w:r>
      <w:r>
        <w:rPr>
          <w:rFonts w:cs="Tahoma"/>
          <w:b/>
          <w:szCs w:val="20"/>
        </w:rPr>
        <w:t xml:space="preserve"> </w:t>
      </w:r>
      <w:proofErr w:type="spellStart"/>
      <w:r w:rsidRPr="00DD0741">
        <w:rPr>
          <w:rFonts w:cs="Tahoma"/>
          <w:szCs w:val="20"/>
        </w:rPr>
        <w:t>proseminar</w:t>
      </w:r>
      <w:proofErr w:type="spellEnd"/>
      <w:r>
        <w:rPr>
          <w:rFonts w:cs="Tahoma"/>
          <w:szCs w:val="20"/>
        </w:rPr>
        <w:t xml:space="preserve"> (or </w:t>
      </w:r>
      <w:r w:rsidRPr="00C96761">
        <w:rPr>
          <w:rFonts w:cs="Tahoma"/>
          <w:szCs w:val="20"/>
        </w:rPr>
        <w:t>ongoing lecture series</w:t>
      </w:r>
      <w:r>
        <w:rPr>
          <w:rFonts w:cs="Tahoma"/>
          <w:szCs w:val="20"/>
        </w:rPr>
        <w:t>)</w:t>
      </w:r>
      <w:r w:rsidRPr="00C96761">
        <w:rPr>
          <w:rFonts w:cs="Tahoma"/>
          <w:szCs w:val="20"/>
        </w:rPr>
        <w:t xml:space="preserve"> for fellows </w:t>
      </w:r>
      <w:r>
        <w:rPr>
          <w:rFonts w:cs="Tahoma"/>
          <w:szCs w:val="20"/>
        </w:rPr>
        <w:t xml:space="preserve">should </w:t>
      </w:r>
      <w:r w:rsidRPr="00C96761">
        <w:rPr>
          <w:rFonts w:cs="Tahoma"/>
          <w:szCs w:val="20"/>
        </w:rPr>
        <w:t xml:space="preserve">provide students with additional training in the program’s subject-matter and methodological focus. </w:t>
      </w:r>
      <w:r w:rsidR="00E93C8D">
        <w:rPr>
          <w:rFonts w:cs="Tahoma"/>
          <w:szCs w:val="20"/>
        </w:rPr>
        <w:t xml:space="preserve">It may be open to other graduate students if desired. </w:t>
      </w:r>
      <w:r w:rsidRPr="00C96761">
        <w:rPr>
          <w:rFonts w:cs="Tahoma"/>
          <w:szCs w:val="20"/>
        </w:rPr>
        <w:t xml:space="preserve">As students gain mastery in this </w:t>
      </w:r>
      <w:r w:rsidR="006C0491">
        <w:rPr>
          <w:rFonts w:cs="Tahoma"/>
          <w:szCs w:val="20"/>
        </w:rPr>
        <w:t xml:space="preserve">substantive and methodological </w:t>
      </w:r>
      <w:r w:rsidRPr="00C96761">
        <w:rPr>
          <w:rFonts w:cs="Tahoma"/>
          <w:szCs w:val="20"/>
        </w:rPr>
        <w:t xml:space="preserve">knowledge, the </w:t>
      </w:r>
      <w:proofErr w:type="spellStart"/>
      <w:r w:rsidRPr="00C96761">
        <w:rPr>
          <w:rFonts w:cs="Tahoma"/>
          <w:szCs w:val="20"/>
        </w:rPr>
        <w:t>proseminar</w:t>
      </w:r>
      <w:proofErr w:type="spellEnd"/>
      <w:r w:rsidRPr="00C96761">
        <w:rPr>
          <w:rFonts w:cs="Tahoma"/>
          <w:szCs w:val="20"/>
        </w:rPr>
        <w:t xml:space="preserve"> may expand to include the other areas of knowledge and skills fellows are to learn (e.g., research collaborations, communication, grant writing, research administration, </w:t>
      </w:r>
      <w:r w:rsidR="00A6300A" w:rsidRPr="00C96761">
        <w:rPr>
          <w:rFonts w:cs="Tahoma"/>
          <w:szCs w:val="20"/>
        </w:rPr>
        <w:t>and career</w:t>
      </w:r>
      <w:r w:rsidRPr="00C96761">
        <w:rPr>
          <w:rFonts w:cs="Tahoma"/>
          <w:szCs w:val="20"/>
        </w:rPr>
        <w:t xml:space="preserve"> development).</w:t>
      </w:r>
      <w:r>
        <w:rPr>
          <w:rFonts w:cs="Tahoma"/>
          <w:szCs w:val="20"/>
        </w:rPr>
        <w:t xml:space="preserve"> You </w:t>
      </w:r>
      <w:r w:rsidR="000C7F53">
        <w:rPr>
          <w:rFonts w:cs="Tahoma"/>
          <w:szCs w:val="20"/>
        </w:rPr>
        <w:t xml:space="preserve">should </w:t>
      </w:r>
      <w:r w:rsidRPr="00C96761">
        <w:rPr>
          <w:rFonts w:cs="Tahoma"/>
          <w:szCs w:val="20"/>
        </w:rPr>
        <w:t>specify the content of the proposed lecture series, how often it will be offered, and how it will be integrated into the coordinated curriculum.</w:t>
      </w:r>
    </w:p>
    <w:p w:rsidR="0079075A" w:rsidRDefault="0079075A" w:rsidP="005F4C46">
      <w:pPr>
        <w:numPr>
          <w:ilvl w:val="0"/>
          <w:numId w:val="55"/>
        </w:numPr>
        <w:spacing w:after="120"/>
        <w:ind w:left="1440"/>
        <w:rPr>
          <w:rFonts w:cs="Tahoma"/>
          <w:szCs w:val="20"/>
        </w:rPr>
      </w:pPr>
      <w:r>
        <w:rPr>
          <w:rFonts w:cs="Tahoma"/>
          <w:szCs w:val="20"/>
        </w:rPr>
        <w:t>All</w:t>
      </w:r>
      <w:r w:rsidRPr="00B102D7">
        <w:rPr>
          <w:rFonts w:cs="Tahoma"/>
          <w:szCs w:val="20"/>
        </w:rPr>
        <w:t xml:space="preserve"> fellows </w:t>
      </w:r>
      <w:r>
        <w:rPr>
          <w:rFonts w:cs="Tahoma"/>
          <w:szCs w:val="20"/>
        </w:rPr>
        <w:t xml:space="preserve">should have opportunities to carry </w:t>
      </w:r>
      <w:r w:rsidRPr="00B102D7">
        <w:rPr>
          <w:rFonts w:cs="Tahoma"/>
          <w:szCs w:val="20"/>
        </w:rPr>
        <w:t>out</w:t>
      </w:r>
      <w:r w:rsidR="006C0491">
        <w:rPr>
          <w:rFonts w:cs="Tahoma"/>
          <w:szCs w:val="20"/>
        </w:rPr>
        <w:t xml:space="preserve"> education research of direct</w:t>
      </w:r>
      <w:r w:rsidRPr="00B102D7">
        <w:rPr>
          <w:rFonts w:cs="Tahoma"/>
          <w:szCs w:val="20"/>
        </w:rPr>
        <w:t xml:space="preserve"> concern to practitioners and policymakers. </w:t>
      </w:r>
      <w:r>
        <w:rPr>
          <w:rFonts w:cs="Tahoma"/>
          <w:szCs w:val="20"/>
        </w:rPr>
        <w:t>These opportunities include:</w:t>
      </w:r>
    </w:p>
    <w:p w:rsidR="0079075A" w:rsidRDefault="0079075A" w:rsidP="005F4C46">
      <w:pPr>
        <w:numPr>
          <w:ilvl w:val="1"/>
          <w:numId w:val="55"/>
        </w:numPr>
        <w:spacing w:after="120"/>
        <w:ind w:left="2160"/>
        <w:rPr>
          <w:rFonts w:cs="Tahoma"/>
          <w:szCs w:val="20"/>
        </w:rPr>
      </w:pPr>
      <w:r>
        <w:rPr>
          <w:rFonts w:cs="Tahoma"/>
          <w:szCs w:val="20"/>
        </w:rPr>
        <w:t>Core faculty members’ research projects that f</w:t>
      </w:r>
      <w:r w:rsidRPr="00B102D7">
        <w:rPr>
          <w:rFonts w:cs="Tahoma"/>
          <w:szCs w:val="20"/>
        </w:rPr>
        <w:t xml:space="preserve">ellows will work on and the type of work fellows will be expected to do (a </w:t>
      </w:r>
      <w:r w:rsidR="00454F3A">
        <w:rPr>
          <w:rFonts w:cs="Tahoma"/>
          <w:szCs w:val="20"/>
        </w:rPr>
        <w:t xml:space="preserve">required </w:t>
      </w:r>
      <w:r w:rsidRPr="00B102D7">
        <w:rPr>
          <w:rFonts w:cs="Tahoma"/>
          <w:szCs w:val="20"/>
        </w:rPr>
        <w:t>tab</w:t>
      </w:r>
      <w:r w:rsidR="00B83E11">
        <w:rPr>
          <w:rFonts w:cs="Tahoma"/>
          <w:szCs w:val="20"/>
        </w:rPr>
        <w:t>le in Appendix B</w:t>
      </w:r>
      <w:r w:rsidRPr="00B102D7">
        <w:rPr>
          <w:rFonts w:cs="Tahoma"/>
          <w:szCs w:val="20"/>
        </w:rPr>
        <w:t xml:space="preserve"> </w:t>
      </w:r>
      <w:r w:rsidR="00454F3A">
        <w:rPr>
          <w:rFonts w:cs="Tahoma"/>
          <w:szCs w:val="20"/>
        </w:rPr>
        <w:t>is to b</w:t>
      </w:r>
      <w:r w:rsidRPr="00B102D7">
        <w:rPr>
          <w:rFonts w:cs="Tahoma"/>
          <w:szCs w:val="20"/>
        </w:rPr>
        <w:t xml:space="preserve">e used to provide the details on the projects). </w:t>
      </w:r>
    </w:p>
    <w:p w:rsidR="0079075A" w:rsidRDefault="0079075A" w:rsidP="005F4C46">
      <w:pPr>
        <w:numPr>
          <w:ilvl w:val="1"/>
          <w:numId w:val="55"/>
        </w:numPr>
        <w:spacing w:after="120"/>
        <w:ind w:left="2160"/>
        <w:rPr>
          <w:rFonts w:cs="Tahoma"/>
          <w:szCs w:val="20"/>
        </w:rPr>
      </w:pPr>
      <w:r>
        <w:rPr>
          <w:rFonts w:cs="Tahoma"/>
          <w:szCs w:val="20"/>
        </w:rPr>
        <w:t xml:space="preserve">Research </w:t>
      </w:r>
      <w:r w:rsidRPr="00B102D7">
        <w:rPr>
          <w:rFonts w:cs="Tahoma"/>
          <w:szCs w:val="20"/>
        </w:rPr>
        <w:t xml:space="preserve">conducted at other institutions (e.g. other colleges/universities, public agencies, nonprofit and for-profit institutions) that partner with your institution (Letters of Agreement from partners providing research opportunities </w:t>
      </w:r>
      <w:r w:rsidR="00B83E11">
        <w:rPr>
          <w:rFonts w:cs="Tahoma"/>
          <w:szCs w:val="20"/>
        </w:rPr>
        <w:t xml:space="preserve">should be provided in </w:t>
      </w:r>
      <w:hyperlink w:anchor="_Appendix_D_(Required)" w:history="1">
        <w:r w:rsidR="00B83E11" w:rsidRPr="00A6300A">
          <w:rPr>
            <w:rStyle w:val="Hyperlink"/>
            <w:rFonts w:cs="Tahoma"/>
            <w:szCs w:val="20"/>
          </w:rPr>
          <w:t>Appendix D</w:t>
        </w:r>
      </w:hyperlink>
      <w:r w:rsidRPr="00B102D7">
        <w:rPr>
          <w:rFonts w:cs="Tahoma"/>
          <w:szCs w:val="20"/>
        </w:rPr>
        <w:t>).</w:t>
      </w:r>
    </w:p>
    <w:p w:rsidR="0079075A" w:rsidRDefault="0079075A" w:rsidP="005F4C46">
      <w:pPr>
        <w:numPr>
          <w:ilvl w:val="1"/>
          <w:numId w:val="55"/>
        </w:numPr>
        <w:ind w:left="2160"/>
        <w:rPr>
          <w:rFonts w:cs="Tahoma"/>
          <w:szCs w:val="20"/>
        </w:rPr>
      </w:pPr>
      <w:r>
        <w:rPr>
          <w:rFonts w:cs="Tahoma"/>
          <w:szCs w:val="20"/>
        </w:rPr>
        <w:t>Fellows’</w:t>
      </w:r>
      <w:r w:rsidRPr="00B102D7">
        <w:rPr>
          <w:rFonts w:cs="Tahoma"/>
          <w:szCs w:val="20"/>
        </w:rPr>
        <w:t xml:space="preserve"> independent research and/or collaborative research with other fellows. </w:t>
      </w:r>
    </w:p>
    <w:p w:rsidR="0079075A" w:rsidRPr="005A07EE" w:rsidRDefault="0079075A" w:rsidP="0079075A">
      <w:pPr>
        <w:ind w:left="1440"/>
        <w:rPr>
          <w:rFonts w:cs="Tahoma"/>
          <w:szCs w:val="20"/>
        </w:rPr>
      </w:pPr>
    </w:p>
    <w:p w:rsidR="0079075A" w:rsidRDefault="0079075A" w:rsidP="005F4C46">
      <w:pPr>
        <w:numPr>
          <w:ilvl w:val="0"/>
          <w:numId w:val="55"/>
        </w:numPr>
        <w:spacing w:after="120"/>
        <w:ind w:left="1440"/>
        <w:rPr>
          <w:rFonts w:cs="Tahoma"/>
          <w:szCs w:val="20"/>
        </w:rPr>
      </w:pPr>
      <w:r>
        <w:rPr>
          <w:rFonts w:cs="Tahoma"/>
          <w:szCs w:val="20"/>
        </w:rPr>
        <w:t>All fellows should take part in a</w:t>
      </w:r>
      <w:r w:rsidRPr="00C96761">
        <w:rPr>
          <w:rFonts w:cs="Tahoma"/>
          <w:szCs w:val="20"/>
        </w:rPr>
        <w:t xml:space="preserve"> practicum or research apprenticeship through which fellows work directly wi</w:t>
      </w:r>
      <w:r>
        <w:rPr>
          <w:rFonts w:cs="Tahoma"/>
          <w:szCs w:val="20"/>
        </w:rPr>
        <w:t>th practitioner agencies (e.g. s</w:t>
      </w:r>
      <w:r w:rsidRPr="00C96761">
        <w:rPr>
          <w:rFonts w:cs="Tahoma"/>
          <w:szCs w:val="20"/>
        </w:rPr>
        <w:t>tate or district education agencies) or th</w:t>
      </w:r>
      <w:r w:rsidR="006C0491">
        <w:rPr>
          <w:rFonts w:cs="Tahoma"/>
          <w:szCs w:val="20"/>
        </w:rPr>
        <w:t>rough consortia</w:t>
      </w:r>
      <w:r>
        <w:rPr>
          <w:rFonts w:cs="Tahoma"/>
          <w:szCs w:val="20"/>
        </w:rPr>
        <w:t xml:space="preserve"> that include s</w:t>
      </w:r>
      <w:r w:rsidRPr="00C96761">
        <w:rPr>
          <w:rFonts w:cs="Tahoma"/>
          <w:szCs w:val="20"/>
        </w:rPr>
        <w:t xml:space="preserve">tate or district representatives such as research forums, research consortiums, or regional laboratories. </w:t>
      </w:r>
    </w:p>
    <w:p w:rsidR="0079075A" w:rsidRDefault="0079075A" w:rsidP="005F4C46">
      <w:pPr>
        <w:numPr>
          <w:ilvl w:val="1"/>
          <w:numId w:val="55"/>
        </w:numPr>
        <w:spacing w:after="120"/>
        <w:ind w:left="2160"/>
        <w:rPr>
          <w:rFonts w:cs="Tahoma"/>
          <w:szCs w:val="20"/>
        </w:rPr>
      </w:pPr>
      <w:r>
        <w:rPr>
          <w:rFonts w:cs="Tahoma"/>
          <w:szCs w:val="20"/>
        </w:rPr>
        <w:lastRenderedPageBreak/>
        <w:t>F</w:t>
      </w:r>
      <w:r w:rsidRPr="002979A0">
        <w:rPr>
          <w:rFonts w:cs="Tahoma"/>
          <w:szCs w:val="20"/>
        </w:rPr>
        <w:t xml:space="preserve">ellows are expected to learn the skills needed to work in the field with practitioners (districts, schools, staff) and/or with policymakers, to learn how to obtain and incorporate practitioner and policymaker knowledge into their research, to carry out </w:t>
      </w:r>
      <w:r>
        <w:rPr>
          <w:rFonts w:cs="Tahoma"/>
          <w:szCs w:val="20"/>
        </w:rPr>
        <w:t xml:space="preserve">research of direct use to them, and </w:t>
      </w:r>
      <w:r w:rsidRPr="002979A0">
        <w:rPr>
          <w:rFonts w:cs="Tahoma"/>
          <w:szCs w:val="20"/>
        </w:rPr>
        <w:t>to effectively communicate research results to policymaker and practitioner audiences</w:t>
      </w:r>
      <w:r>
        <w:rPr>
          <w:rFonts w:cs="Tahoma"/>
          <w:szCs w:val="20"/>
        </w:rPr>
        <w:t>.</w:t>
      </w:r>
    </w:p>
    <w:p w:rsidR="0079075A" w:rsidRDefault="0079075A" w:rsidP="005F4C46">
      <w:pPr>
        <w:numPr>
          <w:ilvl w:val="1"/>
          <w:numId w:val="55"/>
        </w:numPr>
        <w:ind w:left="2160"/>
        <w:rPr>
          <w:rFonts w:cs="Tahoma"/>
          <w:szCs w:val="20"/>
        </w:rPr>
      </w:pPr>
      <w:r w:rsidRPr="002979A0">
        <w:rPr>
          <w:rFonts w:cs="Tahoma"/>
          <w:szCs w:val="20"/>
        </w:rPr>
        <w:t xml:space="preserve">For some training programs, these skills will </w:t>
      </w:r>
      <w:r>
        <w:rPr>
          <w:rFonts w:cs="Tahoma"/>
          <w:szCs w:val="20"/>
        </w:rPr>
        <w:t xml:space="preserve">also </w:t>
      </w:r>
      <w:r w:rsidRPr="002979A0">
        <w:rPr>
          <w:rFonts w:cs="Tahoma"/>
          <w:szCs w:val="20"/>
        </w:rPr>
        <w:t xml:space="preserve">include the ability to develop and analyze datasets based on administrative data collected by schools, districts, and </w:t>
      </w:r>
      <w:r w:rsidR="00A6300A">
        <w:rPr>
          <w:rFonts w:cs="Tahoma"/>
          <w:szCs w:val="20"/>
        </w:rPr>
        <w:t>s</w:t>
      </w:r>
      <w:r w:rsidRPr="002979A0">
        <w:rPr>
          <w:rFonts w:cs="Tahoma"/>
          <w:szCs w:val="20"/>
        </w:rPr>
        <w:t xml:space="preserve">tates. </w:t>
      </w:r>
    </w:p>
    <w:p w:rsidR="0079075A" w:rsidRPr="002979A0" w:rsidRDefault="0079075A" w:rsidP="0079075A">
      <w:pPr>
        <w:ind w:left="2160"/>
        <w:rPr>
          <w:rFonts w:cs="Tahoma"/>
          <w:szCs w:val="20"/>
        </w:rPr>
      </w:pPr>
    </w:p>
    <w:p w:rsidR="0079075A" w:rsidRPr="002979A0" w:rsidRDefault="00E93C8D" w:rsidP="005F4C46">
      <w:pPr>
        <w:numPr>
          <w:ilvl w:val="0"/>
          <w:numId w:val="55"/>
        </w:numPr>
        <w:spacing w:after="120"/>
        <w:ind w:left="1440"/>
        <w:rPr>
          <w:rFonts w:cs="Tahoma"/>
          <w:szCs w:val="20"/>
        </w:rPr>
      </w:pPr>
      <w:r>
        <w:rPr>
          <w:rFonts w:cs="Tahoma"/>
          <w:szCs w:val="20"/>
        </w:rPr>
        <w:t>You should d</w:t>
      </w:r>
      <w:r w:rsidR="0079075A">
        <w:rPr>
          <w:rFonts w:cs="Tahoma"/>
          <w:szCs w:val="20"/>
        </w:rPr>
        <w:t>escribe other activities</w:t>
      </w:r>
      <w:r w:rsidR="0079075A" w:rsidRPr="00C96761">
        <w:rPr>
          <w:rFonts w:cs="Tahoma"/>
          <w:szCs w:val="20"/>
        </w:rPr>
        <w:t xml:space="preserve"> offered a</w:t>
      </w:r>
      <w:r w:rsidR="0079075A">
        <w:rPr>
          <w:rFonts w:cs="Tahoma"/>
          <w:szCs w:val="20"/>
        </w:rPr>
        <w:t>s part of the training program</w:t>
      </w:r>
      <w:r w:rsidR="0079075A" w:rsidRPr="00C96761">
        <w:rPr>
          <w:rFonts w:cs="Tahoma"/>
          <w:szCs w:val="20"/>
        </w:rPr>
        <w:t xml:space="preserve">, the knowledge and skills the activities will provide, and how the program will monitor the contribution to the fellows’ professional development. Other training activities may </w:t>
      </w:r>
      <w:r w:rsidR="0079075A" w:rsidRPr="00C96761">
        <w:rPr>
          <w:rFonts w:eastAsia="Times New Roman" w:cs="Times New Roman"/>
          <w:szCs w:val="24"/>
        </w:rPr>
        <w:t xml:space="preserve">include courses to be audited, mentoring by other faculty, summer programs, attendance at seminars and workshops to be held by the training program or other organizations.  </w:t>
      </w:r>
    </w:p>
    <w:p w:rsidR="0079075A" w:rsidRPr="008D2877" w:rsidRDefault="0079075A" w:rsidP="005F4C46">
      <w:pPr>
        <w:numPr>
          <w:ilvl w:val="1"/>
          <w:numId w:val="55"/>
        </w:numPr>
        <w:ind w:left="2160"/>
        <w:rPr>
          <w:rFonts w:cs="Tahoma"/>
          <w:szCs w:val="20"/>
        </w:rPr>
      </w:pPr>
      <w:r w:rsidRPr="00C96761">
        <w:rPr>
          <w:rFonts w:eastAsia="Times New Roman" w:cs="Times New Roman"/>
          <w:szCs w:val="24"/>
        </w:rPr>
        <w:t xml:space="preserve">Fellows may also take advantage of opportunities to teach courses or perform consulting work for additional remuneration as long as these activities contribute to the program’s training focus and do not detract from the fellows’ primary responsibilities. Programs will need to justify the value of such activities </w:t>
      </w:r>
      <w:r w:rsidR="00A6300A">
        <w:rPr>
          <w:rFonts w:eastAsia="Times New Roman" w:cs="Times New Roman"/>
          <w:szCs w:val="24"/>
        </w:rPr>
        <w:t>to</w:t>
      </w:r>
      <w:r w:rsidRPr="00C96761">
        <w:rPr>
          <w:rFonts w:eastAsia="Times New Roman" w:cs="Times New Roman"/>
          <w:szCs w:val="24"/>
        </w:rPr>
        <w:t xml:space="preserve"> the Institute’s program officer before allowing fellows to engage in such activities.</w:t>
      </w:r>
    </w:p>
    <w:p w:rsidR="0079075A" w:rsidRPr="00C96761" w:rsidRDefault="0079075A" w:rsidP="0079075A">
      <w:pPr>
        <w:ind w:left="1080"/>
        <w:rPr>
          <w:rFonts w:cs="Tahoma"/>
          <w:szCs w:val="20"/>
        </w:rPr>
      </w:pPr>
    </w:p>
    <w:p w:rsidR="0079075A" w:rsidRPr="00C96761" w:rsidRDefault="0079075A" w:rsidP="005F4C46">
      <w:pPr>
        <w:numPr>
          <w:ilvl w:val="0"/>
          <w:numId w:val="55"/>
        </w:numPr>
        <w:spacing w:after="120"/>
        <w:ind w:left="1440"/>
        <w:rPr>
          <w:rFonts w:cs="Tahoma"/>
          <w:szCs w:val="20"/>
        </w:rPr>
      </w:pPr>
      <w:r>
        <w:rPr>
          <w:rFonts w:cs="Tahoma"/>
          <w:szCs w:val="20"/>
        </w:rPr>
        <w:t>Fellows who complete the training program are to receive</w:t>
      </w:r>
      <w:r w:rsidRPr="00C96761">
        <w:rPr>
          <w:rFonts w:cs="Tahoma"/>
          <w:szCs w:val="20"/>
        </w:rPr>
        <w:t xml:space="preserve"> an Education Sciences Certificate </w:t>
      </w:r>
      <w:r w:rsidR="00E93C8D">
        <w:rPr>
          <w:rFonts w:cs="Tahoma"/>
          <w:szCs w:val="20"/>
        </w:rPr>
        <w:t>that recognizes their training and their work in the field</w:t>
      </w:r>
      <w:r>
        <w:rPr>
          <w:rFonts w:cs="Tahoma"/>
          <w:szCs w:val="20"/>
        </w:rPr>
        <w:t xml:space="preserve">. You should describe </w:t>
      </w:r>
      <w:r w:rsidRPr="00C96761">
        <w:rPr>
          <w:rFonts w:cs="Tahoma"/>
          <w:szCs w:val="20"/>
        </w:rPr>
        <w:t>the requirements for receiving the Certificate (e.g., completion of specific coursework, research and collaboration activities, o</w:t>
      </w:r>
      <w:r>
        <w:rPr>
          <w:rFonts w:cs="Tahoma"/>
          <w:szCs w:val="20"/>
        </w:rPr>
        <w:t>ther training activities, other assignments and assessments) and the procedures for awarding the Certificate.</w:t>
      </w:r>
    </w:p>
    <w:p w:rsidR="0079075A" w:rsidRDefault="0079075A" w:rsidP="005F4C46">
      <w:pPr>
        <w:pStyle w:val="ListParagraph"/>
        <w:numPr>
          <w:ilvl w:val="0"/>
          <w:numId w:val="70"/>
        </w:numPr>
        <w:spacing w:after="120"/>
        <w:ind w:left="2160"/>
        <w:contextualSpacing w:val="0"/>
        <w:rPr>
          <w:rFonts w:cs="Tahoma"/>
          <w:szCs w:val="20"/>
        </w:rPr>
      </w:pPr>
      <w:r>
        <w:rPr>
          <w:rFonts w:cs="Tahoma"/>
          <w:szCs w:val="20"/>
        </w:rPr>
        <w:t>For applications to establish a</w:t>
      </w:r>
      <w:r w:rsidRPr="00C96761">
        <w:rPr>
          <w:rFonts w:cs="Tahoma"/>
          <w:szCs w:val="20"/>
        </w:rPr>
        <w:t xml:space="preserve"> new training program, describe your plan for establishing the Education Sciences Certificate program in your university and provide a Le</w:t>
      </w:r>
      <w:r w:rsidR="00B83E11">
        <w:rPr>
          <w:rFonts w:cs="Tahoma"/>
          <w:szCs w:val="20"/>
        </w:rPr>
        <w:t>tter of Agreement, in Appendix D</w:t>
      </w:r>
      <w:r w:rsidRPr="00C96761">
        <w:rPr>
          <w:rFonts w:cs="Tahoma"/>
          <w:szCs w:val="20"/>
        </w:rPr>
        <w:t xml:space="preserve">, from the university agreeing to establish the Certificate. </w:t>
      </w:r>
    </w:p>
    <w:p w:rsidR="003509A8" w:rsidRDefault="003509A8" w:rsidP="005F4C46">
      <w:pPr>
        <w:pStyle w:val="ListParagraph"/>
        <w:numPr>
          <w:ilvl w:val="0"/>
          <w:numId w:val="70"/>
        </w:numPr>
        <w:spacing w:after="120"/>
        <w:ind w:left="2160"/>
        <w:contextualSpacing w:val="0"/>
        <w:rPr>
          <w:rFonts w:cs="Tahoma"/>
          <w:szCs w:val="20"/>
        </w:rPr>
      </w:pPr>
      <w:r>
        <w:rPr>
          <w:rFonts w:cs="Tahoma"/>
          <w:szCs w:val="20"/>
        </w:rPr>
        <w:t xml:space="preserve">For applications </w:t>
      </w:r>
      <w:r w:rsidRPr="00C96761">
        <w:rPr>
          <w:rFonts w:cs="Tahoma"/>
          <w:szCs w:val="20"/>
        </w:rPr>
        <w:t>to renew an existing training program, discuss the existing requirements and procedures used to award the Education Sciences Certificate and any modificati</w:t>
      </w:r>
      <w:r>
        <w:rPr>
          <w:rFonts w:cs="Tahoma"/>
          <w:szCs w:val="20"/>
        </w:rPr>
        <w:t xml:space="preserve">ons to be made in the process. </w:t>
      </w:r>
      <w:r w:rsidRPr="00C96761">
        <w:rPr>
          <w:rFonts w:cs="Tahoma"/>
          <w:szCs w:val="20"/>
        </w:rPr>
        <w:t>Renewal applications must include a Letter of Agreement from the institution agreeing to awa</w:t>
      </w:r>
      <w:r>
        <w:rPr>
          <w:rFonts w:cs="Tahoma"/>
          <w:szCs w:val="20"/>
        </w:rPr>
        <w:t>rd the Certificate in Appendix D.</w:t>
      </w:r>
    </w:p>
    <w:p w:rsidR="003509A8" w:rsidRDefault="003509A8">
      <w:pPr>
        <w:spacing w:after="200" w:line="276" w:lineRule="auto"/>
        <w:rPr>
          <w:rFonts w:cs="Tahoma"/>
          <w:szCs w:val="20"/>
        </w:rPr>
      </w:pPr>
      <w:r>
        <w:rPr>
          <w:rFonts w:cs="Tahoma"/>
          <w:szCs w:val="20"/>
        </w:rPr>
        <w:br w:type="page"/>
      </w:r>
    </w:p>
    <w:p w:rsidR="003509A8" w:rsidRPr="003509A8" w:rsidRDefault="003509A8" w:rsidP="003509A8">
      <w:pPr>
        <w:spacing w:after="120"/>
        <w:rPr>
          <w:rFonts w:cs="Tahoma"/>
          <w:szCs w:val="20"/>
        </w:rPr>
      </w:pPr>
    </w:p>
    <w:p w:rsidR="003509A8" w:rsidRDefault="003509A8" w:rsidP="003509A8">
      <w:pPr>
        <w:spacing w:after="120"/>
        <w:rPr>
          <w:rFonts w:cs="Tahoma"/>
          <w:szCs w:val="20"/>
        </w:rPr>
      </w:pPr>
    </w:p>
    <w:p w:rsidR="003509A8" w:rsidRPr="003509A8" w:rsidRDefault="0079075A" w:rsidP="003509A8">
      <w:pPr>
        <w:spacing w:after="120"/>
        <w:rPr>
          <w:rFonts w:cs="Tahoma"/>
          <w:szCs w:val="20"/>
        </w:rPr>
      </w:pPr>
      <w:r w:rsidRPr="00C96761">
        <w:rPr>
          <w:noProof/>
        </w:rPr>
        <mc:AlternateContent>
          <mc:Choice Requires="wps">
            <w:drawing>
              <wp:anchor distT="91440" distB="91440" distL="114300" distR="114300" simplePos="0" relativeHeight="251689984" behindDoc="0" locked="0" layoutInCell="0" allowOverlap="1" wp14:anchorId="4D0067A8" wp14:editId="239579D1">
                <wp:simplePos x="0" y="0"/>
                <wp:positionH relativeFrom="margin">
                  <wp:posOffset>0</wp:posOffset>
                </wp:positionH>
                <wp:positionV relativeFrom="margin">
                  <wp:posOffset>1028700</wp:posOffset>
                </wp:positionV>
                <wp:extent cx="5821680" cy="6540500"/>
                <wp:effectExtent l="25400" t="25400" r="147320" b="165100"/>
                <wp:wrapSquare wrapText="bothSides"/>
                <wp:docPr id="67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21680" cy="65405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6F234F" w:rsidRDefault="003061A0" w:rsidP="0079075A">
                            <w:pPr>
                              <w:jc w:val="center"/>
                              <w:rPr>
                                <w:b/>
                              </w:rPr>
                            </w:pPr>
                            <w:r>
                              <w:rPr>
                                <w:b/>
                              </w:rPr>
                              <w:t xml:space="preserve"> Knowledge and</w:t>
                            </w:r>
                            <w:r w:rsidR="006F234F" w:rsidRPr="00C96761">
                              <w:rPr>
                                <w:b/>
                              </w:rPr>
                              <w:t xml:space="preserve"> </w:t>
                            </w:r>
                            <w:r w:rsidR="00295BDA">
                              <w:rPr>
                                <w:b/>
                              </w:rPr>
                              <w:t>Skill</w:t>
                            </w:r>
                            <w:r>
                              <w:rPr>
                                <w:b/>
                              </w:rPr>
                              <w:t>s to b</w:t>
                            </w:r>
                            <w:r w:rsidR="00295BDA">
                              <w:rPr>
                                <w:b/>
                              </w:rPr>
                              <w:t xml:space="preserve">e </w:t>
                            </w:r>
                            <w:proofErr w:type="gramStart"/>
                            <w:r w:rsidR="00604A05">
                              <w:rPr>
                                <w:b/>
                              </w:rPr>
                              <w:t>Learned</w:t>
                            </w:r>
                            <w:proofErr w:type="gramEnd"/>
                            <w:r w:rsidR="00604A05">
                              <w:rPr>
                                <w:b/>
                              </w:rPr>
                              <w:t xml:space="preserve"> through</w:t>
                            </w:r>
                            <w:r w:rsidR="00295BDA">
                              <w:rPr>
                                <w:b/>
                              </w:rPr>
                              <w:t xml:space="preserve"> the </w:t>
                            </w:r>
                            <w:r w:rsidR="006F234F" w:rsidRPr="00C96761">
                              <w:rPr>
                                <w:b/>
                              </w:rPr>
                              <w:t>Research Training Activities</w:t>
                            </w:r>
                          </w:p>
                          <w:p w:rsidR="006F234F" w:rsidRDefault="006F234F" w:rsidP="0079075A">
                            <w:pPr>
                              <w:jc w:val="center"/>
                            </w:pPr>
                          </w:p>
                          <w:p w:rsidR="006F234F" w:rsidRDefault="006F234F" w:rsidP="005F4C46">
                            <w:pPr>
                              <w:pStyle w:val="ListParagraph"/>
                              <w:numPr>
                                <w:ilvl w:val="0"/>
                                <w:numId w:val="71"/>
                              </w:numPr>
                              <w:spacing w:after="120"/>
                              <w:contextualSpacing w:val="0"/>
                            </w:pPr>
                            <w:r w:rsidRPr="00C56260">
                              <w:rPr>
                                <w:b/>
                              </w:rPr>
                              <w:t>Subject-matter and methodological knowledge and skills:</w:t>
                            </w:r>
                            <w:r>
                              <w:t xml:space="preserve"> This knowledge can be learned and applied through the curriculum. It can also be acquired through courses to be audited; mentoring by other faculty; attendance at colloquia, seminars, and workshops to be held by the training program or other programs; attendance at professional conferences; and research experiences. </w:t>
                            </w:r>
                          </w:p>
                          <w:p w:rsidR="006F234F" w:rsidRDefault="006F234F" w:rsidP="005F4C46">
                            <w:pPr>
                              <w:pStyle w:val="ListParagraph"/>
                              <w:numPr>
                                <w:ilvl w:val="0"/>
                                <w:numId w:val="71"/>
                              </w:numPr>
                              <w:spacing w:after="120"/>
                              <w:contextualSpacing w:val="0"/>
                            </w:pPr>
                            <w:r w:rsidRPr="00C56260">
                              <w:rPr>
                                <w:b/>
                              </w:rPr>
                              <w:t>Research experience and collaboration with education practitioners and/or policymakers:</w:t>
                            </w:r>
                            <w:r>
                              <w:t xml:space="preserve"> Research experience can be gained through working on faculty’s research projects. Collaborations with practitioner and/or policymaker organizations can be done through practicums, apprenticeships, and other forms of research collaborations with state and local education agencies, research forums, regional laboratories, and research consortia. The Institute particularly encourages programs to teach fellows how to access and analyze administrative records maintained by public agencies and other institutions. </w:t>
                            </w:r>
                          </w:p>
                          <w:p w:rsidR="006F234F" w:rsidRDefault="006F234F" w:rsidP="005F4C46">
                            <w:pPr>
                              <w:pStyle w:val="ListParagraph"/>
                              <w:numPr>
                                <w:ilvl w:val="0"/>
                                <w:numId w:val="71"/>
                              </w:numPr>
                              <w:spacing w:after="120"/>
                              <w:contextualSpacing w:val="0"/>
                            </w:pPr>
                            <w:r w:rsidRPr="00C56260">
                              <w:rPr>
                                <w:b/>
                              </w:rPr>
                              <w:t>Communication skills</w:t>
                            </w:r>
                            <w:r>
                              <w:t xml:space="preserve"> (both written and oral): Programs can provide opportunities for fellows to learn, practice, and apply skills needed to communicate with other researchers, education practitioners, policymakers, and the public. Examples of such activities include workshops to learn communication fundamentals, writing project documents and presenting to project staff, mock presentations, presentations at seminars and meetings (including practitioner-oriented meetings), and writing for both peer-reviewed journals and more popular outlets, including publications geared toward policymakers and practitioners.  </w:t>
                            </w:r>
                          </w:p>
                          <w:p w:rsidR="006F234F" w:rsidRDefault="006F234F" w:rsidP="005F4C46">
                            <w:pPr>
                              <w:pStyle w:val="ListParagraph"/>
                              <w:numPr>
                                <w:ilvl w:val="0"/>
                                <w:numId w:val="71"/>
                              </w:numPr>
                              <w:spacing w:after="120"/>
                              <w:contextualSpacing w:val="0"/>
                            </w:pPr>
                            <w:r>
                              <w:rPr>
                                <w:b/>
                              </w:rPr>
                              <w:t>Grant-</w:t>
                            </w:r>
                            <w:r w:rsidRPr="00C56260">
                              <w:rPr>
                                <w:b/>
                              </w:rPr>
                              <w:t>writing skills</w:t>
                            </w:r>
                            <w:r>
                              <w:t>: Fellows are more likely to succeed in the field of education sciences if they can write successful grant applications. Examples of activities include workshops to learn grant-writing fundamentals, reviewing mentors’ grant applications, taking part in grant writing within the research project, and writing proposals for independent research projects.</w:t>
                            </w:r>
                          </w:p>
                          <w:p w:rsidR="006F234F" w:rsidRDefault="006F234F" w:rsidP="005F4C46">
                            <w:pPr>
                              <w:pStyle w:val="ListParagraph"/>
                              <w:numPr>
                                <w:ilvl w:val="0"/>
                                <w:numId w:val="71"/>
                              </w:numPr>
                              <w:spacing w:after="120"/>
                              <w:contextualSpacing w:val="0"/>
                            </w:pPr>
                            <w:r w:rsidRPr="00C56260">
                              <w:rPr>
                                <w:b/>
                              </w:rPr>
                              <w:t>Re</w:t>
                            </w:r>
                            <w:r>
                              <w:rPr>
                                <w:b/>
                              </w:rPr>
                              <w:t>search administration and grant-</w:t>
                            </w:r>
                            <w:r w:rsidRPr="00C56260">
                              <w:rPr>
                                <w:b/>
                              </w:rPr>
                              <w:t>management skills</w:t>
                            </w:r>
                            <w:r>
                              <w:t>: Fellows will need management experience both to obtain grants and to successfully implement their proposed work. Examples of activities include taking or auditing courses or attending seminars on research administration, taking on management responsibilities within research projects, and running independent research projects.</w:t>
                            </w:r>
                          </w:p>
                          <w:p w:rsidR="006F234F" w:rsidRDefault="006F234F" w:rsidP="005F4C46">
                            <w:pPr>
                              <w:pStyle w:val="ListParagraph"/>
                              <w:numPr>
                                <w:ilvl w:val="0"/>
                                <w:numId w:val="71"/>
                              </w:numPr>
                              <w:spacing w:after="120"/>
                              <w:contextualSpacing w:val="0"/>
                            </w:pPr>
                            <w:r w:rsidRPr="00C56260">
                              <w:rPr>
                                <w:b/>
                              </w:rPr>
                              <w:t>Career development</w:t>
                            </w:r>
                            <w:r>
                              <w:t>: Fellows should receive support for their transition to their next positions after the fellowship including how to identify appropriate career opportunities, how to obtain them, and how to determine what skills will be needed to advance in them. Career development should encourage and address careers in academic institutions, state and local education agencies, and nonprofit and for-profit research firms.</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0;margin-top:81pt;width:458.4pt;height:515pt;flip:x;z-index:251689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" o:allowincell="f" fillcolor="window" strokecolor="#7f7f7f" strokeweight="1.5pt">
                <v:shadow on="t" type="perspective" color="black" opacity="26214f" origin="-.5,-.5" offset=".74836mm,.74836mm" matrix="65864f,,,65864f"/>
                <v:textbox inset="14.4pt,7.2pt,14.4pt,7.2pt">
                  <w:txbxContent>
                    <w:p w:rsidR="006F234F" w:rsidRDefault="003061A0" w:rsidP="0079075A">
                      <w:pPr>
                        <w:jc w:val="center"/>
                        <w:rPr>
                          <w:b/>
                        </w:rPr>
                      </w:pPr>
                      <w:r>
                        <w:rPr>
                          <w:b/>
                        </w:rPr>
                        <w:t xml:space="preserve"> Knowledge and</w:t>
                      </w:r>
                      <w:r w:rsidR="006F234F" w:rsidRPr="00C96761">
                        <w:rPr>
                          <w:b/>
                        </w:rPr>
                        <w:t xml:space="preserve"> </w:t>
                      </w:r>
                      <w:r w:rsidR="00295BDA">
                        <w:rPr>
                          <w:b/>
                        </w:rPr>
                        <w:t>Skill</w:t>
                      </w:r>
                      <w:r>
                        <w:rPr>
                          <w:b/>
                        </w:rPr>
                        <w:t>s to b</w:t>
                      </w:r>
                      <w:r w:rsidR="00295BDA">
                        <w:rPr>
                          <w:b/>
                        </w:rPr>
                        <w:t xml:space="preserve">e </w:t>
                      </w:r>
                      <w:proofErr w:type="gramStart"/>
                      <w:r w:rsidR="00604A05">
                        <w:rPr>
                          <w:b/>
                        </w:rPr>
                        <w:t>Learned</w:t>
                      </w:r>
                      <w:proofErr w:type="gramEnd"/>
                      <w:r w:rsidR="00604A05">
                        <w:rPr>
                          <w:b/>
                        </w:rPr>
                        <w:t xml:space="preserve"> through</w:t>
                      </w:r>
                      <w:r w:rsidR="00295BDA">
                        <w:rPr>
                          <w:b/>
                        </w:rPr>
                        <w:t xml:space="preserve"> the </w:t>
                      </w:r>
                      <w:r w:rsidR="006F234F" w:rsidRPr="00C96761">
                        <w:rPr>
                          <w:b/>
                        </w:rPr>
                        <w:t>Research Training Activities</w:t>
                      </w:r>
                    </w:p>
                    <w:p w:rsidR="006F234F" w:rsidRDefault="006F234F" w:rsidP="0079075A">
                      <w:pPr>
                        <w:jc w:val="center"/>
                      </w:pPr>
                    </w:p>
                    <w:p w:rsidR="006F234F" w:rsidRDefault="006F234F" w:rsidP="005F4C46">
                      <w:pPr>
                        <w:pStyle w:val="ListParagraph"/>
                        <w:numPr>
                          <w:ilvl w:val="0"/>
                          <w:numId w:val="71"/>
                        </w:numPr>
                        <w:spacing w:after="120"/>
                        <w:contextualSpacing w:val="0"/>
                      </w:pPr>
                      <w:r w:rsidRPr="00C56260">
                        <w:rPr>
                          <w:b/>
                        </w:rPr>
                        <w:t>Subject-matter and methodological knowledge and skills:</w:t>
                      </w:r>
                      <w:r>
                        <w:t xml:space="preserve"> This knowledge can be learned and applied through the curriculum. It can also be acquired through courses to be audited; mentoring by other faculty; attendance at colloquia, seminars, and workshops to be held by the training program or other programs; attendance at professional conferences; and research experiences. </w:t>
                      </w:r>
                    </w:p>
                    <w:p w:rsidR="006F234F" w:rsidRDefault="006F234F" w:rsidP="005F4C46">
                      <w:pPr>
                        <w:pStyle w:val="ListParagraph"/>
                        <w:numPr>
                          <w:ilvl w:val="0"/>
                          <w:numId w:val="71"/>
                        </w:numPr>
                        <w:spacing w:after="120"/>
                        <w:contextualSpacing w:val="0"/>
                      </w:pPr>
                      <w:r w:rsidRPr="00C56260">
                        <w:rPr>
                          <w:b/>
                        </w:rPr>
                        <w:t>Research experience and collaboration with education practitioners and/or policymakers:</w:t>
                      </w:r>
                      <w:r>
                        <w:t xml:space="preserve"> Research experience can be gained through working on faculty’s research projects. Collaborations with practitioner and/or policymaker organizations can be done through practicums, apprenticeships, and other forms of research collaborations with state and local education agencies, research forums, regional laboratories, and research consortia. The Institute particularly encourages programs to teach fellows how to access and analyze administrative records maintained by public agencies and other institutions. </w:t>
                      </w:r>
                    </w:p>
                    <w:p w:rsidR="006F234F" w:rsidRDefault="006F234F" w:rsidP="005F4C46">
                      <w:pPr>
                        <w:pStyle w:val="ListParagraph"/>
                        <w:numPr>
                          <w:ilvl w:val="0"/>
                          <w:numId w:val="71"/>
                        </w:numPr>
                        <w:spacing w:after="120"/>
                        <w:contextualSpacing w:val="0"/>
                      </w:pPr>
                      <w:r w:rsidRPr="00C56260">
                        <w:rPr>
                          <w:b/>
                        </w:rPr>
                        <w:t>Communication skills</w:t>
                      </w:r>
                      <w:r>
                        <w:t xml:space="preserve"> (both written and oral): Programs can provide opportunities for fellows to learn, practice, and apply skills needed to communicate with other researchers, education practitioners, policymakers, and the public. Examples of such activities include workshops to learn communication fundamentals, writing project documents and presenting to project staff, mock presentations, presentations at seminars and meetings (including practitioner-oriented meetings), and writing for both peer-reviewed journals and more popular outlets, including publications geared toward policymakers and practitioners.  </w:t>
                      </w:r>
                    </w:p>
                    <w:p w:rsidR="006F234F" w:rsidRDefault="006F234F" w:rsidP="005F4C46">
                      <w:pPr>
                        <w:pStyle w:val="ListParagraph"/>
                        <w:numPr>
                          <w:ilvl w:val="0"/>
                          <w:numId w:val="71"/>
                        </w:numPr>
                        <w:spacing w:after="120"/>
                        <w:contextualSpacing w:val="0"/>
                      </w:pPr>
                      <w:r>
                        <w:rPr>
                          <w:b/>
                        </w:rPr>
                        <w:t>Grant-</w:t>
                      </w:r>
                      <w:r w:rsidRPr="00C56260">
                        <w:rPr>
                          <w:b/>
                        </w:rPr>
                        <w:t>writing skills</w:t>
                      </w:r>
                      <w:r>
                        <w:t>: Fellows are more likely to succeed in the field of education sciences if they can write successful grant applications. Examples of activities include workshops to learn grant-writing fundamentals, reviewing mentors’ grant applications, taking part in grant writing within the research project, and writing proposals for independent research projects.</w:t>
                      </w:r>
                    </w:p>
                    <w:p w:rsidR="006F234F" w:rsidRDefault="006F234F" w:rsidP="005F4C46">
                      <w:pPr>
                        <w:pStyle w:val="ListParagraph"/>
                        <w:numPr>
                          <w:ilvl w:val="0"/>
                          <w:numId w:val="71"/>
                        </w:numPr>
                        <w:spacing w:after="120"/>
                        <w:contextualSpacing w:val="0"/>
                      </w:pPr>
                      <w:r w:rsidRPr="00C56260">
                        <w:rPr>
                          <w:b/>
                        </w:rPr>
                        <w:t>Re</w:t>
                      </w:r>
                      <w:r>
                        <w:rPr>
                          <w:b/>
                        </w:rPr>
                        <w:t>search administration and grant-</w:t>
                      </w:r>
                      <w:r w:rsidRPr="00C56260">
                        <w:rPr>
                          <w:b/>
                        </w:rPr>
                        <w:t>management skills</w:t>
                      </w:r>
                      <w:r>
                        <w:t>: Fellows will need management experience both to obtain grants and to successfully implement their proposed work. Examples of activities include taking or auditing courses or attending seminars on research administration, taking on management responsibilities within research projects, and running independent research projects.</w:t>
                      </w:r>
                    </w:p>
                    <w:p w:rsidR="006F234F" w:rsidRDefault="006F234F" w:rsidP="005F4C46">
                      <w:pPr>
                        <w:pStyle w:val="ListParagraph"/>
                        <w:numPr>
                          <w:ilvl w:val="0"/>
                          <w:numId w:val="71"/>
                        </w:numPr>
                        <w:spacing w:after="120"/>
                        <w:contextualSpacing w:val="0"/>
                      </w:pPr>
                      <w:r w:rsidRPr="00C56260">
                        <w:rPr>
                          <w:b/>
                        </w:rPr>
                        <w:t>Career development</w:t>
                      </w:r>
                      <w:r>
                        <w:t>: Fellows should receive support for their transition to their next positions after the fellowship including how to identify appropriate career opportunities, how to obtain them, and how to determine what skills will be needed to advance in them. Career development should encourage and address careers in academic institutions, state and local education agencies, and nonprofit and for-profit research firms.</w:t>
                      </w:r>
                    </w:p>
                  </w:txbxContent>
                </v:textbox>
                <w10:wrap type="square" anchorx="margin" anchory="margin"/>
              </v:rect>
            </w:pict>
          </mc:Fallback>
        </mc:AlternateContent>
      </w:r>
    </w:p>
    <w:p w:rsidR="003509A8" w:rsidRDefault="003509A8" w:rsidP="0079075A">
      <w:pPr>
        <w:spacing w:after="120"/>
        <w:ind w:left="1080"/>
        <w:rPr>
          <w:i/>
        </w:rPr>
      </w:pPr>
    </w:p>
    <w:p w:rsidR="0079075A" w:rsidRPr="00CB0095" w:rsidRDefault="0079075A" w:rsidP="0079075A">
      <w:pPr>
        <w:spacing w:after="120"/>
        <w:ind w:left="1080"/>
        <w:rPr>
          <w:i/>
        </w:rPr>
      </w:pPr>
      <w:r w:rsidRPr="00CB0095">
        <w:rPr>
          <w:i/>
        </w:rPr>
        <w:lastRenderedPageBreak/>
        <w:t>Recommendations for the financial support section</w:t>
      </w:r>
      <w:r w:rsidR="00B930A0">
        <w:rPr>
          <w:i/>
        </w:rPr>
        <w:t>:</w:t>
      </w:r>
    </w:p>
    <w:p w:rsidR="0079075A" w:rsidRDefault="0079075A" w:rsidP="005F4C46">
      <w:pPr>
        <w:pStyle w:val="ListParagraph"/>
        <w:numPr>
          <w:ilvl w:val="0"/>
          <w:numId w:val="74"/>
        </w:numPr>
        <w:spacing w:after="120"/>
        <w:ind w:left="1440"/>
        <w:rPr>
          <w:rFonts w:cs="Tahoma"/>
          <w:szCs w:val="20"/>
        </w:rPr>
      </w:pPr>
      <w:r>
        <w:rPr>
          <w:rFonts w:cs="Tahoma"/>
          <w:szCs w:val="20"/>
        </w:rPr>
        <w:t>Describe the overall allocation of funds for supporting the fellows and the training program and t</w:t>
      </w:r>
      <w:r w:rsidR="000C7F53">
        <w:rPr>
          <w:rFonts w:cs="Tahoma"/>
          <w:szCs w:val="20"/>
        </w:rPr>
        <w:t>he specific uses of the funds for</w:t>
      </w:r>
      <w:r>
        <w:rPr>
          <w:rFonts w:cs="Tahoma"/>
          <w:szCs w:val="20"/>
        </w:rPr>
        <w:t xml:space="preserve"> fellow</w:t>
      </w:r>
      <w:r w:rsidR="000C7F53">
        <w:rPr>
          <w:rFonts w:cs="Tahoma"/>
          <w:szCs w:val="20"/>
        </w:rPr>
        <w:t>s</w:t>
      </w:r>
      <w:r>
        <w:rPr>
          <w:rFonts w:cs="Tahoma"/>
          <w:szCs w:val="20"/>
        </w:rPr>
        <w:t xml:space="preserve"> and for the program.</w:t>
      </w:r>
    </w:p>
    <w:p w:rsidR="0079075A" w:rsidRDefault="0079075A" w:rsidP="0079075A">
      <w:pPr>
        <w:pStyle w:val="ListParagraph"/>
        <w:spacing w:after="120"/>
        <w:ind w:left="1080"/>
        <w:rPr>
          <w:rFonts w:cs="Tahoma"/>
          <w:szCs w:val="20"/>
        </w:rPr>
      </w:pPr>
    </w:p>
    <w:p w:rsidR="0079075A" w:rsidRDefault="0079075A" w:rsidP="005F4C46">
      <w:pPr>
        <w:pStyle w:val="ListParagraph"/>
        <w:numPr>
          <w:ilvl w:val="0"/>
          <w:numId w:val="74"/>
        </w:numPr>
        <w:ind w:left="1440"/>
        <w:rPr>
          <w:rFonts w:cs="Tahoma"/>
          <w:szCs w:val="20"/>
        </w:rPr>
      </w:pPr>
      <w:r>
        <w:rPr>
          <w:rFonts w:cs="Tahoma"/>
          <w:szCs w:val="20"/>
        </w:rPr>
        <w:t>Be sure to meet the requirements detailed</w:t>
      </w:r>
      <w:r w:rsidR="00756471">
        <w:rPr>
          <w:rFonts w:cs="Tahoma"/>
          <w:szCs w:val="20"/>
        </w:rPr>
        <w:t xml:space="preserve"> above</w:t>
      </w:r>
      <w:r w:rsidR="0003051C">
        <w:rPr>
          <w:rFonts w:cs="Tahoma"/>
          <w:szCs w:val="20"/>
        </w:rPr>
        <w:t xml:space="preserve"> under</w:t>
      </w:r>
      <w:r w:rsidR="00454F3A">
        <w:rPr>
          <w:rFonts w:cs="Tahoma"/>
          <w:szCs w:val="20"/>
        </w:rPr>
        <w:t xml:space="preserve"> </w:t>
      </w:r>
      <w:r w:rsidR="00E93C8D">
        <w:rPr>
          <w:rFonts w:cs="Tahoma"/>
          <w:szCs w:val="20"/>
        </w:rPr>
        <w:t xml:space="preserve">the </w:t>
      </w:r>
      <w:r w:rsidR="00454F3A">
        <w:rPr>
          <w:rFonts w:cs="Tahoma"/>
          <w:szCs w:val="20"/>
        </w:rPr>
        <w:t>Requirements for the Training Funds</w:t>
      </w:r>
      <w:r>
        <w:rPr>
          <w:rFonts w:cs="Tahoma"/>
          <w:szCs w:val="20"/>
        </w:rPr>
        <w:t xml:space="preserve"> (e.g., fellowships are to be 2 to 4 years long, a maximum of 68 fellowship years may be funded, a minimum of 15 fellows with 2-year fellowships must be funded, and up to $1.1</w:t>
      </w:r>
      <w:r w:rsidR="007125C8">
        <w:rPr>
          <w:rFonts w:cs="Tahoma"/>
          <w:szCs w:val="20"/>
        </w:rPr>
        <w:t>1</w:t>
      </w:r>
      <w:r>
        <w:rPr>
          <w:rFonts w:cs="Tahoma"/>
          <w:szCs w:val="20"/>
        </w:rPr>
        <w:t xml:space="preserve"> million can be used to support the program activities listed).</w:t>
      </w:r>
    </w:p>
    <w:p w:rsidR="00B930A0" w:rsidRPr="00B930A0" w:rsidRDefault="00B930A0" w:rsidP="00B930A0">
      <w:pPr>
        <w:rPr>
          <w:rFonts w:cs="Tahoma"/>
          <w:szCs w:val="20"/>
        </w:rPr>
      </w:pPr>
    </w:p>
    <w:p w:rsidR="0079075A" w:rsidRPr="00500805" w:rsidRDefault="0079075A" w:rsidP="00500805">
      <w:pPr>
        <w:spacing w:after="120"/>
        <w:ind w:left="1080"/>
        <w:rPr>
          <w:i/>
        </w:rPr>
      </w:pPr>
      <w:r w:rsidRPr="00500805">
        <w:rPr>
          <w:i/>
        </w:rPr>
        <w:t>Recommendations for tracking fellows and program success</w:t>
      </w:r>
      <w:r w:rsidR="00B930A0" w:rsidRPr="00500805">
        <w:rPr>
          <w:i/>
        </w:rPr>
        <w:t>:</w:t>
      </w:r>
      <w:r w:rsidRPr="00500805">
        <w:rPr>
          <w:i/>
        </w:rPr>
        <w:tab/>
      </w:r>
    </w:p>
    <w:p w:rsidR="0079075A" w:rsidRDefault="0079075A" w:rsidP="005F4C46">
      <w:pPr>
        <w:pStyle w:val="ListParagraph"/>
        <w:numPr>
          <w:ilvl w:val="0"/>
          <w:numId w:val="59"/>
        </w:numPr>
        <w:spacing w:after="120"/>
        <w:ind w:left="1440"/>
        <w:contextualSpacing w:val="0"/>
        <w:rPr>
          <w:rFonts w:cs="Tahoma"/>
          <w:szCs w:val="20"/>
        </w:rPr>
      </w:pPr>
      <w:r>
        <w:rPr>
          <w:rFonts w:cs="Tahoma"/>
          <w:szCs w:val="20"/>
        </w:rPr>
        <w:t>D</w:t>
      </w:r>
      <w:r w:rsidRPr="00BB30A7">
        <w:rPr>
          <w:rFonts w:cs="Tahoma"/>
          <w:szCs w:val="20"/>
        </w:rPr>
        <w:t>is</w:t>
      </w:r>
      <w:r>
        <w:rPr>
          <w:rFonts w:cs="Tahoma"/>
          <w:szCs w:val="20"/>
        </w:rPr>
        <w:t xml:space="preserve">cuss how you will identify the strengths and weaknesses of fellows upon their entry to the program and how you will </w:t>
      </w:r>
      <w:r w:rsidRPr="00BB30A7">
        <w:rPr>
          <w:rFonts w:cs="Tahoma"/>
          <w:szCs w:val="20"/>
        </w:rPr>
        <w:t xml:space="preserve">provide opportunities for fellows to apply their strengths and address their weaknesses. </w:t>
      </w:r>
    </w:p>
    <w:p w:rsidR="0079075A" w:rsidRPr="003622AB" w:rsidRDefault="003622AB" w:rsidP="005F4C46">
      <w:pPr>
        <w:pStyle w:val="ListParagraph"/>
        <w:numPr>
          <w:ilvl w:val="0"/>
          <w:numId w:val="59"/>
        </w:numPr>
        <w:spacing w:after="120"/>
        <w:ind w:left="1440"/>
        <w:contextualSpacing w:val="0"/>
        <w:rPr>
          <w:rFonts w:cs="Tahoma"/>
          <w:szCs w:val="20"/>
        </w:rPr>
      </w:pPr>
      <w:r>
        <w:rPr>
          <w:rFonts w:cs="Tahoma"/>
          <w:szCs w:val="20"/>
        </w:rPr>
        <w:t>Describe how you will track individual fellow’s progress to determine whether they are making the satisfactory progress necessary to continue receiving their stipend.</w:t>
      </w:r>
    </w:p>
    <w:p w:rsidR="0079075A" w:rsidRPr="00BB30A7" w:rsidRDefault="0079075A" w:rsidP="005F4C46">
      <w:pPr>
        <w:pStyle w:val="ListParagraph"/>
        <w:numPr>
          <w:ilvl w:val="0"/>
          <w:numId w:val="59"/>
        </w:numPr>
        <w:spacing w:after="120"/>
        <w:ind w:left="1440"/>
        <w:contextualSpacing w:val="0"/>
        <w:rPr>
          <w:rFonts w:cs="Tahoma"/>
          <w:szCs w:val="20"/>
        </w:rPr>
      </w:pPr>
      <w:r>
        <w:rPr>
          <w:rFonts w:cs="Tahoma"/>
          <w:szCs w:val="20"/>
        </w:rPr>
        <w:t xml:space="preserve">Describe the measures you will use to determine </w:t>
      </w:r>
      <w:r w:rsidR="00E93C8D">
        <w:rPr>
          <w:rFonts w:cs="Tahoma"/>
          <w:szCs w:val="20"/>
        </w:rPr>
        <w:t>whether</w:t>
      </w:r>
      <w:r>
        <w:rPr>
          <w:rFonts w:cs="Tahoma"/>
          <w:szCs w:val="20"/>
        </w:rPr>
        <w:t xml:space="preserve"> the training program is developing </w:t>
      </w:r>
      <w:r w:rsidRPr="00BB30A7">
        <w:rPr>
          <w:rFonts w:cs="Tahoma"/>
          <w:szCs w:val="20"/>
        </w:rPr>
        <w:t xml:space="preserve">researchers who can conduct high-quality independent research (including submitting competitive applications to the Institute’s education research grant competitions) and address the needs of the field and education community. </w:t>
      </w:r>
    </w:p>
    <w:p w:rsidR="0079075A" w:rsidRDefault="0079075A" w:rsidP="005F4C46">
      <w:pPr>
        <w:pStyle w:val="ListParagraph"/>
        <w:numPr>
          <w:ilvl w:val="1"/>
          <w:numId w:val="59"/>
        </w:numPr>
        <w:spacing w:after="120"/>
        <w:ind w:left="2160"/>
        <w:contextualSpacing w:val="0"/>
        <w:rPr>
          <w:rFonts w:cs="Tahoma"/>
          <w:szCs w:val="20"/>
        </w:rPr>
      </w:pPr>
      <w:r>
        <w:rPr>
          <w:rFonts w:cs="Tahoma"/>
          <w:szCs w:val="20"/>
        </w:rPr>
        <w:t>Basic</w:t>
      </w:r>
      <w:r w:rsidRPr="00BB30A7">
        <w:rPr>
          <w:rFonts w:cs="Tahoma"/>
          <w:szCs w:val="20"/>
        </w:rPr>
        <w:t xml:space="preserve"> measures include the training program’s success at recruiting the intended type of fellows, having them stay long enough to benefit from the training, completing the training, receiving their Certificate of Education Sciences, completing their doctoral degree, and attaining a position in the field of education</w:t>
      </w:r>
      <w:r w:rsidR="00E93C8D">
        <w:rPr>
          <w:rFonts w:cs="Tahoma"/>
          <w:szCs w:val="20"/>
        </w:rPr>
        <w:t xml:space="preserve"> sciences</w:t>
      </w:r>
      <w:r w:rsidRPr="00BB30A7">
        <w:rPr>
          <w:rFonts w:cs="Tahoma"/>
          <w:szCs w:val="20"/>
        </w:rPr>
        <w:t xml:space="preserve">. </w:t>
      </w:r>
      <w:r>
        <w:rPr>
          <w:rFonts w:cs="Tahoma"/>
          <w:szCs w:val="20"/>
        </w:rPr>
        <w:t xml:space="preserve"> </w:t>
      </w:r>
    </w:p>
    <w:p w:rsidR="0079075A" w:rsidRDefault="0079075A" w:rsidP="005F4C46">
      <w:pPr>
        <w:pStyle w:val="ListParagraph"/>
        <w:numPr>
          <w:ilvl w:val="1"/>
          <w:numId w:val="59"/>
        </w:numPr>
        <w:spacing w:after="120"/>
        <w:ind w:left="2160"/>
        <w:contextualSpacing w:val="0"/>
        <w:rPr>
          <w:rFonts w:cs="Tahoma"/>
          <w:szCs w:val="20"/>
        </w:rPr>
      </w:pPr>
      <w:r>
        <w:rPr>
          <w:rFonts w:cs="Tahoma"/>
          <w:szCs w:val="20"/>
        </w:rPr>
        <w:t>M</w:t>
      </w:r>
      <w:r w:rsidRPr="00BB30A7">
        <w:rPr>
          <w:rFonts w:cs="Tahoma"/>
          <w:szCs w:val="20"/>
        </w:rPr>
        <w:t xml:space="preserve">easures </w:t>
      </w:r>
      <w:r>
        <w:rPr>
          <w:rFonts w:cs="Tahoma"/>
          <w:szCs w:val="20"/>
        </w:rPr>
        <w:t>should</w:t>
      </w:r>
      <w:r w:rsidRPr="00BB30A7">
        <w:rPr>
          <w:rFonts w:cs="Tahoma"/>
          <w:szCs w:val="20"/>
        </w:rPr>
        <w:t xml:space="preserve"> </w:t>
      </w:r>
      <w:r>
        <w:rPr>
          <w:rFonts w:cs="Tahoma"/>
          <w:szCs w:val="20"/>
        </w:rPr>
        <w:t xml:space="preserve">be tailored to </w:t>
      </w:r>
      <w:r w:rsidRPr="00BB30A7">
        <w:rPr>
          <w:rFonts w:cs="Tahoma"/>
          <w:szCs w:val="20"/>
        </w:rPr>
        <w:t xml:space="preserve">other training opportunities </w:t>
      </w:r>
      <w:r>
        <w:rPr>
          <w:rFonts w:cs="Tahoma"/>
          <w:szCs w:val="20"/>
        </w:rPr>
        <w:t xml:space="preserve">being offered and to determine whether they </w:t>
      </w:r>
      <w:r w:rsidRPr="00BB30A7">
        <w:rPr>
          <w:rFonts w:cs="Tahoma"/>
          <w:szCs w:val="20"/>
        </w:rPr>
        <w:t>are providing the intended skills.</w:t>
      </w:r>
    </w:p>
    <w:p w:rsidR="0079075A" w:rsidRDefault="0079075A" w:rsidP="005F4C46">
      <w:pPr>
        <w:pStyle w:val="ListParagraph"/>
        <w:numPr>
          <w:ilvl w:val="1"/>
          <w:numId w:val="59"/>
        </w:numPr>
        <w:spacing w:after="120"/>
        <w:ind w:left="2160"/>
        <w:contextualSpacing w:val="0"/>
        <w:rPr>
          <w:rFonts w:cs="Tahoma"/>
          <w:szCs w:val="20"/>
        </w:rPr>
      </w:pPr>
      <w:r>
        <w:rPr>
          <w:rFonts w:cs="Tahoma"/>
          <w:szCs w:val="20"/>
        </w:rPr>
        <w:t xml:space="preserve">Measures should </w:t>
      </w:r>
      <w:r w:rsidRPr="00BB30A7">
        <w:rPr>
          <w:rFonts w:cs="Tahoma"/>
          <w:szCs w:val="20"/>
        </w:rPr>
        <w:t xml:space="preserve">address </w:t>
      </w:r>
      <w:r>
        <w:rPr>
          <w:rFonts w:cs="Tahoma"/>
          <w:szCs w:val="20"/>
        </w:rPr>
        <w:t>whether the fellows are becoming independent researchers, e.g., s</w:t>
      </w:r>
      <w:r w:rsidRPr="00BB30A7">
        <w:rPr>
          <w:rFonts w:cs="Tahoma"/>
          <w:szCs w:val="20"/>
        </w:rPr>
        <w:t>ubmission of papers to peer-reviewed forums (professional conferences and journals), contributions to the development of grant applications, leadership roles in seminars and workshops, and i</w:t>
      </w:r>
      <w:r>
        <w:rPr>
          <w:rFonts w:cs="Tahoma"/>
          <w:szCs w:val="20"/>
        </w:rPr>
        <w:t>ndependent research.</w:t>
      </w:r>
    </w:p>
    <w:p w:rsidR="0079075A" w:rsidRDefault="0079075A" w:rsidP="005F4C46">
      <w:pPr>
        <w:pStyle w:val="ListParagraph"/>
        <w:numPr>
          <w:ilvl w:val="1"/>
          <w:numId w:val="59"/>
        </w:numPr>
        <w:ind w:left="2160"/>
        <w:rPr>
          <w:rFonts w:cs="Tahoma"/>
          <w:szCs w:val="20"/>
        </w:rPr>
      </w:pPr>
      <w:r w:rsidRPr="00C22E13">
        <w:rPr>
          <w:rFonts w:cs="Tahoma"/>
          <w:szCs w:val="20"/>
        </w:rPr>
        <w:t>The Institute encourages you to include measures that you would value as signs of the program’s success. Your plan should also include an analysis of the cost per fellow training year including recruitment efforts.</w:t>
      </w:r>
    </w:p>
    <w:p w:rsidR="0079075A" w:rsidRPr="00C22E13" w:rsidRDefault="0079075A" w:rsidP="0079075A">
      <w:pPr>
        <w:pStyle w:val="ListParagraph"/>
        <w:ind w:left="2160"/>
        <w:rPr>
          <w:rFonts w:cs="Tahoma"/>
          <w:szCs w:val="20"/>
        </w:rPr>
      </w:pPr>
    </w:p>
    <w:p w:rsidR="00B930A0" w:rsidRPr="000F543A" w:rsidRDefault="00B930A0" w:rsidP="007C195F">
      <w:pPr>
        <w:ind w:left="360"/>
      </w:pPr>
      <w:r>
        <w:rPr>
          <w:b/>
        </w:rPr>
        <w:t>c</w:t>
      </w:r>
      <w:r w:rsidR="007D58CE" w:rsidRPr="007D58CE">
        <w:rPr>
          <w:b/>
        </w:rPr>
        <w:t>.</w:t>
      </w:r>
      <w:r w:rsidR="007D58CE">
        <w:rPr>
          <w:b/>
        </w:rPr>
        <w:t xml:space="preserve"> </w:t>
      </w:r>
      <w:r w:rsidR="00DF52ED" w:rsidRPr="007D58CE">
        <w:rPr>
          <w:b/>
        </w:rPr>
        <w:t>Personnel</w:t>
      </w:r>
      <w:r w:rsidR="00DF52ED" w:rsidRPr="009E215A">
        <w:t xml:space="preserve"> </w:t>
      </w:r>
      <w:r w:rsidR="00DF52ED">
        <w:t xml:space="preserve">– </w:t>
      </w:r>
      <w:r w:rsidRPr="000F543A">
        <w:t xml:space="preserve">The purpose of this section is to describe the relevant expertise of your training team, the responsibilities of each </w:t>
      </w:r>
      <w:r w:rsidR="007F6A9E">
        <w:t>team member, and the time commitments of each team member</w:t>
      </w:r>
      <w:r w:rsidRPr="000F543A">
        <w:t xml:space="preserve"> at both the primary and any </w:t>
      </w:r>
      <w:proofErr w:type="spellStart"/>
      <w:r w:rsidRPr="000F543A">
        <w:t>subaward</w:t>
      </w:r>
      <w:proofErr w:type="spellEnd"/>
      <w:r w:rsidRPr="000F543A">
        <w:t xml:space="preserve"> institutions.</w:t>
      </w:r>
      <w:r>
        <w:t xml:space="preserve">  </w:t>
      </w:r>
    </w:p>
    <w:p w:rsidR="00B930A0" w:rsidRPr="00C96761" w:rsidRDefault="00B930A0" w:rsidP="00B930A0">
      <w:pPr>
        <w:rPr>
          <w:rFonts w:cs="Tahoma"/>
          <w:szCs w:val="20"/>
        </w:rPr>
      </w:pPr>
      <w:r>
        <w:rPr>
          <w:rFonts w:cs="Tahoma"/>
          <w:szCs w:val="20"/>
        </w:rPr>
        <w:t xml:space="preserve">       </w:t>
      </w:r>
    </w:p>
    <w:p w:rsidR="00B930A0" w:rsidRDefault="00B930A0" w:rsidP="00B930A0">
      <w:pPr>
        <w:ind w:left="1080"/>
        <w:rPr>
          <w:rFonts w:cs="Tahoma"/>
          <w:szCs w:val="20"/>
        </w:rPr>
      </w:pPr>
      <w:r w:rsidRPr="00C96761">
        <w:rPr>
          <w:rFonts w:cs="Tahoma"/>
          <w:b/>
          <w:szCs w:val="20"/>
        </w:rPr>
        <w:t xml:space="preserve">Requirements: </w:t>
      </w:r>
      <w:r w:rsidRPr="00C96761">
        <w:rPr>
          <w:rFonts w:cs="Tahoma"/>
          <w:szCs w:val="20"/>
        </w:rPr>
        <w:t>In order to be responsive and sent forward for peer-rev</w:t>
      </w:r>
      <w:r w:rsidR="000C7F53">
        <w:rPr>
          <w:rFonts w:cs="Tahoma"/>
          <w:szCs w:val="20"/>
        </w:rPr>
        <w:t xml:space="preserve">iew, applications under the </w:t>
      </w:r>
      <w:proofErr w:type="spellStart"/>
      <w:r w:rsidR="000C7F53">
        <w:rPr>
          <w:rFonts w:cs="Tahoma"/>
          <w:szCs w:val="20"/>
        </w:rPr>
        <w:t>Pre</w:t>
      </w:r>
      <w:r w:rsidRPr="00C96761">
        <w:rPr>
          <w:rFonts w:cs="Tahoma"/>
          <w:szCs w:val="20"/>
        </w:rPr>
        <w:t>doctoral</w:t>
      </w:r>
      <w:proofErr w:type="spellEnd"/>
      <w:r w:rsidRPr="00C96761">
        <w:rPr>
          <w:rFonts w:cs="Tahoma"/>
          <w:szCs w:val="20"/>
        </w:rPr>
        <w:t xml:space="preserve"> Training Program </w:t>
      </w:r>
      <w:r w:rsidRPr="00C96761">
        <w:rPr>
          <w:rFonts w:cs="Tahoma"/>
          <w:b/>
          <w:szCs w:val="20"/>
        </w:rPr>
        <w:t>must</w:t>
      </w:r>
      <w:r w:rsidRPr="00C96761">
        <w:rPr>
          <w:rFonts w:cs="Tahoma"/>
          <w:szCs w:val="20"/>
        </w:rPr>
        <w:t xml:space="preserve"> i</w:t>
      </w:r>
      <w:r>
        <w:rPr>
          <w:rFonts w:cs="Tahoma"/>
          <w:szCs w:val="20"/>
        </w:rPr>
        <w:t>nclude a Personnel section that:</w:t>
      </w:r>
    </w:p>
    <w:p w:rsidR="009F53F3" w:rsidRDefault="009F53F3" w:rsidP="00B930A0">
      <w:pPr>
        <w:ind w:left="1080"/>
        <w:rPr>
          <w:rFonts w:cs="Tahoma"/>
          <w:szCs w:val="20"/>
        </w:rPr>
      </w:pPr>
    </w:p>
    <w:p w:rsidR="00B930A0" w:rsidRPr="009F53F3" w:rsidRDefault="009F53F3" w:rsidP="005F4C46">
      <w:pPr>
        <w:pStyle w:val="ListParagraph"/>
        <w:numPr>
          <w:ilvl w:val="0"/>
          <w:numId w:val="89"/>
        </w:numPr>
        <w:spacing w:after="120"/>
        <w:ind w:left="1440"/>
        <w:rPr>
          <w:rFonts w:cs="Tahoma"/>
          <w:szCs w:val="20"/>
        </w:rPr>
      </w:pPr>
      <w:r>
        <w:rPr>
          <w:rFonts w:cs="Tahoma"/>
          <w:szCs w:val="20"/>
        </w:rPr>
        <w:t>Id</w:t>
      </w:r>
      <w:r w:rsidR="00B930A0" w:rsidRPr="009F53F3">
        <w:rPr>
          <w:rFonts w:cs="Tahoma"/>
          <w:szCs w:val="20"/>
        </w:rPr>
        <w:t xml:space="preserve">entifies all key personnel on the project team including the Principal Investigator, Co-Principal Investigator (if there is one), program coordinator, and core faculty members.  </w:t>
      </w:r>
    </w:p>
    <w:p w:rsidR="00B930A0" w:rsidRDefault="00604A05" w:rsidP="005F4C46">
      <w:pPr>
        <w:numPr>
          <w:ilvl w:val="1"/>
          <w:numId w:val="75"/>
        </w:numPr>
        <w:ind w:left="2160"/>
        <w:rPr>
          <w:rFonts w:cs="Tahoma"/>
          <w:szCs w:val="20"/>
        </w:rPr>
      </w:pPr>
      <w:r>
        <w:rPr>
          <w:rFonts w:cs="Tahoma"/>
          <w:szCs w:val="20"/>
        </w:rPr>
        <w:t>In addition, a</w:t>
      </w:r>
      <w:r w:rsidR="00B930A0">
        <w:rPr>
          <w:rFonts w:cs="Tahoma"/>
          <w:szCs w:val="20"/>
        </w:rPr>
        <w:t xml:space="preserve"> summary table</w:t>
      </w:r>
      <w:r w:rsidR="00B930A0" w:rsidRPr="00C96761">
        <w:rPr>
          <w:rFonts w:cs="Tahoma"/>
          <w:szCs w:val="20"/>
        </w:rPr>
        <w:t xml:space="preserve"> of </w:t>
      </w:r>
      <w:r w:rsidR="00B930A0">
        <w:rPr>
          <w:rFonts w:cs="Tahoma"/>
          <w:szCs w:val="20"/>
        </w:rPr>
        <w:t>the key personnel’s</w:t>
      </w:r>
      <w:r w:rsidR="00B930A0" w:rsidRPr="00C96761">
        <w:rPr>
          <w:rFonts w:cs="Tahoma"/>
          <w:szCs w:val="20"/>
        </w:rPr>
        <w:t xml:space="preserve"> completed or ongoing research project</w:t>
      </w:r>
      <w:r w:rsidR="00B930A0">
        <w:rPr>
          <w:rFonts w:cs="Tahoma"/>
          <w:szCs w:val="20"/>
        </w:rPr>
        <w:t>s must b</w:t>
      </w:r>
      <w:r w:rsidR="00B83E11">
        <w:rPr>
          <w:rFonts w:cs="Tahoma"/>
          <w:szCs w:val="20"/>
        </w:rPr>
        <w:t>e included in Appendix B.</w:t>
      </w:r>
    </w:p>
    <w:p w:rsidR="00B930A0" w:rsidRPr="009B389E" w:rsidRDefault="00B930A0" w:rsidP="00B930A0">
      <w:pPr>
        <w:rPr>
          <w:rFonts w:cs="Tahoma"/>
          <w:szCs w:val="20"/>
        </w:rPr>
      </w:pPr>
    </w:p>
    <w:p w:rsidR="00B930A0" w:rsidRDefault="00B930A0" w:rsidP="00B930A0">
      <w:pPr>
        <w:ind w:left="1080"/>
      </w:pPr>
      <w:r w:rsidRPr="00C96761">
        <w:rPr>
          <w:rFonts w:cs="Tahoma"/>
          <w:b/>
          <w:szCs w:val="20"/>
        </w:rPr>
        <w:lastRenderedPageBreak/>
        <w:t xml:space="preserve">Recommendations: </w:t>
      </w:r>
      <w:r>
        <w:t>In order to address the above requirements, the Institute recommends that you include the following in your Personnel section.</w:t>
      </w:r>
      <w:r w:rsidR="00D804E9" w:rsidRPr="00D804E9">
        <w:rPr>
          <w:noProof/>
        </w:rPr>
        <w:t xml:space="preserve"> </w:t>
      </w:r>
    </w:p>
    <w:p w:rsidR="00B930A0" w:rsidRPr="00C96761" w:rsidRDefault="00B930A0" w:rsidP="00B930A0">
      <w:pPr>
        <w:ind w:left="1080"/>
        <w:rPr>
          <w:rFonts w:cs="Tahoma"/>
          <w:b/>
          <w:szCs w:val="20"/>
        </w:rPr>
      </w:pPr>
    </w:p>
    <w:p w:rsidR="00B930A0" w:rsidRDefault="00D804E9" w:rsidP="005F4C46">
      <w:pPr>
        <w:pStyle w:val="ListParagraph"/>
        <w:numPr>
          <w:ilvl w:val="0"/>
          <w:numId w:val="76"/>
        </w:numPr>
        <w:spacing w:after="120"/>
        <w:ind w:left="1440"/>
        <w:contextualSpacing w:val="0"/>
        <w:rPr>
          <w:rFonts w:cs="Tahoma"/>
          <w:szCs w:val="20"/>
        </w:rPr>
      </w:pPr>
      <w:r w:rsidRPr="000F543A">
        <w:rPr>
          <w:noProof/>
        </w:rPr>
        <mc:AlternateContent>
          <mc:Choice Requires="wps">
            <w:drawing>
              <wp:anchor distT="91440" distB="91440" distL="114300" distR="114300" simplePos="0" relativeHeight="251706368" behindDoc="0" locked="0" layoutInCell="0" allowOverlap="1" wp14:anchorId="386EFBFA" wp14:editId="14C57060">
                <wp:simplePos x="0" y="0"/>
                <wp:positionH relativeFrom="margin">
                  <wp:posOffset>3656965</wp:posOffset>
                </wp:positionH>
                <wp:positionV relativeFrom="margin">
                  <wp:posOffset>914400</wp:posOffset>
                </wp:positionV>
                <wp:extent cx="1965325" cy="1943100"/>
                <wp:effectExtent l="25400" t="25400" r="117475" b="13970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5325" cy="19431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F234F" w:rsidRDefault="006F234F" w:rsidP="00D804E9">
                            <w:pPr>
                              <w:jc w:val="center"/>
                              <w:rPr>
                                <w:b/>
                              </w:rPr>
                            </w:pPr>
                            <w:r>
                              <w:rPr>
                                <w:b/>
                              </w:rPr>
                              <w:t>Core Faculty</w:t>
                            </w:r>
                          </w:p>
                          <w:p w:rsidR="006F234F" w:rsidRPr="002561CB" w:rsidRDefault="006F234F" w:rsidP="00D804E9">
                            <w:pPr>
                              <w:jc w:val="center"/>
                              <w:rPr>
                                <w:sz w:val="26"/>
                                <w:szCs w:val="26"/>
                              </w:rPr>
                            </w:pPr>
                            <w:proofErr w:type="gramStart"/>
                            <w:r>
                              <w:t>The five or more participating faculty members who conduct education research and will conduct the training activities including teaching courses, mentoring fellows, supervising research, and monitoring fellows’ progress.</w:t>
                            </w:r>
                            <w:proofErr w:type="gramEnd"/>
                            <w:r>
                              <w:t xml:space="preserve"> </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287.95pt;margin-top:1in;width:154.75pt;height:153pt;flip:x;z-index:2517063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" o:allowincell="f" fillcolor="white [3212]" strokecolor="gray [1629]" strokeweight="1.5pt">
                <v:shadow on="t" type="perspective" color="black" opacity="26214f" origin="-.5,-.5" offset=".74836mm,.74836mm" matrix="65864f,,,65864f"/>
                <v:textbox inset="14.4pt,7.2pt,14.4pt,7.2pt">
                  <w:txbxContent>
                    <w:p w:rsidR="006F234F" w:rsidRDefault="006F234F" w:rsidP="00D804E9">
                      <w:pPr>
                        <w:jc w:val="center"/>
                        <w:rPr>
                          <w:b/>
                        </w:rPr>
                      </w:pPr>
                      <w:r>
                        <w:rPr>
                          <w:b/>
                        </w:rPr>
                        <w:t>Core Faculty</w:t>
                      </w:r>
                    </w:p>
                    <w:p w:rsidR="006F234F" w:rsidRPr="002561CB" w:rsidRDefault="006F234F" w:rsidP="00D804E9">
                      <w:pPr>
                        <w:jc w:val="center"/>
                        <w:rPr>
                          <w:sz w:val="26"/>
                          <w:szCs w:val="26"/>
                        </w:rPr>
                      </w:pPr>
                      <w:proofErr w:type="gramStart"/>
                      <w:r>
                        <w:t>The five or more participating faculty members who conduct education research and will conduct the training activities including teaching courses, mentoring fellows, supervising research, and monitoring fellows’ progress.</w:t>
                      </w:r>
                      <w:proofErr w:type="gramEnd"/>
                      <w:r>
                        <w:t xml:space="preserve"> </w:t>
                      </w:r>
                    </w:p>
                  </w:txbxContent>
                </v:textbox>
                <w10:wrap type="square" anchorx="margin" anchory="margin"/>
              </v:rect>
            </w:pict>
          </mc:Fallback>
        </mc:AlternateContent>
      </w:r>
      <w:r w:rsidR="00B930A0" w:rsidRPr="00A95C47">
        <w:rPr>
          <w:rFonts w:cs="Tahoma"/>
          <w:szCs w:val="20"/>
        </w:rPr>
        <w:t>Identify and briefly describe the following for all key personnel (i.e., Princi</w:t>
      </w:r>
      <w:r w:rsidR="00B930A0">
        <w:rPr>
          <w:rFonts w:cs="Tahoma"/>
          <w:szCs w:val="20"/>
        </w:rPr>
        <w:t>pal Investigator, Co-Principal In</w:t>
      </w:r>
      <w:r w:rsidR="007871A9">
        <w:rPr>
          <w:rFonts w:cs="Tahoma"/>
          <w:szCs w:val="20"/>
        </w:rPr>
        <w:t>vestigators</w:t>
      </w:r>
      <w:r w:rsidR="00B930A0" w:rsidRPr="00A95C47">
        <w:rPr>
          <w:rFonts w:cs="Tahoma"/>
          <w:szCs w:val="20"/>
        </w:rPr>
        <w:t>, core faculty</w:t>
      </w:r>
      <w:r w:rsidR="00B930A0">
        <w:rPr>
          <w:rFonts w:cs="Tahoma"/>
          <w:szCs w:val="20"/>
        </w:rPr>
        <w:t>, program coordinator</w:t>
      </w:r>
      <w:r w:rsidR="00B930A0" w:rsidRPr="00A95C47">
        <w:rPr>
          <w:rFonts w:cs="Tahoma"/>
          <w:szCs w:val="20"/>
        </w:rPr>
        <w:t>) on the project team:</w:t>
      </w:r>
    </w:p>
    <w:p w:rsidR="00B930A0" w:rsidRDefault="00B930A0" w:rsidP="005F4C46">
      <w:pPr>
        <w:pStyle w:val="ListParagraph"/>
        <w:numPr>
          <w:ilvl w:val="1"/>
          <w:numId w:val="76"/>
        </w:numPr>
        <w:spacing w:after="120"/>
        <w:ind w:left="2160"/>
        <w:contextualSpacing w:val="0"/>
        <w:rPr>
          <w:rFonts w:cs="Tahoma"/>
          <w:szCs w:val="20"/>
        </w:rPr>
      </w:pPr>
      <w:r>
        <w:rPr>
          <w:rFonts w:cs="Tahoma"/>
          <w:szCs w:val="20"/>
        </w:rPr>
        <w:t>Q</w:t>
      </w:r>
      <w:r w:rsidRPr="00A95C47">
        <w:rPr>
          <w:rFonts w:cs="Tahoma"/>
          <w:szCs w:val="20"/>
        </w:rPr>
        <w:t>ualifications</w:t>
      </w:r>
      <w:r w:rsidR="006D39CD">
        <w:rPr>
          <w:rFonts w:cs="Tahoma"/>
          <w:szCs w:val="20"/>
        </w:rPr>
        <w:t xml:space="preserve"> to carry out the proposed work</w:t>
      </w:r>
    </w:p>
    <w:p w:rsidR="00B930A0" w:rsidRDefault="00B930A0" w:rsidP="005F4C46">
      <w:pPr>
        <w:pStyle w:val="ListParagraph"/>
        <w:numPr>
          <w:ilvl w:val="1"/>
          <w:numId w:val="76"/>
        </w:numPr>
        <w:spacing w:after="120"/>
        <w:ind w:left="2160"/>
        <w:contextualSpacing w:val="0"/>
        <w:rPr>
          <w:rFonts w:cs="Tahoma"/>
          <w:szCs w:val="20"/>
        </w:rPr>
      </w:pPr>
      <w:r>
        <w:rPr>
          <w:rFonts w:cs="Tahoma"/>
          <w:szCs w:val="20"/>
        </w:rPr>
        <w:t>R</w:t>
      </w:r>
      <w:r w:rsidRPr="00A95C47">
        <w:rPr>
          <w:rFonts w:cs="Tahoma"/>
          <w:szCs w:val="20"/>
        </w:rPr>
        <w:t>oles and resp</w:t>
      </w:r>
      <w:r>
        <w:rPr>
          <w:rFonts w:cs="Tahoma"/>
          <w:szCs w:val="20"/>
        </w:rPr>
        <w:t>onsibilities within t</w:t>
      </w:r>
      <w:r w:rsidR="006D39CD">
        <w:rPr>
          <w:rFonts w:cs="Tahoma"/>
          <w:szCs w:val="20"/>
        </w:rPr>
        <w:t>he project</w:t>
      </w:r>
    </w:p>
    <w:p w:rsidR="00B930A0" w:rsidRDefault="00B930A0" w:rsidP="005F4C46">
      <w:pPr>
        <w:pStyle w:val="ListParagraph"/>
        <w:numPr>
          <w:ilvl w:val="1"/>
          <w:numId w:val="76"/>
        </w:numPr>
        <w:spacing w:after="120"/>
        <w:ind w:left="2160"/>
        <w:contextualSpacing w:val="0"/>
        <w:rPr>
          <w:rFonts w:cs="Tahoma"/>
          <w:szCs w:val="20"/>
        </w:rPr>
      </w:pPr>
      <w:r>
        <w:rPr>
          <w:rFonts w:cs="Tahoma"/>
          <w:szCs w:val="20"/>
        </w:rPr>
        <w:t>P</w:t>
      </w:r>
      <w:r w:rsidRPr="00A95C47">
        <w:rPr>
          <w:rFonts w:cs="Tahoma"/>
          <w:szCs w:val="20"/>
        </w:rPr>
        <w:t>ercent of time and calendar months per year (academic plus summer) to be devoted to the project</w:t>
      </w:r>
    </w:p>
    <w:p w:rsidR="006C0491" w:rsidRDefault="006C0491" w:rsidP="005F4C46">
      <w:pPr>
        <w:pStyle w:val="ListParagraph"/>
        <w:numPr>
          <w:ilvl w:val="1"/>
          <w:numId w:val="76"/>
        </w:numPr>
        <w:spacing w:after="120"/>
        <w:ind w:left="2160"/>
        <w:contextualSpacing w:val="0"/>
        <w:rPr>
          <w:rFonts w:cs="Tahoma"/>
          <w:szCs w:val="20"/>
        </w:rPr>
      </w:pPr>
      <w:r>
        <w:rPr>
          <w:rFonts w:cs="Tahoma"/>
          <w:szCs w:val="20"/>
        </w:rPr>
        <w:t xml:space="preserve">Past success at mentoring </w:t>
      </w:r>
      <w:proofErr w:type="spellStart"/>
      <w:r>
        <w:rPr>
          <w:rFonts w:cs="Tahoma"/>
          <w:szCs w:val="20"/>
        </w:rPr>
        <w:t>predoctoral</w:t>
      </w:r>
      <w:proofErr w:type="spellEnd"/>
      <w:r>
        <w:rPr>
          <w:rFonts w:cs="Tahoma"/>
          <w:szCs w:val="20"/>
        </w:rPr>
        <w:t xml:space="preserve"> students</w:t>
      </w:r>
    </w:p>
    <w:p w:rsidR="00B930A0" w:rsidRDefault="00B930A0" w:rsidP="005F4C46">
      <w:pPr>
        <w:pStyle w:val="ListParagraph"/>
        <w:numPr>
          <w:ilvl w:val="1"/>
          <w:numId w:val="76"/>
        </w:numPr>
        <w:spacing w:after="120"/>
        <w:ind w:left="2160"/>
        <w:contextualSpacing w:val="0"/>
        <w:rPr>
          <w:rFonts w:cs="Tahoma"/>
          <w:szCs w:val="20"/>
        </w:rPr>
      </w:pPr>
      <w:r>
        <w:rPr>
          <w:rFonts w:cs="Tahoma"/>
          <w:szCs w:val="20"/>
        </w:rPr>
        <w:t>P</w:t>
      </w:r>
      <w:r w:rsidRPr="00A95C47">
        <w:rPr>
          <w:rFonts w:cs="Tahoma"/>
          <w:szCs w:val="20"/>
        </w:rPr>
        <w:t>ast success at disseminating research findings in pe</w:t>
      </w:r>
      <w:r w:rsidR="006D39CD">
        <w:rPr>
          <w:rFonts w:cs="Tahoma"/>
          <w:szCs w:val="20"/>
        </w:rPr>
        <w:t>er-reviewed scientific journals</w:t>
      </w:r>
    </w:p>
    <w:p w:rsidR="00B930A0" w:rsidRPr="00A95C47" w:rsidRDefault="00B930A0" w:rsidP="005F4C46">
      <w:pPr>
        <w:pStyle w:val="ListParagraph"/>
        <w:numPr>
          <w:ilvl w:val="1"/>
          <w:numId w:val="76"/>
        </w:numPr>
        <w:ind w:left="2160"/>
        <w:rPr>
          <w:rFonts w:cs="Tahoma"/>
          <w:szCs w:val="20"/>
        </w:rPr>
      </w:pPr>
      <w:r>
        <w:rPr>
          <w:rFonts w:cs="Tahoma"/>
          <w:szCs w:val="20"/>
        </w:rPr>
        <w:t>Past success at disseminating research findings to practitio</w:t>
      </w:r>
      <w:r w:rsidR="006D39CD">
        <w:rPr>
          <w:rFonts w:cs="Tahoma"/>
          <w:szCs w:val="20"/>
        </w:rPr>
        <w:t>ners and policymakers</w:t>
      </w:r>
    </w:p>
    <w:p w:rsidR="00B930A0" w:rsidRDefault="00B930A0" w:rsidP="00B930A0">
      <w:pPr>
        <w:rPr>
          <w:rFonts w:cs="Tahoma"/>
          <w:szCs w:val="20"/>
        </w:rPr>
      </w:pPr>
    </w:p>
    <w:p w:rsidR="00B930A0" w:rsidRPr="00C96761" w:rsidRDefault="00B930A0" w:rsidP="005F4C46">
      <w:pPr>
        <w:numPr>
          <w:ilvl w:val="0"/>
          <w:numId w:val="76"/>
        </w:numPr>
        <w:spacing w:after="120"/>
        <w:ind w:left="1440"/>
        <w:rPr>
          <w:rFonts w:cs="Tahoma"/>
          <w:szCs w:val="20"/>
        </w:rPr>
      </w:pPr>
      <w:r>
        <w:rPr>
          <w:rFonts w:cs="Tahoma"/>
          <w:szCs w:val="20"/>
        </w:rPr>
        <w:t>Strong applications will have five or more core faculty (including the Principal Investigator) who can demonstrate their ability to conduct research of the type funded by the Institute and a commitment to the preparation of fellows to carry out such research.</w:t>
      </w:r>
    </w:p>
    <w:p w:rsidR="00B930A0" w:rsidRPr="00A95C47" w:rsidRDefault="00B930A0" w:rsidP="005F4C46">
      <w:pPr>
        <w:pStyle w:val="ListParagraph"/>
        <w:numPr>
          <w:ilvl w:val="0"/>
          <w:numId w:val="76"/>
        </w:numPr>
        <w:spacing w:after="120"/>
        <w:ind w:left="1440"/>
        <w:contextualSpacing w:val="0"/>
        <w:rPr>
          <w:rFonts w:cs="Tahoma"/>
          <w:szCs w:val="20"/>
        </w:rPr>
      </w:pPr>
      <w:r w:rsidRPr="00A95C47">
        <w:rPr>
          <w:rFonts w:cs="Tahoma"/>
          <w:szCs w:val="20"/>
        </w:rPr>
        <w:t xml:space="preserve">You should discuss how the collective expertise and experience of your team will make possible the </w:t>
      </w:r>
      <w:r>
        <w:rPr>
          <w:rFonts w:cs="Tahoma"/>
          <w:szCs w:val="20"/>
        </w:rPr>
        <w:t xml:space="preserve">content and methodological foci </w:t>
      </w:r>
      <w:r w:rsidRPr="00A95C47">
        <w:rPr>
          <w:rFonts w:cs="Tahoma"/>
          <w:szCs w:val="20"/>
        </w:rPr>
        <w:t>of your training program</w:t>
      </w:r>
      <w:r>
        <w:rPr>
          <w:rFonts w:cs="Tahoma"/>
          <w:szCs w:val="20"/>
        </w:rPr>
        <w:t>, the program’s interdisciplinary nature,</w:t>
      </w:r>
      <w:r w:rsidRPr="00A95C47">
        <w:rPr>
          <w:rFonts w:cs="Tahoma"/>
          <w:szCs w:val="20"/>
        </w:rPr>
        <w:t xml:space="preserve"> and the expected training outcomes for your fellows. </w:t>
      </w:r>
    </w:p>
    <w:p w:rsidR="00B930A0" w:rsidRDefault="00B930A0" w:rsidP="005F4C46">
      <w:pPr>
        <w:pStyle w:val="ListParagraph"/>
        <w:numPr>
          <w:ilvl w:val="0"/>
          <w:numId w:val="76"/>
        </w:numPr>
        <w:spacing w:before="120"/>
        <w:ind w:left="1440"/>
        <w:contextualSpacing w:val="0"/>
        <w:rPr>
          <w:rFonts w:cs="Tahoma"/>
          <w:szCs w:val="20"/>
        </w:rPr>
      </w:pPr>
      <w:r w:rsidRPr="00A95C47">
        <w:rPr>
          <w:rFonts w:cs="Tahoma"/>
          <w:szCs w:val="20"/>
        </w:rPr>
        <w:t>You may also describe non-key personnel who will have a role in the fellows’ training (e.g., other faculty whom fellows may consult with, speakers or workshop leaders) to give a broader view of who will be involved in the training.</w:t>
      </w:r>
    </w:p>
    <w:p w:rsidR="00B930A0" w:rsidRPr="00B930A0" w:rsidRDefault="00B930A0" w:rsidP="00B930A0">
      <w:pPr>
        <w:rPr>
          <w:rFonts w:cs="Tahoma"/>
          <w:szCs w:val="20"/>
        </w:rPr>
      </w:pPr>
    </w:p>
    <w:p w:rsidR="00500805" w:rsidRPr="00500805" w:rsidRDefault="00B930A0" w:rsidP="00C044F0">
      <w:pPr>
        <w:ind w:left="360"/>
      </w:pPr>
      <w:r>
        <w:rPr>
          <w:b/>
        </w:rPr>
        <w:t>d</w:t>
      </w:r>
      <w:r w:rsidR="00091B7E" w:rsidRPr="00091B7E">
        <w:rPr>
          <w:b/>
        </w:rPr>
        <w:t>.</w:t>
      </w:r>
      <w:r w:rsidR="00091B7E">
        <w:rPr>
          <w:b/>
        </w:rPr>
        <w:t xml:space="preserve"> </w:t>
      </w:r>
      <w:r w:rsidR="00DF52ED" w:rsidRPr="00091B7E">
        <w:rPr>
          <w:b/>
        </w:rPr>
        <w:t>Resources</w:t>
      </w:r>
      <w:r w:rsidR="00DF52ED" w:rsidRPr="005B2841">
        <w:t xml:space="preserve"> </w:t>
      </w:r>
      <w:r w:rsidR="00DF52ED">
        <w:t xml:space="preserve">– </w:t>
      </w:r>
      <w:r w:rsidR="008C5E2F">
        <w:t>The</w:t>
      </w:r>
      <w:bookmarkStart w:id="40" w:name="_Toc318375715"/>
      <w:bookmarkStart w:id="41" w:name="_Toc355155353"/>
      <w:bookmarkStart w:id="42" w:name="_Toc254084195"/>
      <w:bookmarkEnd w:id="33"/>
      <w:r w:rsidR="00500805" w:rsidRPr="00C96761">
        <w:rPr>
          <w:rFonts w:cs="Tahoma"/>
          <w:szCs w:val="20"/>
        </w:rPr>
        <w:t xml:space="preserve"> purpose of this section is to describe your access to institutional resources at </w:t>
      </w:r>
      <w:r w:rsidR="00527E8A">
        <w:rPr>
          <w:rFonts w:cs="Tahoma"/>
          <w:szCs w:val="20"/>
        </w:rPr>
        <w:t xml:space="preserve">the </w:t>
      </w:r>
      <w:r w:rsidR="00500805" w:rsidRPr="00C96761">
        <w:rPr>
          <w:rFonts w:cs="Tahoma"/>
          <w:szCs w:val="20"/>
        </w:rPr>
        <w:t xml:space="preserve">participating academic institution, the role of involved departments and colleges, and your access to schools and data sets if appropriate. </w:t>
      </w:r>
    </w:p>
    <w:p w:rsidR="00500805" w:rsidRPr="00C96761" w:rsidRDefault="00500805" w:rsidP="00500805">
      <w:pPr>
        <w:keepNext/>
        <w:spacing w:before="120" w:after="120"/>
        <w:ind w:left="1080"/>
        <w:rPr>
          <w:rFonts w:cs="Tahoma"/>
          <w:b/>
          <w:szCs w:val="20"/>
        </w:rPr>
      </w:pPr>
      <w:r w:rsidRPr="00C96761">
        <w:rPr>
          <w:rFonts w:cs="Tahoma"/>
          <w:b/>
          <w:szCs w:val="20"/>
        </w:rPr>
        <w:t xml:space="preserve">Requirements: </w:t>
      </w:r>
      <w:r w:rsidRPr="00C96761">
        <w:rPr>
          <w:rFonts w:cs="Tahoma"/>
          <w:szCs w:val="20"/>
        </w:rPr>
        <w:t>In order to be responsive and sent forward for peer-review</w:t>
      </w:r>
      <w:r w:rsidR="00E93C8D">
        <w:rPr>
          <w:rFonts w:cs="Tahoma"/>
          <w:szCs w:val="20"/>
        </w:rPr>
        <w:t>,</w:t>
      </w:r>
      <w:r w:rsidRPr="00C96761">
        <w:rPr>
          <w:rFonts w:cs="Tahoma"/>
          <w:szCs w:val="20"/>
        </w:rPr>
        <w:t xml:space="preserve"> applic</w:t>
      </w:r>
      <w:r w:rsidR="007871A9">
        <w:rPr>
          <w:rFonts w:cs="Tahoma"/>
          <w:szCs w:val="20"/>
        </w:rPr>
        <w:t xml:space="preserve">ations under the </w:t>
      </w:r>
      <w:proofErr w:type="spellStart"/>
      <w:r w:rsidR="007871A9">
        <w:rPr>
          <w:rFonts w:cs="Tahoma"/>
          <w:szCs w:val="20"/>
        </w:rPr>
        <w:t>Pre</w:t>
      </w:r>
      <w:r w:rsidRPr="00C96761">
        <w:rPr>
          <w:rFonts w:cs="Tahoma"/>
          <w:szCs w:val="20"/>
        </w:rPr>
        <w:t>doctoral</w:t>
      </w:r>
      <w:proofErr w:type="spellEnd"/>
      <w:r w:rsidRPr="00C96761">
        <w:rPr>
          <w:rFonts w:cs="Tahoma"/>
          <w:szCs w:val="20"/>
        </w:rPr>
        <w:t xml:space="preserve"> Training Program grant </w:t>
      </w:r>
      <w:r w:rsidRPr="00C96761">
        <w:rPr>
          <w:rFonts w:cs="Tahoma"/>
          <w:b/>
          <w:szCs w:val="20"/>
        </w:rPr>
        <w:t>must</w:t>
      </w:r>
      <w:r w:rsidRPr="00C96761">
        <w:rPr>
          <w:rFonts w:cs="Tahoma"/>
          <w:szCs w:val="20"/>
        </w:rPr>
        <w:t xml:space="preserve"> include a Resources section that</w:t>
      </w:r>
      <w:r>
        <w:rPr>
          <w:rFonts w:cs="Tahoma"/>
          <w:szCs w:val="20"/>
        </w:rPr>
        <w:t>:</w:t>
      </w:r>
      <w:r w:rsidRPr="00C96761">
        <w:rPr>
          <w:rFonts w:cs="Tahoma"/>
          <w:szCs w:val="20"/>
        </w:rPr>
        <w:t xml:space="preserve"> </w:t>
      </w:r>
    </w:p>
    <w:p w:rsidR="00500805" w:rsidRPr="00C96761" w:rsidRDefault="00500805" w:rsidP="005F4C46">
      <w:pPr>
        <w:numPr>
          <w:ilvl w:val="0"/>
          <w:numId w:val="91"/>
        </w:numPr>
        <w:spacing w:before="120" w:after="120"/>
        <w:ind w:left="1440"/>
        <w:rPr>
          <w:rFonts w:cs="Tahoma"/>
          <w:szCs w:val="20"/>
        </w:rPr>
      </w:pPr>
      <w:r>
        <w:rPr>
          <w:rFonts w:cs="Tahoma"/>
          <w:szCs w:val="20"/>
        </w:rPr>
        <w:t>D</w:t>
      </w:r>
      <w:r w:rsidRPr="00C96761">
        <w:rPr>
          <w:rFonts w:cs="Tahoma"/>
          <w:szCs w:val="20"/>
        </w:rPr>
        <w:t>escribes</w:t>
      </w:r>
      <w:r w:rsidRPr="00C96761">
        <w:rPr>
          <w:rFonts w:cs="Tahoma"/>
          <w:b/>
          <w:szCs w:val="20"/>
        </w:rPr>
        <w:t xml:space="preserve"> </w:t>
      </w:r>
      <w:r w:rsidRPr="00C96761">
        <w:rPr>
          <w:rFonts w:cs="Tahoma"/>
          <w:szCs w:val="20"/>
        </w:rPr>
        <w:t xml:space="preserve">the institutional resources of both the primary applicant institution and any </w:t>
      </w:r>
      <w:proofErr w:type="spellStart"/>
      <w:r w:rsidRPr="00C96761">
        <w:rPr>
          <w:rFonts w:cs="Tahoma"/>
          <w:szCs w:val="20"/>
        </w:rPr>
        <w:t>subaward</w:t>
      </w:r>
      <w:proofErr w:type="spellEnd"/>
      <w:r w:rsidRPr="00C96761">
        <w:rPr>
          <w:rFonts w:cs="Tahoma"/>
          <w:szCs w:val="20"/>
        </w:rPr>
        <w:t xml:space="preserve"> institutions. </w:t>
      </w:r>
    </w:p>
    <w:p w:rsidR="00500805" w:rsidRPr="00412E4B" w:rsidRDefault="00500805" w:rsidP="005F4C46">
      <w:pPr>
        <w:numPr>
          <w:ilvl w:val="0"/>
          <w:numId w:val="91"/>
        </w:numPr>
        <w:ind w:left="1440"/>
        <w:rPr>
          <w:rFonts w:cs="Tahoma"/>
          <w:b/>
          <w:szCs w:val="20"/>
        </w:rPr>
      </w:pPr>
      <w:r>
        <w:rPr>
          <w:rFonts w:cs="Tahoma"/>
          <w:szCs w:val="20"/>
        </w:rPr>
        <w:t>I</w:t>
      </w:r>
      <w:r w:rsidR="00604A05">
        <w:rPr>
          <w:rFonts w:cs="Tahoma"/>
          <w:szCs w:val="20"/>
        </w:rPr>
        <w:t>n addition, i</w:t>
      </w:r>
      <w:r w:rsidRPr="00C96761">
        <w:rPr>
          <w:rFonts w:cs="Tahoma"/>
          <w:szCs w:val="20"/>
        </w:rPr>
        <w:t>nclude</w:t>
      </w:r>
      <w:r>
        <w:rPr>
          <w:rFonts w:cs="Tahoma"/>
          <w:szCs w:val="20"/>
        </w:rPr>
        <w:t>s</w:t>
      </w:r>
      <w:r w:rsidRPr="00C96761">
        <w:rPr>
          <w:rFonts w:cs="Tahoma"/>
          <w:szCs w:val="20"/>
        </w:rPr>
        <w:t xml:space="preserve"> a letter of support from the university noting its commitment to awarding the Education Sc</w:t>
      </w:r>
      <w:r w:rsidR="00B83E11">
        <w:rPr>
          <w:rFonts w:cs="Tahoma"/>
          <w:szCs w:val="20"/>
        </w:rPr>
        <w:t>ience</w:t>
      </w:r>
      <w:r w:rsidR="000C7F53">
        <w:rPr>
          <w:rFonts w:cs="Tahoma"/>
          <w:szCs w:val="20"/>
        </w:rPr>
        <w:t>s</w:t>
      </w:r>
      <w:r w:rsidR="00B83E11">
        <w:rPr>
          <w:rFonts w:cs="Tahoma"/>
          <w:szCs w:val="20"/>
        </w:rPr>
        <w:t xml:space="preserve"> Certificate (in Appendix D</w:t>
      </w:r>
      <w:r w:rsidRPr="00C96761">
        <w:rPr>
          <w:rFonts w:cs="Tahoma"/>
          <w:szCs w:val="20"/>
        </w:rPr>
        <w:t>)</w:t>
      </w:r>
      <w:r w:rsidR="00210D0E">
        <w:rPr>
          <w:rFonts w:cs="Tahoma"/>
          <w:szCs w:val="20"/>
        </w:rPr>
        <w:t>.</w:t>
      </w:r>
      <w:r w:rsidRPr="00C96761">
        <w:rPr>
          <w:rFonts w:cs="Tahoma"/>
          <w:szCs w:val="20"/>
        </w:rPr>
        <w:t xml:space="preserve">  </w:t>
      </w:r>
    </w:p>
    <w:p w:rsidR="00500805" w:rsidRPr="00C96761" w:rsidRDefault="00500805" w:rsidP="00500805">
      <w:pPr>
        <w:ind w:left="720"/>
        <w:rPr>
          <w:rFonts w:cs="Tahoma"/>
          <w:b/>
          <w:szCs w:val="20"/>
        </w:rPr>
      </w:pPr>
    </w:p>
    <w:p w:rsidR="00500805" w:rsidRPr="00C96761" w:rsidRDefault="00500805" w:rsidP="00500805">
      <w:pPr>
        <w:spacing w:before="120" w:after="120"/>
        <w:ind w:left="1080"/>
        <w:contextualSpacing/>
        <w:rPr>
          <w:rFonts w:cs="Tahoma"/>
          <w:b/>
          <w:szCs w:val="20"/>
        </w:rPr>
      </w:pPr>
      <w:r w:rsidRPr="00C96761">
        <w:rPr>
          <w:rFonts w:cs="Tahoma"/>
          <w:b/>
          <w:szCs w:val="20"/>
        </w:rPr>
        <w:t>Recommendations:</w:t>
      </w:r>
      <w:r>
        <w:rPr>
          <w:rFonts w:cs="Tahoma"/>
          <w:b/>
          <w:szCs w:val="20"/>
        </w:rPr>
        <w:t xml:space="preserve"> </w:t>
      </w:r>
      <w:r>
        <w:t>In order to address the above requirements, the Institute recommends that you include the following in your Resources section.</w:t>
      </w:r>
    </w:p>
    <w:p w:rsidR="00500805" w:rsidRPr="00412E4B" w:rsidRDefault="00500805" w:rsidP="005F4C46">
      <w:pPr>
        <w:pStyle w:val="ListParagraph"/>
        <w:numPr>
          <w:ilvl w:val="0"/>
          <w:numId w:val="77"/>
        </w:numPr>
        <w:spacing w:after="120"/>
        <w:ind w:left="1440"/>
        <w:contextualSpacing w:val="0"/>
        <w:rPr>
          <w:rFonts w:cs="Tahoma"/>
          <w:b/>
          <w:szCs w:val="20"/>
        </w:rPr>
      </w:pPr>
      <w:r w:rsidRPr="00412E4B">
        <w:rPr>
          <w:rFonts w:cs="Tahoma"/>
          <w:szCs w:val="20"/>
        </w:rPr>
        <w:t xml:space="preserve">Describe the institutional resources available to support the training program at the participating academic institution, including research opportunities with faculty, research collaborations with other research institutions and state and local education agencies, </w:t>
      </w:r>
      <w:r w:rsidRPr="00412E4B">
        <w:rPr>
          <w:rFonts w:cs="Tahoma"/>
          <w:szCs w:val="20"/>
        </w:rPr>
        <w:lastRenderedPageBreak/>
        <w:t xml:space="preserve">field settings (e.g., schools/districts) or data sources that may be used to support fellows’ research projects. </w:t>
      </w:r>
    </w:p>
    <w:p w:rsidR="00500805" w:rsidRPr="00412E4B" w:rsidRDefault="00500805" w:rsidP="005F4C46">
      <w:pPr>
        <w:pStyle w:val="ListParagraph"/>
        <w:numPr>
          <w:ilvl w:val="0"/>
          <w:numId w:val="77"/>
        </w:numPr>
        <w:spacing w:after="120"/>
        <w:ind w:left="1440"/>
        <w:contextualSpacing w:val="0"/>
        <w:rPr>
          <w:rFonts w:cs="Tahoma"/>
          <w:b/>
          <w:szCs w:val="20"/>
        </w:rPr>
      </w:pPr>
      <w:r w:rsidRPr="00412E4B">
        <w:rPr>
          <w:rFonts w:cs="Tahoma"/>
          <w:szCs w:val="20"/>
        </w:rPr>
        <w:t>If multiple departments or colleges will be involved in the training program, detail their roles and provide Letters of Agreement f</w:t>
      </w:r>
      <w:r w:rsidR="00B83E11">
        <w:rPr>
          <w:rFonts w:cs="Tahoma"/>
          <w:szCs w:val="20"/>
        </w:rPr>
        <w:t>rom each in Appendix D</w:t>
      </w:r>
      <w:r w:rsidRPr="00412E4B">
        <w:rPr>
          <w:rFonts w:cs="Tahoma"/>
          <w:szCs w:val="20"/>
        </w:rPr>
        <w:t xml:space="preserve">. </w:t>
      </w:r>
    </w:p>
    <w:p w:rsidR="00500805" w:rsidRPr="00412E4B" w:rsidRDefault="00500805" w:rsidP="005F4C46">
      <w:pPr>
        <w:pStyle w:val="ListParagraph"/>
        <w:numPr>
          <w:ilvl w:val="0"/>
          <w:numId w:val="77"/>
        </w:numPr>
        <w:ind w:left="1440"/>
        <w:rPr>
          <w:rFonts w:cs="Tahoma"/>
          <w:b/>
          <w:szCs w:val="20"/>
        </w:rPr>
      </w:pPr>
      <w:r w:rsidRPr="00412E4B">
        <w:rPr>
          <w:rFonts w:cs="Tahoma"/>
          <w:szCs w:val="20"/>
        </w:rPr>
        <w:t>Include letters of support from an</w:t>
      </w:r>
      <w:r w:rsidR="00B83E11">
        <w:rPr>
          <w:rFonts w:cs="Tahoma"/>
          <w:szCs w:val="20"/>
        </w:rPr>
        <w:t>y outside partners in Appendix D</w:t>
      </w:r>
      <w:r w:rsidRPr="00412E4B">
        <w:rPr>
          <w:rFonts w:cs="Tahoma"/>
          <w:szCs w:val="20"/>
        </w:rPr>
        <w:t xml:space="preserve">.  </w:t>
      </w:r>
    </w:p>
    <w:p w:rsidR="00500805" w:rsidRPr="009B389E" w:rsidRDefault="00500805" w:rsidP="00500805">
      <w:pPr>
        <w:rPr>
          <w:rFonts w:cs="Tahoma"/>
          <w:b/>
          <w:szCs w:val="20"/>
        </w:rPr>
      </w:pPr>
    </w:p>
    <w:p w:rsidR="00500805" w:rsidRDefault="007125C8" w:rsidP="00B27316">
      <w:pPr>
        <w:pStyle w:val="ListParagraph"/>
      </w:pPr>
      <w:r>
        <w:rPr>
          <w:b/>
        </w:rPr>
        <w:t>e. Appendic</w:t>
      </w:r>
      <w:r w:rsidR="00500805" w:rsidRPr="00B27316">
        <w:rPr>
          <w:b/>
        </w:rPr>
        <w:t>es</w:t>
      </w:r>
      <w:r w:rsidR="00C044F0">
        <w:t xml:space="preserve"> </w:t>
      </w:r>
      <w:r w:rsidR="00C044F0" w:rsidRPr="00C044F0">
        <w:t xml:space="preserve">- </w:t>
      </w:r>
      <w:r w:rsidR="00500805" w:rsidRPr="00C044F0">
        <w:t xml:space="preserve">Certain materials are required to be provided in the Appendices to support the </w:t>
      </w:r>
      <w:r w:rsidR="006C0491">
        <w:t>Training Program</w:t>
      </w:r>
      <w:r w:rsidR="00500805" w:rsidRPr="00C044F0">
        <w:t xml:space="preserve"> Narrative. These requirements were noted above but are </w:t>
      </w:r>
      <w:r w:rsidR="001F14E8">
        <w:t>describe</w:t>
      </w:r>
      <w:r w:rsidR="00500805" w:rsidRPr="00C044F0">
        <w:t xml:space="preserve"> together here. They are also described in the discussion of each Appendix provided in Part IV. </w:t>
      </w:r>
    </w:p>
    <w:p w:rsidR="00500805" w:rsidRDefault="00500805" w:rsidP="00F3340C">
      <w:pPr>
        <w:spacing w:before="120" w:line="276" w:lineRule="auto"/>
        <w:ind w:left="1080"/>
        <w:rPr>
          <w:i/>
        </w:rPr>
      </w:pPr>
      <w:r>
        <w:rPr>
          <w:i/>
        </w:rPr>
        <w:t>Appendix A</w:t>
      </w:r>
      <w:r w:rsidRPr="00412E4B">
        <w:rPr>
          <w:i/>
        </w:rPr>
        <w:t>:</w:t>
      </w:r>
    </w:p>
    <w:p w:rsidR="00500805" w:rsidRPr="00764F8B" w:rsidRDefault="00500805" w:rsidP="005F4C46">
      <w:pPr>
        <w:pStyle w:val="ListParagraph"/>
        <w:numPr>
          <w:ilvl w:val="0"/>
          <w:numId w:val="80"/>
        </w:numPr>
        <w:spacing w:line="276" w:lineRule="auto"/>
        <w:ind w:left="1440"/>
      </w:pPr>
      <w:r>
        <w:t xml:space="preserve">No materials supporting the </w:t>
      </w:r>
      <w:r w:rsidR="006C0491">
        <w:t>Training Program</w:t>
      </w:r>
      <w:r>
        <w:t xml:space="preserve"> Narrative are required in Appendix A. However, if you are resubmitting an application you must include your response to the previou</w:t>
      </w:r>
      <w:r w:rsidR="00210D0E">
        <w:t>s reviewers using no more than three</w:t>
      </w:r>
      <w:r>
        <w:t xml:space="preserve"> pages.</w:t>
      </w:r>
    </w:p>
    <w:p w:rsidR="00500805" w:rsidRPr="00412E4B" w:rsidRDefault="00B83E11" w:rsidP="00F3340C">
      <w:pPr>
        <w:spacing w:before="120" w:line="276" w:lineRule="auto"/>
        <w:ind w:left="1080"/>
        <w:rPr>
          <w:i/>
        </w:rPr>
      </w:pPr>
      <w:r>
        <w:rPr>
          <w:i/>
        </w:rPr>
        <w:t>Appendix B</w:t>
      </w:r>
      <w:r w:rsidR="00500805">
        <w:rPr>
          <w:i/>
        </w:rPr>
        <w:t>:</w:t>
      </w:r>
    </w:p>
    <w:p w:rsidR="00500805" w:rsidRDefault="00500805" w:rsidP="005F4C46">
      <w:pPr>
        <w:pStyle w:val="ListParagraph"/>
        <w:numPr>
          <w:ilvl w:val="0"/>
          <w:numId w:val="78"/>
        </w:numPr>
        <w:spacing w:after="120"/>
        <w:ind w:left="1440"/>
        <w:contextualSpacing w:val="0"/>
        <w:rPr>
          <w:rFonts w:cs="Tahoma"/>
          <w:color w:val="000000"/>
          <w:spacing w:val="-1"/>
          <w:szCs w:val="20"/>
        </w:rPr>
      </w:pPr>
      <w:r>
        <w:rPr>
          <w:rFonts w:cs="Tahoma"/>
          <w:color w:val="000000"/>
          <w:spacing w:val="-1"/>
          <w:szCs w:val="20"/>
        </w:rPr>
        <w:t>A summary table of completed and ongoing education research projects conducted by the core faculty that includes</w:t>
      </w:r>
      <w:r w:rsidR="000C7F53">
        <w:rPr>
          <w:rFonts w:cs="Tahoma"/>
          <w:color w:val="000000"/>
          <w:spacing w:val="-1"/>
          <w:szCs w:val="20"/>
        </w:rPr>
        <w:t>:</w:t>
      </w:r>
    </w:p>
    <w:p w:rsidR="00500805" w:rsidRPr="00F91F3F" w:rsidRDefault="001F14E8" w:rsidP="005F4C46">
      <w:pPr>
        <w:pStyle w:val="ListParagraph"/>
        <w:numPr>
          <w:ilvl w:val="1"/>
          <w:numId w:val="78"/>
        </w:numPr>
        <w:spacing w:after="120"/>
        <w:ind w:left="2160"/>
        <w:contextualSpacing w:val="0"/>
        <w:rPr>
          <w:rFonts w:cs="Tahoma"/>
          <w:color w:val="000000"/>
          <w:spacing w:val="-1"/>
          <w:szCs w:val="20"/>
        </w:rPr>
      </w:pPr>
      <w:r>
        <w:rPr>
          <w:rFonts w:cs="Tahoma"/>
          <w:color w:val="000000"/>
          <w:szCs w:val="20"/>
        </w:rPr>
        <w:t xml:space="preserve">The </w:t>
      </w:r>
      <w:r w:rsidR="00500805" w:rsidRPr="00F91F3F">
        <w:rPr>
          <w:rFonts w:cs="Tahoma"/>
          <w:color w:val="000000"/>
          <w:szCs w:val="20"/>
        </w:rPr>
        <w:t>Prin</w:t>
      </w:r>
      <w:r w:rsidR="00500805" w:rsidRPr="00F91F3F">
        <w:rPr>
          <w:rFonts w:cs="Tahoma"/>
          <w:color w:val="000000"/>
          <w:spacing w:val="-1"/>
          <w:szCs w:val="20"/>
        </w:rPr>
        <w:t>c</w:t>
      </w:r>
      <w:r w:rsidR="00500805" w:rsidRPr="00F91F3F">
        <w:rPr>
          <w:rFonts w:cs="Tahoma"/>
          <w:color w:val="000000"/>
          <w:szCs w:val="20"/>
        </w:rPr>
        <w:t>ip</w:t>
      </w:r>
      <w:r w:rsidR="00500805" w:rsidRPr="00F91F3F">
        <w:rPr>
          <w:rFonts w:cs="Tahoma"/>
          <w:color w:val="000000"/>
          <w:spacing w:val="1"/>
          <w:szCs w:val="20"/>
        </w:rPr>
        <w:t>a</w:t>
      </w:r>
      <w:r w:rsidR="00500805" w:rsidRPr="00F91F3F">
        <w:rPr>
          <w:rFonts w:cs="Tahoma"/>
          <w:color w:val="000000"/>
          <w:szCs w:val="20"/>
        </w:rPr>
        <w:t>l</w:t>
      </w:r>
      <w:r w:rsidR="00500805" w:rsidRPr="00F91F3F">
        <w:rPr>
          <w:rFonts w:cs="Tahoma"/>
          <w:color w:val="000000"/>
          <w:spacing w:val="-3"/>
          <w:szCs w:val="20"/>
        </w:rPr>
        <w:t xml:space="preserve"> </w:t>
      </w:r>
      <w:r w:rsidR="00500805" w:rsidRPr="00F91F3F">
        <w:rPr>
          <w:rFonts w:cs="Tahoma"/>
          <w:color w:val="000000"/>
          <w:szCs w:val="20"/>
        </w:rPr>
        <w:t>I</w:t>
      </w:r>
      <w:r w:rsidR="00500805" w:rsidRPr="00F91F3F">
        <w:rPr>
          <w:rFonts w:cs="Tahoma"/>
          <w:color w:val="000000"/>
          <w:spacing w:val="2"/>
          <w:szCs w:val="20"/>
        </w:rPr>
        <w:t>n</w:t>
      </w:r>
      <w:r w:rsidR="00500805" w:rsidRPr="00F91F3F">
        <w:rPr>
          <w:rFonts w:cs="Tahoma"/>
          <w:color w:val="000000"/>
          <w:spacing w:val="-1"/>
          <w:szCs w:val="20"/>
        </w:rPr>
        <w:t>v</w:t>
      </w:r>
      <w:r w:rsidR="00500805" w:rsidRPr="00F91F3F">
        <w:rPr>
          <w:rFonts w:cs="Tahoma"/>
          <w:color w:val="000000"/>
          <w:spacing w:val="1"/>
          <w:szCs w:val="20"/>
        </w:rPr>
        <w:t>e</w:t>
      </w:r>
      <w:r w:rsidR="00500805" w:rsidRPr="00F91F3F">
        <w:rPr>
          <w:rFonts w:cs="Tahoma"/>
          <w:color w:val="000000"/>
          <w:szCs w:val="20"/>
        </w:rPr>
        <w:t>stig</w:t>
      </w:r>
      <w:r w:rsidR="00500805" w:rsidRPr="00F91F3F">
        <w:rPr>
          <w:rFonts w:cs="Tahoma"/>
          <w:color w:val="000000"/>
          <w:spacing w:val="1"/>
          <w:szCs w:val="20"/>
        </w:rPr>
        <w:t>a</w:t>
      </w:r>
      <w:r w:rsidR="00500805" w:rsidRPr="00F91F3F">
        <w:rPr>
          <w:rFonts w:cs="Tahoma"/>
          <w:color w:val="000000"/>
          <w:szCs w:val="20"/>
        </w:rPr>
        <w:t>tor</w:t>
      </w:r>
      <w:r w:rsidR="00500805" w:rsidRPr="00F91F3F">
        <w:rPr>
          <w:rFonts w:cs="Tahoma"/>
          <w:color w:val="000000"/>
          <w:spacing w:val="-1"/>
          <w:szCs w:val="20"/>
        </w:rPr>
        <w:t xml:space="preserve"> </w:t>
      </w:r>
      <w:r w:rsidR="00500805" w:rsidRPr="00F91F3F">
        <w:rPr>
          <w:rFonts w:cs="Tahoma"/>
          <w:color w:val="000000"/>
          <w:spacing w:val="1"/>
          <w:szCs w:val="20"/>
        </w:rPr>
        <w:t>a</w:t>
      </w:r>
      <w:r w:rsidR="00500805" w:rsidRPr="00F91F3F">
        <w:rPr>
          <w:rFonts w:cs="Tahoma"/>
          <w:color w:val="000000"/>
          <w:spacing w:val="-1"/>
          <w:szCs w:val="20"/>
        </w:rPr>
        <w:t>n</w:t>
      </w:r>
      <w:r w:rsidR="00500805" w:rsidRPr="00F91F3F">
        <w:rPr>
          <w:rFonts w:cs="Tahoma"/>
          <w:color w:val="000000"/>
          <w:szCs w:val="20"/>
        </w:rPr>
        <w:t>d</w:t>
      </w:r>
      <w:r w:rsidR="00500805" w:rsidRPr="00F91F3F">
        <w:rPr>
          <w:rFonts w:cs="Tahoma"/>
          <w:color w:val="000000"/>
          <w:spacing w:val="2"/>
          <w:szCs w:val="20"/>
        </w:rPr>
        <w:t xml:space="preserve"> other key</w:t>
      </w:r>
      <w:r w:rsidR="00500805" w:rsidRPr="00F91F3F">
        <w:rPr>
          <w:rFonts w:cs="Tahoma"/>
          <w:color w:val="000000"/>
          <w:spacing w:val="-4"/>
          <w:szCs w:val="20"/>
        </w:rPr>
        <w:t xml:space="preserve"> </w:t>
      </w:r>
      <w:r w:rsidR="00500805" w:rsidRPr="00F91F3F">
        <w:rPr>
          <w:rFonts w:cs="Tahoma"/>
          <w:color w:val="000000"/>
          <w:spacing w:val="-1"/>
          <w:szCs w:val="20"/>
        </w:rPr>
        <w:t>f</w:t>
      </w:r>
      <w:r w:rsidR="00500805" w:rsidRPr="00F91F3F">
        <w:rPr>
          <w:rFonts w:cs="Tahoma"/>
          <w:color w:val="000000"/>
          <w:spacing w:val="3"/>
          <w:szCs w:val="20"/>
        </w:rPr>
        <w:t>a</w:t>
      </w:r>
      <w:r w:rsidR="00500805" w:rsidRPr="00F91F3F">
        <w:rPr>
          <w:rFonts w:cs="Tahoma"/>
          <w:color w:val="000000"/>
          <w:spacing w:val="-1"/>
          <w:szCs w:val="20"/>
        </w:rPr>
        <w:t>cu</w:t>
      </w:r>
      <w:r w:rsidR="00500805" w:rsidRPr="00F91F3F">
        <w:rPr>
          <w:rFonts w:cs="Tahoma"/>
          <w:color w:val="000000"/>
          <w:szCs w:val="20"/>
        </w:rPr>
        <w:t>l</w:t>
      </w:r>
      <w:r w:rsidR="00500805" w:rsidRPr="00F91F3F">
        <w:rPr>
          <w:rFonts w:cs="Tahoma"/>
          <w:color w:val="000000"/>
          <w:spacing w:val="3"/>
          <w:szCs w:val="20"/>
        </w:rPr>
        <w:t>t</w:t>
      </w:r>
      <w:r w:rsidR="00500805" w:rsidRPr="00F91F3F">
        <w:rPr>
          <w:rFonts w:cs="Tahoma"/>
          <w:color w:val="000000"/>
          <w:szCs w:val="20"/>
        </w:rPr>
        <w:t>y</w:t>
      </w:r>
      <w:r w:rsidR="00500805" w:rsidRPr="00F91F3F">
        <w:rPr>
          <w:rFonts w:cs="Tahoma"/>
          <w:color w:val="000000"/>
          <w:spacing w:val="-2"/>
          <w:szCs w:val="20"/>
        </w:rPr>
        <w:t xml:space="preserve"> </w:t>
      </w:r>
      <w:r w:rsidR="00500805" w:rsidRPr="00F91F3F">
        <w:rPr>
          <w:rFonts w:cs="Tahoma"/>
          <w:color w:val="000000"/>
          <w:szCs w:val="20"/>
        </w:rPr>
        <w:t>i</w:t>
      </w:r>
      <w:r w:rsidR="00500805" w:rsidRPr="00F91F3F">
        <w:rPr>
          <w:rFonts w:cs="Tahoma"/>
          <w:color w:val="000000"/>
          <w:spacing w:val="2"/>
          <w:szCs w:val="20"/>
        </w:rPr>
        <w:t>n</w:t>
      </w:r>
      <w:r w:rsidR="00500805" w:rsidRPr="00F91F3F">
        <w:rPr>
          <w:rFonts w:cs="Tahoma"/>
          <w:color w:val="000000"/>
          <w:spacing w:val="-1"/>
          <w:szCs w:val="20"/>
        </w:rPr>
        <w:t>v</w:t>
      </w:r>
      <w:r w:rsidR="00500805" w:rsidRPr="00F91F3F">
        <w:rPr>
          <w:rFonts w:cs="Tahoma"/>
          <w:color w:val="000000"/>
          <w:szCs w:val="20"/>
        </w:rPr>
        <w:t>ol</w:t>
      </w:r>
      <w:r w:rsidR="00500805" w:rsidRPr="00F91F3F">
        <w:rPr>
          <w:rFonts w:cs="Tahoma"/>
          <w:color w:val="000000"/>
          <w:spacing w:val="-1"/>
          <w:szCs w:val="20"/>
        </w:rPr>
        <w:t>v</w:t>
      </w:r>
      <w:r w:rsidR="00500805" w:rsidRPr="00F91F3F">
        <w:rPr>
          <w:rFonts w:cs="Tahoma"/>
          <w:color w:val="000000"/>
          <w:spacing w:val="1"/>
          <w:szCs w:val="20"/>
        </w:rPr>
        <w:t>e</w:t>
      </w:r>
      <w:r w:rsidR="00500805" w:rsidRPr="00F91F3F">
        <w:rPr>
          <w:rFonts w:cs="Tahoma"/>
          <w:color w:val="000000"/>
          <w:szCs w:val="20"/>
        </w:rPr>
        <w:t xml:space="preserve">d </w:t>
      </w:r>
      <w:r w:rsidR="00500805" w:rsidRPr="00F91F3F">
        <w:rPr>
          <w:rFonts w:cs="Tahoma"/>
          <w:color w:val="000000"/>
          <w:spacing w:val="2"/>
          <w:szCs w:val="20"/>
        </w:rPr>
        <w:t>i</w:t>
      </w:r>
      <w:r w:rsidR="00500805" w:rsidRPr="00F91F3F">
        <w:rPr>
          <w:rFonts w:cs="Tahoma"/>
          <w:color w:val="000000"/>
          <w:szCs w:val="20"/>
        </w:rPr>
        <w:t>n</w:t>
      </w:r>
      <w:r w:rsidR="00500805" w:rsidRPr="00F91F3F">
        <w:rPr>
          <w:rFonts w:cs="Tahoma"/>
          <w:color w:val="000000"/>
          <w:spacing w:val="1"/>
          <w:szCs w:val="20"/>
        </w:rPr>
        <w:t xml:space="preserve"> t</w:t>
      </w:r>
      <w:r w:rsidR="00500805" w:rsidRPr="00F91F3F">
        <w:rPr>
          <w:rFonts w:cs="Tahoma"/>
          <w:color w:val="000000"/>
          <w:spacing w:val="-1"/>
          <w:szCs w:val="20"/>
        </w:rPr>
        <w:t>h</w:t>
      </w:r>
      <w:r w:rsidR="00500805" w:rsidRPr="00F91F3F">
        <w:rPr>
          <w:rFonts w:cs="Tahoma"/>
          <w:color w:val="000000"/>
          <w:szCs w:val="20"/>
        </w:rPr>
        <w:t>e</w:t>
      </w:r>
      <w:r w:rsidR="00500805" w:rsidRPr="00F91F3F">
        <w:rPr>
          <w:rFonts w:cs="Tahoma"/>
          <w:color w:val="000000"/>
          <w:spacing w:val="-1"/>
          <w:szCs w:val="20"/>
        </w:rPr>
        <w:t xml:space="preserve"> </w:t>
      </w:r>
      <w:r w:rsidR="00500805" w:rsidRPr="00F91F3F">
        <w:rPr>
          <w:rFonts w:cs="Tahoma"/>
          <w:color w:val="000000"/>
          <w:szCs w:val="20"/>
        </w:rPr>
        <w:t>projec</w:t>
      </w:r>
      <w:r w:rsidR="00500805" w:rsidRPr="00F91F3F">
        <w:rPr>
          <w:rFonts w:cs="Tahoma"/>
          <w:color w:val="000000"/>
          <w:spacing w:val="2"/>
          <w:szCs w:val="20"/>
        </w:rPr>
        <w:t>t</w:t>
      </w:r>
      <w:r>
        <w:rPr>
          <w:rFonts w:cs="Tahoma"/>
          <w:color w:val="000000"/>
          <w:spacing w:val="2"/>
          <w:szCs w:val="20"/>
        </w:rPr>
        <w:t>.</w:t>
      </w:r>
    </w:p>
    <w:p w:rsidR="00500805" w:rsidRPr="00F91F3F" w:rsidRDefault="001F14E8" w:rsidP="005F4C46">
      <w:pPr>
        <w:pStyle w:val="ListParagraph"/>
        <w:numPr>
          <w:ilvl w:val="1"/>
          <w:numId w:val="78"/>
        </w:numPr>
        <w:spacing w:after="120"/>
        <w:ind w:left="2160"/>
        <w:contextualSpacing w:val="0"/>
        <w:rPr>
          <w:rFonts w:cs="Tahoma"/>
          <w:color w:val="000000"/>
          <w:spacing w:val="-1"/>
          <w:szCs w:val="20"/>
        </w:rPr>
      </w:pPr>
      <w:r>
        <w:rPr>
          <w:rFonts w:cs="Tahoma"/>
          <w:color w:val="000000"/>
          <w:szCs w:val="20"/>
        </w:rPr>
        <w:t>A b</w:t>
      </w:r>
      <w:r w:rsidR="00500805" w:rsidRPr="00F91F3F">
        <w:rPr>
          <w:rFonts w:cs="Tahoma"/>
          <w:color w:val="000000"/>
          <w:szCs w:val="20"/>
        </w:rPr>
        <w:t>ri</w:t>
      </w:r>
      <w:r w:rsidR="00500805" w:rsidRPr="00F91F3F">
        <w:rPr>
          <w:rFonts w:cs="Tahoma"/>
          <w:color w:val="000000"/>
          <w:spacing w:val="1"/>
          <w:szCs w:val="20"/>
        </w:rPr>
        <w:t>e</w:t>
      </w:r>
      <w:r w:rsidR="00500805" w:rsidRPr="00F91F3F">
        <w:rPr>
          <w:rFonts w:cs="Tahoma"/>
          <w:color w:val="000000"/>
          <w:szCs w:val="20"/>
        </w:rPr>
        <w:t>f</w:t>
      </w:r>
      <w:r w:rsidR="00500805" w:rsidRPr="00F91F3F">
        <w:rPr>
          <w:rFonts w:cs="Tahoma"/>
          <w:color w:val="000000"/>
          <w:spacing w:val="-3"/>
          <w:szCs w:val="20"/>
        </w:rPr>
        <w:t xml:space="preserve"> </w:t>
      </w:r>
      <w:r w:rsidR="00500805" w:rsidRPr="00F91F3F">
        <w:rPr>
          <w:rFonts w:cs="Tahoma"/>
          <w:color w:val="000000"/>
          <w:szCs w:val="20"/>
        </w:rPr>
        <w:t>d</w:t>
      </w:r>
      <w:r w:rsidR="00500805" w:rsidRPr="00F91F3F">
        <w:rPr>
          <w:rFonts w:cs="Tahoma"/>
          <w:color w:val="000000"/>
          <w:spacing w:val="1"/>
          <w:szCs w:val="20"/>
        </w:rPr>
        <w:t>e</w:t>
      </w:r>
      <w:r w:rsidR="00500805" w:rsidRPr="00F91F3F">
        <w:rPr>
          <w:rFonts w:cs="Tahoma"/>
          <w:color w:val="000000"/>
          <w:szCs w:val="20"/>
        </w:rPr>
        <w:t>s</w:t>
      </w:r>
      <w:r w:rsidR="00500805" w:rsidRPr="00F91F3F">
        <w:rPr>
          <w:rFonts w:cs="Tahoma"/>
          <w:color w:val="000000"/>
          <w:spacing w:val="-1"/>
          <w:szCs w:val="20"/>
        </w:rPr>
        <w:t>c</w:t>
      </w:r>
      <w:r w:rsidR="00500805" w:rsidRPr="00F91F3F">
        <w:rPr>
          <w:rFonts w:cs="Tahoma"/>
          <w:color w:val="000000"/>
          <w:spacing w:val="1"/>
          <w:szCs w:val="20"/>
        </w:rPr>
        <w:t>r</w:t>
      </w:r>
      <w:r w:rsidR="00500805" w:rsidRPr="00F91F3F">
        <w:rPr>
          <w:rFonts w:cs="Tahoma"/>
          <w:color w:val="000000"/>
          <w:szCs w:val="20"/>
        </w:rPr>
        <w:t>ip</w:t>
      </w:r>
      <w:r w:rsidR="00500805" w:rsidRPr="00F91F3F">
        <w:rPr>
          <w:rFonts w:cs="Tahoma"/>
          <w:color w:val="000000"/>
          <w:spacing w:val="1"/>
          <w:szCs w:val="20"/>
        </w:rPr>
        <w:t>t</w:t>
      </w:r>
      <w:r w:rsidR="00500805" w:rsidRPr="00F91F3F">
        <w:rPr>
          <w:rFonts w:cs="Tahoma"/>
          <w:color w:val="000000"/>
          <w:szCs w:val="20"/>
        </w:rPr>
        <w:t>i</w:t>
      </w:r>
      <w:r w:rsidR="00500805" w:rsidRPr="00F91F3F">
        <w:rPr>
          <w:rFonts w:cs="Tahoma"/>
          <w:color w:val="000000"/>
          <w:spacing w:val="2"/>
          <w:szCs w:val="20"/>
        </w:rPr>
        <w:t>o</w:t>
      </w:r>
      <w:r w:rsidR="00500805" w:rsidRPr="00F91F3F">
        <w:rPr>
          <w:rFonts w:cs="Tahoma"/>
          <w:color w:val="000000"/>
          <w:szCs w:val="20"/>
        </w:rPr>
        <w:t>n</w:t>
      </w:r>
      <w:r w:rsidR="00500805" w:rsidRPr="00F91F3F">
        <w:rPr>
          <w:rFonts w:cs="Tahoma"/>
          <w:color w:val="000000"/>
          <w:spacing w:val="-2"/>
          <w:szCs w:val="20"/>
        </w:rPr>
        <w:t xml:space="preserve"> </w:t>
      </w:r>
      <w:r w:rsidR="00500805" w:rsidRPr="00F91F3F">
        <w:rPr>
          <w:rFonts w:cs="Tahoma"/>
          <w:color w:val="000000"/>
          <w:spacing w:val="2"/>
          <w:szCs w:val="20"/>
        </w:rPr>
        <w:t>o</w:t>
      </w:r>
      <w:r w:rsidR="00500805" w:rsidRPr="00F91F3F">
        <w:rPr>
          <w:rFonts w:cs="Tahoma"/>
          <w:color w:val="000000"/>
          <w:szCs w:val="20"/>
        </w:rPr>
        <w:t>f</w:t>
      </w:r>
      <w:r w:rsidR="00500805" w:rsidRPr="00F91F3F">
        <w:rPr>
          <w:rFonts w:cs="Tahoma"/>
          <w:color w:val="000000"/>
          <w:spacing w:val="-2"/>
          <w:szCs w:val="20"/>
        </w:rPr>
        <w:t xml:space="preserve"> </w:t>
      </w:r>
      <w:r>
        <w:rPr>
          <w:rFonts w:cs="Tahoma"/>
          <w:color w:val="000000"/>
          <w:spacing w:val="1"/>
          <w:szCs w:val="20"/>
        </w:rPr>
        <w:t>each</w:t>
      </w:r>
      <w:r w:rsidR="00500805" w:rsidRPr="00F91F3F">
        <w:rPr>
          <w:rFonts w:cs="Tahoma"/>
          <w:color w:val="000000"/>
          <w:spacing w:val="-1"/>
          <w:szCs w:val="20"/>
        </w:rPr>
        <w:t xml:space="preserve"> </w:t>
      </w:r>
      <w:r w:rsidR="00500805" w:rsidRPr="00F91F3F">
        <w:rPr>
          <w:rFonts w:cs="Tahoma"/>
          <w:color w:val="000000"/>
          <w:szCs w:val="20"/>
        </w:rPr>
        <w:t>r</w:t>
      </w:r>
      <w:r w:rsidR="00500805" w:rsidRPr="00F91F3F">
        <w:rPr>
          <w:rFonts w:cs="Tahoma"/>
          <w:color w:val="000000"/>
          <w:spacing w:val="1"/>
          <w:szCs w:val="20"/>
        </w:rPr>
        <w:t>e</w:t>
      </w:r>
      <w:r w:rsidR="00500805" w:rsidRPr="00F91F3F">
        <w:rPr>
          <w:rFonts w:cs="Tahoma"/>
          <w:color w:val="000000"/>
          <w:szCs w:val="20"/>
        </w:rPr>
        <w:t>s</w:t>
      </w:r>
      <w:r w:rsidR="00500805" w:rsidRPr="00F91F3F">
        <w:rPr>
          <w:rFonts w:cs="Tahoma"/>
          <w:color w:val="000000"/>
          <w:spacing w:val="3"/>
          <w:szCs w:val="20"/>
        </w:rPr>
        <w:t>e</w:t>
      </w:r>
      <w:r w:rsidR="00500805" w:rsidRPr="00F91F3F">
        <w:rPr>
          <w:rFonts w:cs="Tahoma"/>
          <w:color w:val="000000"/>
          <w:spacing w:val="1"/>
          <w:szCs w:val="20"/>
        </w:rPr>
        <w:t>a</w:t>
      </w:r>
      <w:r w:rsidR="00500805" w:rsidRPr="00F91F3F">
        <w:rPr>
          <w:rFonts w:cs="Tahoma"/>
          <w:color w:val="000000"/>
          <w:szCs w:val="20"/>
        </w:rPr>
        <w:t>rch</w:t>
      </w:r>
      <w:r w:rsidR="00500805" w:rsidRPr="00F91F3F">
        <w:rPr>
          <w:rFonts w:cs="Tahoma"/>
          <w:color w:val="000000"/>
          <w:spacing w:val="-2"/>
          <w:szCs w:val="20"/>
        </w:rPr>
        <w:t xml:space="preserve"> </w:t>
      </w:r>
      <w:r w:rsidR="00500805" w:rsidRPr="00F91F3F">
        <w:rPr>
          <w:rFonts w:cs="Tahoma"/>
          <w:color w:val="000000"/>
          <w:szCs w:val="20"/>
        </w:rPr>
        <w:t>pr</w:t>
      </w:r>
      <w:r w:rsidR="00500805" w:rsidRPr="00F91F3F">
        <w:rPr>
          <w:rFonts w:cs="Tahoma"/>
          <w:color w:val="000000"/>
          <w:spacing w:val="3"/>
          <w:szCs w:val="20"/>
        </w:rPr>
        <w:t>o</w:t>
      </w:r>
      <w:r w:rsidR="00500805" w:rsidRPr="00F91F3F">
        <w:rPr>
          <w:rFonts w:cs="Tahoma"/>
          <w:color w:val="000000"/>
          <w:spacing w:val="-1"/>
          <w:szCs w:val="20"/>
        </w:rPr>
        <w:t>j</w:t>
      </w:r>
      <w:r w:rsidR="00500805" w:rsidRPr="00F91F3F">
        <w:rPr>
          <w:rFonts w:cs="Tahoma"/>
          <w:color w:val="000000"/>
          <w:spacing w:val="1"/>
          <w:szCs w:val="20"/>
        </w:rPr>
        <w:t>e</w:t>
      </w:r>
      <w:r w:rsidR="00500805" w:rsidRPr="00F91F3F">
        <w:rPr>
          <w:rFonts w:cs="Tahoma"/>
          <w:color w:val="000000"/>
          <w:spacing w:val="-1"/>
          <w:szCs w:val="20"/>
        </w:rPr>
        <w:t>c</w:t>
      </w:r>
      <w:r w:rsidR="00500805" w:rsidRPr="00F91F3F">
        <w:rPr>
          <w:rFonts w:cs="Tahoma"/>
          <w:color w:val="000000"/>
          <w:szCs w:val="20"/>
        </w:rPr>
        <w:t>t,</w:t>
      </w:r>
      <w:r w:rsidR="00500805" w:rsidRPr="00F91F3F">
        <w:rPr>
          <w:rFonts w:cs="Tahoma"/>
          <w:color w:val="000000"/>
          <w:spacing w:val="-2"/>
          <w:szCs w:val="20"/>
        </w:rPr>
        <w:t xml:space="preserve"> </w:t>
      </w:r>
      <w:r w:rsidR="00500805" w:rsidRPr="00F91F3F">
        <w:rPr>
          <w:rFonts w:cs="Tahoma"/>
          <w:color w:val="000000"/>
          <w:spacing w:val="2"/>
          <w:szCs w:val="20"/>
        </w:rPr>
        <w:t>i</w:t>
      </w:r>
      <w:r w:rsidR="00500805" w:rsidRPr="00F91F3F">
        <w:rPr>
          <w:rFonts w:cs="Tahoma"/>
          <w:color w:val="000000"/>
          <w:spacing w:val="-1"/>
          <w:szCs w:val="20"/>
        </w:rPr>
        <w:t>nc</w:t>
      </w:r>
      <w:r w:rsidR="00500805" w:rsidRPr="00F91F3F">
        <w:rPr>
          <w:rFonts w:cs="Tahoma"/>
          <w:color w:val="000000"/>
          <w:spacing w:val="2"/>
          <w:szCs w:val="20"/>
        </w:rPr>
        <w:t>l</w:t>
      </w:r>
      <w:r w:rsidR="00500805" w:rsidRPr="00F91F3F">
        <w:rPr>
          <w:rFonts w:cs="Tahoma"/>
          <w:color w:val="000000"/>
          <w:spacing w:val="-1"/>
          <w:szCs w:val="20"/>
        </w:rPr>
        <w:t>u</w:t>
      </w:r>
      <w:r w:rsidR="00500805" w:rsidRPr="00F91F3F">
        <w:rPr>
          <w:rFonts w:cs="Tahoma"/>
          <w:color w:val="000000"/>
          <w:szCs w:val="20"/>
        </w:rPr>
        <w:t xml:space="preserve">ding </w:t>
      </w:r>
      <w:r>
        <w:rPr>
          <w:rFonts w:cs="Tahoma"/>
          <w:color w:val="000000"/>
          <w:szCs w:val="20"/>
        </w:rPr>
        <w:t xml:space="preserve">the </w:t>
      </w:r>
      <w:r w:rsidR="00500805" w:rsidRPr="00F91F3F">
        <w:rPr>
          <w:rFonts w:cs="Tahoma"/>
          <w:color w:val="000000"/>
          <w:szCs w:val="20"/>
        </w:rPr>
        <w:t>topic addressed and m</w:t>
      </w:r>
      <w:r w:rsidR="00500805" w:rsidRPr="00F91F3F">
        <w:rPr>
          <w:rFonts w:cs="Tahoma"/>
          <w:color w:val="000000"/>
          <w:spacing w:val="1"/>
          <w:szCs w:val="20"/>
        </w:rPr>
        <w:t>e</w:t>
      </w:r>
      <w:r w:rsidR="00500805" w:rsidRPr="00F91F3F">
        <w:rPr>
          <w:rFonts w:cs="Tahoma"/>
          <w:color w:val="000000"/>
          <w:spacing w:val="3"/>
          <w:szCs w:val="20"/>
        </w:rPr>
        <w:t>t</w:t>
      </w:r>
      <w:r w:rsidR="00500805" w:rsidRPr="00F91F3F">
        <w:rPr>
          <w:rFonts w:cs="Tahoma"/>
          <w:color w:val="000000"/>
          <w:spacing w:val="-1"/>
          <w:szCs w:val="20"/>
        </w:rPr>
        <w:t>h</w:t>
      </w:r>
      <w:r w:rsidR="00500805" w:rsidRPr="00F91F3F">
        <w:rPr>
          <w:rFonts w:cs="Tahoma"/>
          <w:color w:val="000000"/>
          <w:szCs w:val="20"/>
        </w:rPr>
        <w:t>ods</w:t>
      </w:r>
      <w:r w:rsidR="00500805" w:rsidRPr="00F91F3F">
        <w:rPr>
          <w:rFonts w:cs="Tahoma"/>
          <w:color w:val="000000"/>
          <w:spacing w:val="-2"/>
          <w:szCs w:val="20"/>
        </w:rPr>
        <w:t xml:space="preserve"> </w:t>
      </w:r>
      <w:r w:rsidR="00500805" w:rsidRPr="00F91F3F">
        <w:rPr>
          <w:rFonts w:cs="Tahoma"/>
          <w:color w:val="000000"/>
          <w:spacing w:val="2"/>
          <w:szCs w:val="20"/>
        </w:rPr>
        <w:t>u</w:t>
      </w:r>
      <w:r w:rsidR="00500805" w:rsidRPr="00F91F3F">
        <w:rPr>
          <w:rFonts w:cs="Tahoma"/>
          <w:color w:val="000000"/>
          <w:szCs w:val="20"/>
        </w:rPr>
        <w:t>sed</w:t>
      </w:r>
      <w:r>
        <w:rPr>
          <w:rFonts w:cs="Tahoma"/>
          <w:color w:val="000000"/>
          <w:szCs w:val="20"/>
        </w:rPr>
        <w:t>.</w:t>
      </w:r>
    </w:p>
    <w:p w:rsidR="00500805" w:rsidRPr="00F91F3F" w:rsidRDefault="001F14E8" w:rsidP="001F14E8">
      <w:pPr>
        <w:pStyle w:val="ListParagraph"/>
        <w:numPr>
          <w:ilvl w:val="1"/>
          <w:numId w:val="78"/>
        </w:numPr>
        <w:spacing w:after="120"/>
        <w:ind w:left="2160"/>
        <w:contextualSpacing w:val="0"/>
        <w:rPr>
          <w:rFonts w:cs="Tahoma"/>
          <w:color w:val="000000"/>
          <w:spacing w:val="-1"/>
          <w:szCs w:val="20"/>
        </w:rPr>
      </w:pPr>
      <w:r>
        <w:rPr>
          <w:rFonts w:cs="Tahoma"/>
          <w:color w:val="000000"/>
          <w:szCs w:val="20"/>
        </w:rPr>
        <w:t>A b</w:t>
      </w:r>
      <w:r w:rsidR="00500805" w:rsidRPr="00F91F3F">
        <w:rPr>
          <w:rFonts w:cs="Tahoma"/>
          <w:color w:val="000000"/>
          <w:szCs w:val="20"/>
        </w:rPr>
        <w:t>ri</w:t>
      </w:r>
      <w:r w:rsidR="00500805" w:rsidRPr="00F91F3F">
        <w:rPr>
          <w:rFonts w:cs="Tahoma"/>
          <w:color w:val="000000"/>
          <w:spacing w:val="1"/>
          <w:szCs w:val="20"/>
        </w:rPr>
        <w:t>e</w:t>
      </w:r>
      <w:r w:rsidR="00500805" w:rsidRPr="00F91F3F">
        <w:rPr>
          <w:rFonts w:cs="Tahoma"/>
          <w:color w:val="000000"/>
          <w:szCs w:val="20"/>
        </w:rPr>
        <w:t>f</w:t>
      </w:r>
      <w:r w:rsidR="00500805" w:rsidRPr="00F91F3F">
        <w:rPr>
          <w:rFonts w:cs="Tahoma"/>
          <w:color w:val="000000"/>
          <w:spacing w:val="-3"/>
          <w:szCs w:val="20"/>
        </w:rPr>
        <w:t xml:space="preserve"> </w:t>
      </w:r>
      <w:r w:rsidR="00500805" w:rsidRPr="00F91F3F">
        <w:rPr>
          <w:rFonts w:cs="Tahoma"/>
          <w:color w:val="000000"/>
          <w:spacing w:val="1"/>
          <w:szCs w:val="20"/>
        </w:rPr>
        <w:t>e</w:t>
      </w:r>
      <w:r w:rsidR="00500805" w:rsidRPr="00F91F3F">
        <w:rPr>
          <w:rFonts w:cs="Tahoma"/>
          <w:color w:val="000000"/>
          <w:szCs w:val="20"/>
        </w:rPr>
        <w:t>xpl</w:t>
      </w:r>
      <w:r w:rsidR="00500805" w:rsidRPr="00F91F3F">
        <w:rPr>
          <w:rFonts w:cs="Tahoma"/>
          <w:color w:val="000000"/>
          <w:spacing w:val="1"/>
          <w:szCs w:val="20"/>
        </w:rPr>
        <w:t>a</w:t>
      </w:r>
      <w:r w:rsidR="00500805" w:rsidRPr="00F91F3F">
        <w:rPr>
          <w:rFonts w:cs="Tahoma"/>
          <w:color w:val="000000"/>
          <w:spacing w:val="-1"/>
          <w:szCs w:val="20"/>
        </w:rPr>
        <w:t>n</w:t>
      </w:r>
      <w:r w:rsidR="00500805" w:rsidRPr="00F91F3F">
        <w:rPr>
          <w:rFonts w:cs="Tahoma"/>
          <w:color w:val="000000"/>
          <w:spacing w:val="1"/>
          <w:szCs w:val="20"/>
        </w:rPr>
        <w:t>a</w:t>
      </w:r>
      <w:r w:rsidR="00500805" w:rsidRPr="00F91F3F">
        <w:rPr>
          <w:rFonts w:cs="Tahoma"/>
          <w:color w:val="000000"/>
          <w:szCs w:val="20"/>
        </w:rPr>
        <w:t>tion of</w:t>
      </w:r>
      <w:r w:rsidR="00500805" w:rsidRPr="00F91F3F">
        <w:rPr>
          <w:rFonts w:cs="Tahoma"/>
          <w:color w:val="000000"/>
          <w:spacing w:val="-1"/>
          <w:szCs w:val="20"/>
        </w:rPr>
        <w:t xml:space="preserve"> where </w:t>
      </w:r>
      <w:r w:rsidR="00500805" w:rsidRPr="00F91F3F">
        <w:rPr>
          <w:rFonts w:cs="Tahoma"/>
          <w:color w:val="000000"/>
          <w:spacing w:val="1"/>
          <w:szCs w:val="20"/>
        </w:rPr>
        <w:t>th</w:t>
      </w:r>
      <w:r w:rsidR="00500805" w:rsidRPr="00F91F3F">
        <w:rPr>
          <w:rFonts w:cs="Tahoma"/>
          <w:color w:val="000000"/>
          <w:szCs w:val="20"/>
        </w:rPr>
        <w:t>e</w:t>
      </w:r>
      <w:r w:rsidR="00500805" w:rsidRPr="00F91F3F">
        <w:rPr>
          <w:rFonts w:cs="Tahoma"/>
          <w:color w:val="000000"/>
          <w:spacing w:val="-1"/>
          <w:szCs w:val="20"/>
        </w:rPr>
        <w:t xml:space="preserve"> </w:t>
      </w:r>
      <w:r w:rsidR="00500805" w:rsidRPr="00F91F3F">
        <w:rPr>
          <w:rFonts w:cs="Tahoma"/>
          <w:color w:val="000000"/>
          <w:szCs w:val="20"/>
        </w:rPr>
        <w:t>project would</w:t>
      </w:r>
      <w:r w:rsidR="00500805" w:rsidRPr="00F91F3F">
        <w:rPr>
          <w:rFonts w:cs="Tahoma"/>
          <w:color w:val="000000"/>
          <w:spacing w:val="-4"/>
          <w:szCs w:val="20"/>
        </w:rPr>
        <w:t xml:space="preserve"> </w:t>
      </w:r>
      <w:r w:rsidR="00500805" w:rsidRPr="00F91F3F">
        <w:rPr>
          <w:rFonts w:cs="Tahoma"/>
          <w:color w:val="000000"/>
          <w:spacing w:val="-1"/>
          <w:szCs w:val="20"/>
        </w:rPr>
        <w:t>f</w:t>
      </w:r>
      <w:r w:rsidR="00500805" w:rsidRPr="00F91F3F">
        <w:rPr>
          <w:rFonts w:cs="Tahoma"/>
          <w:color w:val="000000"/>
          <w:szCs w:val="20"/>
        </w:rPr>
        <w:t>it</w:t>
      </w:r>
      <w:r w:rsidR="00500805" w:rsidRPr="00F91F3F">
        <w:rPr>
          <w:rFonts w:cs="Tahoma"/>
          <w:color w:val="000000"/>
          <w:spacing w:val="-1"/>
          <w:szCs w:val="20"/>
        </w:rPr>
        <w:t xml:space="preserve"> </w:t>
      </w:r>
      <w:r w:rsidR="00500805" w:rsidRPr="00F91F3F">
        <w:rPr>
          <w:rFonts w:cs="Tahoma"/>
          <w:color w:val="000000"/>
          <w:spacing w:val="1"/>
          <w:szCs w:val="20"/>
        </w:rPr>
        <w:t>w</w:t>
      </w:r>
      <w:r w:rsidR="00500805" w:rsidRPr="00F91F3F">
        <w:rPr>
          <w:rFonts w:cs="Tahoma"/>
          <w:color w:val="000000"/>
          <w:szCs w:val="20"/>
        </w:rPr>
        <w:t>ithin</w:t>
      </w:r>
      <w:r w:rsidR="00500805" w:rsidRPr="00F91F3F">
        <w:rPr>
          <w:rFonts w:cs="Tahoma"/>
          <w:color w:val="000000"/>
          <w:spacing w:val="-2"/>
          <w:szCs w:val="20"/>
        </w:rPr>
        <w:t xml:space="preserve"> </w:t>
      </w:r>
      <w:r w:rsidR="00500805" w:rsidRPr="00F91F3F">
        <w:rPr>
          <w:rFonts w:cs="Tahoma"/>
          <w:color w:val="000000"/>
          <w:spacing w:val="1"/>
          <w:szCs w:val="20"/>
        </w:rPr>
        <w:t>t</w:t>
      </w:r>
      <w:r w:rsidR="00500805" w:rsidRPr="00F91F3F">
        <w:rPr>
          <w:rFonts w:cs="Tahoma"/>
          <w:color w:val="000000"/>
          <w:spacing w:val="-1"/>
          <w:szCs w:val="20"/>
        </w:rPr>
        <w:t>h</w:t>
      </w:r>
      <w:r w:rsidR="00500805" w:rsidRPr="00F91F3F">
        <w:rPr>
          <w:rFonts w:cs="Tahoma"/>
          <w:color w:val="000000"/>
          <w:szCs w:val="20"/>
        </w:rPr>
        <w:t>e</w:t>
      </w:r>
      <w:r w:rsidR="00500805" w:rsidRPr="00F91F3F">
        <w:rPr>
          <w:rFonts w:cs="Tahoma"/>
          <w:color w:val="000000"/>
          <w:spacing w:val="-1"/>
          <w:szCs w:val="20"/>
        </w:rPr>
        <w:t xml:space="preserve"> </w:t>
      </w:r>
      <w:r w:rsidR="00500805" w:rsidRPr="00F91F3F">
        <w:rPr>
          <w:rFonts w:cs="Tahoma"/>
          <w:color w:val="000000"/>
          <w:spacing w:val="2"/>
          <w:szCs w:val="20"/>
        </w:rPr>
        <w:t>I</w:t>
      </w:r>
      <w:r w:rsidR="00500805" w:rsidRPr="00F91F3F">
        <w:rPr>
          <w:rFonts w:cs="Tahoma"/>
          <w:color w:val="000000"/>
          <w:spacing w:val="-1"/>
          <w:szCs w:val="20"/>
        </w:rPr>
        <w:t>n</w:t>
      </w:r>
      <w:r w:rsidR="00500805" w:rsidRPr="00F91F3F">
        <w:rPr>
          <w:rFonts w:cs="Tahoma"/>
          <w:color w:val="000000"/>
          <w:szCs w:val="20"/>
        </w:rPr>
        <w:t>sti</w:t>
      </w:r>
      <w:r w:rsidR="00500805" w:rsidRPr="00F91F3F">
        <w:rPr>
          <w:rFonts w:cs="Tahoma"/>
          <w:color w:val="000000"/>
          <w:spacing w:val="3"/>
          <w:szCs w:val="20"/>
        </w:rPr>
        <w:t>t</w:t>
      </w:r>
      <w:r w:rsidR="00500805" w:rsidRPr="00F91F3F">
        <w:rPr>
          <w:rFonts w:cs="Tahoma"/>
          <w:color w:val="000000"/>
          <w:spacing w:val="-1"/>
          <w:szCs w:val="20"/>
        </w:rPr>
        <w:t>u</w:t>
      </w:r>
      <w:r w:rsidR="00500805" w:rsidRPr="00F91F3F">
        <w:rPr>
          <w:rFonts w:cs="Tahoma"/>
          <w:color w:val="000000"/>
          <w:szCs w:val="20"/>
        </w:rPr>
        <w:t>t</w:t>
      </w:r>
      <w:r w:rsidR="00500805" w:rsidRPr="00F91F3F">
        <w:rPr>
          <w:rFonts w:cs="Tahoma"/>
          <w:color w:val="000000"/>
          <w:spacing w:val="1"/>
          <w:szCs w:val="20"/>
        </w:rPr>
        <w:t>e'</w:t>
      </w:r>
      <w:r w:rsidR="00500805" w:rsidRPr="00F91F3F">
        <w:rPr>
          <w:rFonts w:cs="Tahoma"/>
          <w:color w:val="000000"/>
          <w:szCs w:val="20"/>
        </w:rPr>
        <w:t>s</w:t>
      </w:r>
      <w:r w:rsidR="00500805" w:rsidRPr="00F91F3F">
        <w:rPr>
          <w:rFonts w:cs="Tahoma"/>
          <w:color w:val="000000"/>
          <w:spacing w:val="-2"/>
          <w:szCs w:val="20"/>
        </w:rPr>
        <w:t xml:space="preserve"> </w:t>
      </w:r>
      <w:r w:rsidR="00500805" w:rsidRPr="00F91F3F">
        <w:rPr>
          <w:rFonts w:cs="Tahoma"/>
          <w:color w:val="000000"/>
          <w:szCs w:val="20"/>
        </w:rPr>
        <w:t>r</w:t>
      </w:r>
      <w:r w:rsidR="00500805" w:rsidRPr="00F91F3F">
        <w:rPr>
          <w:rFonts w:cs="Tahoma"/>
          <w:color w:val="000000"/>
          <w:spacing w:val="1"/>
          <w:szCs w:val="20"/>
        </w:rPr>
        <w:t>e</w:t>
      </w:r>
      <w:r w:rsidR="00500805" w:rsidRPr="00F91F3F">
        <w:rPr>
          <w:rFonts w:cs="Tahoma"/>
          <w:color w:val="000000"/>
          <w:szCs w:val="20"/>
        </w:rPr>
        <w:t>se</w:t>
      </w:r>
      <w:r w:rsidR="00500805" w:rsidRPr="00F91F3F">
        <w:rPr>
          <w:rFonts w:cs="Tahoma"/>
          <w:color w:val="000000"/>
          <w:spacing w:val="1"/>
          <w:szCs w:val="20"/>
        </w:rPr>
        <w:t>a</w:t>
      </w:r>
      <w:r w:rsidR="00500805" w:rsidRPr="00F91F3F">
        <w:rPr>
          <w:rFonts w:cs="Tahoma"/>
          <w:color w:val="000000"/>
          <w:szCs w:val="20"/>
        </w:rPr>
        <w:t>rch</w:t>
      </w:r>
      <w:r w:rsidR="00500805" w:rsidRPr="00F91F3F">
        <w:rPr>
          <w:rFonts w:cs="Tahoma"/>
          <w:color w:val="000000"/>
          <w:spacing w:val="-2"/>
          <w:szCs w:val="20"/>
        </w:rPr>
        <w:t xml:space="preserve"> </w:t>
      </w:r>
      <w:r w:rsidR="00500805" w:rsidRPr="00F91F3F">
        <w:rPr>
          <w:rFonts w:cs="Tahoma"/>
          <w:color w:val="000000"/>
          <w:szCs w:val="20"/>
        </w:rPr>
        <w:t>progr</w:t>
      </w:r>
      <w:r w:rsidR="00500805" w:rsidRPr="00F91F3F">
        <w:rPr>
          <w:rFonts w:cs="Tahoma"/>
          <w:color w:val="000000"/>
          <w:spacing w:val="1"/>
          <w:szCs w:val="20"/>
        </w:rPr>
        <w:t>a</w:t>
      </w:r>
      <w:r w:rsidR="00500805" w:rsidRPr="00F91F3F">
        <w:rPr>
          <w:rFonts w:cs="Tahoma"/>
          <w:color w:val="000000"/>
          <w:szCs w:val="20"/>
        </w:rPr>
        <w:t>ms</w:t>
      </w:r>
      <w:r w:rsidR="00500805" w:rsidRPr="00F91F3F">
        <w:rPr>
          <w:rFonts w:cs="Tahoma"/>
          <w:color w:val="000000"/>
          <w:spacing w:val="-5"/>
          <w:szCs w:val="20"/>
        </w:rPr>
        <w:t xml:space="preserve"> </w:t>
      </w:r>
      <w:r w:rsidR="00500805" w:rsidRPr="00F91F3F">
        <w:rPr>
          <w:rFonts w:cs="Tahoma"/>
          <w:color w:val="000000"/>
          <w:spacing w:val="1"/>
          <w:szCs w:val="20"/>
        </w:rPr>
        <w:t>an</w:t>
      </w:r>
      <w:r w:rsidR="00500805" w:rsidRPr="00F91F3F">
        <w:rPr>
          <w:rFonts w:cs="Tahoma"/>
          <w:color w:val="000000"/>
          <w:szCs w:val="20"/>
        </w:rPr>
        <w:t>d</w:t>
      </w:r>
      <w:r w:rsidR="00500805" w:rsidRPr="00F91F3F">
        <w:rPr>
          <w:rFonts w:cs="Tahoma"/>
          <w:color w:val="000000"/>
          <w:spacing w:val="-1"/>
          <w:szCs w:val="20"/>
        </w:rPr>
        <w:t xml:space="preserve"> </w:t>
      </w:r>
      <w:r w:rsidR="00500805" w:rsidRPr="00F91F3F">
        <w:rPr>
          <w:rFonts w:cs="Tahoma"/>
          <w:color w:val="000000"/>
          <w:szCs w:val="20"/>
        </w:rPr>
        <w:t>go</w:t>
      </w:r>
      <w:r w:rsidR="00500805" w:rsidRPr="00F91F3F">
        <w:rPr>
          <w:rFonts w:cs="Tahoma"/>
          <w:color w:val="000000"/>
          <w:spacing w:val="1"/>
          <w:szCs w:val="20"/>
        </w:rPr>
        <w:t>a</w:t>
      </w:r>
      <w:r w:rsidR="00500805" w:rsidRPr="00F91F3F">
        <w:rPr>
          <w:rFonts w:cs="Tahoma"/>
          <w:color w:val="000000"/>
          <w:szCs w:val="20"/>
        </w:rPr>
        <w:t>ls</w:t>
      </w:r>
      <w:r>
        <w:rPr>
          <w:rFonts w:cs="Tahoma"/>
          <w:color w:val="000000"/>
          <w:szCs w:val="20"/>
        </w:rPr>
        <w:t xml:space="preserve">, i.e., </w:t>
      </w:r>
      <w:r w:rsidR="00500805" w:rsidRPr="00F91F3F">
        <w:rPr>
          <w:rFonts w:cs="Tahoma"/>
          <w:color w:val="000000"/>
          <w:szCs w:val="20"/>
        </w:rPr>
        <w:t>the</w:t>
      </w:r>
      <w:r w:rsidR="00500805" w:rsidRPr="00F91F3F">
        <w:rPr>
          <w:rFonts w:cs="Tahoma"/>
          <w:color w:val="000000"/>
          <w:spacing w:val="-3"/>
          <w:szCs w:val="20"/>
        </w:rPr>
        <w:t xml:space="preserve"> </w:t>
      </w:r>
      <w:r w:rsidR="00500805" w:rsidRPr="00F91F3F">
        <w:rPr>
          <w:rFonts w:cs="Tahoma"/>
          <w:color w:val="000000"/>
          <w:spacing w:val="3"/>
          <w:szCs w:val="20"/>
        </w:rPr>
        <w:t>I</w:t>
      </w:r>
      <w:r w:rsidR="00500805" w:rsidRPr="00F91F3F">
        <w:rPr>
          <w:rFonts w:cs="Tahoma"/>
          <w:color w:val="000000"/>
          <w:spacing w:val="-1"/>
          <w:szCs w:val="20"/>
        </w:rPr>
        <w:t>n</w:t>
      </w:r>
      <w:r w:rsidR="00500805" w:rsidRPr="00F91F3F">
        <w:rPr>
          <w:rFonts w:cs="Tahoma"/>
          <w:color w:val="000000"/>
          <w:szCs w:val="20"/>
        </w:rPr>
        <w:t>stit</w:t>
      </w:r>
      <w:r w:rsidR="00500805" w:rsidRPr="00F91F3F">
        <w:rPr>
          <w:rFonts w:cs="Tahoma"/>
          <w:color w:val="000000"/>
          <w:spacing w:val="-1"/>
          <w:szCs w:val="20"/>
        </w:rPr>
        <w:t>u</w:t>
      </w:r>
      <w:r w:rsidR="00500805" w:rsidRPr="00F91F3F">
        <w:rPr>
          <w:rFonts w:cs="Tahoma"/>
          <w:color w:val="000000"/>
          <w:szCs w:val="20"/>
        </w:rPr>
        <w:t>t</w:t>
      </w:r>
      <w:r w:rsidR="00500805" w:rsidRPr="00F91F3F">
        <w:rPr>
          <w:rFonts w:cs="Tahoma"/>
          <w:color w:val="000000"/>
          <w:spacing w:val="1"/>
          <w:szCs w:val="20"/>
        </w:rPr>
        <w:t>e'</w:t>
      </w:r>
      <w:r w:rsidR="00500805" w:rsidRPr="00F91F3F">
        <w:rPr>
          <w:rFonts w:cs="Tahoma"/>
          <w:color w:val="000000"/>
          <w:szCs w:val="20"/>
        </w:rPr>
        <w:t>s</w:t>
      </w:r>
      <w:r w:rsidR="00500805" w:rsidRPr="00F91F3F">
        <w:rPr>
          <w:rFonts w:cs="Tahoma"/>
          <w:color w:val="000000"/>
          <w:spacing w:val="-2"/>
          <w:szCs w:val="20"/>
        </w:rPr>
        <w:t xml:space="preserve"> </w:t>
      </w:r>
      <w:r w:rsidR="00500805" w:rsidRPr="00F91F3F">
        <w:rPr>
          <w:rFonts w:cs="Tahoma"/>
          <w:color w:val="000000"/>
          <w:spacing w:val="1"/>
          <w:szCs w:val="20"/>
        </w:rPr>
        <w:t>E</w:t>
      </w:r>
      <w:r w:rsidR="00500805" w:rsidRPr="00F91F3F">
        <w:rPr>
          <w:rFonts w:cs="Tahoma"/>
          <w:color w:val="000000"/>
          <w:szCs w:val="20"/>
        </w:rPr>
        <w:t>du</w:t>
      </w:r>
      <w:r w:rsidR="00500805" w:rsidRPr="00F91F3F">
        <w:rPr>
          <w:rFonts w:cs="Tahoma"/>
          <w:color w:val="000000"/>
          <w:spacing w:val="1"/>
          <w:szCs w:val="20"/>
        </w:rPr>
        <w:t>ca</w:t>
      </w:r>
      <w:r w:rsidR="00500805" w:rsidRPr="00F91F3F">
        <w:rPr>
          <w:rFonts w:cs="Tahoma"/>
          <w:color w:val="000000"/>
          <w:szCs w:val="20"/>
        </w:rPr>
        <w:t>tion</w:t>
      </w:r>
      <w:r w:rsidR="00500805" w:rsidRPr="00F91F3F">
        <w:rPr>
          <w:rFonts w:cs="Tahoma"/>
          <w:color w:val="000000"/>
          <w:spacing w:val="-2"/>
          <w:szCs w:val="20"/>
        </w:rPr>
        <w:t xml:space="preserve"> </w:t>
      </w:r>
      <w:r w:rsidR="00500805" w:rsidRPr="00F91F3F">
        <w:rPr>
          <w:rFonts w:cs="Tahoma"/>
          <w:color w:val="000000"/>
          <w:spacing w:val="1"/>
          <w:szCs w:val="20"/>
        </w:rPr>
        <w:t>Re</w:t>
      </w:r>
      <w:r w:rsidR="00500805" w:rsidRPr="00F91F3F">
        <w:rPr>
          <w:rFonts w:cs="Tahoma"/>
          <w:color w:val="000000"/>
          <w:szCs w:val="20"/>
        </w:rPr>
        <w:t>se</w:t>
      </w:r>
      <w:r w:rsidR="00500805" w:rsidRPr="00F91F3F">
        <w:rPr>
          <w:rFonts w:cs="Tahoma"/>
          <w:color w:val="000000"/>
          <w:spacing w:val="1"/>
          <w:szCs w:val="20"/>
        </w:rPr>
        <w:t>a</w:t>
      </w:r>
      <w:r w:rsidR="00500805" w:rsidRPr="00F91F3F">
        <w:rPr>
          <w:rFonts w:cs="Tahoma"/>
          <w:color w:val="000000"/>
          <w:szCs w:val="20"/>
        </w:rPr>
        <w:t>rch</w:t>
      </w:r>
      <w:r w:rsidR="00500805" w:rsidRPr="00F91F3F">
        <w:rPr>
          <w:rFonts w:cs="Tahoma"/>
          <w:color w:val="000000"/>
          <w:spacing w:val="-2"/>
          <w:szCs w:val="20"/>
        </w:rPr>
        <w:t xml:space="preserve"> </w:t>
      </w:r>
      <w:r w:rsidR="00500805" w:rsidRPr="00F91F3F">
        <w:rPr>
          <w:rFonts w:cs="Tahoma"/>
          <w:color w:val="000000"/>
          <w:spacing w:val="1"/>
          <w:szCs w:val="20"/>
        </w:rPr>
        <w:t>Grants program</w:t>
      </w:r>
      <w:r w:rsidR="00210D0E">
        <w:rPr>
          <w:rFonts w:cs="Tahoma"/>
          <w:color w:val="000000"/>
          <w:spacing w:val="1"/>
          <w:szCs w:val="20"/>
        </w:rPr>
        <w:t xml:space="preserve"> (84.305A)</w:t>
      </w:r>
      <w:r w:rsidR="00500805" w:rsidRPr="00F91F3F">
        <w:rPr>
          <w:rFonts w:cs="Tahoma"/>
          <w:color w:val="000000"/>
          <w:szCs w:val="20"/>
        </w:rPr>
        <w:t>,</w:t>
      </w:r>
      <w:r w:rsidR="00500805" w:rsidRPr="00F91F3F">
        <w:rPr>
          <w:rFonts w:cs="Tahoma"/>
          <w:color w:val="000000"/>
          <w:spacing w:val="-1"/>
          <w:szCs w:val="20"/>
        </w:rPr>
        <w:t xml:space="preserve"> </w:t>
      </w:r>
      <w:r>
        <w:rPr>
          <w:rFonts w:cs="Tahoma"/>
          <w:color w:val="000000"/>
          <w:spacing w:val="-1"/>
          <w:szCs w:val="20"/>
        </w:rPr>
        <w:t xml:space="preserve">the </w:t>
      </w:r>
      <w:r w:rsidR="00210D0E" w:rsidRPr="00F91F3F">
        <w:rPr>
          <w:rFonts w:cs="Tahoma"/>
          <w:color w:val="000000"/>
          <w:szCs w:val="20"/>
        </w:rPr>
        <w:t>St</w:t>
      </w:r>
      <w:r w:rsidR="00210D0E" w:rsidRPr="00F91F3F">
        <w:rPr>
          <w:rFonts w:cs="Tahoma"/>
          <w:color w:val="000000"/>
          <w:spacing w:val="1"/>
          <w:szCs w:val="20"/>
        </w:rPr>
        <w:t>a</w:t>
      </w:r>
      <w:r w:rsidR="00210D0E" w:rsidRPr="00F91F3F">
        <w:rPr>
          <w:rFonts w:cs="Tahoma"/>
          <w:color w:val="000000"/>
          <w:szCs w:val="20"/>
        </w:rPr>
        <w:t>tisti</w:t>
      </w:r>
      <w:r w:rsidR="00210D0E" w:rsidRPr="00F91F3F">
        <w:rPr>
          <w:rFonts w:cs="Tahoma"/>
          <w:color w:val="000000"/>
          <w:spacing w:val="-1"/>
          <w:szCs w:val="20"/>
        </w:rPr>
        <w:t>c</w:t>
      </w:r>
      <w:r w:rsidR="00210D0E" w:rsidRPr="00F91F3F">
        <w:rPr>
          <w:rFonts w:cs="Tahoma"/>
          <w:color w:val="000000"/>
          <w:spacing w:val="1"/>
          <w:szCs w:val="20"/>
        </w:rPr>
        <w:t>a</w:t>
      </w:r>
      <w:r w:rsidR="00210D0E" w:rsidRPr="00F91F3F">
        <w:rPr>
          <w:rFonts w:cs="Tahoma"/>
          <w:color w:val="000000"/>
          <w:szCs w:val="20"/>
        </w:rPr>
        <w:t>l</w:t>
      </w:r>
      <w:r w:rsidR="00210D0E" w:rsidRPr="00F91F3F">
        <w:rPr>
          <w:rFonts w:cs="Tahoma"/>
          <w:color w:val="000000"/>
          <w:spacing w:val="-2"/>
          <w:szCs w:val="20"/>
        </w:rPr>
        <w:t xml:space="preserve"> </w:t>
      </w:r>
      <w:r w:rsidR="00210D0E" w:rsidRPr="00F91F3F">
        <w:rPr>
          <w:rFonts w:cs="Tahoma"/>
          <w:color w:val="000000"/>
          <w:spacing w:val="1"/>
          <w:szCs w:val="20"/>
        </w:rPr>
        <w:t>an</w:t>
      </w:r>
      <w:r w:rsidR="00210D0E" w:rsidRPr="00F91F3F">
        <w:rPr>
          <w:rFonts w:cs="Tahoma"/>
          <w:color w:val="000000"/>
          <w:szCs w:val="20"/>
        </w:rPr>
        <w:t>d</w:t>
      </w:r>
      <w:r w:rsidR="00210D0E" w:rsidRPr="00F91F3F">
        <w:rPr>
          <w:rFonts w:cs="Tahoma"/>
          <w:color w:val="000000"/>
          <w:spacing w:val="-1"/>
          <w:szCs w:val="20"/>
        </w:rPr>
        <w:t xml:space="preserve"> </w:t>
      </w:r>
      <w:r w:rsidR="00210D0E" w:rsidRPr="00F91F3F">
        <w:rPr>
          <w:rFonts w:cs="Tahoma"/>
          <w:color w:val="000000"/>
          <w:spacing w:val="1"/>
          <w:szCs w:val="20"/>
        </w:rPr>
        <w:t>Re</w:t>
      </w:r>
      <w:r w:rsidR="00210D0E" w:rsidRPr="00F91F3F">
        <w:rPr>
          <w:rFonts w:cs="Tahoma"/>
          <w:color w:val="000000"/>
          <w:szCs w:val="20"/>
        </w:rPr>
        <w:t>se</w:t>
      </w:r>
      <w:r w:rsidR="00210D0E" w:rsidRPr="00F91F3F">
        <w:rPr>
          <w:rFonts w:cs="Tahoma"/>
          <w:color w:val="000000"/>
          <w:spacing w:val="1"/>
          <w:szCs w:val="20"/>
        </w:rPr>
        <w:t>a</w:t>
      </w:r>
      <w:r w:rsidR="00210D0E" w:rsidRPr="00F91F3F">
        <w:rPr>
          <w:rFonts w:cs="Tahoma"/>
          <w:color w:val="000000"/>
          <w:szCs w:val="20"/>
        </w:rPr>
        <w:t>rch</w:t>
      </w:r>
      <w:r w:rsidR="00210D0E" w:rsidRPr="00F91F3F">
        <w:rPr>
          <w:rFonts w:cs="Tahoma"/>
          <w:color w:val="000000"/>
          <w:spacing w:val="-2"/>
          <w:szCs w:val="20"/>
        </w:rPr>
        <w:t xml:space="preserve"> </w:t>
      </w:r>
      <w:r w:rsidR="00210D0E" w:rsidRPr="00F91F3F">
        <w:rPr>
          <w:rFonts w:cs="Tahoma"/>
          <w:color w:val="000000"/>
          <w:szCs w:val="20"/>
        </w:rPr>
        <w:t>M</w:t>
      </w:r>
      <w:r w:rsidR="00210D0E" w:rsidRPr="00F91F3F">
        <w:rPr>
          <w:rFonts w:cs="Tahoma"/>
          <w:color w:val="000000"/>
          <w:spacing w:val="1"/>
          <w:szCs w:val="20"/>
        </w:rPr>
        <w:t>e</w:t>
      </w:r>
      <w:r w:rsidR="00210D0E" w:rsidRPr="00F91F3F">
        <w:rPr>
          <w:rFonts w:cs="Tahoma"/>
          <w:color w:val="000000"/>
          <w:szCs w:val="20"/>
        </w:rPr>
        <w:t>t</w:t>
      </w:r>
      <w:r w:rsidR="00210D0E" w:rsidRPr="00F91F3F">
        <w:rPr>
          <w:rFonts w:cs="Tahoma"/>
          <w:color w:val="000000"/>
          <w:spacing w:val="-1"/>
          <w:szCs w:val="20"/>
        </w:rPr>
        <w:t>h</w:t>
      </w:r>
      <w:r w:rsidR="00210D0E" w:rsidRPr="00F91F3F">
        <w:rPr>
          <w:rFonts w:cs="Tahoma"/>
          <w:color w:val="000000"/>
          <w:szCs w:val="20"/>
        </w:rPr>
        <w:t>o</w:t>
      </w:r>
      <w:r w:rsidR="00210D0E" w:rsidRPr="00F91F3F">
        <w:rPr>
          <w:rFonts w:cs="Tahoma"/>
          <w:color w:val="000000"/>
          <w:spacing w:val="2"/>
          <w:szCs w:val="20"/>
        </w:rPr>
        <w:t>d</w:t>
      </w:r>
      <w:r w:rsidR="00210D0E" w:rsidRPr="00F91F3F">
        <w:rPr>
          <w:rFonts w:cs="Tahoma"/>
          <w:color w:val="000000"/>
          <w:szCs w:val="20"/>
        </w:rPr>
        <w:t>ology</w:t>
      </w:r>
      <w:r w:rsidR="00210D0E" w:rsidRPr="00F91F3F">
        <w:rPr>
          <w:rFonts w:cs="Tahoma"/>
          <w:color w:val="000000"/>
          <w:spacing w:val="-3"/>
          <w:szCs w:val="20"/>
        </w:rPr>
        <w:t xml:space="preserve"> </w:t>
      </w:r>
      <w:r w:rsidR="00210D0E" w:rsidRPr="00F91F3F">
        <w:rPr>
          <w:rFonts w:cs="Tahoma"/>
          <w:color w:val="000000"/>
          <w:spacing w:val="2"/>
          <w:szCs w:val="20"/>
        </w:rPr>
        <w:t>i</w:t>
      </w:r>
      <w:r w:rsidR="00210D0E" w:rsidRPr="00F91F3F">
        <w:rPr>
          <w:rFonts w:cs="Tahoma"/>
          <w:color w:val="000000"/>
          <w:szCs w:val="20"/>
        </w:rPr>
        <w:t>n</w:t>
      </w:r>
      <w:r w:rsidR="00210D0E" w:rsidRPr="00F91F3F">
        <w:rPr>
          <w:rFonts w:cs="Tahoma"/>
          <w:color w:val="000000"/>
          <w:spacing w:val="1"/>
          <w:szCs w:val="20"/>
        </w:rPr>
        <w:t xml:space="preserve"> E</w:t>
      </w:r>
      <w:r w:rsidR="00210D0E" w:rsidRPr="00F91F3F">
        <w:rPr>
          <w:rFonts w:cs="Tahoma"/>
          <w:color w:val="000000"/>
          <w:szCs w:val="20"/>
        </w:rPr>
        <w:t>du</w:t>
      </w:r>
      <w:r w:rsidR="00210D0E" w:rsidRPr="00F91F3F">
        <w:rPr>
          <w:rFonts w:cs="Tahoma"/>
          <w:color w:val="000000"/>
          <w:spacing w:val="-1"/>
          <w:szCs w:val="20"/>
        </w:rPr>
        <w:t>c</w:t>
      </w:r>
      <w:r w:rsidR="00210D0E" w:rsidRPr="00F91F3F">
        <w:rPr>
          <w:rFonts w:cs="Tahoma"/>
          <w:color w:val="000000"/>
          <w:spacing w:val="1"/>
          <w:szCs w:val="20"/>
        </w:rPr>
        <w:t>a</w:t>
      </w:r>
      <w:r w:rsidR="00210D0E" w:rsidRPr="00F91F3F">
        <w:rPr>
          <w:rFonts w:cs="Tahoma"/>
          <w:color w:val="000000"/>
          <w:szCs w:val="20"/>
        </w:rPr>
        <w:t>tion</w:t>
      </w:r>
      <w:r w:rsidR="00210D0E" w:rsidRPr="00F91F3F">
        <w:rPr>
          <w:rFonts w:cs="Tahoma"/>
          <w:color w:val="000000"/>
          <w:spacing w:val="-2"/>
          <w:szCs w:val="20"/>
        </w:rPr>
        <w:t xml:space="preserve"> </w:t>
      </w:r>
      <w:r w:rsidR="00210D0E">
        <w:rPr>
          <w:rFonts w:cs="Tahoma"/>
          <w:color w:val="000000"/>
          <w:spacing w:val="-2"/>
          <w:szCs w:val="20"/>
        </w:rPr>
        <w:t xml:space="preserve">grants program (84.305D), </w:t>
      </w:r>
      <w:r w:rsidR="00210D0E">
        <w:rPr>
          <w:rFonts w:cs="Tahoma"/>
          <w:color w:val="000000"/>
          <w:spacing w:val="-1"/>
          <w:szCs w:val="20"/>
        </w:rPr>
        <w:t xml:space="preserve">or </w:t>
      </w:r>
      <w:r w:rsidR="00500805" w:rsidRPr="00F91F3F">
        <w:rPr>
          <w:rFonts w:cs="Tahoma"/>
          <w:color w:val="000000"/>
          <w:spacing w:val="3"/>
          <w:szCs w:val="20"/>
        </w:rPr>
        <w:t>t</w:t>
      </w:r>
      <w:r w:rsidR="00500805" w:rsidRPr="00F91F3F">
        <w:rPr>
          <w:rFonts w:cs="Tahoma"/>
          <w:color w:val="000000"/>
          <w:spacing w:val="-1"/>
          <w:szCs w:val="20"/>
        </w:rPr>
        <w:t>h</w:t>
      </w:r>
      <w:r w:rsidR="00500805" w:rsidRPr="00F91F3F">
        <w:rPr>
          <w:rFonts w:cs="Tahoma"/>
          <w:color w:val="000000"/>
          <w:szCs w:val="20"/>
        </w:rPr>
        <w:t>e</w:t>
      </w:r>
      <w:r w:rsidR="00500805" w:rsidRPr="00F91F3F">
        <w:rPr>
          <w:rFonts w:cs="Tahoma"/>
          <w:color w:val="000000"/>
          <w:spacing w:val="-1"/>
          <w:szCs w:val="20"/>
        </w:rPr>
        <w:t xml:space="preserve"> </w:t>
      </w:r>
      <w:r w:rsidRPr="001F14E8">
        <w:rPr>
          <w:rFonts w:cs="Tahoma"/>
          <w:color w:val="000000"/>
          <w:spacing w:val="1"/>
          <w:szCs w:val="20"/>
        </w:rPr>
        <w:t xml:space="preserve">Partnerships and Collaborations Focused on Problems </w:t>
      </w:r>
      <w:r>
        <w:rPr>
          <w:rFonts w:cs="Tahoma"/>
          <w:color w:val="000000"/>
          <w:spacing w:val="1"/>
          <w:szCs w:val="20"/>
        </w:rPr>
        <w:t xml:space="preserve">of Practice and Policy </w:t>
      </w:r>
      <w:r w:rsidR="00210D0E">
        <w:rPr>
          <w:rFonts w:cs="Tahoma"/>
          <w:color w:val="000000"/>
          <w:spacing w:val="1"/>
          <w:szCs w:val="20"/>
        </w:rPr>
        <w:t>grant program (84.305H)</w:t>
      </w:r>
      <w:r>
        <w:rPr>
          <w:rFonts w:cs="Tahoma"/>
          <w:color w:val="000000"/>
          <w:spacing w:val="1"/>
          <w:szCs w:val="20"/>
        </w:rPr>
        <w:t>. T</w:t>
      </w:r>
      <w:r w:rsidR="00500805" w:rsidRPr="00F91F3F">
        <w:rPr>
          <w:rFonts w:cs="Tahoma"/>
          <w:color w:val="000000"/>
          <w:szCs w:val="20"/>
        </w:rPr>
        <w:t xml:space="preserve">he Request for Applications for </w:t>
      </w:r>
      <w:r>
        <w:rPr>
          <w:rFonts w:cs="Tahoma"/>
          <w:color w:val="000000"/>
          <w:szCs w:val="20"/>
        </w:rPr>
        <w:t xml:space="preserve">each of </w:t>
      </w:r>
      <w:r w:rsidR="00500805" w:rsidRPr="00F91F3F">
        <w:rPr>
          <w:rFonts w:cs="Tahoma"/>
          <w:color w:val="000000"/>
          <w:szCs w:val="20"/>
        </w:rPr>
        <w:t>these grant programs are</w:t>
      </w:r>
      <w:r w:rsidR="00500805" w:rsidRPr="00F91F3F">
        <w:rPr>
          <w:rFonts w:cs="Tahoma"/>
          <w:color w:val="000000"/>
          <w:spacing w:val="-1"/>
          <w:szCs w:val="20"/>
        </w:rPr>
        <w:t xml:space="preserve"> </w:t>
      </w:r>
      <w:r w:rsidR="00500805" w:rsidRPr="00F91F3F">
        <w:rPr>
          <w:rFonts w:cs="Tahoma"/>
          <w:color w:val="000000"/>
          <w:spacing w:val="1"/>
          <w:szCs w:val="20"/>
        </w:rPr>
        <w:t>a</w:t>
      </w:r>
      <w:r w:rsidR="00500805" w:rsidRPr="00F91F3F">
        <w:rPr>
          <w:rFonts w:cs="Tahoma"/>
          <w:color w:val="000000"/>
          <w:spacing w:val="-1"/>
          <w:szCs w:val="20"/>
        </w:rPr>
        <w:t>v</w:t>
      </w:r>
      <w:r w:rsidR="00500805" w:rsidRPr="00F91F3F">
        <w:rPr>
          <w:rFonts w:cs="Tahoma"/>
          <w:color w:val="000000"/>
          <w:spacing w:val="1"/>
          <w:szCs w:val="20"/>
        </w:rPr>
        <w:t>a</w:t>
      </w:r>
      <w:r w:rsidR="00500805" w:rsidRPr="00F91F3F">
        <w:rPr>
          <w:rFonts w:cs="Tahoma"/>
          <w:color w:val="000000"/>
          <w:szCs w:val="20"/>
        </w:rPr>
        <w:t>il</w:t>
      </w:r>
      <w:r w:rsidR="00500805" w:rsidRPr="00F91F3F">
        <w:rPr>
          <w:rFonts w:cs="Tahoma"/>
          <w:color w:val="000000"/>
          <w:spacing w:val="1"/>
          <w:szCs w:val="20"/>
        </w:rPr>
        <w:t>a</w:t>
      </w:r>
      <w:r w:rsidR="00500805" w:rsidRPr="00F91F3F">
        <w:rPr>
          <w:rFonts w:cs="Tahoma"/>
          <w:color w:val="000000"/>
          <w:szCs w:val="20"/>
        </w:rPr>
        <w:t xml:space="preserve">ble </w:t>
      </w:r>
      <w:r w:rsidR="00500805" w:rsidRPr="00F91F3F">
        <w:rPr>
          <w:rFonts w:cs="Tahoma"/>
          <w:color w:val="000000"/>
          <w:spacing w:val="1"/>
          <w:szCs w:val="20"/>
        </w:rPr>
        <w:t>a</w:t>
      </w:r>
      <w:r w:rsidR="00500805" w:rsidRPr="00F91F3F">
        <w:rPr>
          <w:rFonts w:cs="Tahoma"/>
          <w:color w:val="000000"/>
          <w:szCs w:val="20"/>
        </w:rPr>
        <w:t>t</w:t>
      </w:r>
      <w:r w:rsidR="00500805" w:rsidRPr="00F91F3F">
        <w:rPr>
          <w:rFonts w:cs="Tahoma"/>
          <w:color w:val="000000"/>
          <w:spacing w:val="-1"/>
          <w:szCs w:val="20"/>
        </w:rPr>
        <w:t xml:space="preserve"> </w:t>
      </w:r>
      <w:hyperlink r:id="rId27" w:history="1">
        <w:r w:rsidRPr="000A0420">
          <w:rPr>
            <w:rStyle w:val="Hyperlink"/>
            <w:rFonts w:cs="Tahoma"/>
            <w:spacing w:val="-1"/>
            <w:szCs w:val="20"/>
          </w:rPr>
          <w:t>h</w:t>
        </w:r>
        <w:r w:rsidRPr="000A0420">
          <w:rPr>
            <w:rStyle w:val="Hyperlink"/>
            <w:rFonts w:cs="Tahoma"/>
            <w:szCs w:val="20"/>
          </w:rPr>
          <w:t>ttp:</w:t>
        </w:r>
        <w:r w:rsidRPr="000A0420">
          <w:rPr>
            <w:rStyle w:val="Hyperlink"/>
            <w:rFonts w:cs="Tahoma"/>
            <w:spacing w:val="1"/>
            <w:szCs w:val="20"/>
          </w:rPr>
          <w:t>//</w:t>
        </w:r>
        <w:r w:rsidRPr="000A0420">
          <w:rPr>
            <w:rStyle w:val="Hyperlink"/>
            <w:rFonts w:cs="Tahoma"/>
            <w:szCs w:val="20"/>
          </w:rPr>
          <w:t>i</w:t>
        </w:r>
        <w:r w:rsidRPr="000A0420">
          <w:rPr>
            <w:rStyle w:val="Hyperlink"/>
            <w:rFonts w:cs="Tahoma"/>
            <w:spacing w:val="1"/>
            <w:szCs w:val="20"/>
          </w:rPr>
          <w:t>e</w:t>
        </w:r>
        <w:r w:rsidRPr="000A0420">
          <w:rPr>
            <w:rStyle w:val="Hyperlink"/>
            <w:rFonts w:cs="Tahoma"/>
            <w:szCs w:val="20"/>
          </w:rPr>
          <w:t>s.ed.go</w:t>
        </w:r>
        <w:r w:rsidRPr="000A0420">
          <w:rPr>
            <w:rStyle w:val="Hyperlink"/>
            <w:rFonts w:cs="Tahoma"/>
            <w:spacing w:val="-1"/>
            <w:szCs w:val="20"/>
          </w:rPr>
          <w:t>v</w:t>
        </w:r>
        <w:r w:rsidRPr="000A0420">
          <w:rPr>
            <w:rStyle w:val="Hyperlink"/>
            <w:rFonts w:cs="Tahoma"/>
            <w:spacing w:val="3"/>
            <w:szCs w:val="20"/>
          </w:rPr>
          <w:t>/</w:t>
        </w:r>
        <w:r w:rsidRPr="000A0420">
          <w:rPr>
            <w:rStyle w:val="Hyperlink"/>
            <w:rFonts w:cs="Tahoma"/>
            <w:spacing w:val="-1"/>
            <w:szCs w:val="20"/>
          </w:rPr>
          <w:t>fu</w:t>
        </w:r>
        <w:r w:rsidRPr="000A0420">
          <w:rPr>
            <w:rStyle w:val="Hyperlink"/>
            <w:rFonts w:cs="Tahoma"/>
            <w:spacing w:val="1"/>
            <w:szCs w:val="20"/>
          </w:rPr>
          <w:t>n</w:t>
        </w:r>
        <w:r w:rsidRPr="000A0420">
          <w:rPr>
            <w:rStyle w:val="Hyperlink"/>
            <w:rFonts w:cs="Tahoma"/>
            <w:szCs w:val="20"/>
          </w:rPr>
          <w:t>din</w:t>
        </w:r>
        <w:r w:rsidRPr="000A0420">
          <w:rPr>
            <w:rStyle w:val="Hyperlink"/>
            <w:rFonts w:cs="Tahoma"/>
            <w:spacing w:val="2"/>
            <w:szCs w:val="20"/>
          </w:rPr>
          <w:t>g.</w:t>
        </w:r>
      </w:hyperlink>
    </w:p>
    <w:p w:rsidR="00500805" w:rsidRPr="00F91F3F" w:rsidRDefault="001F14E8" w:rsidP="005F4C46">
      <w:pPr>
        <w:pStyle w:val="ListParagraph"/>
        <w:numPr>
          <w:ilvl w:val="1"/>
          <w:numId w:val="78"/>
        </w:numPr>
        <w:spacing w:after="120"/>
        <w:ind w:left="2160"/>
        <w:contextualSpacing w:val="0"/>
        <w:rPr>
          <w:rFonts w:cs="Tahoma"/>
          <w:color w:val="000000"/>
          <w:spacing w:val="-1"/>
          <w:szCs w:val="20"/>
        </w:rPr>
      </w:pPr>
      <w:r>
        <w:rPr>
          <w:rFonts w:cs="Tahoma"/>
          <w:color w:val="000000"/>
          <w:szCs w:val="20"/>
        </w:rPr>
        <w:t>The f</w:t>
      </w:r>
      <w:r w:rsidR="00500805">
        <w:rPr>
          <w:rFonts w:cs="Tahoma"/>
          <w:color w:val="000000"/>
          <w:szCs w:val="20"/>
        </w:rPr>
        <w:t>unding source</w:t>
      </w:r>
      <w:r>
        <w:rPr>
          <w:rFonts w:cs="Tahoma"/>
          <w:color w:val="000000"/>
          <w:szCs w:val="20"/>
        </w:rPr>
        <w:t>.</w:t>
      </w:r>
    </w:p>
    <w:p w:rsidR="00500805" w:rsidRPr="00F91F3F" w:rsidRDefault="001F14E8" w:rsidP="005F4C46">
      <w:pPr>
        <w:pStyle w:val="ListParagraph"/>
        <w:numPr>
          <w:ilvl w:val="1"/>
          <w:numId w:val="78"/>
        </w:numPr>
        <w:spacing w:after="120"/>
        <w:ind w:left="2160"/>
        <w:contextualSpacing w:val="0"/>
        <w:rPr>
          <w:rFonts w:cs="Tahoma"/>
          <w:color w:val="000000"/>
          <w:spacing w:val="-1"/>
          <w:szCs w:val="20"/>
        </w:rPr>
      </w:pPr>
      <w:r>
        <w:rPr>
          <w:rFonts w:cs="Tahoma"/>
          <w:color w:val="000000"/>
          <w:spacing w:val="1"/>
          <w:szCs w:val="20"/>
        </w:rPr>
        <w:t>The d</w:t>
      </w:r>
      <w:r w:rsidR="00500805" w:rsidRPr="00F91F3F">
        <w:rPr>
          <w:rFonts w:cs="Tahoma"/>
          <w:color w:val="000000"/>
          <w:spacing w:val="1"/>
          <w:szCs w:val="20"/>
        </w:rPr>
        <w:t>uration of the project</w:t>
      </w:r>
      <w:r>
        <w:rPr>
          <w:rFonts w:cs="Tahoma"/>
          <w:color w:val="000000"/>
          <w:spacing w:val="1"/>
          <w:szCs w:val="20"/>
        </w:rPr>
        <w:t>.</w:t>
      </w:r>
    </w:p>
    <w:p w:rsidR="00500805" w:rsidRPr="00B278DC" w:rsidRDefault="001F14E8" w:rsidP="005F4C46">
      <w:pPr>
        <w:pStyle w:val="ListParagraph"/>
        <w:numPr>
          <w:ilvl w:val="1"/>
          <w:numId w:val="78"/>
        </w:numPr>
        <w:spacing w:after="120"/>
        <w:ind w:left="2160"/>
        <w:contextualSpacing w:val="0"/>
        <w:rPr>
          <w:rFonts w:cs="Tahoma"/>
          <w:color w:val="000000"/>
          <w:spacing w:val="-1"/>
          <w:szCs w:val="20"/>
        </w:rPr>
      </w:pPr>
      <w:r>
        <w:rPr>
          <w:rFonts w:cs="Tahoma"/>
          <w:color w:val="000000"/>
          <w:position w:val="-1"/>
          <w:szCs w:val="20"/>
        </w:rPr>
        <w:t>The p</w:t>
      </w:r>
      <w:r w:rsidR="008B52B9">
        <w:rPr>
          <w:rFonts w:cs="Tahoma"/>
          <w:color w:val="000000"/>
          <w:position w:val="-1"/>
          <w:szCs w:val="20"/>
        </w:rPr>
        <w:t xml:space="preserve">ossible roles </w:t>
      </w:r>
      <w:proofErr w:type="spellStart"/>
      <w:r w:rsidR="008B52B9">
        <w:rPr>
          <w:rFonts w:cs="Tahoma"/>
          <w:color w:val="000000"/>
          <w:position w:val="-1"/>
          <w:szCs w:val="20"/>
        </w:rPr>
        <w:t>pre</w:t>
      </w:r>
      <w:r w:rsidR="00500805" w:rsidRPr="00F91F3F">
        <w:rPr>
          <w:rFonts w:cs="Tahoma"/>
          <w:color w:val="000000"/>
          <w:position w:val="-1"/>
          <w:szCs w:val="20"/>
        </w:rPr>
        <w:t>doctoral</w:t>
      </w:r>
      <w:proofErr w:type="spellEnd"/>
      <w:r w:rsidR="00500805" w:rsidRPr="00F91F3F">
        <w:rPr>
          <w:rFonts w:cs="Tahoma"/>
          <w:color w:val="000000"/>
          <w:position w:val="-1"/>
          <w:szCs w:val="20"/>
        </w:rPr>
        <w:t xml:space="preserve"> fellows could have on the project</w:t>
      </w:r>
      <w:r w:rsidR="00500805">
        <w:rPr>
          <w:rFonts w:cs="Tahoma"/>
          <w:color w:val="000000"/>
          <w:position w:val="-1"/>
          <w:szCs w:val="20"/>
        </w:rPr>
        <w:t xml:space="preserve"> if it is ongoing</w:t>
      </w:r>
      <w:r>
        <w:rPr>
          <w:rFonts w:cs="Tahoma"/>
          <w:color w:val="000000"/>
          <w:position w:val="-1"/>
          <w:szCs w:val="20"/>
        </w:rPr>
        <w:t>.</w:t>
      </w:r>
    </w:p>
    <w:p w:rsidR="00500805" w:rsidRPr="00B278DC" w:rsidRDefault="001F14E8" w:rsidP="005F4C46">
      <w:pPr>
        <w:pStyle w:val="ListParagraph"/>
        <w:numPr>
          <w:ilvl w:val="1"/>
          <w:numId w:val="78"/>
        </w:numPr>
        <w:spacing w:after="120"/>
        <w:ind w:left="2160"/>
        <w:contextualSpacing w:val="0"/>
        <w:rPr>
          <w:rFonts w:cs="Tahoma"/>
          <w:color w:val="000000"/>
          <w:spacing w:val="-1"/>
          <w:szCs w:val="20"/>
        </w:rPr>
      </w:pPr>
      <w:r>
        <w:rPr>
          <w:rFonts w:cs="Tahoma"/>
          <w:color w:val="000000"/>
          <w:szCs w:val="20"/>
        </w:rPr>
        <w:t>The s</w:t>
      </w:r>
      <w:r w:rsidR="00500805" w:rsidRPr="00B278DC">
        <w:rPr>
          <w:rFonts w:cs="Tahoma"/>
          <w:color w:val="000000"/>
          <w:szCs w:val="20"/>
        </w:rPr>
        <w:t>p</w:t>
      </w:r>
      <w:r w:rsidR="00500805" w:rsidRPr="00B278DC">
        <w:rPr>
          <w:rFonts w:cs="Tahoma"/>
          <w:color w:val="000000"/>
          <w:spacing w:val="1"/>
          <w:szCs w:val="20"/>
        </w:rPr>
        <w:t>e</w:t>
      </w:r>
      <w:r w:rsidR="00500805" w:rsidRPr="00B278DC">
        <w:rPr>
          <w:rFonts w:cs="Tahoma"/>
          <w:color w:val="000000"/>
          <w:spacing w:val="-1"/>
          <w:szCs w:val="20"/>
        </w:rPr>
        <w:t>c</w:t>
      </w:r>
      <w:r w:rsidR="00500805" w:rsidRPr="00B278DC">
        <w:rPr>
          <w:rFonts w:cs="Tahoma"/>
          <w:color w:val="000000"/>
          <w:szCs w:val="20"/>
        </w:rPr>
        <w:t>i</w:t>
      </w:r>
      <w:r w:rsidR="00500805" w:rsidRPr="00B278DC">
        <w:rPr>
          <w:rFonts w:cs="Tahoma"/>
          <w:color w:val="000000"/>
          <w:spacing w:val="1"/>
          <w:szCs w:val="20"/>
        </w:rPr>
        <w:t>f</w:t>
      </w:r>
      <w:r w:rsidR="00500805" w:rsidRPr="00B278DC">
        <w:rPr>
          <w:rFonts w:cs="Tahoma"/>
          <w:color w:val="000000"/>
          <w:szCs w:val="20"/>
        </w:rPr>
        <w:t>ic</w:t>
      </w:r>
      <w:r w:rsidR="00500805" w:rsidRPr="00B278DC">
        <w:rPr>
          <w:rFonts w:cs="Tahoma"/>
          <w:color w:val="000000"/>
          <w:spacing w:val="-3"/>
          <w:szCs w:val="20"/>
        </w:rPr>
        <w:t xml:space="preserve"> </w:t>
      </w:r>
      <w:r w:rsidR="00500805" w:rsidRPr="00B278DC">
        <w:rPr>
          <w:rFonts w:cs="Tahoma"/>
          <w:color w:val="000000"/>
          <w:spacing w:val="2"/>
          <w:szCs w:val="20"/>
        </w:rPr>
        <w:t>c</w:t>
      </w:r>
      <w:r w:rsidR="00500805" w:rsidRPr="00B278DC">
        <w:rPr>
          <w:rFonts w:cs="Tahoma"/>
          <w:color w:val="000000"/>
          <w:szCs w:val="20"/>
        </w:rPr>
        <w:t>om</w:t>
      </w:r>
      <w:r w:rsidR="00500805" w:rsidRPr="00B278DC">
        <w:rPr>
          <w:rFonts w:cs="Tahoma"/>
          <w:color w:val="000000"/>
          <w:spacing w:val="1"/>
          <w:szCs w:val="20"/>
        </w:rPr>
        <w:t>pe</w:t>
      </w:r>
      <w:r w:rsidR="00500805" w:rsidRPr="00B278DC">
        <w:rPr>
          <w:rFonts w:cs="Tahoma"/>
          <w:color w:val="000000"/>
          <w:szCs w:val="20"/>
        </w:rPr>
        <w:t>t</w:t>
      </w:r>
      <w:r w:rsidR="00500805" w:rsidRPr="00B278DC">
        <w:rPr>
          <w:rFonts w:cs="Tahoma"/>
          <w:color w:val="000000"/>
          <w:spacing w:val="1"/>
          <w:szCs w:val="20"/>
        </w:rPr>
        <w:t>e</w:t>
      </w:r>
      <w:r w:rsidR="00500805" w:rsidRPr="00B278DC">
        <w:rPr>
          <w:rFonts w:cs="Tahoma"/>
          <w:color w:val="000000"/>
          <w:spacing w:val="-1"/>
          <w:szCs w:val="20"/>
        </w:rPr>
        <w:t>nc</w:t>
      </w:r>
      <w:r w:rsidR="00500805" w:rsidRPr="00B278DC">
        <w:rPr>
          <w:rFonts w:cs="Tahoma"/>
          <w:color w:val="000000"/>
          <w:szCs w:val="20"/>
        </w:rPr>
        <w:t>i</w:t>
      </w:r>
      <w:r w:rsidR="00500805" w:rsidRPr="00B278DC">
        <w:rPr>
          <w:rFonts w:cs="Tahoma"/>
          <w:color w:val="000000"/>
          <w:spacing w:val="3"/>
          <w:szCs w:val="20"/>
        </w:rPr>
        <w:t>e</w:t>
      </w:r>
      <w:r w:rsidR="00500805" w:rsidRPr="00B278DC">
        <w:rPr>
          <w:rFonts w:cs="Tahoma"/>
          <w:color w:val="000000"/>
          <w:szCs w:val="20"/>
        </w:rPr>
        <w:t>s</w:t>
      </w:r>
      <w:r w:rsidR="00500805" w:rsidRPr="00B278DC">
        <w:rPr>
          <w:rFonts w:cs="Tahoma"/>
          <w:color w:val="000000"/>
          <w:spacing w:val="-1"/>
          <w:szCs w:val="20"/>
        </w:rPr>
        <w:t xml:space="preserve"> f</w:t>
      </w:r>
      <w:r w:rsidR="00500805" w:rsidRPr="00B278DC">
        <w:rPr>
          <w:rFonts w:cs="Tahoma"/>
          <w:color w:val="000000"/>
          <w:spacing w:val="1"/>
          <w:szCs w:val="20"/>
        </w:rPr>
        <w:t>e</w:t>
      </w:r>
      <w:r w:rsidR="00500805" w:rsidRPr="00B278DC">
        <w:rPr>
          <w:rFonts w:cs="Tahoma"/>
          <w:color w:val="000000"/>
          <w:szCs w:val="20"/>
        </w:rPr>
        <w:t>llo</w:t>
      </w:r>
      <w:r w:rsidR="00500805" w:rsidRPr="00B278DC">
        <w:rPr>
          <w:rFonts w:cs="Tahoma"/>
          <w:color w:val="000000"/>
          <w:spacing w:val="1"/>
          <w:szCs w:val="20"/>
        </w:rPr>
        <w:t>w</w:t>
      </w:r>
      <w:r w:rsidR="00500805" w:rsidRPr="00B278DC">
        <w:rPr>
          <w:rFonts w:cs="Tahoma"/>
          <w:color w:val="000000"/>
          <w:szCs w:val="20"/>
        </w:rPr>
        <w:t>s</w:t>
      </w:r>
      <w:r w:rsidR="00500805" w:rsidRPr="00B278DC">
        <w:rPr>
          <w:rFonts w:cs="Tahoma"/>
          <w:color w:val="000000"/>
          <w:spacing w:val="1"/>
          <w:szCs w:val="20"/>
        </w:rPr>
        <w:t xml:space="preserve"> </w:t>
      </w:r>
      <w:r w:rsidR="00500805" w:rsidRPr="00B278DC">
        <w:rPr>
          <w:rFonts w:cs="Tahoma"/>
          <w:color w:val="000000"/>
          <w:spacing w:val="-1"/>
          <w:szCs w:val="20"/>
        </w:rPr>
        <w:t>c</w:t>
      </w:r>
      <w:r w:rsidR="00500805" w:rsidRPr="00B278DC">
        <w:rPr>
          <w:rFonts w:cs="Tahoma"/>
          <w:color w:val="000000"/>
          <w:szCs w:val="20"/>
        </w:rPr>
        <w:t>o</w:t>
      </w:r>
      <w:r w:rsidR="00500805" w:rsidRPr="00B278DC">
        <w:rPr>
          <w:rFonts w:cs="Tahoma"/>
          <w:color w:val="000000"/>
          <w:spacing w:val="-1"/>
          <w:szCs w:val="20"/>
        </w:rPr>
        <w:t>u</w:t>
      </w:r>
      <w:r w:rsidR="00500805" w:rsidRPr="00B278DC">
        <w:rPr>
          <w:rFonts w:cs="Tahoma"/>
          <w:color w:val="000000"/>
          <w:szCs w:val="20"/>
        </w:rPr>
        <w:t>ld</w:t>
      </w:r>
      <w:r w:rsidR="00500805" w:rsidRPr="00B278DC">
        <w:rPr>
          <w:rFonts w:cs="Tahoma"/>
          <w:color w:val="000000"/>
          <w:spacing w:val="-1"/>
          <w:szCs w:val="20"/>
        </w:rPr>
        <w:t xml:space="preserve"> </w:t>
      </w:r>
      <w:r w:rsidR="00500805" w:rsidRPr="00B278DC">
        <w:rPr>
          <w:rFonts w:cs="Tahoma"/>
          <w:color w:val="000000"/>
          <w:spacing w:val="3"/>
          <w:szCs w:val="20"/>
        </w:rPr>
        <w:t>p</w:t>
      </w:r>
      <w:r w:rsidR="00500805" w:rsidRPr="00B278DC">
        <w:rPr>
          <w:rFonts w:cs="Tahoma"/>
          <w:color w:val="000000"/>
          <w:szCs w:val="20"/>
        </w:rPr>
        <w:t>ot</w:t>
      </w:r>
      <w:r w:rsidR="00500805" w:rsidRPr="00B278DC">
        <w:rPr>
          <w:rFonts w:cs="Tahoma"/>
          <w:color w:val="000000"/>
          <w:spacing w:val="1"/>
          <w:szCs w:val="20"/>
        </w:rPr>
        <w:t>e</w:t>
      </w:r>
      <w:r w:rsidR="00500805" w:rsidRPr="00B278DC">
        <w:rPr>
          <w:rFonts w:cs="Tahoma"/>
          <w:color w:val="000000"/>
          <w:spacing w:val="-1"/>
          <w:szCs w:val="20"/>
        </w:rPr>
        <w:t>n</w:t>
      </w:r>
      <w:r w:rsidR="00500805" w:rsidRPr="00B278DC">
        <w:rPr>
          <w:rFonts w:cs="Tahoma"/>
          <w:color w:val="000000"/>
          <w:szCs w:val="20"/>
        </w:rPr>
        <w:t>ti</w:t>
      </w:r>
      <w:r w:rsidR="00500805" w:rsidRPr="00B278DC">
        <w:rPr>
          <w:rFonts w:cs="Tahoma"/>
          <w:color w:val="000000"/>
          <w:spacing w:val="1"/>
          <w:szCs w:val="20"/>
        </w:rPr>
        <w:t>a</w:t>
      </w:r>
      <w:r w:rsidR="00500805" w:rsidRPr="00B278DC">
        <w:rPr>
          <w:rFonts w:cs="Tahoma"/>
          <w:color w:val="000000"/>
          <w:szCs w:val="20"/>
        </w:rPr>
        <w:t>lly</w:t>
      </w:r>
      <w:r w:rsidR="00500805" w:rsidRPr="00B278DC">
        <w:rPr>
          <w:rFonts w:cs="Tahoma"/>
          <w:color w:val="000000"/>
          <w:spacing w:val="-2"/>
          <w:szCs w:val="20"/>
        </w:rPr>
        <w:t xml:space="preserve"> </w:t>
      </w:r>
      <w:r w:rsidR="00500805" w:rsidRPr="00B278DC">
        <w:rPr>
          <w:rFonts w:cs="Tahoma"/>
          <w:color w:val="000000"/>
          <w:spacing w:val="3"/>
          <w:szCs w:val="20"/>
        </w:rPr>
        <w:t>g</w:t>
      </w:r>
      <w:r w:rsidR="00500805" w:rsidRPr="00B278DC">
        <w:rPr>
          <w:rFonts w:cs="Tahoma"/>
          <w:color w:val="000000"/>
          <w:spacing w:val="1"/>
          <w:szCs w:val="20"/>
        </w:rPr>
        <w:t>a</w:t>
      </w:r>
      <w:r w:rsidR="00500805" w:rsidRPr="00B278DC">
        <w:rPr>
          <w:rFonts w:cs="Tahoma"/>
          <w:color w:val="000000"/>
          <w:szCs w:val="20"/>
        </w:rPr>
        <w:t>in</w:t>
      </w:r>
      <w:r w:rsidR="00500805" w:rsidRPr="00B278DC">
        <w:rPr>
          <w:rFonts w:cs="Tahoma"/>
          <w:color w:val="000000"/>
          <w:spacing w:val="-2"/>
          <w:szCs w:val="20"/>
        </w:rPr>
        <w:t xml:space="preserve"> </w:t>
      </w:r>
      <w:r w:rsidR="00500805" w:rsidRPr="00B278DC">
        <w:rPr>
          <w:rFonts w:cs="Tahoma"/>
          <w:color w:val="000000"/>
          <w:spacing w:val="1"/>
          <w:szCs w:val="20"/>
        </w:rPr>
        <w:t>t</w:t>
      </w:r>
      <w:r w:rsidR="00500805" w:rsidRPr="00B278DC">
        <w:rPr>
          <w:rFonts w:cs="Tahoma"/>
          <w:color w:val="000000"/>
          <w:spacing w:val="-1"/>
          <w:szCs w:val="20"/>
        </w:rPr>
        <w:t>h</w:t>
      </w:r>
      <w:r w:rsidR="00500805" w:rsidRPr="00B278DC">
        <w:rPr>
          <w:rFonts w:cs="Tahoma"/>
          <w:color w:val="000000"/>
          <w:szCs w:val="20"/>
        </w:rPr>
        <w:t>ro</w:t>
      </w:r>
      <w:r w:rsidR="00500805" w:rsidRPr="00B278DC">
        <w:rPr>
          <w:rFonts w:cs="Tahoma"/>
          <w:color w:val="000000"/>
          <w:spacing w:val="-1"/>
          <w:szCs w:val="20"/>
        </w:rPr>
        <w:t>u</w:t>
      </w:r>
      <w:r w:rsidR="00500805" w:rsidRPr="00B278DC">
        <w:rPr>
          <w:rFonts w:cs="Tahoma"/>
          <w:color w:val="000000"/>
          <w:spacing w:val="2"/>
          <w:szCs w:val="20"/>
        </w:rPr>
        <w:t>g</w:t>
      </w:r>
      <w:r w:rsidR="00500805" w:rsidRPr="00B278DC">
        <w:rPr>
          <w:rFonts w:cs="Tahoma"/>
          <w:color w:val="000000"/>
          <w:szCs w:val="20"/>
        </w:rPr>
        <w:t>h</w:t>
      </w:r>
      <w:r w:rsidR="00500805" w:rsidRPr="00B278DC">
        <w:rPr>
          <w:rFonts w:cs="Tahoma"/>
          <w:color w:val="000000"/>
          <w:spacing w:val="-2"/>
          <w:szCs w:val="20"/>
        </w:rPr>
        <w:t xml:space="preserve"> </w:t>
      </w:r>
      <w:r w:rsidR="00500805" w:rsidRPr="00B278DC">
        <w:rPr>
          <w:rFonts w:cs="Tahoma"/>
          <w:color w:val="000000"/>
          <w:spacing w:val="1"/>
          <w:szCs w:val="20"/>
        </w:rPr>
        <w:t>w</w:t>
      </w:r>
      <w:r w:rsidR="00500805" w:rsidRPr="00B278DC">
        <w:rPr>
          <w:rFonts w:cs="Tahoma"/>
          <w:color w:val="000000"/>
          <w:szCs w:val="20"/>
        </w:rPr>
        <w:t>o</w:t>
      </w:r>
      <w:r w:rsidR="00500805" w:rsidRPr="00B278DC">
        <w:rPr>
          <w:rFonts w:cs="Tahoma"/>
          <w:color w:val="000000"/>
          <w:spacing w:val="2"/>
          <w:szCs w:val="20"/>
        </w:rPr>
        <w:t>r</w:t>
      </w:r>
      <w:r w:rsidR="00500805" w:rsidRPr="00B278DC">
        <w:rPr>
          <w:rFonts w:cs="Tahoma"/>
          <w:color w:val="000000"/>
          <w:spacing w:val="-1"/>
          <w:szCs w:val="20"/>
        </w:rPr>
        <w:t>k</w:t>
      </w:r>
      <w:r w:rsidR="00500805" w:rsidRPr="00B278DC">
        <w:rPr>
          <w:rFonts w:cs="Tahoma"/>
          <w:color w:val="000000"/>
          <w:szCs w:val="20"/>
        </w:rPr>
        <w:t>i</w:t>
      </w:r>
      <w:r w:rsidR="00500805" w:rsidRPr="00B278DC">
        <w:rPr>
          <w:rFonts w:cs="Tahoma"/>
          <w:color w:val="000000"/>
          <w:spacing w:val="-1"/>
          <w:szCs w:val="20"/>
        </w:rPr>
        <w:t>n</w:t>
      </w:r>
      <w:r w:rsidR="00500805" w:rsidRPr="00B278DC">
        <w:rPr>
          <w:rFonts w:cs="Tahoma"/>
          <w:color w:val="000000"/>
          <w:szCs w:val="20"/>
        </w:rPr>
        <w:t>g</w:t>
      </w:r>
      <w:r w:rsidR="00500805" w:rsidRPr="00B278DC">
        <w:rPr>
          <w:rFonts w:cs="Tahoma"/>
          <w:color w:val="000000"/>
          <w:spacing w:val="2"/>
          <w:szCs w:val="20"/>
        </w:rPr>
        <w:t xml:space="preserve"> </w:t>
      </w:r>
      <w:r w:rsidR="00500805" w:rsidRPr="00B278DC">
        <w:rPr>
          <w:rFonts w:cs="Tahoma"/>
          <w:color w:val="000000"/>
          <w:szCs w:val="20"/>
        </w:rPr>
        <w:t>on</w:t>
      </w:r>
      <w:r w:rsidR="00500805" w:rsidRPr="00B278DC">
        <w:rPr>
          <w:rFonts w:cs="Tahoma"/>
          <w:color w:val="000000"/>
          <w:spacing w:val="-3"/>
          <w:szCs w:val="20"/>
        </w:rPr>
        <w:t xml:space="preserve"> </w:t>
      </w:r>
      <w:r w:rsidR="00500805" w:rsidRPr="00B278DC">
        <w:rPr>
          <w:rFonts w:cs="Tahoma"/>
          <w:color w:val="000000"/>
          <w:spacing w:val="1"/>
          <w:szCs w:val="20"/>
        </w:rPr>
        <w:t>t</w:t>
      </w:r>
      <w:r w:rsidR="00500805" w:rsidRPr="00B278DC">
        <w:rPr>
          <w:rFonts w:cs="Tahoma"/>
          <w:color w:val="000000"/>
          <w:spacing w:val="-1"/>
          <w:szCs w:val="20"/>
        </w:rPr>
        <w:t>h</w:t>
      </w:r>
      <w:r w:rsidR="00500805" w:rsidRPr="00B278DC">
        <w:rPr>
          <w:rFonts w:cs="Tahoma"/>
          <w:color w:val="000000"/>
          <w:szCs w:val="20"/>
        </w:rPr>
        <w:t>e</w:t>
      </w:r>
      <w:r w:rsidR="00500805" w:rsidRPr="00B278DC">
        <w:rPr>
          <w:rFonts w:cs="Tahoma"/>
          <w:color w:val="000000"/>
          <w:spacing w:val="2"/>
          <w:szCs w:val="20"/>
        </w:rPr>
        <w:t xml:space="preserve"> </w:t>
      </w:r>
      <w:r w:rsidR="00500805" w:rsidRPr="00B278DC">
        <w:rPr>
          <w:rFonts w:cs="Tahoma"/>
          <w:color w:val="000000"/>
          <w:szCs w:val="20"/>
        </w:rPr>
        <w:t>project</w:t>
      </w:r>
      <w:r>
        <w:rPr>
          <w:rFonts w:cs="Tahoma"/>
          <w:color w:val="000000"/>
          <w:szCs w:val="20"/>
        </w:rPr>
        <w:t>.</w:t>
      </w:r>
      <w:r w:rsidR="00500805" w:rsidRPr="00B278DC">
        <w:rPr>
          <w:rFonts w:cs="Tahoma"/>
          <w:color w:val="000000"/>
          <w:szCs w:val="20"/>
        </w:rPr>
        <w:t xml:space="preserve"> </w:t>
      </w:r>
    </w:p>
    <w:p w:rsidR="00500805" w:rsidRPr="00F3340C" w:rsidRDefault="001F14E8" w:rsidP="005F4C46">
      <w:pPr>
        <w:pStyle w:val="ListParagraph"/>
        <w:numPr>
          <w:ilvl w:val="1"/>
          <w:numId w:val="78"/>
        </w:numPr>
        <w:ind w:left="2160"/>
        <w:contextualSpacing w:val="0"/>
        <w:rPr>
          <w:rFonts w:cs="Tahoma"/>
          <w:color w:val="000000"/>
          <w:spacing w:val="-1"/>
          <w:szCs w:val="20"/>
        </w:rPr>
      </w:pPr>
      <w:r>
        <w:rPr>
          <w:rFonts w:cs="Tahoma"/>
          <w:szCs w:val="20"/>
        </w:rPr>
        <w:t>The o</w:t>
      </w:r>
      <w:r w:rsidR="00500805" w:rsidRPr="00B278DC">
        <w:rPr>
          <w:rFonts w:cs="Tahoma"/>
          <w:szCs w:val="20"/>
        </w:rPr>
        <w:t>utco</w:t>
      </w:r>
      <w:r w:rsidR="00500805">
        <w:rPr>
          <w:rFonts w:cs="Tahoma"/>
          <w:szCs w:val="20"/>
        </w:rPr>
        <w:t>mes and products of the project</w:t>
      </w:r>
      <w:r>
        <w:rPr>
          <w:rFonts w:cs="Tahoma"/>
          <w:szCs w:val="20"/>
        </w:rPr>
        <w:t>.</w:t>
      </w:r>
    </w:p>
    <w:p w:rsidR="00500805" w:rsidRPr="00B278DC" w:rsidRDefault="00500805" w:rsidP="005F4C46">
      <w:pPr>
        <w:pStyle w:val="ListParagraph"/>
        <w:numPr>
          <w:ilvl w:val="0"/>
          <w:numId w:val="78"/>
        </w:numPr>
        <w:spacing w:before="120" w:after="120"/>
        <w:ind w:left="1440"/>
        <w:contextualSpacing w:val="0"/>
        <w:rPr>
          <w:rFonts w:cs="Tahoma"/>
          <w:color w:val="000000"/>
          <w:spacing w:val="-1"/>
          <w:szCs w:val="20"/>
        </w:rPr>
      </w:pPr>
      <w:r w:rsidRPr="00F91F3F">
        <w:rPr>
          <w:rFonts w:cs="Tahoma"/>
          <w:color w:val="000000"/>
          <w:spacing w:val="-1"/>
          <w:szCs w:val="20"/>
        </w:rPr>
        <w:t xml:space="preserve">If you have had or currently have an Institute-funded </w:t>
      </w:r>
      <w:proofErr w:type="spellStart"/>
      <w:r w:rsidRPr="00F91F3F">
        <w:rPr>
          <w:rFonts w:cs="Tahoma"/>
          <w:color w:val="000000"/>
          <w:spacing w:val="-1"/>
          <w:szCs w:val="20"/>
        </w:rPr>
        <w:t>Predoctoral</w:t>
      </w:r>
      <w:proofErr w:type="spellEnd"/>
      <w:r w:rsidRPr="00F91F3F">
        <w:rPr>
          <w:rFonts w:cs="Tahoma"/>
          <w:color w:val="000000"/>
          <w:spacing w:val="-1"/>
          <w:szCs w:val="20"/>
        </w:rPr>
        <w:t xml:space="preserve"> Training Program grant, a summary table of the training program(s)</w:t>
      </w:r>
      <w:r w:rsidRPr="00F91F3F">
        <w:rPr>
          <w:rFonts w:cs="Tahoma"/>
          <w:color w:val="000000"/>
          <w:szCs w:val="20"/>
        </w:rPr>
        <w:t xml:space="preserve"> that contains the following </w:t>
      </w:r>
      <w:r w:rsidRPr="00F91F3F">
        <w:rPr>
          <w:rFonts w:cs="Tahoma"/>
          <w:color w:val="000000"/>
          <w:spacing w:val="1"/>
          <w:szCs w:val="20"/>
        </w:rPr>
        <w:t xml:space="preserve">information: </w:t>
      </w:r>
    </w:p>
    <w:p w:rsidR="00500805" w:rsidRPr="00B278DC" w:rsidRDefault="00500805"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Titl</w:t>
      </w:r>
      <w:r>
        <w:rPr>
          <w:rFonts w:cs="Tahoma"/>
          <w:szCs w:val="20"/>
        </w:rPr>
        <w:t>e of the training program grant</w:t>
      </w:r>
      <w:r w:rsidR="001F14E8">
        <w:rPr>
          <w:rFonts w:cs="Tahoma"/>
          <w:szCs w:val="20"/>
        </w:rPr>
        <w:t>.</w:t>
      </w:r>
    </w:p>
    <w:p w:rsidR="00500805" w:rsidRPr="00B278DC" w:rsidRDefault="00500805"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Core faculty who are also key perso</w:t>
      </w:r>
      <w:r>
        <w:rPr>
          <w:rFonts w:cs="Tahoma"/>
          <w:szCs w:val="20"/>
        </w:rPr>
        <w:t>nnel on the current application</w:t>
      </w:r>
      <w:r w:rsidR="001F14E8">
        <w:rPr>
          <w:rFonts w:cs="Tahoma"/>
          <w:szCs w:val="20"/>
        </w:rPr>
        <w:t>.</w:t>
      </w:r>
    </w:p>
    <w:p w:rsidR="00500805" w:rsidRPr="00B278DC" w:rsidRDefault="00500805"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Number of fellows admi</w:t>
      </w:r>
      <w:r>
        <w:rPr>
          <w:rFonts w:cs="Tahoma"/>
          <w:szCs w:val="20"/>
        </w:rPr>
        <w:t>tted to the program</w:t>
      </w:r>
      <w:r w:rsidR="001F14E8">
        <w:rPr>
          <w:rFonts w:cs="Tahoma"/>
          <w:szCs w:val="20"/>
        </w:rPr>
        <w:t>.</w:t>
      </w:r>
    </w:p>
    <w:p w:rsidR="00500805" w:rsidRPr="00B278DC" w:rsidRDefault="00500805"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Percent of fellows who successfully completed the program and percent who success</w:t>
      </w:r>
      <w:r>
        <w:rPr>
          <w:rFonts w:cs="Tahoma"/>
          <w:szCs w:val="20"/>
        </w:rPr>
        <w:t>fully completed their doctorate</w:t>
      </w:r>
      <w:r w:rsidR="001F14E8">
        <w:rPr>
          <w:rFonts w:cs="Tahoma"/>
          <w:szCs w:val="20"/>
        </w:rPr>
        <w:t>.</w:t>
      </w:r>
    </w:p>
    <w:p w:rsidR="00500805" w:rsidRPr="00B278DC" w:rsidRDefault="00500805"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 xml:space="preserve">Research projects that </w:t>
      </w:r>
      <w:proofErr w:type="spellStart"/>
      <w:r w:rsidRPr="00B278DC">
        <w:rPr>
          <w:rFonts w:cs="Tahoma"/>
          <w:szCs w:val="20"/>
        </w:rPr>
        <w:t>predoctoral</w:t>
      </w:r>
      <w:proofErr w:type="spellEnd"/>
      <w:r w:rsidRPr="00B278DC">
        <w:rPr>
          <w:rFonts w:cs="Tahoma"/>
          <w:szCs w:val="20"/>
        </w:rPr>
        <w:t xml:space="preserve"> fellows completed or are currently conducting</w:t>
      </w:r>
      <w:r w:rsidR="001F14E8">
        <w:rPr>
          <w:rFonts w:cs="Tahoma"/>
          <w:szCs w:val="20"/>
        </w:rPr>
        <w:t>.</w:t>
      </w:r>
    </w:p>
    <w:p w:rsidR="00500805" w:rsidRPr="00B278DC" w:rsidRDefault="00500805"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Research methods used or learned by fell</w:t>
      </w:r>
      <w:r>
        <w:rPr>
          <w:rFonts w:cs="Tahoma"/>
          <w:szCs w:val="20"/>
        </w:rPr>
        <w:t>ows</w:t>
      </w:r>
      <w:r w:rsidR="001F14E8">
        <w:rPr>
          <w:rFonts w:cs="Tahoma"/>
          <w:szCs w:val="20"/>
        </w:rPr>
        <w:t>.</w:t>
      </w:r>
    </w:p>
    <w:p w:rsidR="00500805" w:rsidRPr="00B278DC" w:rsidRDefault="00500805" w:rsidP="005F4C46">
      <w:pPr>
        <w:pStyle w:val="ListParagraph"/>
        <w:numPr>
          <w:ilvl w:val="1"/>
          <w:numId w:val="78"/>
        </w:numPr>
        <w:spacing w:after="120"/>
        <w:ind w:left="2160"/>
        <w:contextualSpacing w:val="0"/>
        <w:rPr>
          <w:rFonts w:cs="Tahoma"/>
          <w:color w:val="000000"/>
          <w:spacing w:val="-1"/>
          <w:szCs w:val="20"/>
        </w:rPr>
      </w:pPr>
      <w:r>
        <w:rPr>
          <w:rFonts w:cs="Tahoma"/>
          <w:szCs w:val="20"/>
        </w:rPr>
        <w:t>Publications by fellows</w:t>
      </w:r>
      <w:r w:rsidR="006C0491">
        <w:rPr>
          <w:rFonts w:cs="Tahoma"/>
          <w:szCs w:val="20"/>
        </w:rPr>
        <w:t xml:space="preserve"> (both peer reviewed and other types)</w:t>
      </w:r>
      <w:r w:rsidR="001F14E8">
        <w:rPr>
          <w:rFonts w:cs="Tahoma"/>
          <w:szCs w:val="20"/>
        </w:rPr>
        <w:t>.</w:t>
      </w:r>
    </w:p>
    <w:p w:rsidR="00500805" w:rsidRPr="00B278DC" w:rsidRDefault="00500805"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lastRenderedPageBreak/>
        <w:t>Titles of research</w:t>
      </w:r>
      <w:r>
        <w:rPr>
          <w:rFonts w:cs="Tahoma"/>
          <w:szCs w:val="20"/>
        </w:rPr>
        <w:t xml:space="preserve"> grants received by fellows</w:t>
      </w:r>
      <w:r w:rsidR="001F14E8">
        <w:rPr>
          <w:rFonts w:cs="Tahoma"/>
          <w:szCs w:val="20"/>
        </w:rPr>
        <w:t>.</w:t>
      </w:r>
    </w:p>
    <w:p w:rsidR="00020D6C" w:rsidRPr="00020D6C" w:rsidRDefault="00500805" w:rsidP="005F4C46">
      <w:pPr>
        <w:pStyle w:val="ListParagraph"/>
        <w:numPr>
          <w:ilvl w:val="1"/>
          <w:numId w:val="78"/>
        </w:numPr>
        <w:ind w:left="2160"/>
        <w:rPr>
          <w:rFonts w:cs="Tahoma"/>
          <w:color w:val="000000"/>
          <w:spacing w:val="-1"/>
          <w:szCs w:val="20"/>
        </w:rPr>
      </w:pPr>
      <w:r w:rsidRPr="00B278DC">
        <w:rPr>
          <w:rFonts w:cs="Tahoma"/>
          <w:szCs w:val="20"/>
        </w:rPr>
        <w:t>Current position</w:t>
      </w:r>
      <w:r w:rsidR="00E565CB">
        <w:rPr>
          <w:rFonts w:cs="Tahoma"/>
          <w:szCs w:val="20"/>
        </w:rPr>
        <w:t xml:space="preserve">s of former </w:t>
      </w:r>
      <w:proofErr w:type="spellStart"/>
      <w:r w:rsidR="00E565CB">
        <w:rPr>
          <w:rFonts w:cs="Tahoma"/>
          <w:szCs w:val="20"/>
        </w:rPr>
        <w:t>predoctoral</w:t>
      </w:r>
      <w:proofErr w:type="spellEnd"/>
      <w:r w:rsidR="00E565CB">
        <w:rPr>
          <w:rFonts w:cs="Tahoma"/>
          <w:szCs w:val="20"/>
        </w:rPr>
        <w:t xml:space="preserve"> fellows</w:t>
      </w:r>
      <w:r w:rsidR="001F14E8">
        <w:rPr>
          <w:rFonts w:cs="Tahoma"/>
          <w:szCs w:val="20"/>
        </w:rPr>
        <w:t>.</w:t>
      </w:r>
    </w:p>
    <w:p w:rsidR="00500805" w:rsidRPr="007F6A9E" w:rsidRDefault="00500805" w:rsidP="00440D6A">
      <w:pPr>
        <w:spacing w:before="120" w:line="276" w:lineRule="auto"/>
        <w:ind w:left="1080"/>
        <w:rPr>
          <w:i/>
        </w:rPr>
      </w:pPr>
      <w:r w:rsidRPr="007F6A9E">
        <w:rPr>
          <w:i/>
        </w:rPr>
        <w:t xml:space="preserve">Appendix C: </w:t>
      </w:r>
    </w:p>
    <w:p w:rsidR="00B83E11" w:rsidRDefault="00500805" w:rsidP="005F4C46">
      <w:pPr>
        <w:pStyle w:val="ListParagraph"/>
        <w:numPr>
          <w:ilvl w:val="0"/>
          <w:numId w:val="79"/>
        </w:numPr>
        <w:spacing w:line="276" w:lineRule="auto"/>
        <w:ind w:left="1440"/>
      </w:pPr>
      <w:r>
        <w:t>An example of the</w:t>
      </w:r>
      <w:r w:rsidRPr="000F543A">
        <w:t xml:space="preserve"> Letter of Agreement that the Principal Investigator and each fellow will sign prior to the fellow’s acceptance of the position. This letter should outline the conditions of the fellowship.</w:t>
      </w:r>
    </w:p>
    <w:p w:rsidR="00500805" w:rsidRPr="00B278DC" w:rsidRDefault="00500805" w:rsidP="00440D6A">
      <w:pPr>
        <w:spacing w:before="120" w:after="120"/>
        <w:ind w:left="1080"/>
        <w:rPr>
          <w:rFonts w:cs="Tahoma"/>
          <w:i/>
          <w:szCs w:val="20"/>
        </w:rPr>
      </w:pPr>
      <w:r>
        <w:rPr>
          <w:rFonts w:cs="Tahoma"/>
          <w:i/>
          <w:szCs w:val="20"/>
        </w:rPr>
        <w:t>Appendix D</w:t>
      </w:r>
      <w:r w:rsidRPr="00B278DC">
        <w:rPr>
          <w:rFonts w:cs="Tahoma"/>
          <w:i/>
          <w:szCs w:val="20"/>
        </w:rPr>
        <w:t xml:space="preserve">: </w:t>
      </w:r>
    </w:p>
    <w:p w:rsidR="00500805" w:rsidRDefault="00500805" w:rsidP="005F4C46">
      <w:pPr>
        <w:pStyle w:val="ListParagraph"/>
        <w:numPr>
          <w:ilvl w:val="0"/>
          <w:numId w:val="79"/>
        </w:numPr>
        <w:spacing w:after="120"/>
        <w:ind w:left="1440"/>
        <w:contextualSpacing w:val="0"/>
        <w:rPr>
          <w:rFonts w:cs="Tahoma"/>
          <w:szCs w:val="20"/>
        </w:rPr>
      </w:pPr>
      <w:r>
        <w:rPr>
          <w:rFonts w:cs="Tahoma"/>
          <w:szCs w:val="20"/>
        </w:rPr>
        <w:t xml:space="preserve">A Letter of Agreement from your university in support of </w:t>
      </w:r>
      <w:r w:rsidRPr="00B278DC">
        <w:rPr>
          <w:rFonts w:cs="Tahoma"/>
          <w:szCs w:val="20"/>
        </w:rPr>
        <w:t>establishing the Education Sciences Certificate</w:t>
      </w:r>
      <w:r w:rsidR="001F14E8">
        <w:rPr>
          <w:rFonts w:cs="Tahoma"/>
          <w:szCs w:val="20"/>
        </w:rPr>
        <w:t>.</w:t>
      </w:r>
      <w:r w:rsidRPr="00B278DC">
        <w:rPr>
          <w:rFonts w:cs="Tahoma"/>
          <w:szCs w:val="20"/>
        </w:rPr>
        <w:t xml:space="preserve"> </w:t>
      </w:r>
    </w:p>
    <w:p w:rsidR="00500805" w:rsidRDefault="00500805" w:rsidP="005F4C46">
      <w:pPr>
        <w:pStyle w:val="ListParagraph"/>
        <w:numPr>
          <w:ilvl w:val="0"/>
          <w:numId w:val="79"/>
        </w:numPr>
        <w:spacing w:after="120"/>
        <w:ind w:left="1440"/>
        <w:contextualSpacing w:val="0"/>
        <w:rPr>
          <w:rFonts w:cs="Tahoma"/>
          <w:szCs w:val="20"/>
        </w:rPr>
      </w:pPr>
      <w:r>
        <w:rPr>
          <w:rFonts w:cs="Tahoma"/>
          <w:szCs w:val="20"/>
        </w:rPr>
        <w:t>Letters of Agreement</w:t>
      </w:r>
      <w:r w:rsidRPr="00B278DC">
        <w:rPr>
          <w:rFonts w:cs="Tahoma"/>
          <w:szCs w:val="20"/>
        </w:rPr>
        <w:t xml:space="preserve"> from </w:t>
      </w:r>
      <w:r>
        <w:rPr>
          <w:rFonts w:cs="Tahoma"/>
          <w:szCs w:val="20"/>
        </w:rPr>
        <w:t xml:space="preserve">the involved departments showing their agreement </w:t>
      </w:r>
      <w:r w:rsidRPr="00B278DC">
        <w:rPr>
          <w:rFonts w:cs="Tahoma"/>
          <w:szCs w:val="20"/>
        </w:rPr>
        <w:t xml:space="preserve">to </w:t>
      </w:r>
      <w:r w:rsidR="00E565CB">
        <w:rPr>
          <w:rFonts w:cs="Tahoma"/>
          <w:szCs w:val="20"/>
        </w:rPr>
        <w:t>be part of the training program</w:t>
      </w:r>
      <w:r w:rsidR="001F14E8">
        <w:rPr>
          <w:rFonts w:cs="Tahoma"/>
          <w:szCs w:val="20"/>
        </w:rPr>
        <w:t>.</w:t>
      </w:r>
    </w:p>
    <w:p w:rsidR="00B83E11" w:rsidRDefault="00B83E11" w:rsidP="005F4C46">
      <w:pPr>
        <w:pStyle w:val="ListParagraph"/>
        <w:numPr>
          <w:ilvl w:val="0"/>
          <w:numId w:val="79"/>
        </w:numPr>
        <w:spacing w:after="120"/>
        <w:ind w:left="1440"/>
        <w:contextualSpacing w:val="0"/>
        <w:rPr>
          <w:rFonts w:cs="Tahoma"/>
          <w:szCs w:val="20"/>
        </w:rPr>
      </w:pPr>
      <w:r w:rsidRPr="00B102D7">
        <w:rPr>
          <w:rFonts w:cs="Tahoma"/>
          <w:szCs w:val="20"/>
        </w:rPr>
        <w:t xml:space="preserve">Letters of Agreement from </w:t>
      </w:r>
      <w:r>
        <w:rPr>
          <w:rFonts w:cs="Tahoma"/>
          <w:szCs w:val="20"/>
        </w:rPr>
        <w:t xml:space="preserve">outside </w:t>
      </w:r>
      <w:r w:rsidRPr="00B102D7">
        <w:rPr>
          <w:rFonts w:cs="Tahoma"/>
          <w:szCs w:val="20"/>
        </w:rPr>
        <w:t xml:space="preserve">partners providing research opportunities </w:t>
      </w:r>
      <w:r w:rsidR="00E565CB">
        <w:rPr>
          <w:rFonts w:cs="Tahoma"/>
          <w:szCs w:val="20"/>
        </w:rPr>
        <w:t>for fellows</w:t>
      </w:r>
      <w:r w:rsidR="001F14E8">
        <w:rPr>
          <w:rFonts w:cs="Tahoma"/>
          <w:szCs w:val="20"/>
        </w:rPr>
        <w:t>.</w:t>
      </w:r>
    </w:p>
    <w:p w:rsidR="00D36115" w:rsidRPr="00D36115" w:rsidRDefault="007871A9" w:rsidP="005F4C46">
      <w:pPr>
        <w:numPr>
          <w:ilvl w:val="0"/>
          <w:numId w:val="79"/>
        </w:numPr>
        <w:ind w:left="1440"/>
        <w:rPr>
          <w:rFonts w:eastAsia="Times New Roman" w:cs="Tahoma"/>
          <w:szCs w:val="20"/>
        </w:rPr>
      </w:pPr>
      <w:r w:rsidRPr="007871A9">
        <w:rPr>
          <w:rFonts w:eastAsia="Times New Roman" w:cs="Tahoma"/>
          <w:szCs w:val="20"/>
        </w:rPr>
        <w:t>Letters of Agreement from outside partners providing opportunities for fellows to work in the field with pra</w:t>
      </w:r>
      <w:r w:rsidR="00E565CB">
        <w:rPr>
          <w:rFonts w:eastAsia="Times New Roman" w:cs="Tahoma"/>
          <w:szCs w:val="20"/>
        </w:rPr>
        <w:t>ctitioners and/or policymakers</w:t>
      </w:r>
      <w:r w:rsidR="001F14E8">
        <w:rPr>
          <w:rFonts w:eastAsia="Times New Roman" w:cs="Tahoma"/>
          <w:szCs w:val="20"/>
        </w:rPr>
        <w:t>.</w:t>
      </w:r>
    </w:p>
    <w:p w:rsidR="00D36115" w:rsidRPr="00B278DC" w:rsidRDefault="00D36115" w:rsidP="00D36115">
      <w:pPr>
        <w:spacing w:before="120" w:after="120"/>
        <w:ind w:left="1080"/>
        <w:rPr>
          <w:rFonts w:cs="Tahoma"/>
          <w:i/>
          <w:szCs w:val="20"/>
        </w:rPr>
      </w:pPr>
      <w:r>
        <w:rPr>
          <w:rFonts w:cs="Tahoma"/>
          <w:i/>
          <w:szCs w:val="20"/>
        </w:rPr>
        <w:t>Appendix E</w:t>
      </w:r>
      <w:r w:rsidRPr="00B278DC">
        <w:rPr>
          <w:rFonts w:cs="Tahoma"/>
          <w:i/>
          <w:szCs w:val="20"/>
        </w:rPr>
        <w:t xml:space="preserve">: </w:t>
      </w:r>
    </w:p>
    <w:p w:rsidR="00D36115" w:rsidRPr="00D36115" w:rsidRDefault="00D36115" w:rsidP="005F4C46">
      <w:pPr>
        <w:pStyle w:val="ListParagraph"/>
        <w:numPr>
          <w:ilvl w:val="0"/>
          <w:numId w:val="79"/>
        </w:numPr>
        <w:ind w:left="1440"/>
        <w:contextualSpacing w:val="0"/>
        <w:rPr>
          <w:rFonts w:cs="Tahoma"/>
          <w:szCs w:val="20"/>
        </w:rPr>
      </w:pPr>
      <w:r>
        <w:rPr>
          <w:rFonts w:cs="Tahoma"/>
          <w:szCs w:val="20"/>
        </w:rPr>
        <w:t>Appendix E is not required but can be used to include</w:t>
      </w:r>
      <w:r>
        <w:t xml:space="preserve"> examples of training materials and tables/charts that support the Training </w:t>
      </w:r>
      <w:r w:rsidR="006C0491">
        <w:t xml:space="preserve">Program </w:t>
      </w:r>
      <w:r>
        <w:t>Narrative (e.g., project timeline</w:t>
      </w:r>
      <w:r w:rsidR="00604A05">
        <w:t xml:space="preserve">; </w:t>
      </w:r>
      <w:r w:rsidR="00604A05">
        <w:t>table of courses included in the coordinated curriculum, including the knowledge and skills each course contributes to the fellows’ training</w:t>
      </w:r>
      <w:r>
        <w:t>).</w:t>
      </w:r>
    </w:p>
    <w:p w:rsidR="00500805" w:rsidRPr="00500805" w:rsidRDefault="00500805" w:rsidP="00500805">
      <w:pPr>
        <w:rPr>
          <w:rFonts w:cs="Tahoma"/>
          <w:szCs w:val="20"/>
        </w:rPr>
      </w:pPr>
    </w:p>
    <w:p w:rsidR="00DF52ED" w:rsidRPr="007C195F" w:rsidRDefault="007C195F" w:rsidP="007C195F">
      <w:pPr>
        <w:ind w:left="187"/>
        <w:rPr>
          <w:b/>
        </w:rPr>
      </w:pPr>
      <w:r w:rsidRPr="007C195F">
        <w:rPr>
          <w:b/>
        </w:rPr>
        <w:t xml:space="preserve">(7) </w:t>
      </w:r>
      <w:r w:rsidR="001F14E8">
        <w:rPr>
          <w:b/>
        </w:rPr>
        <w:t xml:space="preserve">Award </w:t>
      </w:r>
      <w:r w:rsidR="006E2CB0" w:rsidRPr="007C195F">
        <w:rPr>
          <w:b/>
        </w:rPr>
        <w:t>Requirements</w:t>
      </w:r>
      <w:bookmarkEnd w:id="40"/>
      <w:bookmarkEnd w:id="41"/>
      <w:r w:rsidR="00DF52ED" w:rsidRPr="007C195F">
        <w:rPr>
          <w:b/>
        </w:rPr>
        <w:t xml:space="preserve">  </w:t>
      </w:r>
    </w:p>
    <w:p w:rsidR="00B83E11" w:rsidRPr="00FE7278" w:rsidRDefault="00B83E11" w:rsidP="006265A6">
      <w:pPr>
        <w:spacing w:after="120"/>
        <w:ind w:left="360"/>
      </w:pPr>
      <w:bookmarkStart w:id="43" w:name="_c)_Goal_2_1"/>
      <w:bookmarkEnd w:id="42"/>
      <w:bookmarkEnd w:id="43"/>
      <w:r>
        <w:t xml:space="preserve">A </w:t>
      </w:r>
      <w:proofErr w:type="spellStart"/>
      <w:r>
        <w:t>Predoctoral</w:t>
      </w:r>
      <w:proofErr w:type="spellEnd"/>
      <w:r>
        <w:t xml:space="preserve"> Training Program </w:t>
      </w:r>
      <w:r>
        <w:rPr>
          <w:b/>
        </w:rPr>
        <w:t xml:space="preserve">must </w:t>
      </w:r>
      <w:r>
        <w:t>conform to the following limits on duration and cost:</w:t>
      </w:r>
    </w:p>
    <w:p w:rsidR="00B83E11" w:rsidRPr="004C1801" w:rsidRDefault="00B83E11" w:rsidP="00440D6A">
      <w:pPr>
        <w:spacing w:before="240" w:after="120"/>
        <w:ind w:left="360"/>
        <w:rPr>
          <w:b/>
        </w:rPr>
      </w:pPr>
      <w:r w:rsidRPr="004C1801">
        <w:rPr>
          <w:b/>
        </w:rPr>
        <w:t>Duration Maximums:</w:t>
      </w:r>
    </w:p>
    <w:p w:rsidR="00B83E11" w:rsidRDefault="00B83E11" w:rsidP="000C5AAA">
      <w:pPr>
        <w:pStyle w:val="ListParagraph"/>
        <w:numPr>
          <w:ilvl w:val="0"/>
          <w:numId w:val="8"/>
        </w:numPr>
        <w:spacing w:before="120" w:after="120"/>
        <w:ind w:left="1440"/>
        <w:contextualSpacing w:val="0"/>
      </w:pPr>
      <w:r w:rsidRPr="00DD25E6">
        <w:rPr>
          <w:b/>
        </w:rPr>
        <w:t>The</w:t>
      </w:r>
      <w:r>
        <w:rPr>
          <w:b/>
        </w:rPr>
        <w:t xml:space="preserve"> maximum duration of a </w:t>
      </w:r>
      <w:proofErr w:type="spellStart"/>
      <w:r w:rsidRPr="00765217">
        <w:rPr>
          <w:b/>
        </w:rPr>
        <w:t>Predoctoral</w:t>
      </w:r>
      <w:proofErr w:type="spellEnd"/>
      <w:r w:rsidRPr="00765217">
        <w:rPr>
          <w:b/>
        </w:rPr>
        <w:t xml:space="preserve"> Training Program </w:t>
      </w:r>
      <w:r>
        <w:rPr>
          <w:b/>
        </w:rPr>
        <w:t>is 5</w:t>
      </w:r>
      <w:r w:rsidRPr="004C1801">
        <w:rPr>
          <w:b/>
        </w:rPr>
        <w:t xml:space="preserve"> years.</w:t>
      </w:r>
      <w:r>
        <w:t xml:space="preserve"> An application proposing a project length of greater than 5 years will be deemed nonresponsive to the Request for Applications and will not be accepted for review. </w:t>
      </w:r>
    </w:p>
    <w:p w:rsidR="00B83E11" w:rsidRPr="00095758" w:rsidRDefault="00B83E11" w:rsidP="00440D6A">
      <w:pPr>
        <w:keepNext/>
        <w:spacing w:before="240" w:after="120"/>
        <w:ind w:left="360"/>
        <w:rPr>
          <w:b/>
        </w:rPr>
      </w:pPr>
      <w:r w:rsidRPr="00095758">
        <w:rPr>
          <w:b/>
        </w:rPr>
        <w:t>Cost Maximums:</w:t>
      </w:r>
    </w:p>
    <w:p w:rsidR="00B83E11" w:rsidRDefault="00B83E11" w:rsidP="00B83E11">
      <w:pPr>
        <w:keepNext/>
        <w:keepLines/>
        <w:numPr>
          <w:ilvl w:val="0"/>
          <w:numId w:val="5"/>
        </w:numPr>
        <w:spacing w:before="120" w:after="120"/>
        <w:ind w:left="1440"/>
      </w:pPr>
      <w:r w:rsidRPr="002D554C">
        <w:rPr>
          <w:b/>
        </w:rPr>
        <w:t xml:space="preserve">The maximum award for </w:t>
      </w:r>
      <w:r>
        <w:rPr>
          <w:b/>
        </w:rPr>
        <w:t xml:space="preserve">a </w:t>
      </w:r>
      <w:proofErr w:type="spellStart"/>
      <w:r w:rsidRPr="00765217">
        <w:rPr>
          <w:b/>
        </w:rPr>
        <w:t>Predoctoral</w:t>
      </w:r>
      <w:proofErr w:type="spellEnd"/>
      <w:r w:rsidRPr="00765217">
        <w:rPr>
          <w:b/>
        </w:rPr>
        <w:t xml:space="preserve"> Training Program</w:t>
      </w:r>
      <w:r>
        <w:t xml:space="preserve"> </w:t>
      </w:r>
      <w:r>
        <w:rPr>
          <w:b/>
        </w:rPr>
        <w:t xml:space="preserve">is $4,000,000 (total cost = direct costs + indirect costs). </w:t>
      </w:r>
      <w:r>
        <w:t xml:space="preserve">An application proposing a budget higher than the maximum award will be deemed nonresponsive to the Request for Applications and will not be accepted for review. </w:t>
      </w:r>
    </w:p>
    <w:p w:rsidR="00B83E11" w:rsidRDefault="00B83E11" w:rsidP="00B83E11">
      <w:pPr>
        <w:pStyle w:val="ListParagraph"/>
        <w:numPr>
          <w:ilvl w:val="0"/>
          <w:numId w:val="5"/>
        </w:numPr>
        <w:ind w:left="1440"/>
      </w:pPr>
      <w:r>
        <w:t>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B83E11" w:rsidRDefault="00B83E11" w:rsidP="005F4C46">
      <w:pPr>
        <w:pStyle w:val="ListParagraph"/>
        <w:numPr>
          <w:ilvl w:val="0"/>
          <w:numId w:val="69"/>
        </w:numPr>
        <w:spacing w:before="120"/>
        <w:ind w:left="1440"/>
        <w:contextualSpacing w:val="0"/>
      </w:pPr>
      <w:r w:rsidRPr="006E1F5D">
        <w:rPr>
          <w:rFonts w:cs="Tahoma"/>
          <w:szCs w:val="20"/>
        </w:rPr>
        <w:t>The award can be used to support a maximum of 68 fellow years. Your requested budget should depend upon the number of fellows to be supported, the number of years of support for each fellow, and the training program support funds requested.</w:t>
      </w:r>
      <w:r w:rsidRPr="000F543A">
        <w:t xml:space="preserve"> </w:t>
      </w:r>
    </w:p>
    <w:p w:rsidR="00B83E11" w:rsidRPr="000F543A" w:rsidRDefault="00B83E11" w:rsidP="005F4C46">
      <w:pPr>
        <w:pStyle w:val="ListParagraph"/>
        <w:numPr>
          <w:ilvl w:val="0"/>
          <w:numId w:val="69"/>
        </w:numPr>
        <w:spacing w:before="120"/>
        <w:ind w:left="1440"/>
        <w:contextualSpacing w:val="0"/>
      </w:pPr>
      <w:r w:rsidRPr="006E1F5D">
        <w:rPr>
          <w:rFonts w:eastAsiaTheme="majorEastAsia" w:cs="Tahoma"/>
          <w:szCs w:val="20"/>
        </w:rPr>
        <w:t xml:space="preserve">The Institute expects that the majority of training programs funded will not enroll fellows into the training program until the 2016-2017 academic </w:t>
      </w:r>
      <w:proofErr w:type="gramStart"/>
      <w:r w:rsidRPr="006E1F5D">
        <w:rPr>
          <w:rFonts w:eastAsiaTheme="majorEastAsia" w:cs="Tahoma"/>
          <w:szCs w:val="20"/>
        </w:rPr>
        <w:t>year</w:t>
      </w:r>
      <w:proofErr w:type="gramEnd"/>
      <w:r w:rsidRPr="006E1F5D">
        <w:rPr>
          <w:rFonts w:eastAsiaTheme="majorEastAsia" w:cs="Tahoma"/>
          <w:szCs w:val="20"/>
        </w:rPr>
        <w:t xml:space="preserve">. As a result, requests for </w:t>
      </w:r>
      <w:r w:rsidRPr="006E1F5D">
        <w:rPr>
          <w:rFonts w:eastAsiaTheme="majorEastAsia" w:cs="Tahoma"/>
          <w:szCs w:val="20"/>
        </w:rPr>
        <w:lastRenderedPageBreak/>
        <w:t>Year 1 funding are expected to be lower than the following years as expenditures will primarily be for program development and recruitment costs rather than fellowship costs.</w:t>
      </w:r>
    </w:p>
    <w:p w:rsidR="00B83E11" w:rsidRPr="00B83E11" w:rsidRDefault="00B83E11" w:rsidP="00440D6A">
      <w:pPr>
        <w:spacing w:before="240" w:after="120"/>
        <w:ind w:left="360"/>
      </w:pPr>
      <w:r w:rsidRPr="00B83E11">
        <w:rPr>
          <w:rStyle w:val="Heading5Char"/>
        </w:rPr>
        <w:t>Maximum number of awards:</w:t>
      </w:r>
    </w:p>
    <w:p w:rsidR="00B83E11" w:rsidRDefault="00B83E11" w:rsidP="005F4C46">
      <w:pPr>
        <w:pStyle w:val="ListParagraph"/>
        <w:numPr>
          <w:ilvl w:val="0"/>
          <w:numId w:val="69"/>
        </w:numPr>
        <w:ind w:left="1440"/>
      </w:pPr>
      <w:r w:rsidRPr="00620267">
        <w:t xml:space="preserve">The Institute intends to make no more than </w:t>
      </w:r>
      <w:r w:rsidR="00E7438A">
        <w:t>five</w:t>
      </w:r>
      <w:r w:rsidRPr="00620267">
        <w:t xml:space="preserve"> awards for FY 2015.</w:t>
      </w:r>
    </w:p>
    <w:p w:rsidR="00DF52ED" w:rsidRDefault="00DF52ED" w:rsidP="00DF52ED">
      <w:pPr>
        <w:spacing w:after="200" w:line="276" w:lineRule="auto"/>
        <w:rPr>
          <w:rFonts w:eastAsia="MS Gothic" w:cs="Times New Roman"/>
          <w:b/>
          <w:bCs/>
          <w:iCs/>
          <w:szCs w:val="20"/>
        </w:rPr>
      </w:pPr>
      <w:r>
        <w:rPr>
          <w:rFonts w:eastAsia="MS Gothic" w:cs="Times New Roman"/>
          <w:b/>
          <w:bCs/>
          <w:iCs/>
          <w:szCs w:val="20"/>
        </w:rPr>
        <w:br w:type="page"/>
      </w:r>
    </w:p>
    <w:p w:rsidR="00CD36F1" w:rsidRPr="00373E9A" w:rsidRDefault="00F2246A" w:rsidP="00440D6A">
      <w:pPr>
        <w:pStyle w:val="Heading3"/>
      </w:pPr>
      <w:bookmarkStart w:id="44" w:name="_Goal_Three:_Efficacy"/>
      <w:bookmarkStart w:id="45" w:name="_Toc386182654"/>
      <w:bookmarkEnd w:id="44"/>
      <w:r w:rsidRPr="000F543A">
        <w:lastRenderedPageBreak/>
        <w:t>Postdoctoral Research Training</w:t>
      </w:r>
      <w:r w:rsidR="00EA23BD">
        <w:t xml:space="preserve"> Program</w:t>
      </w:r>
      <w:r w:rsidRPr="000F543A">
        <w:t xml:space="preserve"> in the Education Sciences</w:t>
      </w:r>
      <w:bookmarkEnd w:id="45"/>
    </w:p>
    <w:p w:rsidR="00A95BC7" w:rsidRDefault="00373E9A" w:rsidP="00373E9A">
      <w:pPr>
        <w:rPr>
          <w:rFonts w:eastAsia="Times New Roman" w:cs="Tahoma"/>
          <w:szCs w:val="20"/>
        </w:rPr>
      </w:pPr>
      <w:r w:rsidRPr="00DA2FB9">
        <w:rPr>
          <w:rFonts w:eastAsia="Times New Roman" w:cs="Tahoma"/>
          <w:szCs w:val="20"/>
        </w:rPr>
        <w:t>Program Officer</w:t>
      </w:r>
      <w:r w:rsidR="00860712">
        <w:rPr>
          <w:rFonts w:eastAsia="Times New Roman" w:cs="Tahoma"/>
          <w:szCs w:val="20"/>
        </w:rPr>
        <w:t>s</w:t>
      </w:r>
      <w:r w:rsidRPr="00DA2FB9">
        <w:rPr>
          <w:rFonts w:eastAsia="Times New Roman" w:cs="Tahoma"/>
          <w:szCs w:val="20"/>
        </w:rPr>
        <w:t xml:space="preserve">: </w:t>
      </w:r>
      <w:r w:rsidR="00860712">
        <w:rPr>
          <w:rFonts w:eastAsia="Times New Roman" w:cs="Tahoma"/>
          <w:szCs w:val="20"/>
        </w:rPr>
        <w:tab/>
      </w:r>
      <w:r>
        <w:rPr>
          <w:rFonts w:eastAsia="Times New Roman" w:cs="Tahoma"/>
          <w:szCs w:val="20"/>
        </w:rPr>
        <w:t xml:space="preserve">Dr. </w:t>
      </w:r>
      <w:r w:rsidR="00FE7893">
        <w:rPr>
          <w:rFonts w:eastAsia="Times New Roman" w:cs="Tahoma"/>
          <w:color w:val="000000"/>
          <w:szCs w:val="20"/>
        </w:rPr>
        <w:t>Corinne Alf</w:t>
      </w:r>
      <w:r w:rsidR="00F2246A">
        <w:rPr>
          <w:rFonts w:eastAsia="Times New Roman" w:cs="Tahoma"/>
          <w:color w:val="000000"/>
          <w:szCs w:val="20"/>
        </w:rPr>
        <w:t>eld</w:t>
      </w:r>
      <w:r w:rsidR="00A95BC7">
        <w:rPr>
          <w:rFonts w:eastAsia="Times New Roman" w:cs="Tahoma"/>
          <w:color w:val="000000"/>
          <w:szCs w:val="20"/>
        </w:rPr>
        <w:t xml:space="preserve"> (202-208-2321</w:t>
      </w:r>
      <w:r w:rsidRPr="00152825">
        <w:rPr>
          <w:rFonts w:eastAsia="Times New Roman" w:cs="Tahoma"/>
          <w:color w:val="000000"/>
          <w:szCs w:val="20"/>
        </w:rPr>
        <w:t xml:space="preserve">; </w:t>
      </w:r>
      <w:hyperlink r:id="rId28" w:history="1">
        <w:r w:rsidR="00163E12" w:rsidRPr="000A0420">
          <w:rPr>
            <w:rStyle w:val="Hyperlink"/>
            <w:rFonts w:eastAsia="Times New Roman" w:cs="Tahoma"/>
            <w:szCs w:val="20"/>
          </w:rPr>
          <w:t>Corinne.Alfeld@ed.gov</w:t>
        </w:r>
      </w:hyperlink>
      <w:r w:rsidR="00163E12">
        <w:rPr>
          <w:rFonts w:eastAsia="Times New Roman" w:cs="Tahoma"/>
          <w:szCs w:val="20"/>
        </w:rPr>
        <w:t xml:space="preserve">) </w:t>
      </w:r>
    </w:p>
    <w:p w:rsidR="00A95BC7" w:rsidRDefault="00A95BC7" w:rsidP="00373E9A">
      <w:pPr>
        <w:rPr>
          <w:rFonts w:eastAsia="Times New Roman" w:cs="Tahoma"/>
          <w:szCs w:val="20"/>
        </w:rPr>
      </w:pPr>
      <w:r>
        <w:rPr>
          <w:rFonts w:eastAsia="Times New Roman" w:cs="Tahoma"/>
          <w:szCs w:val="20"/>
        </w:rPr>
        <w:tab/>
      </w:r>
      <w:r>
        <w:rPr>
          <w:rFonts w:eastAsia="Times New Roman" w:cs="Tahoma"/>
          <w:szCs w:val="20"/>
        </w:rPr>
        <w:tab/>
        <w:t xml:space="preserve"> </w:t>
      </w:r>
      <w:r w:rsidR="00860712">
        <w:rPr>
          <w:rFonts w:eastAsia="Times New Roman" w:cs="Tahoma"/>
          <w:szCs w:val="20"/>
        </w:rPr>
        <w:tab/>
      </w:r>
      <w:r w:rsidR="002E6BCD">
        <w:rPr>
          <w:rFonts w:eastAsia="Times New Roman" w:cs="Tahoma"/>
          <w:szCs w:val="20"/>
        </w:rPr>
        <w:t xml:space="preserve">Dr. </w:t>
      </w:r>
      <w:r>
        <w:rPr>
          <w:rFonts w:eastAsia="Times New Roman" w:cs="Tahoma"/>
          <w:szCs w:val="20"/>
        </w:rPr>
        <w:t xml:space="preserve">Meredith Larson (202-219-2025; </w:t>
      </w:r>
      <w:hyperlink r:id="rId29" w:history="1">
        <w:r w:rsidR="00163E12" w:rsidRPr="000A0420">
          <w:rPr>
            <w:rStyle w:val="Hyperlink"/>
            <w:rFonts w:eastAsia="Times New Roman" w:cs="Tahoma"/>
            <w:szCs w:val="20"/>
          </w:rPr>
          <w:t>Meredith.Larson@ed.gov</w:t>
        </w:r>
      </w:hyperlink>
      <w:r w:rsidR="00163E12">
        <w:rPr>
          <w:rFonts w:eastAsia="Times New Roman" w:cs="Tahoma"/>
          <w:szCs w:val="20"/>
        </w:rPr>
        <w:t xml:space="preserve">) </w:t>
      </w:r>
    </w:p>
    <w:p w:rsidR="00F2246A" w:rsidRPr="0031306C" w:rsidRDefault="00F2246A" w:rsidP="00373E9A">
      <w:pPr>
        <w:rPr>
          <w:rFonts w:eastAsia="Times New Roman" w:cs="Tahoma"/>
          <w:szCs w:val="20"/>
        </w:rPr>
      </w:pPr>
    </w:p>
    <w:p w:rsidR="00DF52ED" w:rsidRPr="00397FC0" w:rsidRDefault="00DF52ED" w:rsidP="001C4456">
      <w:pPr>
        <w:pStyle w:val="Heading4"/>
        <w:numPr>
          <w:ilvl w:val="0"/>
          <w:numId w:val="125"/>
        </w:numPr>
      </w:pPr>
      <w:r w:rsidRPr="00397FC0">
        <w:t>Purpose</w:t>
      </w:r>
      <w:r w:rsidRPr="00770A6E">
        <w:rPr>
          <w:noProof/>
        </w:rPr>
        <w:t xml:space="preserve"> </w:t>
      </w:r>
    </w:p>
    <w:p w:rsidR="00F2246A" w:rsidRPr="000F543A" w:rsidRDefault="00F2246A" w:rsidP="00F2246A">
      <w:r w:rsidRPr="000F543A">
        <w:rPr>
          <w:noProof/>
        </w:rPr>
        <mc:AlternateContent>
          <mc:Choice Requires="wps">
            <w:drawing>
              <wp:anchor distT="91440" distB="91440" distL="114300" distR="114300" simplePos="0" relativeHeight="251694080" behindDoc="0" locked="0" layoutInCell="0" allowOverlap="1" wp14:anchorId="613D3315" wp14:editId="03DD8679">
                <wp:simplePos x="0" y="0"/>
                <wp:positionH relativeFrom="margin">
                  <wp:posOffset>3482975</wp:posOffset>
                </wp:positionH>
                <wp:positionV relativeFrom="margin">
                  <wp:posOffset>1098550</wp:posOffset>
                </wp:positionV>
                <wp:extent cx="2291715" cy="1762125"/>
                <wp:effectExtent l="38100" t="38100" r="108585" b="123825"/>
                <wp:wrapSquare wrapText="bothSides"/>
                <wp:docPr id="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1715" cy="1762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F234F" w:rsidRPr="002561CB" w:rsidRDefault="006F234F" w:rsidP="00F2246A">
                            <w:pPr>
                              <w:jc w:val="center"/>
                              <w:rPr>
                                <w:sz w:val="26"/>
                                <w:szCs w:val="26"/>
                              </w:rPr>
                            </w:pPr>
                            <w:r w:rsidRPr="00A611F3">
                              <w:rPr>
                                <w:b/>
                              </w:rPr>
                              <w:t>Postdoctoral Training Programs</w:t>
                            </w:r>
                            <w:r>
                              <w:t xml:space="preserve"> prepare researchers to conduct the type of research the Institute funds under the Education Research Grant competition (84.305A) and the Statistical and Research Methods competition (84.305D).</w:t>
                            </w:r>
                            <w:r w:rsidRPr="002561CB">
                              <w:rPr>
                                <w:sz w:val="26"/>
                                <w:szCs w:val="26"/>
                              </w:rPr>
                              <w:t xml:space="preserve"> </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274.25pt;margin-top:86.5pt;width:180.45pt;height:138.75pt;flip:x;z-index:2516940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" o:allowincell="f" fillcolor="white [3212]" strokecolor="gray [1629]" strokeweight="1.5pt">
                <v:shadow on="t" type="perspective" color="black" opacity="26214f" origin="-.5,-.5" offset=".74836mm,.74836mm" matrix="65864f,,,65864f"/>
                <v:textbox inset="14.4pt,7.2pt,14.4pt,7.2pt">
                  <w:txbxContent>
                    <w:p w:rsidR="006F234F" w:rsidRPr="002561CB" w:rsidRDefault="006F234F" w:rsidP="00F2246A">
                      <w:pPr>
                        <w:jc w:val="center"/>
                        <w:rPr>
                          <w:sz w:val="26"/>
                          <w:szCs w:val="26"/>
                        </w:rPr>
                      </w:pPr>
                      <w:r w:rsidRPr="00A611F3">
                        <w:rPr>
                          <w:b/>
                        </w:rPr>
                        <w:t>Postdoctoral Training Programs</w:t>
                      </w:r>
                      <w:r>
                        <w:t xml:space="preserve"> prepare researchers to conduct the type of research the Institute funds under the Education Research Grant competition (84.305A) and the Statistical and Research Methods competition (84.305D).</w:t>
                      </w:r>
                      <w:r w:rsidRPr="002561CB">
                        <w:rPr>
                          <w:sz w:val="26"/>
                          <w:szCs w:val="26"/>
                        </w:rPr>
                        <w:t xml:space="preserve"> </w:t>
                      </w:r>
                    </w:p>
                  </w:txbxContent>
                </v:textbox>
                <w10:wrap type="square" anchorx="margin" anchory="margin"/>
              </v:rect>
            </w:pict>
          </mc:Fallback>
        </mc:AlternateContent>
      </w:r>
      <w:r w:rsidRPr="000F543A">
        <w:t>The Postdoctoral Research Training Program in the Education Sciences (Postdoctoral Training Program)</w:t>
      </w:r>
      <w:r w:rsidRPr="001473EF">
        <w:rPr>
          <w:rStyle w:val="FootnoteReference"/>
          <w:rFonts w:ascii="Tahoma" w:hAnsi="Tahoma" w:cs="Tahoma"/>
        </w:rPr>
        <w:footnoteReference w:id="4"/>
      </w:r>
      <w:r w:rsidRPr="000F543A">
        <w:t xml:space="preserve"> supports programs that prepare education researchers to conduct high-quality, independent education research that advances knowledge within the field </w:t>
      </w:r>
      <w:r w:rsidR="00E050E3">
        <w:t xml:space="preserve">of education sciences </w:t>
      </w:r>
      <w:r w:rsidRPr="000F543A">
        <w:t>and addresses issues important to education leaders and practitioners. Fellows who complete their training program are to have the skills necessary to produce research that is rigorous in method as well as relevant and accessible to education stakeholders such as practitioners and policymakers.</w:t>
      </w:r>
    </w:p>
    <w:p w:rsidR="00F2246A" w:rsidRPr="000F543A" w:rsidRDefault="00F2246A" w:rsidP="00F2246A"/>
    <w:p w:rsidR="00F2246A" w:rsidRPr="000F543A" w:rsidRDefault="00F2246A" w:rsidP="00F2246A">
      <w:pPr>
        <w:widowControl w:val="0"/>
        <w:tabs>
          <w:tab w:val="left" w:pos="820"/>
        </w:tabs>
        <w:autoSpaceDE w:val="0"/>
        <w:autoSpaceDN w:val="0"/>
        <w:adjustRightInd w:val="0"/>
        <w:spacing w:line="239" w:lineRule="auto"/>
        <w:ind w:right="201"/>
        <w:rPr>
          <w:rFonts w:cs="Tahoma"/>
          <w:color w:val="000000"/>
          <w:szCs w:val="20"/>
        </w:rPr>
      </w:pPr>
      <w:r w:rsidRPr="000F543A">
        <w:rPr>
          <w:color w:val="000000"/>
          <w:szCs w:val="20"/>
        </w:rPr>
        <w:t>Different models for the postdoctoral training grant may be used.  For example, an individual faculty member could be the sole mentor for one to two postdoctoral fellows and would also serve as the Principal Investigator for the project. Alternatively, several faculty members could jointly train up to four postdoctoral f</w:t>
      </w:r>
      <w:r w:rsidR="00201FFD">
        <w:rPr>
          <w:color w:val="000000"/>
          <w:szCs w:val="20"/>
        </w:rPr>
        <w:t>ellows with one serving as the Principal I</w:t>
      </w:r>
      <w:r w:rsidRPr="000F543A">
        <w:rPr>
          <w:color w:val="000000"/>
          <w:szCs w:val="20"/>
        </w:rPr>
        <w:t xml:space="preserve">nvestigator and all serving as mentors.  </w:t>
      </w:r>
    </w:p>
    <w:p w:rsidR="00F2246A" w:rsidRPr="000F543A" w:rsidRDefault="00F2246A" w:rsidP="00F2246A"/>
    <w:p w:rsidR="00F2246A" w:rsidRPr="000F543A" w:rsidRDefault="00F2246A" w:rsidP="00F2246A">
      <w:pPr>
        <w:spacing w:before="120" w:after="120"/>
      </w:pPr>
      <w:r w:rsidRPr="000F543A">
        <w:t>Upon completion, projects under the Postdoctoral Training Program will provide the following:</w:t>
      </w:r>
    </w:p>
    <w:p w:rsidR="00F2246A" w:rsidRDefault="00F2246A" w:rsidP="005F4C46">
      <w:pPr>
        <w:pStyle w:val="ListParagraph"/>
        <w:numPr>
          <w:ilvl w:val="0"/>
          <w:numId w:val="83"/>
        </w:numPr>
        <w:spacing w:after="120"/>
        <w:contextualSpacing w:val="0"/>
      </w:pPr>
      <w:r w:rsidRPr="000F543A">
        <w:t>A description of the training program as realized over the course of the grant including descriptions of all key components discussed in the original application (e.g., research projects, professional development opportunities, methodological workshops)</w:t>
      </w:r>
      <w:r w:rsidR="00860712">
        <w:t>.</w:t>
      </w:r>
      <w:r w:rsidRPr="000F543A">
        <w:t xml:space="preserve"> </w:t>
      </w:r>
    </w:p>
    <w:p w:rsidR="00F2246A" w:rsidRDefault="00F2246A" w:rsidP="005F4C46">
      <w:pPr>
        <w:pStyle w:val="ListParagraph"/>
        <w:numPr>
          <w:ilvl w:val="0"/>
          <w:numId w:val="83"/>
        </w:numPr>
        <w:spacing w:after="120"/>
        <w:contextualSpacing w:val="0"/>
      </w:pPr>
      <w:r w:rsidRPr="000F543A">
        <w:t xml:space="preserve">A description of the fellows accepted to the program, identification of completers (including those who left early to take a position in the field of education </w:t>
      </w:r>
      <w:r w:rsidR="00E050E3">
        <w:t>sciences</w:t>
      </w:r>
      <w:r w:rsidRPr="000F543A">
        <w:t>) and non-completers, and their research products (presentations, publications, and other work)</w:t>
      </w:r>
      <w:r w:rsidR="00860712">
        <w:t>.</w:t>
      </w:r>
    </w:p>
    <w:p w:rsidR="00F2246A" w:rsidRDefault="00F2246A" w:rsidP="005F4C46">
      <w:pPr>
        <w:pStyle w:val="ListParagraph"/>
        <w:numPr>
          <w:ilvl w:val="0"/>
          <w:numId w:val="83"/>
        </w:numPr>
        <w:spacing w:after="120"/>
        <w:contextualSpacing w:val="0"/>
      </w:pPr>
      <w:r w:rsidRPr="000F543A">
        <w:t>A fully specified description of the measures used to track the progress of fellows through the training program as well as data demonstrating the program’s level of success in recruiting, training, and placing fellows</w:t>
      </w:r>
      <w:r w:rsidR="00860712">
        <w:t>.</w:t>
      </w:r>
    </w:p>
    <w:p w:rsidR="00F2246A" w:rsidRDefault="00F2246A" w:rsidP="005F4C46">
      <w:pPr>
        <w:pStyle w:val="ListParagraph"/>
        <w:numPr>
          <w:ilvl w:val="0"/>
          <w:numId w:val="83"/>
        </w:numPr>
        <w:spacing w:after="120"/>
        <w:contextualSpacing w:val="0"/>
      </w:pPr>
      <w:r w:rsidRPr="000F543A">
        <w:t>A determination of a program’s success in preparing fellows with the appropriate skills and knowledge to carry out the type of research described in the original application</w:t>
      </w:r>
      <w:r w:rsidR="00E050E3">
        <w:t>,</w:t>
      </w:r>
      <w:r w:rsidRPr="000F543A">
        <w:t xml:space="preserve"> including</w:t>
      </w:r>
      <w:r w:rsidR="00E13D99">
        <w:t>:</w:t>
      </w:r>
    </w:p>
    <w:p w:rsidR="00EB0345" w:rsidRDefault="00356652" w:rsidP="005F4C46">
      <w:pPr>
        <w:pStyle w:val="ListParagraph"/>
        <w:numPr>
          <w:ilvl w:val="1"/>
          <w:numId w:val="83"/>
        </w:numPr>
        <w:spacing w:after="120"/>
        <w:contextualSpacing w:val="0"/>
      </w:pPr>
      <w:r>
        <w:t>Fellows’ contribution to</w:t>
      </w:r>
      <w:r w:rsidR="00EB0345">
        <w:t xml:space="preserve"> resea</w:t>
      </w:r>
      <w:r w:rsidR="002E6BCD">
        <w:t>rch of use to other researchers</w:t>
      </w:r>
      <w:r w:rsidR="00860712">
        <w:t>.</w:t>
      </w:r>
    </w:p>
    <w:p w:rsidR="00F2246A" w:rsidRDefault="00F2246A" w:rsidP="005F4C46">
      <w:pPr>
        <w:pStyle w:val="ListParagraph"/>
        <w:numPr>
          <w:ilvl w:val="1"/>
          <w:numId w:val="83"/>
        </w:numPr>
        <w:spacing w:after="120"/>
        <w:contextualSpacing w:val="0"/>
      </w:pPr>
      <w:r w:rsidRPr="000F543A">
        <w:t>Fellows’ contribution to research of use to</w:t>
      </w:r>
      <w:r w:rsidR="002E6BCD">
        <w:t xml:space="preserve"> practitioners and policymakers</w:t>
      </w:r>
      <w:r w:rsidR="00860712">
        <w:t>.</w:t>
      </w:r>
    </w:p>
    <w:p w:rsidR="00F2246A" w:rsidRDefault="00F2246A" w:rsidP="005F4C46">
      <w:pPr>
        <w:pStyle w:val="ListParagraph"/>
        <w:numPr>
          <w:ilvl w:val="1"/>
          <w:numId w:val="83"/>
        </w:numPr>
        <w:spacing w:after="120"/>
        <w:contextualSpacing w:val="0"/>
      </w:pPr>
      <w:r w:rsidRPr="000F543A">
        <w:t>Fellows’ contact with practitioners and policymakers both in the design and implementation of research as well as in th</w:t>
      </w:r>
      <w:r w:rsidR="002E6BCD">
        <w:t>e reporting of research results</w:t>
      </w:r>
      <w:r w:rsidR="00860712">
        <w:t>.</w:t>
      </w:r>
    </w:p>
    <w:p w:rsidR="00F2246A" w:rsidRDefault="00F2246A" w:rsidP="005F4C46">
      <w:pPr>
        <w:pStyle w:val="ListParagraph"/>
        <w:numPr>
          <w:ilvl w:val="1"/>
          <w:numId w:val="83"/>
        </w:numPr>
        <w:spacing w:after="120"/>
        <w:contextualSpacing w:val="0"/>
      </w:pPr>
      <w:r w:rsidRPr="000F543A">
        <w:t>Fellows’ employment after completing the program with attention to whether and where they have begun ca</w:t>
      </w:r>
      <w:r w:rsidR="00EB0345">
        <w:t>reers i</w:t>
      </w:r>
      <w:r w:rsidR="002E6BCD">
        <w:t>n education research</w:t>
      </w:r>
      <w:r w:rsidR="00860712">
        <w:t>.</w:t>
      </w:r>
    </w:p>
    <w:p w:rsidR="00F2246A" w:rsidRDefault="00F2246A" w:rsidP="005F4C46">
      <w:pPr>
        <w:pStyle w:val="ListParagraph"/>
        <w:numPr>
          <w:ilvl w:val="1"/>
          <w:numId w:val="83"/>
        </w:numPr>
        <w:spacing w:after="120"/>
        <w:contextualSpacing w:val="0"/>
      </w:pPr>
      <w:r w:rsidRPr="000F543A">
        <w:t>Analysis of the cost per fellow training year including recruitment efforts</w:t>
      </w:r>
      <w:r w:rsidR="00860712">
        <w:t>.</w:t>
      </w:r>
    </w:p>
    <w:p w:rsidR="00F2246A" w:rsidRPr="000F543A" w:rsidRDefault="00F2246A" w:rsidP="005F4C46">
      <w:pPr>
        <w:pStyle w:val="ListParagraph"/>
        <w:numPr>
          <w:ilvl w:val="0"/>
          <w:numId w:val="83"/>
        </w:numPr>
      </w:pPr>
      <w:r w:rsidRPr="000F543A">
        <w:lastRenderedPageBreak/>
        <w:t>Recommendations for future training programs</w:t>
      </w:r>
      <w:r w:rsidR="00860712">
        <w:t>.</w:t>
      </w:r>
    </w:p>
    <w:p w:rsidR="00F2246A" w:rsidRDefault="00F2246A" w:rsidP="00BE7793">
      <w:pPr>
        <w:rPr>
          <w:rFonts w:cs="Tahoma"/>
        </w:rPr>
      </w:pPr>
    </w:p>
    <w:p w:rsidR="00DF52ED" w:rsidRPr="007B0BB3" w:rsidRDefault="008F79C6" w:rsidP="001C4456">
      <w:pPr>
        <w:pStyle w:val="Heading4"/>
      </w:pPr>
      <w:r>
        <w:t xml:space="preserve"> </w:t>
      </w:r>
      <w:r w:rsidR="00DF52ED" w:rsidRPr="00397FC0">
        <w:t>Requirements and Recommendations</w:t>
      </w:r>
      <w:r w:rsidR="000C5D03">
        <w:t xml:space="preserve"> </w:t>
      </w:r>
    </w:p>
    <w:p w:rsidR="00BF63F7" w:rsidRDefault="00BF63F7" w:rsidP="009721D3">
      <w:pPr>
        <w:pStyle w:val="ListParagraph"/>
        <w:ind w:left="0"/>
      </w:pPr>
      <w:r>
        <w:t xml:space="preserve">Applications under the Postdoctoral Training Programs topic </w:t>
      </w:r>
      <w:r w:rsidRPr="00955EBE">
        <w:rPr>
          <w:b/>
        </w:rPr>
        <w:t xml:space="preserve">must meet the </w:t>
      </w:r>
      <w:r>
        <w:rPr>
          <w:b/>
        </w:rPr>
        <w:t xml:space="preserve">requirements for the </w:t>
      </w:r>
      <w:r w:rsidRPr="00955EBE">
        <w:rPr>
          <w:b/>
        </w:rPr>
        <w:t>(</w:t>
      </w:r>
      <w:r>
        <w:rPr>
          <w:b/>
        </w:rPr>
        <w:t>1)</w:t>
      </w:r>
      <w:r w:rsidR="00D37E41">
        <w:rPr>
          <w:b/>
        </w:rPr>
        <w:t xml:space="preserve"> Training Program Focus, (2)</w:t>
      </w:r>
      <w:r>
        <w:rPr>
          <w:b/>
        </w:rPr>
        <w:t xml:space="preserve"> Academic Institutions, (</w:t>
      </w:r>
      <w:r w:rsidR="00D37E41">
        <w:rPr>
          <w:b/>
        </w:rPr>
        <w:t>3</w:t>
      </w:r>
      <w:r>
        <w:rPr>
          <w:b/>
        </w:rPr>
        <w:t>) Key Personnel, (</w:t>
      </w:r>
      <w:r w:rsidR="00D37E41">
        <w:rPr>
          <w:b/>
        </w:rPr>
        <w:t>4</w:t>
      </w:r>
      <w:r>
        <w:rPr>
          <w:b/>
        </w:rPr>
        <w:t>) Postdoctoral Fellows, (</w:t>
      </w:r>
      <w:r w:rsidR="00D37E41">
        <w:rPr>
          <w:b/>
        </w:rPr>
        <w:t>5</w:t>
      </w:r>
      <w:r>
        <w:rPr>
          <w:b/>
        </w:rPr>
        <w:t>) Training Funds, (</w:t>
      </w:r>
      <w:r w:rsidR="00D37E41">
        <w:rPr>
          <w:b/>
        </w:rPr>
        <w:t>6</w:t>
      </w:r>
      <w:r>
        <w:rPr>
          <w:b/>
        </w:rPr>
        <w:t xml:space="preserve">) </w:t>
      </w:r>
      <w:r w:rsidR="00201FFD">
        <w:rPr>
          <w:b/>
        </w:rPr>
        <w:t>Training Program Narrative</w:t>
      </w:r>
      <w:r>
        <w:rPr>
          <w:b/>
        </w:rPr>
        <w:t xml:space="preserve"> and Supporting Appendices, and (</w:t>
      </w:r>
      <w:r w:rsidR="00D37E41">
        <w:rPr>
          <w:b/>
        </w:rPr>
        <w:t>7</w:t>
      </w:r>
      <w:r w:rsidRPr="0005663D">
        <w:rPr>
          <w:b/>
        </w:rPr>
        <w:t xml:space="preserve">) </w:t>
      </w:r>
      <w:r>
        <w:rPr>
          <w:b/>
        </w:rPr>
        <w:t xml:space="preserve">Awards </w:t>
      </w:r>
      <w:r w:rsidRPr="0005663D">
        <w:t>in</w:t>
      </w:r>
      <w:r>
        <w:t xml:space="preserve"> order to be responsive and sent forward for scientific peer review. The requirements are the minimum necessary for an application to be sent forward for peer review.</w:t>
      </w:r>
    </w:p>
    <w:p w:rsidR="008F79C6" w:rsidRDefault="008F79C6" w:rsidP="007C195F">
      <w:pPr>
        <w:pStyle w:val="Heading5"/>
      </w:pPr>
    </w:p>
    <w:p w:rsidR="00D37E41" w:rsidRPr="00C044F0" w:rsidRDefault="008F79C6" w:rsidP="00C044F0">
      <w:pPr>
        <w:ind w:left="187"/>
        <w:rPr>
          <w:b/>
        </w:rPr>
      </w:pPr>
      <w:r w:rsidRPr="00C044F0">
        <w:rPr>
          <w:b/>
        </w:rPr>
        <w:t xml:space="preserve">(1) </w:t>
      </w:r>
      <w:r w:rsidR="00D37E41" w:rsidRPr="00C044F0">
        <w:rPr>
          <w:b/>
        </w:rPr>
        <w:t>Requirements for the Training Program Focus</w:t>
      </w:r>
    </w:p>
    <w:p w:rsidR="00431D04" w:rsidRDefault="00431D04" w:rsidP="009721D3">
      <w:pPr>
        <w:ind w:left="360"/>
      </w:pPr>
      <w:r w:rsidRPr="009C47C9">
        <w:t>You must propose a focused training program tha</w:t>
      </w:r>
      <w:r w:rsidR="003744FA">
        <w:t>t</w:t>
      </w:r>
      <w:r>
        <w:t xml:space="preserve"> addresses</w:t>
      </w:r>
      <w:r w:rsidR="003744FA">
        <w:t xml:space="preserve"> either</w:t>
      </w:r>
      <w:r>
        <w:t xml:space="preserve"> (1) education research similar to that which is funded through the Institute’s Education Research </w:t>
      </w:r>
      <w:r w:rsidR="00860712">
        <w:t>g</w:t>
      </w:r>
      <w:r>
        <w:t xml:space="preserve">rants </w:t>
      </w:r>
      <w:r w:rsidR="00860712">
        <w:t>p</w:t>
      </w:r>
      <w:r>
        <w:t>rogram (84.305A) or (2) research on statistics and research methods similar to that which is funded through the Institute’s Stati</w:t>
      </w:r>
      <w:r w:rsidR="00201FFD">
        <w:t>stical and Research Methodology in Education grant</w:t>
      </w:r>
      <w:r w:rsidR="00860712">
        <w:t>s</w:t>
      </w:r>
      <w:r>
        <w:t xml:space="preserve"> program (84.305D).</w:t>
      </w:r>
    </w:p>
    <w:p w:rsidR="00431D04" w:rsidRDefault="00431D04" w:rsidP="00431D04">
      <w:pPr>
        <w:ind w:left="360"/>
      </w:pPr>
    </w:p>
    <w:p w:rsidR="00431D04" w:rsidRPr="009C47C9" w:rsidRDefault="00431D04" w:rsidP="00EC514A">
      <w:pPr>
        <w:ind w:left="360"/>
      </w:pPr>
      <w:r>
        <w:t xml:space="preserve">Training programs focused on general education research must </w:t>
      </w:r>
      <w:r w:rsidR="003744FA">
        <w:t>address</w:t>
      </w:r>
      <w:r w:rsidRPr="009C47C9">
        <w:t xml:space="preserve"> general education (</w:t>
      </w:r>
      <w:r>
        <w:t xml:space="preserve">prekindergarten through high school and </w:t>
      </w:r>
      <w:r w:rsidRPr="009C47C9">
        <w:t>pos</w:t>
      </w:r>
      <w:r>
        <w:t>tsecondary and adult education</w:t>
      </w:r>
      <w:r w:rsidR="00860712">
        <w:t>)</w:t>
      </w:r>
      <w:r>
        <w:t xml:space="preserve"> and include</w:t>
      </w:r>
      <w:r w:rsidRPr="009C47C9">
        <w:t xml:space="preserve"> a combination of at least one research topic and at </w:t>
      </w:r>
      <w:r w:rsidRPr="006959F4">
        <w:t>least one research goal</w:t>
      </w:r>
      <w:r>
        <w:t xml:space="preserve"> from the Institute’s FY 2015 Education Research RFA (84.305A)</w:t>
      </w:r>
      <w:r w:rsidRPr="009C47C9">
        <w:t xml:space="preserve">   </w:t>
      </w:r>
    </w:p>
    <w:p w:rsidR="00431D04" w:rsidRPr="009C47C9" w:rsidRDefault="00431D04" w:rsidP="00431D04"/>
    <w:p w:rsidR="00431D04" w:rsidRPr="009C47C9" w:rsidRDefault="00431D04" w:rsidP="005F4C46">
      <w:pPr>
        <w:pStyle w:val="ListParagraph"/>
        <w:numPr>
          <w:ilvl w:val="0"/>
          <w:numId w:val="63"/>
        </w:numPr>
        <w:ind w:left="1080"/>
      </w:pPr>
      <w:r w:rsidRPr="009C47C9">
        <w:t>For FY 2015, the Institute is supporting research in 10 research topics: Cognition and Student Learning; Early Learning Programs and Policies; Education Technology; Effective Teachers and Effective Teaching; English Learners; Improving Education Systems: Policies, Organization, Management, and Leadership; Mathematics and Science Education; Postsecondary and Adult Education; Reading and Writing; and Social and Behavioral Context for Academic Learning.</w:t>
      </w:r>
    </w:p>
    <w:p w:rsidR="00431D04" w:rsidRPr="009C47C9" w:rsidRDefault="00431D04" w:rsidP="00431D04"/>
    <w:p w:rsidR="00431D04" w:rsidRDefault="00431D04" w:rsidP="005F4C46">
      <w:pPr>
        <w:pStyle w:val="ListParagraph"/>
        <w:numPr>
          <w:ilvl w:val="0"/>
          <w:numId w:val="63"/>
        </w:numPr>
        <w:ind w:left="1080"/>
      </w:pPr>
      <w:r w:rsidRPr="009C47C9">
        <w:t>For FY 2015, the Ins</w:t>
      </w:r>
      <w:r>
        <w:t>titute is supporting research under</w:t>
      </w:r>
      <w:r w:rsidRPr="009C47C9">
        <w:t xml:space="preserve"> five research goals: Exploration (hypothesis-generating research based on analysis of primary and/or secondary data or on meta-analysis of existing studies); Development and Innovation (the development and piloting of new education interventions, e.g., curricula, instructional approaches, education programs and policies); Efficacy and Replication, and Effectiveness (the evaluation of the impact of education interventions on student outcomes); and Measurement (the development and validation of assessments).</w:t>
      </w:r>
    </w:p>
    <w:p w:rsidR="00431D04" w:rsidRDefault="00431D04" w:rsidP="00431D04"/>
    <w:p w:rsidR="008F79C6" w:rsidRDefault="00431D04" w:rsidP="008F79C6">
      <w:pPr>
        <w:ind w:left="720"/>
      </w:pPr>
      <w:r w:rsidRPr="000F543A">
        <w:t>Training programs focus</w:t>
      </w:r>
      <w:r>
        <w:t>ed</w:t>
      </w:r>
      <w:r w:rsidRPr="000F543A">
        <w:t xml:space="preserve"> on statistics and research methodology</w:t>
      </w:r>
      <w:r w:rsidRPr="000F543A">
        <w:rPr>
          <w:b/>
        </w:rPr>
        <w:t xml:space="preserve"> </w:t>
      </w:r>
      <w:r w:rsidRPr="000F543A">
        <w:t xml:space="preserve">must </w:t>
      </w:r>
      <w:r w:rsidR="003744FA">
        <w:t>address</w:t>
      </w:r>
      <w:r>
        <w:t xml:space="preserve"> research designs and analytical methods needed to conduct rigorous applied </w:t>
      </w:r>
      <w:r w:rsidR="003744FA">
        <w:t xml:space="preserve">education </w:t>
      </w:r>
      <w:r>
        <w:t>research</w:t>
      </w:r>
      <w:r w:rsidR="00201FFD">
        <w:t xml:space="preserve"> as described in the Institute’s FY 2015 Statistical and Research Methodology in Education RFA (84.305D).</w:t>
      </w:r>
    </w:p>
    <w:p w:rsidR="008F79C6" w:rsidRDefault="008F79C6" w:rsidP="008F79C6">
      <w:pPr>
        <w:ind w:left="720"/>
      </w:pPr>
    </w:p>
    <w:p w:rsidR="00BF63F7" w:rsidRPr="008F79C6" w:rsidRDefault="008F79C6" w:rsidP="008F79C6">
      <w:pPr>
        <w:spacing w:after="120"/>
        <w:ind w:left="187"/>
        <w:rPr>
          <w:b/>
        </w:rPr>
      </w:pPr>
      <w:r w:rsidRPr="008F79C6">
        <w:rPr>
          <w:b/>
        </w:rPr>
        <w:t xml:space="preserve">(2) </w:t>
      </w:r>
      <w:r w:rsidR="00BF63F7" w:rsidRPr="008F79C6">
        <w:rPr>
          <w:b/>
        </w:rPr>
        <w:t>Requirements for the Applying Academic Institution</w:t>
      </w:r>
    </w:p>
    <w:p w:rsidR="00BF63F7" w:rsidRPr="00821E7F" w:rsidRDefault="00BF63F7" w:rsidP="005F4C46">
      <w:pPr>
        <w:pStyle w:val="ListParagraph"/>
        <w:numPr>
          <w:ilvl w:val="0"/>
          <w:numId w:val="64"/>
        </w:numPr>
        <w:spacing w:after="120"/>
        <w:ind w:left="1080"/>
        <w:contextualSpacing w:val="0"/>
        <w:rPr>
          <w:rFonts w:eastAsia="Times New Roman" w:cs="Tahoma"/>
          <w:szCs w:val="20"/>
        </w:rPr>
      </w:pPr>
      <w:r w:rsidRPr="00821E7F">
        <w:rPr>
          <w:rFonts w:eastAsia="Times New Roman" w:cs="Tahoma"/>
          <w:szCs w:val="20"/>
        </w:rPr>
        <w:t xml:space="preserve">The </w:t>
      </w:r>
      <w:r>
        <w:rPr>
          <w:rFonts w:eastAsia="Times New Roman" w:cs="Tahoma"/>
          <w:szCs w:val="20"/>
        </w:rPr>
        <w:t>applicant must be an</w:t>
      </w:r>
      <w:r w:rsidRPr="00821E7F">
        <w:rPr>
          <w:rFonts w:eastAsia="Times New Roman" w:cs="Tahoma"/>
          <w:szCs w:val="20"/>
        </w:rPr>
        <w:t xml:space="preserve"> academic institution </w:t>
      </w:r>
      <w:r>
        <w:rPr>
          <w:rFonts w:eastAsia="Times New Roman" w:cs="Tahoma"/>
          <w:szCs w:val="20"/>
        </w:rPr>
        <w:t>that confers</w:t>
      </w:r>
      <w:r w:rsidRPr="00821E7F">
        <w:rPr>
          <w:rFonts w:eastAsia="Times New Roman" w:cs="Tahoma"/>
          <w:szCs w:val="20"/>
        </w:rPr>
        <w:t xml:space="preserve"> doctoral degrees in fields relevant to education.  </w:t>
      </w:r>
    </w:p>
    <w:p w:rsidR="00BF63F7" w:rsidRPr="00821E7F" w:rsidRDefault="00BF63F7" w:rsidP="005F4C46">
      <w:pPr>
        <w:pStyle w:val="ListParagraph"/>
        <w:numPr>
          <w:ilvl w:val="0"/>
          <w:numId w:val="64"/>
        </w:numPr>
        <w:ind w:left="1080"/>
        <w:contextualSpacing w:val="0"/>
        <w:rPr>
          <w:rFonts w:eastAsia="Times New Roman" w:cs="Tahoma"/>
          <w:szCs w:val="20"/>
        </w:rPr>
      </w:pPr>
      <w:r w:rsidRPr="000F543A">
        <w:rPr>
          <w:rFonts w:cs="Tahoma"/>
          <w:color w:val="000000"/>
          <w:szCs w:val="20"/>
        </w:rPr>
        <w:t xml:space="preserve">An applying academic institution may hold more than one postdoctoral training award through the Institute and may submit more than one Postdoctoral Training Program application as long as each actual or proposed training program has a different training focus and a different set of key personnel (Principal Investigator, Co-Principal Investigator, and faculty mentors). </w:t>
      </w:r>
    </w:p>
    <w:p w:rsidR="00BF63F7" w:rsidRDefault="00BF63F7" w:rsidP="00BF63F7"/>
    <w:p w:rsidR="00860712" w:rsidRDefault="00860712" w:rsidP="00BF63F7"/>
    <w:p w:rsidR="00860712" w:rsidRDefault="00860712" w:rsidP="00BF63F7"/>
    <w:p w:rsidR="00BF63F7" w:rsidRPr="00C044F0" w:rsidRDefault="00C044F0" w:rsidP="00C044F0">
      <w:pPr>
        <w:ind w:left="187"/>
        <w:rPr>
          <w:b/>
        </w:rPr>
      </w:pPr>
      <w:r w:rsidRPr="00C044F0">
        <w:rPr>
          <w:b/>
        </w:rPr>
        <w:lastRenderedPageBreak/>
        <w:t xml:space="preserve">(3) </w:t>
      </w:r>
      <w:r w:rsidR="00BF63F7" w:rsidRPr="00C044F0">
        <w:rPr>
          <w:b/>
        </w:rPr>
        <w:t>Requirements for Key Personnel</w:t>
      </w:r>
    </w:p>
    <w:p w:rsidR="00397A11" w:rsidRPr="00397A11" w:rsidRDefault="00397A11" w:rsidP="005F4C46">
      <w:pPr>
        <w:numPr>
          <w:ilvl w:val="0"/>
          <w:numId w:val="65"/>
        </w:numPr>
        <w:spacing w:before="120"/>
        <w:ind w:left="1080"/>
        <w:rPr>
          <w:rFonts w:eastAsia="Times New Roman" w:cs="Tahoma"/>
          <w:szCs w:val="20"/>
        </w:rPr>
      </w:pPr>
      <w:r w:rsidRPr="000F543A">
        <w:rPr>
          <w:color w:val="000000"/>
          <w:szCs w:val="20"/>
        </w:rPr>
        <w:t>The Principal Investigator, the co-Principal Investigator (if there is one), and all faculty mentors</w:t>
      </w:r>
      <w:r>
        <w:rPr>
          <w:color w:val="000000"/>
          <w:szCs w:val="20"/>
        </w:rPr>
        <w:t xml:space="preserve"> are considered key personnel and must be named and listed as key personnel in the application.</w:t>
      </w:r>
    </w:p>
    <w:p w:rsidR="00397A11" w:rsidRPr="00397A11" w:rsidRDefault="00397A11" w:rsidP="005F4C46">
      <w:pPr>
        <w:numPr>
          <w:ilvl w:val="0"/>
          <w:numId w:val="65"/>
        </w:numPr>
        <w:spacing w:before="120"/>
        <w:ind w:left="1080"/>
        <w:rPr>
          <w:rFonts w:eastAsia="Times New Roman" w:cs="Tahoma"/>
          <w:szCs w:val="20"/>
        </w:rPr>
      </w:pPr>
      <w:r>
        <w:rPr>
          <w:color w:val="000000"/>
          <w:szCs w:val="20"/>
        </w:rPr>
        <w:t xml:space="preserve">All key personnel </w:t>
      </w:r>
      <w:r w:rsidRPr="000F543A">
        <w:rPr>
          <w:color w:val="000000"/>
          <w:szCs w:val="20"/>
        </w:rPr>
        <w:t xml:space="preserve">must be on one or more education research projects currently supported by the Institute or </w:t>
      </w:r>
      <w:r w:rsidR="00860712">
        <w:rPr>
          <w:color w:val="000000"/>
          <w:szCs w:val="20"/>
        </w:rPr>
        <w:t>an</w:t>
      </w:r>
      <w:r w:rsidRPr="000F543A">
        <w:rPr>
          <w:color w:val="000000"/>
          <w:szCs w:val="20"/>
        </w:rPr>
        <w:t>other funding source. These projects must be appropriate for postdoctoral level research training</w:t>
      </w:r>
      <w:r w:rsidRPr="000F543A">
        <w:t>, and combined they must provide training opportunities</w:t>
      </w:r>
      <w:r w:rsidR="008F066B">
        <w:rPr>
          <w:color w:val="000000"/>
          <w:szCs w:val="20"/>
        </w:rPr>
        <w:t xml:space="preserve"> </w:t>
      </w:r>
      <w:r w:rsidRPr="000F543A">
        <w:rPr>
          <w:color w:val="000000"/>
          <w:szCs w:val="20"/>
        </w:rPr>
        <w:t xml:space="preserve">for </w:t>
      </w:r>
      <w:r w:rsidR="008F066B">
        <w:rPr>
          <w:color w:val="000000"/>
          <w:szCs w:val="20"/>
        </w:rPr>
        <w:t xml:space="preserve">postdoctoral </w:t>
      </w:r>
      <w:r w:rsidRPr="000F543A">
        <w:rPr>
          <w:color w:val="000000"/>
          <w:szCs w:val="20"/>
        </w:rPr>
        <w:t>fe</w:t>
      </w:r>
      <w:r w:rsidR="002E6BCD">
        <w:rPr>
          <w:color w:val="000000"/>
          <w:szCs w:val="20"/>
        </w:rPr>
        <w:t>llows for at least the first 2</w:t>
      </w:r>
      <w:r w:rsidRPr="000F543A">
        <w:rPr>
          <w:color w:val="000000"/>
          <w:szCs w:val="20"/>
        </w:rPr>
        <w:t xml:space="preserve"> years of the training grant.</w:t>
      </w:r>
    </w:p>
    <w:p w:rsidR="008F066B" w:rsidRPr="008F066B" w:rsidRDefault="00397A11" w:rsidP="005F4C46">
      <w:pPr>
        <w:numPr>
          <w:ilvl w:val="0"/>
          <w:numId w:val="65"/>
        </w:numPr>
        <w:spacing w:before="120"/>
        <w:ind w:left="1080"/>
        <w:rPr>
          <w:rFonts w:eastAsia="Times New Roman" w:cs="Tahoma"/>
          <w:szCs w:val="20"/>
        </w:rPr>
      </w:pPr>
      <w:r w:rsidRPr="00397A11">
        <w:rPr>
          <w:rFonts w:cs="Tahoma"/>
          <w:color w:val="000000"/>
          <w:szCs w:val="20"/>
        </w:rPr>
        <w:t>Key personnel on a postdoctoral training grant can take part in only one Institute-funded postdoctoral training grant at a time</w:t>
      </w:r>
      <w:r w:rsidR="00E13D99">
        <w:rPr>
          <w:rFonts w:cs="Tahoma"/>
          <w:color w:val="000000"/>
          <w:szCs w:val="20"/>
        </w:rPr>
        <w:t>,</w:t>
      </w:r>
      <w:r w:rsidRPr="00397A11">
        <w:rPr>
          <w:rFonts w:cs="Tahoma"/>
          <w:color w:val="000000"/>
          <w:szCs w:val="20"/>
        </w:rPr>
        <w:t xml:space="preserve"> regardless of whether that training grant is funded by the National Center for Education Research (under CFDA 84.305B) or the National Center for Special Education Research (under CFDA 84.324B).</w:t>
      </w:r>
      <w:r w:rsidR="002E6BCD">
        <w:rPr>
          <w:rFonts w:cs="Tahoma"/>
          <w:color w:val="000000"/>
          <w:szCs w:val="20"/>
        </w:rPr>
        <w:t xml:space="preserve"> </w:t>
      </w:r>
      <w:r w:rsidRPr="000F543A">
        <w:t xml:space="preserve">All </w:t>
      </w:r>
      <w:r>
        <w:t xml:space="preserve">faculty mentors </w:t>
      </w:r>
      <w:r w:rsidRPr="000F543A">
        <w:t>mu</w:t>
      </w:r>
      <w:r>
        <w:t>st be named in the application and listed as key personnel.</w:t>
      </w:r>
    </w:p>
    <w:p w:rsidR="008F066B" w:rsidRPr="008F066B" w:rsidRDefault="008F066B" w:rsidP="005F4C46">
      <w:pPr>
        <w:pStyle w:val="ListParagraph"/>
        <w:numPr>
          <w:ilvl w:val="0"/>
          <w:numId w:val="84"/>
        </w:numPr>
        <w:spacing w:before="120"/>
        <w:rPr>
          <w:rFonts w:eastAsia="Times New Roman" w:cs="Tahoma"/>
          <w:szCs w:val="20"/>
        </w:rPr>
      </w:pPr>
      <w:r w:rsidRPr="008F066B">
        <w:rPr>
          <w:rFonts w:cs="Tahoma"/>
          <w:color w:val="000000"/>
          <w:szCs w:val="20"/>
        </w:rPr>
        <w:t xml:space="preserve">Key personnel on ongoing Institute-funded Postdoctoral Training Program grants may not apply for another Postdoctoral Training Program grant nor be included on an application as key personnel for a Postdoctoral Training Program grant </w:t>
      </w:r>
      <w:r w:rsidRPr="008F066B">
        <w:rPr>
          <w:rFonts w:cs="Tahoma"/>
          <w:color w:val="000000"/>
          <w:spacing w:val="1"/>
          <w:szCs w:val="20"/>
        </w:rPr>
        <w:t>w</w:t>
      </w:r>
      <w:r w:rsidRPr="008F066B">
        <w:rPr>
          <w:rFonts w:cs="Tahoma"/>
          <w:color w:val="000000"/>
          <w:szCs w:val="20"/>
        </w:rPr>
        <w:t>i</w:t>
      </w:r>
      <w:r w:rsidRPr="008F066B">
        <w:rPr>
          <w:rFonts w:cs="Tahoma"/>
          <w:color w:val="000000"/>
          <w:spacing w:val="3"/>
          <w:szCs w:val="20"/>
        </w:rPr>
        <w:t>t</w:t>
      </w:r>
      <w:r w:rsidRPr="008F066B">
        <w:rPr>
          <w:rFonts w:cs="Tahoma"/>
          <w:color w:val="000000"/>
          <w:szCs w:val="20"/>
        </w:rPr>
        <w:t>h</w:t>
      </w:r>
      <w:r w:rsidRPr="008F066B">
        <w:rPr>
          <w:rFonts w:cs="Tahoma"/>
          <w:color w:val="000000"/>
          <w:spacing w:val="-2"/>
          <w:szCs w:val="20"/>
        </w:rPr>
        <w:t xml:space="preserve"> a </w:t>
      </w:r>
      <w:r w:rsidRPr="008F066B">
        <w:rPr>
          <w:rFonts w:cs="Tahoma"/>
          <w:color w:val="000000"/>
          <w:szCs w:val="20"/>
        </w:rPr>
        <w:t>s</w:t>
      </w:r>
      <w:r w:rsidRPr="008F066B">
        <w:rPr>
          <w:rFonts w:cs="Tahoma"/>
          <w:color w:val="000000"/>
          <w:spacing w:val="3"/>
          <w:szCs w:val="20"/>
        </w:rPr>
        <w:t>t</w:t>
      </w:r>
      <w:r w:rsidRPr="008F066B">
        <w:rPr>
          <w:rFonts w:cs="Tahoma"/>
          <w:color w:val="000000"/>
          <w:spacing w:val="1"/>
          <w:szCs w:val="20"/>
        </w:rPr>
        <w:t>a</w:t>
      </w:r>
      <w:r w:rsidRPr="008F066B">
        <w:rPr>
          <w:rFonts w:cs="Tahoma"/>
          <w:color w:val="000000"/>
          <w:szCs w:val="20"/>
        </w:rPr>
        <w:t>rt</w:t>
      </w:r>
      <w:r w:rsidRPr="008F066B">
        <w:rPr>
          <w:rFonts w:cs="Tahoma"/>
          <w:color w:val="000000"/>
          <w:spacing w:val="-1"/>
          <w:szCs w:val="20"/>
        </w:rPr>
        <w:t xml:space="preserve"> </w:t>
      </w:r>
      <w:r w:rsidRPr="008F066B">
        <w:rPr>
          <w:rFonts w:cs="Tahoma"/>
          <w:color w:val="000000"/>
          <w:szCs w:val="20"/>
        </w:rPr>
        <w:t>d</w:t>
      </w:r>
      <w:r w:rsidRPr="008F066B">
        <w:rPr>
          <w:rFonts w:cs="Tahoma"/>
          <w:color w:val="000000"/>
          <w:spacing w:val="1"/>
          <w:szCs w:val="20"/>
        </w:rPr>
        <w:t>a</w:t>
      </w:r>
      <w:r w:rsidRPr="008F066B">
        <w:rPr>
          <w:rFonts w:cs="Tahoma"/>
          <w:color w:val="000000"/>
          <w:szCs w:val="20"/>
        </w:rPr>
        <w:t>t</w:t>
      </w:r>
      <w:r w:rsidRPr="008F066B">
        <w:rPr>
          <w:rFonts w:cs="Tahoma"/>
          <w:color w:val="000000"/>
          <w:spacing w:val="1"/>
          <w:szCs w:val="20"/>
        </w:rPr>
        <w:t>e</w:t>
      </w:r>
      <w:r w:rsidRPr="008F066B">
        <w:rPr>
          <w:rFonts w:cs="Tahoma"/>
          <w:color w:val="000000"/>
          <w:spacing w:val="-1"/>
          <w:szCs w:val="20"/>
        </w:rPr>
        <w:t xml:space="preserve"> </w:t>
      </w:r>
      <w:r w:rsidRPr="008F066B">
        <w:rPr>
          <w:rFonts w:cs="Tahoma"/>
          <w:color w:val="000000"/>
          <w:szCs w:val="20"/>
        </w:rPr>
        <w:t>b</w:t>
      </w:r>
      <w:r w:rsidRPr="008F066B">
        <w:rPr>
          <w:rFonts w:cs="Tahoma"/>
          <w:color w:val="000000"/>
          <w:spacing w:val="1"/>
          <w:szCs w:val="20"/>
        </w:rPr>
        <w:t>e</w:t>
      </w:r>
      <w:r w:rsidRPr="008F066B">
        <w:rPr>
          <w:rFonts w:cs="Tahoma"/>
          <w:color w:val="000000"/>
          <w:spacing w:val="-1"/>
          <w:szCs w:val="20"/>
        </w:rPr>
        <w:t>f</w:t>
      </w:r>
      <w:r w:rsidRPr="008F066B">
        <w:rPr>
          <w:rFonts w:cs="Tahoma"/>
          <w:color w:val="000000"/>
          <w:szCs w:val="20"/>
        </w:rPr>
        <w:t>ore t</w:t>
      </w:r>
      <w:r w:rsidRPr="008F066B">
        <w:rPr>
          <w:rFonts w:cs="Tahoma"/>
          <w:color w:val="000000"/>
          <w:spacing w:val="-1"/>
          <w:szCs w:val="20"/>
        </w:rPr>
        <w:t>h</w:t>
      </w:r>
      <w:r w:rsidRPr="008F066B">
        <w:rPr>
          <w:rFonts w:cs="Tahoma"/>
          <w:color w:val="000000"/>
          <w:szCs w:val="20"/>
        </w:rPr>
        <w:t xml:space="preserve">e </w:t>
      </w:r>
      <w:r w:rsidRPr="008F066B">
        <w:rPr>
          <w:rFonts w:cs="Tahoma"/>
          <w:color w:val="000000"/>
          <w:spacing w:val="1"/>
          <w:szCs w:val="20"/>
        </w:rPr>
        <w:t>e</w:t>
      </w:r>
      <w:r w:rsidRPr="008F066B">
        <w:rPr>
          <w:rFonts w:cs="Tahoma"/>
          <w:color w:val="000000"/>
          <w:spacing w:val="-1"/>
          <w:szCs w:val="20"/>
        </w:rPr>
        <w:t>n</w:t>
      </w:r>
      <w:r w:rsidRPr="008F066B">
        <w:rPr>
          <w:rFonts w:cs="Tahoma"/>
          <w:color w:val="000000"/>
          <w:szCs w:val="20"/>
        </w:rPr>
        <w:t>d of</w:t>
      </w:r>
      <w:r w:rsidRPr="008F066B">
        <w:rPr>
          <w:rFonts w:cs="Tahoma"/>
          <w:color w:val="000000"/>
          <w:spacing w:val="-1"/>
          <w:szCs w:val="20"/>
        </w:rPr>
        <w:t xml:space="preserve"> </w:t>
      </w:r>
      <w:r w:rsidRPr="008F066B">
        <w:rPr>
          <w:rFonts w:cs="Tahoma"/>
          <w:color w:val="000000"/>
          <w:spacing w:val="1"/>
          <w:szCs w:val="20"/>
        </w:rPr>
        <w:t>t</w:t>
      </w:r>
      <w:r w:rsidRPr="008F066B">
        <w:rPr>
          <w:rFonts w:cs="Tahoma"/>
          <w:color w:val="000000"/>
          <w:spacing w:val="-1"/>
          <w:szCs w:val="20"/>
        </w:rPr>
        <w:t>h</w:t>
      </w:r>
      <w:r w:rsidRPr="008F066B">
        <w:rPr>
          <w:rFonts w:cs="Tahoma"/>
          <w:color w:val="000000"/>
          <w:spacing w:val="1"/>
          <w:szCs w:val="20"/>
        </w:rPr>
        <w:t>e</w:t>
      </w:r>
      <w:r w:rsidRPr="008F066B">
        <w:rPr>
          <w:rFonts w:cs="Tahoma"/>
          <w:color w:val="000000"/>
          <w:szCs w:val="20"/>
        </w:rPr>
        <w:t>ir</w:t>
      </w:r>
      <w:r w:rsidRPr="008F066B">
        <w:rPr>
          <w:rFonts w:cs="Tahoma"/>
          <w:color w:val="000000"/>
          <w:spacing w:val="-1"/>
          <w:szCs w:val="20"/>
        </w:rPr>
        <w:t xml:space="preserve"> </w:t>
      </w:r>
      <w:r w:rsidRPr="008F066B">
        <w:rPr>
          <w:rFonts w:cs="Tahoma"/>
          <w:color w:val="000000"/>
          <w:spacing w:val="2"/>
          <w:szCs w:val="20"/>
        </w:rPr>
        <w:t>c</w:t>
      </w:r>
      <w:r w:rsidRPr="008F066B">
        <w:rPr>
          <w:rFonts w:cs="Tahoma"/>
          <w:color w:val="000000"/>
          <w:spacing w:val="-1"/>
          <w:szCs w:val="20"/>
        </w:rPr>
        <w:t>u</w:t>
      </w:r>
      <w:r w:rsidRPr="008F066B">
        <w:rPr>
          <w:rFonts w:cs="Tahoma"/>
          <w:color w:val="000000"/>
          <w:szCs w:val="20"/>
        </w:rPr>
        <w:t>rr</w:t>
      </w:r>
      <w:r w:rsidRPr="008F066B">
        <w:rPr>
          <w:rFonts w:cs="Tahoma"/>
          <w:color w:val="000000"/>
          <w:spacing w:val="1"/>
          <w:szCs w:val="20"/>
        </w:rPr>
        <w:t>e</w:t>
      </w:r>
      <w:r w:rsidRPr="008F066B">
        <w:rPr>
          <w:rFonts w:cs="Tahoma"/>
          <w:color w:val="000000"/>
          <w:spacing w:val="-1"/>
          <w:szCs w:val="20"/>
        </w:rPr>
        <w:t>n</w:t>
      </w:r>
      <w:r w:rsidRPr="008F066B">
        <w:rPr>
          <w:rFonts w:cs="Tahoma"/>
          <w:color w:val="000000"/>
          <w:szCs w:val="20"/>
        </w:rPr>
        <w:t>t</w:t>
      </w:r>
      <w:r w:rsidRPr="008F066B">
        <w:rPr>
          <w:rFonts w:cs="Tahoma"/>
          <w:color w:val="000000"/>
          <w:spacing w:val="-1"/>
          <w:szCs w:val="20"/>
        </w:rPr>
        <w:t xml:space="preserve"> </w:t>
      </w:r>
      <w:r w:rsidRPr="008F066B">
        <w:rPr>
          <w:rFonts w:cs="Tahoma"/>
          <w:color w:val="000000"/>
          <w:spacing w:val="1"/>
          <w:szCs w:val="20"/>
        </w:rPr>
        <w:t>a</w:t>
      </w:r>
      <w:r w:rsidRPr="008F066B">
        <w:rPr>
          <w:rFonts w:cs="Tahoma"/>
          <w:color w:val="000000"/>
          <w:spacing w:val="3"/>
          <w:szCs w:val="20"/>
        </w:rPr>
        <w:t>w</w:t>
      </w:r>
      <w:r w:rsidRPr="008F066B">
        <w:rPr>
          <w:rFonts w:cs="Tahoma"/>
          <w:color w:val="000000"/>
          <w:spacing w:val="1"/>
          <w:szCs w:val="20"/>
        </w:rPr>
        <w:t>a</w:t>
      </w:r>
      <w:r w:rsidRPr="008F066B">
        <w:rPr>
          <w:rFonts w:cs="Tahoma"/>
          <w:color w:val="000000"/>
          <w:szCs w:val="20"/>
        </w:rPr>
        <w:t>rd. For example,</w:t>
      </w:r>
      <w:r w:rsidRPr="008F066B">
        <w:rPr>
          <w:rFonts w:cs="Tahoma"/>
          <w:color w:val="000000"/>
          <w:spacing w:val="-2"/>
          <w:szCs w:val="20"/>
        </w:rPr>
        <w:t xml:space="preserve"> </w:t>
      </w:r>
      <w:r w:rsidRPr="008F066B">
        <w:rPr>
          <w:rFonts w:cs="Tahoma"/>
          <w:color w:val="000000"/>
          <w:spacing w:val="3"/>
          <w:szCs w:val="20"/>
        </w:rPr>
        <w:t>i</w:t>
      </w:r>
      <w:r w:rsidRPr="008F066B">
        <w:rPr>
          <w:rFonts w:cs="Tahoma"/>
          <w:color w:val="000000"/>
          <w:szCs w:val="20"/>
        </w:rPr>
        <w:t>f</w:t>
      </w:r>
      <w:r w:rsidRPr="008F066B">
        <w:rPr>
          <w:rFonts w:cs="Tahoma"/>
          <w:color w:val="000000"/>
          <w:spacing w:val="-1"/>
          <w:szCs w:val="20"/>
        </w:rPr>
        <w:t xml:space="preserve"> </w:t>
      </w:r>
      <w:r w:rsidRPr="008F066B">
        <w:rPr>
          <w:rFonts w:cs="Tahoma"/>
          <w:color w:val="000000"/>
          <w:szCs w:val="20"/>
        </w:rPr>
        <w:t>a Pri</w:t>
      </w:r>
      <w:r w:rsidRPr="008F066B">
        <w:rPr>
          <w:rFonts w:cs="Tahoma"/>
          <w:color w:val="000000"/>
          <w:spacing w:val="2"/>
          <w:szCs w:val="20"/>
        </w:rPr>
        <w:t>n</w:t>
      </w:r>
      <w:r w:rsidRPr="008F066B">
        <w:rPr>
          <w:rFonts w:cs="Tahoma"/>
          <w:color w:val="000000"/>
          <w:szCs w:val="20"/>
        </w:rPr>
        <w:t>cip</w:t>
      </w:r>
      <w:r w:rsidRPr="008F066B">
        <w:rPr>
          <w:rFonts w:cs="Tahoma"/>
          <w:color w:val="000000"/>
          <w:spacing w:val="1"/>
          <w:szCs w:val="20"/>
        </w:rPr>
        <w:t>a</w:t>
      </w:r>
      <w:r w:rsidRPr="008F066B">
        <w:rPr>
          <w:rFonts w:cs="Tahoma"/>
          <w:color w:val="000000"/>
          <w:szCs w:val="20"/>
        </w:rPr>
        <w:t>l</w:t>
      </w:r>
      <w:r w:rsidRPr="008F066B">
        <w:rPr>
          <w:rFonts w:cs="Tahoma"/>
          <w:color w:val="000000"/>
          <w:spacing w:val="-2"/>
          <w:szCs w:val="20"/>
        </w:rPr>
        <w:t xml:space="preserve"> </w:t>
      </w:r>
      <w:r w:rsidRPr="008F066B">
        <w:rPr>
          <w:rFonts w:cs="Tahoma"/>
          <w:color w:val="000000"/>
          <w:szCs w:val="20"/>
        </w:rPr>
        <w:t>I</w:t>
      </w:r>
      <w:r w:rsidRPr="008F066B">
        <w:rPr>
          <w:rFonts w:cs="Tahoma"/>
          <w:color w:val="000000"/>
          <w:spacing w:val="2"/>
          <w:szCs w:val="20"/>
        </w:rPr>
        <w:t>n</w:t>
      </w:r>
      <w:r w:rsidRPr="008F066B">
        <w:rPr>
          <w:rFonts w:cs="Tahoma"/>
          <w:color w:val="000000"/>
          <w:spacing w:val="-1"/>
          <w:szCs w:val="20"/>
        </w:rPr>
        <w:t>v</w:t>
      </w:r>
      <w:r w:rsidRPr="008F066B">
        <w:rPr>
          <w:rFonts w:cs="Tahoma"/>
          <w:color w:val="000000"/>
          <w:spacing w:val="3"/>
          <w:szCs w:val="20"/>
        </w:rPr>
        <w:t>e</w:t>
      </w:r>
      <w:r w:rsidRPr="008F066B">
        <w:rPr>
          <w:rFonts w:cs="Tahoma"/>
          <w:color w:val="000000"/>
          <w:szCs w:val="20"/>
        </w:rPr>
        <w:t>stig</w:t>
      </w:r>
      <w:r w:rsidRPr="008F066B">
        <w:rPr>
          <w:rFonts w:cs="Tahoma"/>
          <w:color w:val="000000"/>
          <w:spacing w:val="1"/>
          <w:szCs w:val="20"/>
        </w:rPr>
        <w:t>a</w:t>
      </w:r>
      <w:r w:rsidRPr="008F066B">
        <w:rPr>
          <w:rFonts w:cs="Tahoma"/>
          <w:color w:val="000000"/>
          <w:szCs w:val="20"/>
        </w:rPr>
        <w:t>tor</w:t>
      </w:r>
      <w:r w:rsidRPr="008F066B">
        <w:rPr>
          <w:rFonts w:cs="Tahoma"/>
          <w:color w:val="000000"/>
          <w:spacing w:val="-1"/>
          <w:szCs w:val="20"/>
        </w:rPr>
        <w:t xml:space="preserve"> </w:t>
      </w:r>
      <w:r w:rsidRPr="008F066B">
        <w:rPr>
          <w:rFonts w:cs="Tahoma"/>
          <w:color w:val="000000"/>
          <w:szCs w:val="20"/>
        </w:rPr>
        <w:t>has</w:t>
      </w:r>
      <w:r w:rsidRPr="008F066B">
        <w:rPr>
          <w:rFonts w:cs="Tahoma"/>
          <w:color w:val="000000"/>
          <w:spacing w:val="-1"/>
          <w:szCs w:val="20"/>
        </w:rPr>
        <w:t xml:space="preserve"> </w:t>
      </w:r>
      <w:r w:rsidRPr="008F066B">
        <w:rPr>
          <w:rFonts w:cs="Tahoma"/>
          <w:color w:val="000000"/>
          <w:spacing w:val="1"/>
          <w:szCs w:val="20"/>
        </w:rPr>
        <w:t>a</w:t>
      </w:r>
      <w:r w:rsidRPr="008F066B">
        <w:rPr>
          <w:rFonts w:cs="Tahoma"/>
          <w:color w:val="000000"/>
          <w:szCs w:val="20"/>
        </w:rPr>
        <w:t>n</w:t>
      </w:r>
      <w:r w:rsidRPr="008F066B">
        <w:rPr>
          <w:rFonts w:cs="Tahoma"/>
          <w:color w:val="000000"/>
          <w:spacing w:val="-2"/>
          <w:szCs w:val="20"/>
        </w:rPr>
        <w:t xml:space="preserve"> </w:t>
      </w:r>
      <w:r w:rsidRPr="008F066B">
        <w:rPr>
          <w:rFonts w:cs="Tahoma"/>
          <w:color w:val="000000"/>
          <w:szCs w:val="20"/>
        </w:rPr>
        <w:t xml:space="preserve">FY </w:t>
      </w:r>
      <w:r w:rsidRPr="008F066B">
        <w:rPr>
          <w:rFonts w:cs="Tahoma"/>
          <w:color w:val="000000"/>
          <w:spacing w:val="-1"/>
          <w:szCs w:val="20"/>
        </w:rPr>
        <w:t>2</w:t>
      </w:r>
      <w:r w:rsidRPr="008F066B">
        <w:rPr>
          <w:rFonts w:cs="Tahoma"/>
          <w:color w:val="000000"/>
          <w:spacing w:val="1"/>
          <w:szCs w:val="20"/>
        </w:rPr>
        <w:t>0</w:t>
      </w:r>
      <w:r w:rsidRPr="008F066B">
        <w:rPr>
          <w:rFonts w:cs="Tahoma"/>
          <w:color w:val="000000"/>
          <w:spacing w:val="-1"/>
          <w:szCs w:val="20"/>
        </w:rPr>
        <w:t xml:space="preserve">10 </w:t>
      </w:r>
      <w:r w:rsidRPr="008F066B">
        <w:rPr>
          <w:rFonts w:cs="Tahoma"/>
          <w:color w:val="000000"/>
          <w:spacing w:val="2"/>
          <w:szCs w:val="20"/>
        </w:rPr>
        <w:t>po</w:t>
      </w:r>
      <w:r w:rsidRPr="008F066B">
        <w:rPr>
          <w:rFonts w:cs="Tahoma"/>
          <w:color w:val="000000"/>
          <w:szCs w:val="20"/>
        </w:rPr>
        <w:t>stdoctor</w:t>
      </w:r>
      <w:r w:rsidRPr="008F066B">
        <w:rPr>
          <w:rFonts w:cs="Tahoma"/>
          <w:color w:val="000000"/>
          <w:spacing w:val="1"/>
          <w:szCs w:val="20"/>
        </w:rPr>
        <w:t>a</w:t>
      </w:r>
      <w:r w:rsidRPr="008F066B">
        <w:rPr>
          <w:rFonts w:cs="Tahoma"/>
          <w:color w:val="000000"/>
          <w:szCs w:val="20"/>
        </w:rPr>
        <w:t>l r</w:t>
      </w:r>
      <w:r w:rsidRPr="008F066B">
        <w:rPr>
          <w:rFonts w:cs="Tahoma"/>
          <w:color w:val="000000"/>
          <w:spacing w:val="1"/>
          <w:szCs w:val="20"/>
        </w:rPr>
        <w:t>e</w:t>
      </w:r>
      <w:r w:rsidRPr="008F066B">
        <w:rPr>
          <w:rFonts w:cs="Tahoma"/>
          <w:color w:val="000000"/>
          <w:szCs w:val="20"/>
        </w:rPr>
        <w:t>se</w:t>
      </w:r>
      <w:r w:rsidRPr="008F066B">
        <w:rPr>
          <w:rFonts w:cs="Tahoma"/>
          <w:color w:val="000000"/>
          <w:spacing w:val="1"/>
          <w:szCs w:val="20"/>
        </w:rPr>
        <w:t>a</w:t>
      </w:r>
      <w:r w:rsidRPr="008F066B">
        <w:rPr>
          <w:rFonts w:cs="Tahoma"/>
          <w:color w:val="000000"/>
          <w:szCs w:val="20"/>
        </w:rPr>
        <w:t>rch</w:t>
      </w:r>
      <w:r w:rsidRPr="008F066B">
        <w:rPr>
          <w:rFonts w:cs="Tahoma"/>
          <w:color w:val="000000"/>
          <w:spacing w:val="-1"/>
          <w:szCs w:val="20"/>
        </w:rPr>
        <w:t xml:space="preserve"> </w:t>
      </w:r>
      <w:r w:rsidRPr="008F066B">
        <w:rPr>
          <w:rFonts w:cs="Tahoma"/>
          <w:color w:val="000000"/>
          <w:szCs w:val="20"/>
        </w:rPr>
        <w:t>tr</w:t>
      </w:r>
      <w:r w:rsidRPr="008F066B">
        <w:rPr>
          <w:rFonts w:cs="Tahoma"/>
          <w:color w:val="000000"/>
          <w:spacing w:val="1"/>
          <w:szCs w:val="20"/>
        </w:rPr>
        <w:t>a</w:t>
      </w:r>
      <w:r w:rsidRPr="008F066B">
        <w:rPr>
          <w:rFonts w:cs="Tahoma"/>
          <w:color w:val="000000"/>
          <w:szCs w:val="20"/>
        </w:rPr>
        <w:t>i</w:t>
      </w:r>
      <w:r w:rsidRPr="008F066B">
        <w:rPr>
          <w:rFonts w:cs="Tahoma"/>
          <w:color w:val="000000"/>
          <w:spacing w:val="-1"/>
          <w:szCs w:val="20"/>
        </w:rPr>
        <w:t>n</w:t>
      </w:r>
      <w:r w:rsidRPr="008F066B">
        <w:rPr>
          <w:rFonts w:cs="Tahoma"/>
          <w:color w:val="000000"/>
          <w:szCs w:val="20"/>
        </w:rPr>
        <w:t>i</w:t>
      </w:r>
      <w:r w:rsidRPr="008F066B">
        <w:rPr>
          <w:rFonts w:cs="Tahoma"/>
          <w:color w:val="000000"/>
          <w:spacing w:val="-1"/>
          <w:szCs w:val="20"/>
        </w:rPr>
        <w:t>n</w:t>
      </w:r>
      <w:r w:rsidRPr="008F066B">
        <w:rPr>
          <w:rFonts w:cs="Tahoma"/>
          <w:color w:val="000000"/>
          <w:szCs w:val="20"/>
        </w:rPr>
        <w:t>g</w:t>
      </w:r>
      <w:r w:rsidRPr="008F066B">
        <w:rPr>
          <w:rFonts w:cs="Tahoma"/>
          <w:color w:val="000000"/>
          <w:spacing w:val="1"/>
          <w:szCs w:val="20"/>
        </w:rPr>
        <w:t xml:space="preserve"> </w:t>
      </w:r>
      <w:r w:rsidRPr="008F066B">
        <w:rPr>
          <w:rFonts w:cs="Tahoma"/>
          <w:color w:val="000000"/>
          <w:szCs w:val="20"/>
        </w:rPr>
        <w:t>gr</w:t>
      </w:r>
      <w:r w:rsidRPr="008F066B">
        <w:rPr>
          <w:rFonts w:cs="Tahoma"/>
          <w:color w:val="000000"/>
          <w:spacing w:val="1"/>
          <w:szCs w:val="20"/>
        </w:rPr>
        <w:t>a</w:t>
      </w:r>
      <w:r w:rsidRPr="008F066B">
        <w:rPr>
          <w:rFonts w:cs="Tahoma"/>
          <w:color w:val="000000"/>
          <w:spacing w:val="-1"/>
          <w:szCs w:val="20"/>
        </w:rPr>
        <w:t>n</w:t>
      </w:r>
      <w:r w:rsidRPr="008F066B">
        <w:rPr>
          <w:rFonts w:cs="Tahoma"/>
          <w:color w:val="000000"/>
          <w:szCs w:val="20"/>
        </w:rPr>
        <w:t xml:space="preserve">t </w:t>
      </w:r>
      <w:r w:rsidRPr="008F066B">
        <w:rPr>
          <w:rFonts w:cs="Tahoma"/>
          <w:color w:val="000000"/>
          <w:spacing w:val="1"/>
          <w:szCs w:val="20"/>
        </w:rPr>
        <w:t>w</w:t>
      </w:r>
      <w:r w:rsidRPr="008F066B">
        <w:rPr>
          <w:rFonts w:cs="Tahoma"/>
          <w:color w:val="000000"/>
          <w:szCs w:val="20"/>
        </w:rPr>
        <w:t xml:space="preserve">ith </w:t>
      </w:r>
      <w:r w:rsidRPr="008F066B">
        <w:rPr>
          <w:rFonts w:cs="Tahoma"/>
          <w:color w:val="000000"/>
          <w:spacing w:val="1"/>
          <w:szCs w:val="20"/>
        </w:rPr>
        <w:t>a</w:t>
      </w:r>
      <w:r w:rsidRPr="008F066B">
        <w:rPr>
          <w:rFonts w:cs="Tahoma"/>
          <w:color w:val="000000"/>
          <w:szCs w:val="20"/>
        </w:rPr>
        <w:t>n</w:t>
      </w:r>
      <w:r w:rsidRPr="008F066B">
        <w:rPr>
          <w:rFonts w:cs="Tahoma"/>
          <w:color w:val="000000"/>
          <w:spacing w:val="-2"/>
          <w:szCs w:val="20"/>
        </w:rPr>
        <w:t xml:space="preserve"> </w:t>
      </w:r>
      <w:r w:rsidRPr="008F066B">
        <w:rPr>
          <w:rFonts w:cs="Tahoma"/>
          <w:color w:val="000000"/>
          <w:spacing w:val="1"/>
          <w:szCs w:val="20"/>
        </w:rPr>
        <w:t>e</w:t>
      </w:r>
      <w:r w:rsidRPr="008F066B">
        <w:rPr>
          <w:rFonts w:cs="Tahoma"/>
          <w:color w:val="000000"/>
          <w:spacing w:val="-1"/>
          <w:szCs w:val="20"/>
        </w:rPr>
        <w:t>n</w:t>
      </w:r>
      <w:r w:rsidRPr="008F066B">
        <w:rPr>
          <w:rFonts w:cs="Tahoma"/>
          <w:color w:val="000000"/>
          <w:szCs w:val="20"/>
        </w:rPr>
        <w:t>d</w:t>
      </w:r>
      <w:r w:rsidRPr="008F066B">
        <w:rPr>
          <w:rFonts w:cs="Tahoma"/>
          <w:color w:val="000000"/>
          <w:spacing w:val="-1"/>
          <w:szCs w:val="20"/>
        </w:rPr>
        <w:t xml:space="preserve"> </w:t>
      </w:r>
      <w:r w:rsidRPr="008F066B">
        <w:rPr>
          <w:rFonts w:cs="Tahoma"/>
          <w:color w:val="000000"/>
          <w:szCs w:val="20"/>
        </w:rPr>
        <w:t>d</w:t>
      </w:r>
      <w:r w:rsidRPr="008F066B">
        <w:rPr>
          <w:rFonts w:cs="Tahoma"/>
          <w:color w:val="000000"/>
          <w:spacing w:val="1"/>
          <w:szCs w:val="20"/>
        </w:rPr>
        <w:t>a</w:t>
      </w:r>
      <w:r w:rsidRPr="008F066B">
        <w:rPr>
          <w:rFonts w:cs="Tahoma"/>
          <w:color w:val="000000"/>
          <w:szCs w:val="20"/>
        </w:rPr>
        <w:t>te</w:t>
      </w:r>
      <w:r w:rsidRPr="008F066B">
        <w:rPr>
          <w:rFonts w:cs="Tahoma"/>
          <w:color w:val="000000"/>
          <w:spacing w:val="-1"/>
          <w:szCs w:val="20"/>
        </w:rPr>
        <w:t xml:space="preserve"> </w:t>
      </w:r>
      <w:r w:rsidRPr="008F066B">
        <w:rPr>
          <w:rFonts w:cs="Tahoma"/>
          <w:color w:val="000000"/>
          <w:szCs w:val="20"/>
        </w:rPr>
        <w:t>of</w:t>
      </w:r>
      <w:r w:rsidRPr="008F066B">
        <w:rPr>
          <w:rFonts w:cs="Tahoma"/>
          <w:color w:val="000000"/>
          <w:spacing w:val="-3"/>
          <w:szCs w:val="20"/>
        </w:rPr>
        <w:t xml:space="preserve"> </w:t>
      </w:r>
      <w:r w:rsidRPr="008F066B">
        <w:rPr>
          <w:rFonts w:cs="Tahoma"/>
          <w:color w:val="000000"/>
          <w:spacing w:val="1"/>
          <w:szCs w:val="20"/>
        </w:rPr>
        <w:t>J</w:t>
      </w:r>
      <w:r w:rsidRPr="008F066B">
        <w:rPr>
          <w:rFonts w:cs="Tahoma"/>
          <w:color w:val="000000"/>
          <w:spacing w:val="-1"/>
          <w:szCs w:val="20"/>
        </w:rPr>
        <w:t>u</w:t>
      </w:r>
      <w:r w:rsidRPr="008F066B">
        <w:rPr>
          <w:rFonts w:cs="Tahoma"/>
          <w:color w:val="000000"/>
          <w:spacing w:val="2"/>
          <w:szCs w:val="20"/>
        </w:rPr>
        <w:t>l</w:t>
      </w:r>
      <w:r w:rsidRPr="008F066B">
        <w:rPr>
          <w:rFonts w:cs="Tahoma"/>
          <w:color w:val="000000"/>
          <w:szCs w:val="20"/>
        </w:rPr>
        <w:t>y</w:t>
      </w:r>
      <w:r w:rsidRPr="008F066B">
        <w:rPr>
          <w:rFonts w:cs="Tahoma"/>
          <w:color w:val="000000"/>
          <w:spacing w:val="-2"/>
          <w:szCs w:val="20"/>
        </w:rPr>
        <w:t xml:space="preserve"> </w:t>
      </w:r>
      <w:r w:rsidRPr="008F066B">
        <w:rPr>
          <w:rFonts w:cs="Tahoma"/>
          <w:color w:val="000000"/>
          <w:spacing w:val="1"/>
          <w:szCs w:val="20"/>
        </w:rPr>
        <w:t>3</w:t>
      </w:r>
      <w:r w:rsidRPr="008F066B">
        <w:rPr>
          <w:rFonts w:cs="Tahoma"/>
          <w:color w:val="000000"/>
          <w:spacing w:val="2"/>
          <w:szCs w:val="20"/>
        </w:rPr>
        <w:t>0</w:t>
      </w:r>
      <w:r w:rsidRPr="008F066B">
        <w:rPr>
          <w:rFonts w:cs="Tahoma"/>
          <w:color w:val="000000"/>
          <w:szCs w:val="20"/>
        </w:rPr>
        <w:t>,</w:t>
      </w:r>
      <w:r w:rsidRPr="008F066B">
        <w:rPr>
          <w:rFonts w:cs="Tahoma"/>
          <w:color w:val="000000"/>
          <w:spacing w:val="1"/>
          <w:szCs w:val="20"/>
        </w:rPr>
        <w:t xml:space="preserve"> </w:t>
      </w:r>
      <w:r w:rsidRPr="008F066B">
        <w:rPr>
          <w:rFonts w:cs="Tahoma"/>
          <w:color w:val="000000"/>
          <w:spacing w:val="-1"/>
          <w:szCs w:val="20"/>
        </w:rPr>
        <w:t>2</w:t>
      </w:r>
      <w:r w:rsidRPr="008F066B">
        <w:rPr>
          <w:rFonts w:cs="Tahoma"/>
          <w:color w:val="000000"/>
          <w:spacing w:val="1"/>
          <w:szCs w:val="20"/>
        </w:rPr>
        <w:t>0</w:t>
      </w:r>
      <w:r w:rsidRPr="008F066B">
        <w:rPr>
          <w:rFonts w:cs="Tahoma"/>
          <w:color w:val="000000"/>
          <w:spacing w:val="-1"/>
          <w:szCs w:val="20"/>
        </w:rPr>
        <w:t xml:space="preserve">15 and he or she wishes to submit a proposal </w:t>
      </w:r>
      <w:r w:rsidRPr="008F066B">
        <w:rPr>
          <w:rFonts w:cs="Tahoma"/>
          <w:color w:val="000000"/>
          <w:spacing w:val="1"/>
          <w:szCs w:val="20"/>
        </w:rPr>
        <w:t>f</w:t>
      </w:r>
      <w:r w:rsidRPr="008F066B">
        <w:rPr>
          <w:rFonts w:cs="Tahoma"/>
          <w:color w:val="000000"/>
          <w:szCs w:val="20"/>
        </w:rPr>
        <w:t>or</w:t>
      </w:r>
      <w:r w:rsidRPr="008F066B">
        <w:rPr>
          <w:rFonts w:cs="Tahoma"/>
          <w:color w:val="000000"/>
          <w:spacing w:val="-1"/>
          <w:szCs w:val="20"/>
        </w:rPr>
        <w:t xml:space="preserve"> </w:t>
      </w:r>
      <w:r w:rsidRPr="008F066B">
        <w:rPr>
          <w:rFonts w:cs="Tahoma"/>
          <w:color w:val="000000"/>
          <w:szCs w:val="20"/>
        </w:rPr>
        <w:t xml:space="preserve">a </w:t>
      </w:r>
      <w:r w:rsidRPr="008F066B">
        <w:rPr>
          <w:rFonts w:cs="Tahoma"/>
          <w:color w:val="000000"/>
          <w:spacing w:val="-1"/>
          <w:szCs w:val="20"/>
        </w:rPr>
        <w:t>n</w:t>
      </w:r>
      <w:r w:rsidRPr="008F066B">
        <w:rPr>
          <w:rFonts w:cs="Tahoma"/>
          <w:color w:val="000000"/>
          <w:spacing w:val="1"/>
          <w:szCs w:val="20"/>
        </w:rPr>
        <w:t>e</w:t>
      </w:r>
      <w:r w:rsidRPr="008F066B">
        <w:rPr>
          <w:rFonts w:cs="Tahoma"/>
          <w:color w:val="000000"/>
          <w:szCs w:val="20"/>
        </w:rPr>
        <w:t>w FY</w:t>
      </w:r>
      <w:r w:rsidRPr="008F066B">
        <w:rPr>
          <w:rFonts w:cs="Tahoma"/>
          <w:color w:val="000000"/>
          <w:spacing w:val="3"/>
          <w:szCs w:val="20"/>
        </w:rPr>
        <w:t xml:space="preserve"> </w:t>
      </w:r>
      <w:r w:rsidRPr="008F066B">
        <w:rPr>
          <w:rFonts w:cs="Tahoma"/>
          <w:color w:val="000000"/>
          <w:spacing w:val="-1"/>
          <w:szCs w:val="20"/>
        </w:rPr>
        <w:t>2</w:t>
      </w:r>
      <w:r w:rsidRPr="008F066B">
        <w:rPr>
          <w:rFonts w:cs="Tahoma"/>
          <w:color w:val="000000"/>
          <w:spacing w:val="1"/>
          <w:szCs w:val="20"/>
        </w:rPr>
        <w:t>0</w:t>
      </w:r>
      <w:r w:rsidRPr="008F066B">
        <w:rPr>
          <w:rFonts w:cs="Tahoma"/>
          <w:color w:val="000000"/>
          <w:spacing w:val="-1"/>
          <w:szCs w:val="20"/>
        </w:rPr>
        <w:t>1</w:t>
      </w:r>
      <w:r w:rsidRPr="008F066B">
        <w:rPr>
          <w:rFonts w:cs="Tahoma"/>
          <w:color w:val="000000"/>
          <w:szCs w:val="20"/>
        </w:rPr>
        <w:t>5 pos</w:t>
      </w:r>
      <w:r w:rsidRPr="008F066B">
        <w:rPr>
          <w:rFonts w:cs="Tahoma"/>
          <w:color w:val="000000"/>
          <w:spacing w:val="1"/>
          <w:szCs w:val="20"/>
        </w:rPr>
        <w:t>t</w:t>
      </w:r>
      <w:r w:rsidRPr="008F066B">
        <w:rPr>
          <w:rFonts w:cs="Tahoma"/>
          <w:color w:val="000000"/>
          <w:szCs w:val="20"/>
        </w:rPr>
        <w:t>doctor</w:t>
      </w:r>
      <w:r w:rsidRPr="008F066B">
        <w:rPr>
          <w:rFonts w:cs="Tahoma"/>
          <w:color w:val="000000"/>
          <w:spacing w:val="1"/>
          <w:szCs w:val="20"/>
        </w:rPr>
        <w:t>a</w:t>
      </w:r>
      <w:r w:rsidRPr="008F066B">
        <w:rPr>
          <w:rFonts w:cs="Tahoma"/>
          <w:color w:val="000000"/>
          <w:szCs w:val="20"/>
        </w:rPr>
        <w:t>l r</w:t>
      </w:r>
      <w:r w:rsidRPr="008F066B">
        <w:rPr>
          <w:rFonts w:cs="Tahoma"/>
          <w:color w:val="000000"/>
          <w:spacing w:val="1"/>
          <w:szCs w:val="20"/>
        </w:rPr>
        <w:t>e</w:t>
      </w:r>
      <w:r w:rsidRPr="008F066B">
        <w:rPr>
          <w:rFonts w:cs="Tahoma"/>
          <w:color w:val="000000"/>
          <w:szCs w:val="20"/>
        </w:rPr>
        <w:t>se</w:t>
      </w:r>
      <w:r w:rsidRPr="008F066B">
        <w:rPr>
          <w:rFonts w:cs="Tahoma"/>
          <w:color w:val="000000"/>
          <w:spacing w:val="1"/>
          <w:szCs w:val="20"/>
        </w:rPr>
        <w:t>a</w:t>
      </w:r>
      <w:r w:rsidRPr="008F066B">
        <w:rPr>
          <w:rFonts w:cs="Tahoma"/>
          <w:color w:val="000000"/>
          <w:szCs w:val="20"/>
        </w:rPr>
        <w:t>r</w:t>
      </w:r>
      <w:r w:rsidRPr="008F066B">
        <w:rPr>
          <w:rFonts w:cs="Tahoma"/>
          <w:color w:val="000000"/>
          <w:spacing w:val="2"/>
          <w:szCs w:val="20"/>
        </w:rPr>
        <w:t>c</w:t>
      </w:r>
      <w:r w:rsidRPr="008F066B">
        <w:rPr>
          <w:rFonts w:cs="Tahoma"/>
          <w:color w:val="000000"/>
          <w:szCs w:val="20"/>
        </w:rPr>
        <w:t>h tr</w:t>
      </w:r>
      <w:r w:rsidRPr="008F066B">
        <w:rPr>
          <w:rFonts w:cs="Tahoma"/>
          <w:color w:val="000000"/>
          <w:spacing w:val="1"/>
          <w:szCs w:val="20"/>
        </w:rPr>
        <w:t>a</w:t>
      </w:r>
      <w:r w:rsidRPr="008F066B">
        <w:rPr>
          <w:rFonts w:cs="Tahoma"/>
          <w:color w:val="000000"/>
          <w:szCs w:val="20"/>
        </w:rPr>
        <w:t>i</w:t>
      </w:r>
      <w:r w:rsidRPr="008F066B">
        <w:rPr>
          <w:rFonts w:cs="Tahoma"/>
          <w:color w:val="000000"/>
          <w:spacing w:val="-1"/>
          <w:szCs w:val="20"/>
        </w:rPr>
        <w:t>n</w:t>
      </w:r>
      <w:r w:rsidRPr="008F066B">
        <w:rPr>
          <w:rFonts w:cs="Tahoma"/>
          <w:color w:val="000000"/>
          <w:spacing w:val="2"/>
          <w:szCs w:val="20"/>
        </w:rPr>
        <w:t>i</w:t>
      </w:r>
      <w:r w:rsidRPr="008F066B">
        <w:rPr>
          <w:rFonts w:cs="Tahoma"/>
          <w:color w:val="000000"/>
          <w:spacing w:val="-1"/>
          <w:szCs w:val="20"/>
        </w:rPr>
        <w:t>n</w:t>
      </w:r>
      <w:r w:rsidRPr="008F066B">
        <w:rPr>
          <w:rFonts w:cs="Tahoma"/>
          <w:color w:val="000000"/>
          <w:szCs w:val="20"/>
        </w:rPr>
        <w:t>g</w:t>
      </w:r>
      <w:r w:rsidRPr="008F066B">
        <w:rPr>
          <w:rFonts w:cs="Tahoma"/>
          <w:color w:val="000000"/>
          <w:spacing w:val="-1"/>
          <w:szCs w:val="20"/>
        </w:rPr>
        <w:t xml:space="preserve"> </w:t>
      </w:r>
      <w:r w:rsidRPr="008F066B">
        <w:rPr>
          <w:rFonts w:cs="Tahoma"/>
          <w:color w:val="000000"/>
          <w:szCs w:val="20"/>
        </w:rPr>
        <w:t>g</w:t>
      </w:r>
      <w:r w:rsidRPr="008F066B">
        <w:rPr>
          <w:rFonts w:cs="Tahoma"/>
          <w:color w:val="000000"/>
          <w:spacing w:val="1"/>
          <w:szCs w:val="20"/>
        </w:rPr>
        <w:t>ra</w:t>
      </w:r>
      <w:r w:rsidRPr="008F066B">
        <w:rPr>
          <w:rFonts w:cs="Tahoma"/>
          <w:color w:val="000000"/>
          <w:spacing w:val="-1"/>
          <w:szCs w:val="20"/>
        </w:rPr>
        <w:t>n</w:t>
      </w:r>
      <w:r w:rsidRPr="008F066B">
        <w:rPr>
          <w:rFonts w:cs="Tahoma"/>
          <w:color w:val="000000"/>
          <w:szCs w:val="20"/>
        </w:rPr>
        <w:t>t, the new grant</w:t>
      </w:r>
      <w:r w:rsidRPr="008F066B">
        <w:rPr>
          <w:rFonts w:cs="Tahoma"/>
          <w:color w:val="000000"/>
          <w:spacing w:val="1"/>
          <w:szCs w:val="20"/>
        </w:rPr>
        <w:t xml:space="preserve"> </w:t>
      </w:r>
      <w:r w:rsidRPr="008F066B">
        <w:rPr>
          <w:rFonts w:cs="Tahoma"/>
          <w:color w:val="000000"/>
          <w:szCs w:val="20"/>
        </w:rPr>
        <w:t>m</w:t>
      </w:r>
      <w:r w:rsidRPr="008F066B">
        <w:rPr>
          <w:rFonts w:cs="Tahoma"/>
          <w:color w:val="000000"/>
          <w:spacing w:val="-1"/>
          <w:szCs w:val="20"/>
        </w:rPr>
        <w:t>u</w:t>
      </w:r>
      <w:r w:rsidRPr="008F066B">
        <w:rPr>
          <w:rFonts w:cs="Tahoma"/>
          <w:color w:val="000000"/>
          <w:szCs w:val="20"/>
        </w:rPr>
        <w:t xml:space="preserve">st </w:t>
      </w:r>
      <w:r w:rsidRPr="008F066B">
        <w:rPr>
          <w:rFonts w:cs="Tahoma"/>
          <w:color w:val="000000"/>
          <w:spacing w:val="-1"/>
          <w:szCs w:val="20"/>
        </w:rPr>
        <w:t>h</w:t>
      </w:r>
      <w:r w:rsidRPr="008F066B">
        <w:rPr>
          <w:rFonts w:cs="Tahoma"/>
          <w:color w:val="000000"/>
          <w:spacing w:val="1"/>
          <w:szCs w:val="20"/>
        </w:rPr>
        <w:t>a</w:t>
      </w:r>
      <w:r w:rsidRPr="008F066B">
        <w:rPr>
          <w:rFonts w:cs="Tahoma"/>
          <w:color w:val="000000"/>
          <w:spacing w:val="-1"/>
          <w:szCs w:val="20"/>
        </w:rPr>
        <w:t>v</w:t>
      </w:r>
      <w:r w:rsidRPr="008F066B">
        <w:rPr>
          <w:rFonts w:cs="Tahoma"/>
          <w:color w:val="000000"/>
          <w:szCs w:val="20"/>
        </w:rPr>
        <w:t>e</w:t>
      </w:r>
      <w:r w:rsidRPr="008F066B">
        <w:rPr>
          <w:rFonts w:cs="Tahoma"/>
          <w:color w:val="000000"/>
          <w:spacing w:val="-1"/>
          <w:szCs w:val="20"/>
        </w:rPr>
        <w:t xml:space="preserve"> </w:t>
      </w:r>
      <w:r w:rsidRPr="008F066B">
        <w:rPr>
          <w:rFonts w:cs="Tahoma"/>
          <w:color w:val="000000"/>
          <w:szCs w:val="20"/>
        </w:rPr>
        <w:t xml:space="preserve">a </w:t>
      </w:r>
      <w:r w:rsidRPr="008F066B">
        <w:rPr>
          <w:rFonts w:cs="Tahoma"/>
          <w:color w:val="000000"/>
          <w:spacing w:val="2"/>
          <w:szCs w:val="20"/>
        </w:rPr>
        <w:t>s</w:t>
      </w:r>
      <w:r w:rsidRPr="008F066B">
        <w:rPr>
          <w:rFonts w:cs="Tahoma"/>
          <w:color w:val="000000"/>
          <w:szCs w:val="20"/>
        </w:rPr>
        <w:t>t</w:t>
      </w:r>
      <w:r w:rsidRPr="008F066B">
        <w:rPr>
          <w:rFonts w:cs="Tahoma"/>
          <w:color w:val="000000"/>
          <w:spacing w:val="1"/>
          <w:szCs w:val="20"/>
        </w:rPr>
        <w:t>a</w:t>
      </w:r>
      <w:r w:rsidRPr="008F066B">
        <w:rPr>
          <w:rFonts w:cs="Tahoma"/>
          <w:color w:val="000000"/>
          <w:szCs w:val="20"/>
        </w:rPr>
        <w:t>rt</w:t>
      </w:r>
      <w:r w:rsidRPr="008F066B">
        <w:rPr>
          <w:rFonts w:cs="Tahoma"/>
          <w:color w:val="000000"/>
          <w:spacing w:val="2"/>
          <w:szCs w:val="20"/>
        </w:rPr>
        <w:t xml:space="preserve"> </w:t>
      </w:r>
      <w:r w:rsidRPr="008F066B">
        <w:rPr>
          <w:rFonts w:cs="Tahoma"/>
          <w:color w:val="000000"/>
          <w:szCs w:val="20"/>
        </w:rPr>
        <w:t>d</w:t>
      </w:r>
      <w:r w:rsidRPr="008F066B">
        <w:rPr>
          <w:rFonts w:cs="Tahoma"/>
          <w:color w:val="000000"/>
          <w:spacing w:val="1"/>
          <w:szCs w:val="20"/>
        </w:rPr>
        <w:t>a</w:t>
      </w:r>
      <w:r w:rsidRPr="008F066B">
        <w:rPr>
          <w:rFonts w:cs="Tahoma"/>
          <w:color w:val="000000"/>
          <w:szCs w:val="20"/>
        </w:rPr>
        <w:t>te</w:t>
      </w:r>
      <w:r w:rsidRPr="008F066B">
        <w:rPr>
          <w:rFonts w:cs="Tahoma"/>
          <w:color w:val="000000"/>
          <w:spacing w:val="-1"/>
          <w:szCs w:val="20"/>
        </w:rPr>
        <w:t xml:space="preserve"> </w:t>
      </w:r>
      <w:r w:rsidRPr="008F066B">
        <w:rPr>
          <w:rFonts w:cs="Tahoma"/>
          <w:color w:val="000000"/>
          <w:szCs w:val="20"/>
        </w:rPr>
        <w:t>b</w:t>
      </w:r>
      <w:r w:rsidRPr="008F066B">
        <w:rPr>
          <w:rFonts w:cs="Tahoma"/>
          <w:color w:val="000000"/>
          <w:spacing w:val="1"/>
          <w:szCs w:val="20"/>
        </w:rPr>
        <w:t>e</w:t>
      </w:r>
      <w:r w:rsidRPr="008F066B">
        <w:rPr>
          <w:rFonts w:cs="Tahoma"/>
          <w:color w:val="000000"/>
          <w:szCs w:val="20"/>
        </w:rPr>
        <w:t>t</w:t>
      </w:r>
      <w:r w:rsidRPr="008F066B">
        <w:rPr>
          <w:rFonts w:cs="Tahoma"/>
          <w:color w:val="000000"/>
          <w:spacing w:val="1"/>
          <w:szCs w:val="20"/>
        </w:rPr>
        <w:t>wee</w:t>
      </w:r>
      <w:r w:rsidRPr="008F066B">
        <w:rPr>
          <w:rFonts w:cs="Tahoma"/>
          <w:color w:val="000000"/>
          <w:szCs w:val="20"/>
        </w:rPr>
        <w:t>n</w:t>
      </w:r>
      <w:r w:rsidRPr="008F066B">
        <w:rPr>
          <w:rFonts w:cs="Tahoma"/>
          <w:color w:val="000000"/>
          <w:spacing w:val="-2"/>
          <w:szCs w:val="20"/>
        </w:rPr>
        <w:t xml:space="preserve"> </w:t>
      </w:r>
      <w:r w:rsidRPr="008F066B">
        <w:rPr>
          <w:rFonts w:cs="Tahoma"/>
          <w:color w:val="000000"/>
          <w:szCs w:val="20"/>
        </w:rPr>
        <w:t>Aug</w:t>
      </w:r>
      <w:r w:rsidRPr="008F066B">
        <w:rPr>
          <w:rFonts w:cs="Tahoma"/>
          <w:color w:val="000000"/>
          <w:spacing w:val="-1"/>
          <w:szCs w:val="20"/>
        </w:rPr>
        <w:t>u</w:t>
      </w:r>
      <w:r w:rsidRPr="008F066B">
        <w:rPr>
          <w:rFonts w:cs="Tahoma"/>
          <w:color w:val="000000"/>
          <w:szCs w:val="20"/>
        </w:rPr>
        <w:t>st</w:t>
      </w:r>
      <w:r w:rsidRPr="008F066B">
        <w:rPr>
          <w:rFonts w:cs="Tahoma"/>
          <w:color w:val="000000"/>
          <w:spacing w:val="-3"/>
          <w:szCs w:val="20"/>
        </w:rPr>
        <w:t xml:space="preserve"> </w:t>
      </w:r>
      <w:r w:rsidRPr="008F066B">
        <w:rPr>
          <w:rFonts w:cs="Tahoma"/>
          <w:color w:val="000000"/>
          <w:spacing w:val="-1"/>
          <w:szCs w:val="20"/>
        </w:rPr>
        <w:t>1</w:t>
      </w:r>
      <w:r w:rsidRPr="008F066B">
        <w:rPr>
          <w:rFonts w:cs="Tahoma"/>
          <w:color w:val="000000"/>
          <w:szCs w:val="20"/>
        </w:rPr>
        <w:t>,</w:t>
      </w:r>
      <w:r w:rsidRPr="008F066B">
        <w:rPr>
          <w:rFonts w:cs="Tahoma"/>
          <w:color w:val="000000"/>
          <w:spacing w:val="1"/>
          <w:szCs w:val="20"/>
        </w:rPr>
        <w:t xml:space="preserve"> </w:t>
      </w:r>
      <w:r w:rsidRPr="008F066B">
        <w:rPr>
          <w:rFonts w:cs="Tahoma"/>
          <w:color w:val="000000"/>
          <w:spacing w:val="-1"/>
          <w:szCs w:val="20"/>
        </w:rPr>
        <w:t>2</w:t>
      </w:r>
      <w:r w:rsidRPr="008F066B">
        <w:rPr>
          <w:rFonts w:cs="Tahoma"/>
          <w:color w:val="000000"/>
          <w:spacing w:val="1"/>
          <w:szCs w:val="20"/>
        </w:rPr>
        <w:t>0</w:t>
      </w:r>
      <w:r w:rsidRPr="008F066B">
        <w:rPr>
          <w:rFonts w:cs="Tahoma"/>
          <w:color w:val="000000"/>
          <w:spacing w:val="-1"/>
          <w:szCs w:val="20"/>
        </w:rPr>
        <w:t>1</w:t>
      </w:r>
      <w:r w:rsidRPr="008F066B">
        <w:rPr>
          <w:rFonts w:cs="Tahoma"/>
          <w:color w:val="000000"/>
          <w:szCs w:val="20"/>
        </w:rPr>
        <w:t>5</w:t>
      </w:r>
      <w:r w:rsidRPr="008F066B">
        <w:rPr>
          <w:rFonts w:cs="Tahoma"/>
          <w:color w:val="000000"/>
          <w:spacing w:val="-2"/>
          <w:szCs w:val="20"/>
        </w:rPr>
        <w:t xml:space="preserve"> </w:t>
      </w:r>
      <w:r w:rsidRPr="008F066B">
        <w:rPr>
          <w:rFonts w:cs="Tahoma"/>
          <w:color w:val="000000"/>
          <w:spacing w:val="1"/>
          <w:szCs w:val="20"/>
        </w:rPr>
        <w:t>a</w:t>
      </w:r>
      <w:r w:rsidRPr="008F066B">
        <w:rPr>
          <w:rFonts w:cs="Tahoma"/>
          <w:color w:val="000000"/>
          <w:spacing w:val="-1"/>
          <w:szCs w:val="20"/>
        </w:rPr>
        <w:t>n</w:t>
      </w:r>
      <w:r w:rsidRPr="008F066B">
        <w:rPr>
          <w:rFonts w:cs="Tahoma"/>
          <w:color w:val="000000"/>
          <w:szCs w:val="20"/>
        </w:rPr>
        <w:t>d Sep</w:t>
      </w:r>
      <w:r w:rsidRPr="008F066B">
        <w:rPr>
          <w:rFonts w:cs="Tahoma"/>
          <w:color w:val="000000"/>
          <w:spacing w:val="1"/>
          <w:szCs w:val="20"/>
        </w:rPr>
        <w:t>te</w:t>
      </w:r>
      <w:r w:rsidRPr="008F066B">
        <w:rPr>
          <w:rFonts w:cs="Tahoma"/>
          <w:color w:val="000000"/>
          <w:szCs w:val="20"/>
        </w:rPr>
        <w:t>mb</w:t>
      </w:r>
      <w:r w:rsidRPr="008F066B">
        <w:rPr>
          <w:rFonts w:cs="Tahoma"/>
          <w:color w:val="000000"/>
          <w:spacing w:val="1"/>
          <w:szCs w:val="20"/>
        </w:rPr>
        <w:t>e</w:t>
      </w:r>
      <w:r w:rsidRPr="008F066B">
        <w:rPr>
          <w:rFonts w:cs="Tahoma"/>
          <w:color w:val="000000"/>
          <w:szCs w:val="20"/>
        </w:rPr>
        <w:t>r 1,</w:t>
      </w:r>
      <w:r w:rsidRPr="008F066B">
        <w:rPr>
          <w:rFonts w:cs="Tahoma"/>
          <w:color w:val="000000"/>
          <w:spacing w:val="-3"/>
          <w:szCs w:val="20"/>
        </w:rPr>
        <w:t xml:space="preserve"> </w:t>
      </w:r>
      <w:r w:rsidRPr="008F066B">
        <w:rPr>
          <w:rFonts w:cs="Tahoma"/>
          <w:color w:val="000000"/>
          <w:spacing w:val="1"/>
          <w:szCs w:val="20"/>
        </w:rPr>
        <w:t>2</w:t>
      </w:r>
      <w:r w:rsidRPr="008F066B">
        <w:rPr>
          <w:rFonts w:cs="Tahoma"/>
          <w:color w:val="000000"/>
          <w:spacing w:val="-1"/>
          <w:szCs w:val="20"/>
        </w:rPr>
        <w:t>0</w:t>
      </w:r>
      <w:r w:rsidR="002E6BCD">
        <w:rPr>
          <w:rFonts w:cs="Tahoma"/>
          <w:color w:val="000000"/>
          <w:spacing w:val="1"/>
          <w:szCs w:val="20"/>
        </w:rPr>
        <w:t>15</w:t>
      </w:r>
      <w:r w:rsidRPr="008F066B">
        <w:rPr>
          <w:rFonts w:cs="Tahoma"/>
          <w:color w:val="000000"/>
          <w:spacing w:val="1"/>
          <w:szCs w:val="20"/>
        </w:rPr>
        <w:t>.</w:t>
      </w:r>
    </w:p>
    <w:p w:rsidR="008F066B" w:rsidRPr="008F066B" w:rsidRDefault="008F066B" w:rsidP="005F4C46">
      <w:pPr>
        <w:numPr>
          <w:ilvl w:val="0"/>
          <w:numId w:val="65"/>
        </w:numPr>
        <w:spacing w:before="120"/>
        <w:ind w:left="1080"/>
        <w:rPr>
          <w:rFonts w:eastAsia="Times New Roman" w:cs="Tahoma"/>
          <w:szCs w:val="20"/>
        </w:rPr>
      </w:pPr>
      <w:r>
        <w:rPr>
          <w:szCs w:val="20"/>
        </w:rPr>
        <w:t>The PI will attend one meeting each year (for up to 3 days) in Washington, DC with other Institute grantees and Institute staff. The project’s budget should include this meeting. Should the PI not be able to attend the meeting, he/she can designate another person who is key personnel on the research team to attend.</w:t>
      </w:r>
    </w:p>
    <w:p w:rsidR="008F066B" w:rsidRDefault="008F066B" w:rsidP="00877774">
      <w:pPr>
        <w:ind w:left="1080"/>
        <w:rPr>
          <w:rFonts w:eastAsia="Times New Roman" w:cs="Tahoma"/>
          <w:szCs w:val="20"/>
        </w:rPr>
      </w:pPr>
    </w:p>
    <w:p w:rsidR="00BF63F7" w:rsidRPr="00C044F0" w:rsidRDefault="00C044F0" w:rsidP="00C044F0">
      <w:pPr>
        <w:ind w:left="187"/>
        <w:rPr>
          <w:b/>
        </w:rPr>
      </w:pPr>
      <w:r w:rsidRPr="00C044F0">
        <w:rPr>
          <w:b/>
        </w:rPr>
        <w:t xml:space="preserve">(4) </w:t>
      </w:r>
      <w:r w:rsidR="00BF63F7" w:rsidRPr="00C044F0">
        <w:rPr>
          <w:b/>
        </w:rPr>
        <w:t>Requirements</w:t>
      </w:r>
      <w:r w:rsidR="009F53F3" w:rsidRPr="00C044F0">
        <w:rPr>
          <w:b/>
        </w:rPr>
        <w:t xml:space="preserve"> for the Post</w:t>
      </w:r>
      <w:r w:rsidR="00BF63F7" w:rsidRPr="00C044F0">
        <w:rPr>
          <w:b/>
        </w:rPr>
        <w:t>doctoral Fellows</w:t>
      </w:r>
    </w:p>
    <w:p w:rsidR="00BF63F7" w:rsidRDefault="00BF63F7" w:rsidP="009721D3">
      <w:pPr>
        <w:spacing w:after="120"/>
        <w:ind w:left="360"/>
      </w:pPr>
      <w:r w:rsidRPr="000F543A">
        <w:t>Under the Postdoctoral Research Training Program topic, you will have to certify that your training participants</w:t>
      </w:r>
      <w:r>
        <w:t xml:space="preserve"> (henceforth </w:t>
      </w:r>
      <w:r w:rsidRPr="00344814">
        <w:rPr>
          <w:i/>
        </w:rPr>
        <w:t>fellows</w:t>
      </w:r>
      <w:r>
        <w:t>)</w:t>
      </w:r>
      <w:r w:rsidRPr="000F543A">
        <w:t xml:space="preserve"> meet the following requirements. Grant funds expended on </w:t>
      </w:r>
      <w:r>
        <w:t>fellows</w:t>
      </w:r>
      <w:r w:rsidRPr="000F543A">
        <w:t xml:space="preserve"> who do not meet these requirements will be disallowed (you will have t</w:t>
      </w:r>
      <w:r w:rsidR="0065387A">
        <w:t xml:space="preserve">o return such expended funds). In addition to meeting the following requirements, Postdoctoral fellows are </w:t>
      </w:r>
      <w:r w:rsidR="0065387A" w:rsidRPr="000F543A">
        <w:t>expected to respond to the Institute’s annual IES Fellows Survey</w:t>
      </w:r>
      <w:r w:rsidR="0065387A">
        <w:t>.</w:t>
      </w:r>
    </w:p>
    <w:p w:rsidR="00BF63F7" w:rsidRDefault="008F066B" w:rsidP="005F4C46">
      <w:pPr>
        <w:pStyle w:val="ListParagraph"/>
        <w:numPr>
          <w:ilvl w:val="0"/>
          <w:numId w:val="67"/>
        </w:numPr>
        <w:spacing w:after="120"/>
        <w:ind w:left="1080"/>
        <w:contextualSpacing w:val="0"/>
        <w:rPr>
          <w:rFonts w:cs="Tahoma"/>
          <w:szCs w:val="20"/>
        </w:rPr>
      </w:pPr>
      <w:r>
        <w:rPr>
          <w:rFonts w:cs="Tahoma"/>
          <w:szCs w:val="20"/>
        </w:rPr>
        <w:t>Post</w:t>
      </w:r>
      <w:r w:rsidR="00BF63F7" w:rsidRPr="009C47C9">
        <w:rPr>
          <w:rFonts w:cs="Tahoma"/>
          <w:szCs w:val="20"/>
        </w:rPr>
        <w:t xml:space="preserve">doctoral fellows must be citizens or permanent residents of the United States and must </w:t>
      </w:r>
      <w:r>
        <w:rPr>
          <w:rFonts w:cs="Tahoma"/>
          <w:szCs w:val="20"/>
        </w:rPr>
        <w:t>have received their doctorate prior to beginning the fellowship</w:t>
      </w:r>
      <w:r w:rsidR="00BF63F7" w:rsidRPr="009C47C9">
        <w:rPr>
          <w:rFonts w:cs="Tahoma"/>
          <w:szCs w:val="20"/>
        </w:rPr>
        <w:t xml:space="preserve">. </w:t>
      </w:r>
    </w:p>
    <w:p w:rsidR="008F066B" w:rsidRPr="001526BE" w:rsidRDefault="008F066B" w:rsidP="005F4C46">
      <w:pPr>
        <w:pStyle w:val="ListParagraph"/>
        <w:numPr>
          <w:ilvl w:val="0"/>
          <w:numId w:val="67"/>
        </w:numPr>
        <w:spacing w:after="120"/>
        <w:ind w:left="1080"/>
        <w:contextualSpacing w:val="0"/>
        <w:rPr>
          <w:rFonts w:cs="Tahoma"/>
          <w:szCs w:val="20"/>
        </w:rPr>
      </w:pPr>
      <w:r w:rsidRPr="000F543A">
        <w:t xml:space="preserve">In the following cases, the Institute must approve a candidate for a postdoctoral fellowship before a fellowship is offered: </w:t>
      </w:r>
    </w:p>
    <w:p w:rsidR="008F066B" w:rsidRPr="000F543A" w:rsidRDefault="008F066B" w:rsidP="00860712">
      <w:pPr>
        <w:pStyle w:val="ListParagraph"/>
        <w:numPr>
          <w:ilvl w:val="1"/>
          <w:numId w:val="67"/>
        </w:numPr>
        <w:spacing w:before="120" w:after="120"/>
        <w:contextualSpacing w:val="0"/>
      </w:pPr>
      <w:r w:rsidRPr="000F543A">
        <w:t>Candidates who have received postdoctoral support through other federal training programs;</w:t>
      </w:r>
    </w:p>
    <w:p w:rsidR="008F066B" w:rsidRPr="000F543A" w:rsidRDefault="008F066B" w:rsidP="00860712">
      <w:pPr>
        <w:pStyle w:val="ListParagraph"/>
        <w:numPr>
          <w:ilvl w:val="1"/>
          <w:numId w:val="67"/>
        </w:numPr>
        <w:spacing w:before="120" w:after="120"/>
        <w:contextualSpacing w:val="0"/>
      </w:pPr>
      <w:r w:rsidRPr="000F543A">
        <w:t xml:space="preserve">Candidates who have received support through one of the Institute’s </w:t>
      </w:r>
      <w:proofErr w:type="spellStart"/>
      <w:r w:rsidRPr="000F543A">
        <w:t>predoctoral</w:t>
      </w:r>
      <w:proofErr w:type="spellEnd"/>
      <w:r w:rsidRPr="000F543A">
        <w:t xml:space="preserve"> training grant programs; or</w:t>
      </w:r>
    </w:p>
    <w:p w:rsidR="008F066B" w:rsidRPr="000F543A" w:rsidRDefault="008F066B" w:rsidP="00860712">
      <w:pPr>
        <w:pStyle w:val="ListParagraph"/>
        <w:numPr>
          <w:ilvl w:val="1"/>
          <w:numId w:val="67"/>
        </w:numPr>
        <w:spacing w:before="120" w:after="120"/>
        <w:contextualSpacing w:val="0"/>
      </w:pPr>
      <w:r w:rsidRPr="000F543A">
        <w:t>Candidates who have an existing relationship with the Principal Investigator (e.g., as a dissertation advisor).</w:t>
      </w:r>
    </w:p>
    <w:p w:rsidR="008F066B" w:rsidRPr="000F543A" w:rsidRDefault="008F066B" w:rsidP="005F4C46">
      <w:pPr>
        <w:pStyle w:val="ListParagraph"/>
        <w:numPr>
          <w:ilvl w:val="0"/>
          <w:numId w:val="67"/>
        </w:numPr>
        <w:spacing w:before="120" w:after="120"/>
        <w:ind w:left="1080"/>
        <w:contextualSpacing w:val="0"/>
      </w:pPr>
      <w:r w:rsidRPr="000F543A">
        <w:t xml:space="preserve">Postdoctoral fellows’ research must be relevant to education in the United States. </w:t>
      </w:r>
    </w:p>
    <w:p w:rsidR="008F066B" w:rsidRPr="000F543A" w:rsidRDefault="008F066B" w:rsidP="005F4C46">
      <w:pPr>
        <w:pStyle w:val="ListParagraph"/>
        <w:numPr>
          <w:ilvl w:val="0"/>
          <w:numId w:val="67"/>
        </w:numPr>
        <w:spacing w:after="120"/>
        <w:ind w:left="1080"/>
        <w:contextualSpacing w:val="0"/>
      </w:pPr>
      <w:r w:rsidRPr="000F543A">
        <w:t xml:space="preserve">Postdoctoral fellows, like all investigators receiving funds from the Institute, must follow the Institute’s policy on making research publically available.  This includes submitting final, peer-reviewed manuscripts resulting from research supported in whole or in part by the Institute to the Educational Resources Information Center (ERIC, </w:t>
      </w:r>
      <w:hyperlink r:id="rId30" w:history="1">
        <w:r w:rsidRPr="000F543A">
          <w:rPr>
            <w:rStyle w:val="Hyperlink"/>
          </w:rPr>
          <w:t>http://eric.ed.gov)</w:t>
        </w:r>
      </w:hyperlink>
      <w:r w:rsidRPr="000F543A">
        <w:t xml:space="preserve"> upon acceptance </w:t>
      </w:r>
      <w:r w:rsidRPr="000F543A">
        <w:lastRenderedPageBreak/>
        <w:t xml:space="preserve">for publication (the Institute’s current policy on public access to research is available at </w:t>
      </w:r>
      <w:hyperlink r:id="rId31" w:history="1">
        <w:r w:rsidRPr="000F543A">
          <w:rPr>
            <w:rStyle w:val="Hyperlink"/>
          </w:rPr>
          <w:t>http://ies.ed.gov/funding/researchaccess.asp</w:t>
        </w:r>
      </w:hyperlink>
      <w:r w:rsidRPr="000F543A">
        <w:t xml:space="preserve">). </w:t>
      </w:r>
    </w:p>
    <w:p w:rsidR="00BF63F7" w:rsidRDefault="008F066B" w:rsidP="005F4C46">
      <w:pPr>
        <w:pStyle w:val="ListParagraph"/>
        <w:numPr>
          <w:ilvl w:val="0"/>
          <w:numId w:val="67"/>
        </w:numPr>
        <w:ind w:left="1080"/>
        <w:contextualSpacing w:val="0"/>
      </w:pPr>
      <w:r w:rsidRPr="000F543A">
        <w:t xml:space="preserve">Postdoctoral fellows must attend one meeting (for up to </w:t>
      </w:r>
      <w:r w:rsidR="002E6BCD">
        <w:t>3</w:t>
      </w:r>
      <w:r w:rsidRPr="000F543A">
        <w:t xml:space="preserve"> days) each year in Washington, </w:t>
      </w:r>
      <w:r>
        <w:t>DC</w:t>
      </w:r>
      <w:r w:rsidRPr="000F543A">
        <w:t xml:space="preserve"> with other fellows and Institute staff.</w:t>
      </w:r>
    </w:p>
    <w:p w:rsidR="001526BE" w:rsidRDefault="001526BE" w:rsidP="001526BE"/>
    <w:p w:rsidR="00BF63F7" w:rsidRPr="00C044F0" w:rsidRDefault="00C044F0" w:rsidP="00C044F0">
      <w:pPr>
        <w:ind w:left="187"/>
        <w:rPr>
          <w:b/>
        </w:rPr>
      </w:pPr>
      <w:r w:rsidRPr="00C044F0">
        <w:rPr>
          <w:b/>
        </w:rPr>
        <w:t xml:space="preserve">(5) </w:t>
      </w:r>
      <w:r w:rsidR="00BF63F7" w:rsidRPr="00C044F0">
        <w:rPr>
          <w:b/>
        </w:rPr>
        <w:t>Requirements for the Training Funds</w:t>
      </w:r>
    </w:p>
    <w:p w:rsidR="00BF63F7" w:rsidRPr="009C47C9" w:rsidRDefault="001E20C4" w:rsidP="009721D3">
      <w:pPr>
        <w:ind w:left="360"/>
        <w:rPr>
          <w:rFonts w:cs="Tahoma"/>
          <w:szCs w:val="20"/>
        </w:rPr>
      </w:pPr>
      <w:r>
        <w:rPr>
          <w:rFonts w:cs="Tahoma"/>
          <w:szCs w:val="20"/>
        </w:rPr>
        <w:t>Post</w:t>
      </w:r>
      <w:r w:rsidR="00BF63F7" w:rsidRPr="009C47C9">
        <w:rPr>
          <w:rFonts w:cs="Tahoma"/>
          <w:szCs w:val="20"/>
        </w:rPr>
        <w:t xml:space="preserve">doctoral training grant expenditures can be categorized as direct support to the fellows (stipend, </w:t>
      </w:r>
      <w:r w:rsidR="00AE6182">
        <w:rPr>
          <w:rFonts w:cs="Tahoma"/>
          <w:szCs w:val="20"/>
        </w:rPr>
        <w:t xml:space="preserve">benefits, research, and professional travel </w:t>
      </w:r>
      <w:r w:rsidR="00BF63F7" w:rsidRPr="009C47C9">
        <w:rPr>
          <w:rFonts w:cs="Tahoma"/>
          <w:szCs w:val="20"/>
        </w:rPr>
        <w:t xml:space="preserve">support) and support to the training program. </w:t>
      </w:r>
    </w:p>
    <w:p w:rsidR="00BF63F7" w:rsidRDefault="00BF63F7" w:rsidP="00BF63F7"/>
    <w:p w:rsidR="00D37E41" w:rsidRDefault="00BF63F7" w:rsidP="009721D3">
      <w:pPr>
        <w:ind w:left="360"/>
        <w:rPr>
          <w:b/>
        </w:rPr>
      </w:pPr>
      <w:r w:rsidRPr="00275CA0">
        <w:rPr>
          <w:b/>
        </w:rPr>
        <w:t>a. Direct Support for Fellows</w:t>
      </w:r>
    </w:p>
    <w:p w:rsidR="00BF63F7" w:rsidRDefault="00AE6182" w:rsidP="009721D3">
      <w:pPr>
        <w:spacing w:after="120"/>
        <w:ind w:left="360"/>
      </w:pPr>
      <w:r>
        <w:t>Post</w:t>
      </w:r>
      <w:r w:rsidR="00BF63F7" w:rsidRPr="009C47C9">
        <w:t xml:space="preserve">doctoral fellowships can last from </w:t>
      </w:r>
      <w:r>
        <w:t>1</w:t>
      </w:r>
      <w:r w:rsidR="00BF63F7" w:rsidRPr="009C47C9">
        <w:t xml:space="preserve"> to </w:t>
      </w:r>
      <w:r>
        <w:t>3</w:t>
      </w:r>
      <w:r w:rsidR="002E6BCD">
        <w:t xml:space="preserve"> years per fellow. A post</w:t>
      </w:r>
      <w:r w:rsidR="00BF63F7" w:rsidRPr="009C47C9">
        <w:t xml:space="preserve">doctoral training grant is permitted to support at most </w:t>
      </w:r>
      <w:r>
        <w:t xml:space="preserve">8 </w:t>
      </w:r>
      <w:r w:rsidR="00BF63F7" w:rsidRPr="009C47C9">
        <w:t xml:space="preserve">fellowship years (e.g., </w:t>
      </w:r>
      <w:r w:rsidR="00213DA5">
        <w:t>3</w:t>
      </w:r>
      <w:r w:rsidR="00BF63F7" w:rsidRPr="009C47C9">
        <w:t xml:space="preserve"> fellows at </w:t>
      </w:r>
      <w:r w:rsidR="00213DA5">
        <w:t>2</w:t>
      </w:r>
      <w:r w:rsidR="00BF63F7" w:rsidRPr="009C47C9">
        <w:t xml:space="preserve"> years apiece</w:t>
      </w:r>
      <w:r w:rsidR="00213DA5">
        <w:t xml:space="preserve"> and 2 fellows at 1 year apiece)</w:t>
      </w:r>
      <w:r w:rsidR="00BF63F7" w:rsidRPr="009C47C9">
        <w:t>. Direct support of fellows is contingent on fellows’ making satisfactory progress</w:t>
      </w:r>
      <w:r w:rsidR="00213DA5">
        <w:t xml:space="preserve"> in their research activities</w:t>
      </w:r>
      <w:r w:rsidR="00BF63F7" w:rsidRPr="009C47C9">
        <w:t>. Grant funds provided for direct support of fellows include the following:</w:t>
      </w:r>
    </w:p>
    <w:p w:rsidR="00BF63F7" w:rsidRPr="00D37E41" w:rsidRDefault="00BF63F7" w:rsidP="005F4C46">
      <w:pPr>
        <w:pStyle w:val="ListParagraph"/>
        <w:numPr>
          <w:ilvl w:val="0"/>
          <w:numId w:val="67"/>
        </w:numPr>
        <w:spacing w:after="120"/>
        <w:ind w:left="1080"/>
        <w:contextualSpacing w:val="0"/>
        <w:rPr>
          <w:rFonts w:cs="Tahoma"/>
          <w:szCs w:val="20"/>
        </w:rPr>
      </w:pPr>
      <w:r w:rsidRPr="00D37E41">
        <w:t>$</w:t>
      </w:r>
      <w:r w:rsidR="00213DA5" w:rsidRPr="00D37E41">
        <w:t>53,</w:t>
      </w:r>
      <w:r w:rsidR="00D76882">
        <w:t>5</w:t>
      </w:r>
      <w:r w:rsidRPr="00D37E41">
        <w:t xml:space="preserve">00 in stipend per fellow per year (12 months) for up to </w:t>
      </w:r>
      <w:r w:rsidR="00213DA5" w:rsidRPr="00D37E41">
        <w:t>3</w:t>
      </w:r>
      <w:r w:rsidR="00201FFD">
        <w:t xml:space="preserve"> years</w:t>
      </w:r>
      <w:r w:rsidR="00860712">
        <w:t>.</w:t>
      </w:r>
    </w:p>
    <w:p w:rsidR="00213DA5" w:rsidRPr="00D37E41" w:rsidRDefault="00213DA5" w:rsidP="005F4C46">
      <w:pPr>
        <w:pStyle w:val="ListParagraph"/>
        <w:numPr>
          <w:ilvl w:val="0"/>
          <w:numId w:val="67"/>
        </w:numPr>
        <w:spacing w:after="120"/>
        <w:ind w:left="1080"/>
        <w:contextualSpacing w:val="0"/>
        <w:rPr>
          <w:rFonts w:cs="Tahoma"/>
          <w:szCs w:val="20"/>
        </w:rPr>
      </w:pPr>
      <w:r>
        <w:t>Up to $24,0</w:t>
      </w:r>
      <w:r w:rsidR="00BF63F7" w:rsidRPr="009C47C9">
        <w:t xml:space="preserve">00 per fellow per year for </w:t>
      </w:r>
      <w:r>
        <w:t>additional fellow support that can be used for:</w:t>
      </w:r>
    </w:p>
    <w:p w:rsidR="00BF63F7" w:rsidRPr="00D37E41" w:rsidRDefault="00213DA5" w:rsidP="005F4C46">
      <w:pPr>
        <w:pStyle w:val="ListParagraph"/>
        <w:numPr>
          <w:ilvl w:val="1"/>
          <w:numId w:val="67"/>
        </w:numPr>
        <w:spacing w:after="120"/>
        <w:contextualSpacing w:val="0"/>
        <w:rPr>
          <w:rFonts w:cs="Tahoma"/>
          <w:szCs w:val="20"/>
        </w:rPr>
      </w:pPr>
      <w:r>
        <w:t>Recruitment of fellows (e.g., advertising,</w:t>
      </w:r>
      <w:r w:rsidR="00201FFD">
        <w:t xml:space="preserve"> campus visits, other expenses)</w:t>
      </w:r>
      <w:r w:rsidR="00860712">
        <w:t>.</w:t>
      </w:r>
    </w:p>
    <w:p w:rsidR="00213DA5" w:rsidRPr="00D37E41" w:rsidRDefault="00213DA5" w:rsidP="005F4C46">
      <w:pPr>
        <w:pStyle w:val="ListParagraph"/>
        <w:numPr>
          <w:ilvl w:val="1"/>
          <w:numId w:val="67"/>
        </w:numPr>
        <w:spacing w:after="120"/>
        <w:contextualSpacing w:val="0"/>
        <w:rPr>
          <w:rFonts w:cs="Tahoma"/>
          <w:szCs w:val="20"/>
        </w:rPr>
      </w:pPr>
      <w:r>
        <w:t xml:space="preserve">Fringe benefits: The fellowship </w:t>
      </w:r>
      <w:r w:rsidRPr="00D37E41">
        <w:rPr>
          <w:b/>
        </w:rPr>
        <w:t>must include fringe benefits</w:t>
      </w:r>
      <w:r>
        <w:t>, such as health insurance, at the level afforded to other employees of the applicant institution who are at a similar level and class as the postdoctoral fellows.</w:t>
      </w:r>
    </w:p>
    <w:p w:rsidR="002D5A0C" w:rsidRPr="00D37E41" w:rsidRDefault="006745C4" w:rsidP="005F4C46">
      <w:pPr>
        <w:pStyle w:val="ListParagraph"/>
        <w:numPr>
          <w:ilvl w:val="1"/>
          <w:numId w:val="67"/>
        </w:numPr>
        <w:spacing w:after="120"/>
        <w:contextualSpacing w:val="0"/>
        <w:rPr>
          <w:rFonts w:cs="Tahoma"/>
          <w:szCs w:val="20"/>
        </w:rPr>
      </w:pPr>
      <w:r>
        <w:t>S</w:t>
      </w:r>
      <w:r w:rsidR="00213DA5">
        <w:t>upport</w:t>
      </w:r>
      <w:r>
        <w:t xml:space="preserve"> for o</w:t>
      </w:r>
      <w:r w:rsidR="002D5A0C" w:rsidRPr="000F543A">
        <w:t>ther activities that support the training of fellows: These include fellow’s independent research</w:t>
      </w:r>
      <w:r w:rsidR="002D5A0C" w:rsidRPr="000F543A">
        <w:rPr>
          <w:szCs w:val="20"/>
          <w:vertAlign w:val="superscript"/>
        </w:rPr>
        <w:footnoteReference w:id="5"/>
      </w:r>
      <w:r w:rsidR="002D5A0C" w:rsidRPr="000F543A">
        <w:t xml:space="preserve">; membership in professional organizations or societies; and registration and attendance at workshops, seminars, and professional meetings that complement the training provided at the academic institution. </w:t>
      </w:r>
    </w:p>
    <w:p w:rsidR="002D5A0C" w:rsidRPr="00D37E41" w:rsidRDefault="002D5A0C" w:rsidP="005F4C46">
      <w:pPr>
        <w:pStyle w:val="ListParagraph"/>
        <w:numPr>
          <w:ilvl w:val="1"/>
          <w:numId w:val="67"/>
        </w:numPr>
        <w:spacing w:after="120"/>
        <w:contextualSpacing w:val="0"/>
        <w:rPr>
          <w:rFonts w:cs="Tahoma"/>
          <w:szCs w:val="20"/>
        </w:rPr>
      </w:pPr>
      <w:r w:rsidRPr="000F543A">
        <w:t>Travel to the Institute’s annual meeting in Washington, DC: Each fellow should have sufficient funds to cover a 3-day meeting with Institute staff each year of his or her fellowship.</w:t>
      </w:r>
    </w:p>
    <w:p w:rsidR="00BF63F7" w:rsidRDefault="00BF63F7" w:rsidP="005F4C46">
      <w:pPr>
        <w:pStyle w:val="ListParagraph"/>
        <w:numPr>
          <w:ilvl w:val="0"/>
          <w:numId w:val="68"/>
        </w:numPr>
        <w:ind w:left="1080"/>
      </w:pPr>
      <w:r w:rsidRPr="009C47C9">
        <w:t>The academic institution may supplement the direct support of fellows. Such a supplement would be considered cost-sharing and should be described in your Training Program Narrative and noted in yo</w:t>
      </w:r>
      <w:r w:rsidR="000C5AAA">
        <w:t>ur budget and budget narrative.</w:t>
      </w:r>
    </w:p>
    <w:p w:rsidR="000C5AAA" w:rsidRDefault="000C5AAA" w:rsidP="000C5AAA">
      <w:pPr>
        <w:pStyle w:val="ListParagraph"/>
        <w:ind w:left="1080"/>
      </w:pPr>
    </w:p>
    <w:p w:rsidR="00800AFD" w:rsidRDefault="00BF63F7" w:rsidP="009721D3">
      <w:pPr>
        <w:ind w:left="360"/>
        <w:rPr>
          <w:b/>
        </w:rPr>
      </w:pPr>
      <w:proofErr w:type="gramStart"/>
      <w:r w:rsidRPr="00275CA0">
        <w:rPr>
          <w:b/>
        </w:rPr>
        <w:t>b</w:t>
      </w:r>
      <w:proofErr w:type="gramEnd"/>
      <w:r w:rsidRPr="00275CA0">
        <w:rPr>
          <w:b/>
        </w:rPr>
        <w:t xml:space="preserve">. </w:t>
      </w:r>
      <w:r>
        <w:rPr>
          <w:b/>
        </w:rPr>
        <w:t>Support</w:t>
      </w:r>
      <w:r w:rsidRPr="00275CA0">
        <w:rPr>
          <w:b/>
        </w:rPr>
        <w:t xml:space="preserve"> for Programs</w:t>
      </w:r>
    </w:p>
    <w:p w:rsidR="002D5A0C" w:rsidRDefault="00800AFD" w:rsidP="009721D3">
      <w:pPr>
        <w:spacing w:after="120"/>
        <w:ind w:left="360"/>
      </w:pPr>
      <w:r>
        <w:t xml:space="preserve">You may request up </w:t>
      </w:r>
      <w:r w:rsidR="000C5AAA">
        <w:t>to $16</w:t>
      </w:r>
      <w:r w:rsidR="002D5A0C" w:rsidRPr="000F543A">
        <w:t>,000 per training program year (not per fellow year) to support related postdoctoral program expenses. Examples of allowable expenses include the following:</w:t>
      </w:r>
    </w:p>
    <w:p w:rsidR="002D5A0C" w:rsidRPr="00D76882" w:rsidRDefault="00D76882" w:rsidP="005F4C46">
      <w:pPr>
        <w:pStyle w:val="ListParagraph"/>
        <w:numPr>
          <w:ilvl w:val="0"/>
          <w:numId w:val="67"/>
        </w:numPr>
        <w:spacing w:after="120"/>
        <w:ind w:left="1080"/>
        <w:contextualSpacing w:val="0"/>
        <w:rPr>
          <w:rFonts w:cs="Tahoma"/>
          <w:szCs w:val="20"/>
        </w:rPr>
      </w:pPr>
      <w:r w:rsidRPr="000F543A">
        <w:t xml:space="preserve">Tracking fellows’ progress and the </w:t>
      </w:r>
      <w:r w:rsidR="00E565CB">
        <w:t>success of the training program</w:t>
      </w:r>
      <w:r w:rsidR="00860712">
        <w:t>.</w:t>
      </w:r>
    </w:p>
    <w:p w:rsidR="002D5A0C" w:rsidRPr="00800AFD" w:rsidRDefault="002D5A0C" w:rsidP="005F4C46">
      <w:pPr>
        <w:pStyle w:val="ListParagraph"/>
        <w:numPr>
          <w:ilvl w:val="0"/>
          <w:numId w:val="67"/>
        </w:numPr>
        <w:spacing w:after="120"/>
        <w:ind w:left="1080"/>
        <w:contextualSpacing w:val="0"/>
        <w:rPr>
          <w:rFonts w:cs="Tahoma"/>
          <w:szCs w:val="20"/>
        </w:rPr>
      </w:pPr>
      <w:r w:rsidRPr="000F543A">
        <w:t>Administrative support for the postdoctor</w:t>
      </w:r>
      <w:r w:rsidR="00E565CB">
        <w:t>al fellowship program</w:t>
      </w:r>
      <w:r w:rsidR="00860712">
        <w:t>.</w:t>
      </w:r>
    </w:p>
    <w:p w:rsidR="002D5A0C" w:rsidRPr="00800AFD" w:rsidRDefault="002D5A0C" w:rsidP="005F4C46">
      <w:pPr>
        <w:pStyle w:val="ListParagraph"/>
        <w:numPr>
          <w:ilvl w:val="0"/>
          <w:numId w:val="67"/>
        </w:numPr>
        <w:spacing w:after="120"/>
        <w:ind w:left="1080"/>
        <w:contextualSpacing w:val="0"/>
        <w:rPr>
          <w:rFonts w:cs="Tahoma"/>
          <w:szCs w:val="20"/>
        </w:rPr>
      </w:pPr>
      <w:r w:rsidRPr="000F543A">
        <w:t>Honorar</w:t>
      </w:r>
      <w:r w:rsidR="00E565CB">
        <w:t>ia for speakers for the fellows</w:t>
      </w:r>
      <w:r w:rsidR="00860712">
        <w:t>.</w:t>
      </w:r>
    </w:p>
    <w:p w:rsidR="002D5A0C" w:rsidRPr="00800AFD" w:rsidRDefault="002D5A0C" w:rsidP="005F4C46">
      <w:pPr>
        <w:pStyle w:val="ListParagraph"/>
        <w:numPr>
          <w:ilvl w:val="0"/>
          <w:numId w:val="67"/>
        </w:numPr>
        <w:spacing w:after="120"/>
        <w:ind w:left="1080"/>
        <w:contextualSpacing w:val="0"/>
        <w:rPr>
          <w:rFonts w:cs="Tahoma"/>
          <w:szCs w:val="20"/>
        </w:rPr>
      </w:pPr>
      <w:r w:rsidRPr="000F543A">
        <w:t>Convening events for the fellows that include researchers, education practi</w:t>
      </w:r>
      <w:r w:rsidR="00E565CB">
        <w:t>tioners, and/or policymakers</w:t>
      </w:r>
      <w:r w:rsidR="00860712">
        <w:t>.</w:t>
      </w:r>
    </w:p>
    <w:p w:rsidR="00BF63F7" w:rsidRPr="00D76882" w:rsidRDefault="002D5A0C" w:rsidP="005F4C46">
      <w:pPr>
        <w:pStyle w:val="ListParagraph"/>
        <w:numPr>
          <w:ilvl w:val="0"/>
          <w:numId w:val="67"/>
        </w:numPr>
        <w:ind w:left="1080"/>
        <w:contextualSpacing w:val="0"/>
        <w:rPr>
          <w:rFonts w:cs="Tahoma"/>
          <w:szCs w:val="20"/>
        </w:rPr>
      </w:pPr>
      <w:r w:rsidRPr="000F543A">
        <w:t xml:space="preserve">Tracking fellows’ progress and the </w:t>
      </w:r>
      <w:r w:rsidR="00E565CB">
        <w:t>success of the training program</w:t>
      </w:r>
      <w:r w:rsidR="00860712">
        <w:t>.</w:t>
      </w:r>
    </w:p>
    <w:p w:rsidR="00D2501D" w:rsidRPr="00D2501D" w:rsidRDefault="00D76882" w:rsidP="005F4C46">
      <w:pPr>
        <w:pStyle w:val="ListParagraph"/>
        <w:numPr>
          <w:ilvl w:val="0"/>
          <w:numId w:val="67"/>
        </w:numPr>
        <w:spacing w:after="120"/>
        <w:ind w:left="1080"/>
        <w:contextualSpacing w:val="0"/>
        <w:rPr>
          <w:rFonts w:cs="Tahoma"/>
          <w:szCs w:val="20"/>
        </w:rPr>
      </w:pPr>
      <w:r w:rsidRPr="000F543A">
        <w:lastRenderedPageBreak/>
        <w:t>Travel for the Principal Investigator to attend one meeting each year for up to 3 days in Washington, DC</w:t>
      </w:r>
      <w:r>
        <w:t>,</w:t>
      </w:r>
      <w:r w:rsidRPr="000F543A">
        <w:t xml:space="preserve"> with Principal Investigator</w:t>
      </w:r>
      <w:r>
        <w:t>s, fellows, and Institute staff.</w:t>
      </w:r>
    </w:p>
    <w:p w:rsidR="00D76882" w:rsidRPr="00800AFD" w:rsidRDefault="00D2501D" w:rsidP="005F4C46">
      <w:pPr>
        <w:pStyle w:val="ListParagraph"/>
        <w:numPr>
          <w:ilvl w:val="1"/>
          <w:numId w:val="67"/>
        </w:numPr>
        <w:contextualSpacing w:val="0"/>
        <w:rPr>
          <w:rFonts w:cs="Tahoma"/>
          <w:szCs w:val="20"/>
        </w:rPr>
      </w:pPr>
      <w:r>
        <w:t>PIs and other key personnel cannot use grant funds to travel to any other meetings.</w:t>
      </w:r>
    </w:p>
    <w:p w:rsidR="000C5AAA" w:rsidRPr="000C5AAA" w:rsidRDefault="000C5AAA" w:rsidP="000C5AAA">
      <w:pPr>
        <w:pStyle w:val="ListParagraph"/>
        <w:ind w:left="1440"/>
        <w:contextualSpacing w:val="0"/>
        <w:rPr>
          <w:rFonts w:cs="Tahoma"/>
          <w:szCs w:val="20"/>
        </w:rPr>
      </w:pPr>
    </w:p>
    <w:p w:rsidR="000C5AAA" w:rsidRDefault="00BF63F7" w:rsidP="009721D3">
      <w:pPr>
        <w:ind w:left="360"/>
        <w:rPr>
          <w:b/>
        </w:rPr>
      </w:pPr>
      <w:r w:rsidRPr="00AD478D">
        <w:rPr>
          <w:b/>
        </w:rPr>
        <w:t>c. General Restrictions on the Use of Funds</w:t>
      </w:r>
    </w:p>
    <w:p w:rsidR="00BF63F7" w:rsidRDefault="00BF63F7" w:rsidP="000C5AAA">
      <w:pPr>
        <w:spacing w:after="120"/>
        <w:ind w:left="360"/>
      </w:pPr>
      <w:r w:rsidRPr="00500805">
        <w:t>Grant funds must not be used for the following:</w:t>
      </w:r>
    </w:p>
    <w:p w:rsidR="002D5A0C" w:rsidRPr="000C5AAA" w:rsidRDefault="002D5A0C" w:rsidP="005F4C46">
      <w:pPr>
        <w:pStyle w:val="ListParagraph"/>
        <w:numPr>
          <w:ilvl w:val="0"/>
          <w:numId w:val="67"/>
        </w:numPr>
        <w:spacing w:after="120"/>
        <w:ind w:left="1080"/>
        <w:contextualSpacing w:val="0"/>
        <w:rPr>
          <w:rFonts w:cs="Tahoma"/>
          <w:szCs w:val="20"/>
        </w:rPr>
      </w:pPr>
      <w:r w:rsidRPr="000F543A">
        <w:t>Tuition for courses offered by the grantee institution. Fellows are expected to audit any courses that are part of their training</w:t>
      </w:r>
      <w:r w:rsidR="00860712">
        <w:t>.</w:t>
      </w:r>
    </w:p>
    <w:p w:rsidR="00BF63F7" w:rsidRDefault="00BF63F7" w:rsidP="005F4C46">
      <w:pPr>
        <w:pStyle w:val="ListParagraph"/>
        <w:numPr>
          <w:ilvl w:val="0"/>
          <w:numId w:val="67"/>
        </w:numPr>
        <w:spacing w:after="120"/>
        <w:ind w:left="1080"/>
        <w:contextualSpacing w:val="0"/>
        <w:rPr>
          <w:rFonts w:cs="Tahoma"/>
          <w:szCs w:val="20"/>
        </w:rPr>
      </w:pPr>
      <w:r w:rsidRPr="000C5AAA">
        <w:rPr>
          <w:rFonts w:cs="Tahoma"/>
          <w:szCs w:val="20"/>
        </w:rPr>
        <w:t>Faculty research</w:t>
      </w:r>
      <w:r w:rsidR="00860712">
        <w:rPr>
          <w:rFonts w:cs="Tahoma"/>
          <w:szCs w:val="20"/>
        </w:rPr>
        <w:t>.</w:t>
      </w:r>
    </w:p>
    <w:p w:rsidR="00BF63F7" w:rsidRPr="000C5AAA" w:rsidRDefault="00BF63F7" w:rsidP="005F4C46">
      <w:pPr>
        <w:pStyle w:val="ListParagraph"/>
        <w:numPr>
          <w:ilvl w:val="0"/>
          <w:numId w:val="67"/>
        </w:numPr>
        <w:ind w:left="1080"/>
        <w:contextualSpacing w:val="0"/>
        <w:rPr>
          <w:rFonts w:cs="Tahoma"/>
          <w:szCs w:val="20"/>
        </w:rPr>
      </w:pPr>
      <w:r w:rsidRPr="000C5AAA">
        <w:rPr>
          <w:rFonts w:cs="Tahoma"/>
          <w:szCs w:val="20"/>
        </w:rPr>
        <w:t>Facility construct</w:t>
      </w:r>
      <w:r w:rsidR="00E565CB">
        <w:rPr>
          <w:rFonts w:cs="Tahoma"/>
          <w:szCs w:val="20"/>
        </w:rPr>
        <w:t>ion, renovation, or maintenance</w:t>
      </w:r>
      <w:r w:rsidR="00860712">
        <w:rPr>
          <w:rFonts w:cs="Tahoma"/>
          <w:szCs w:val="20"/>
        </w:rPr>
        <w:t>.</w:t>
      </w:r>
    </w:p>
    <w:p w:rsidR="00BF63F7" w:rsidRDefault="00BF63F7" w:rsidP="005F4C46"/>
    <w:p w:rsidR="00BF63F7" w:rsidRPr="00C044F0" w:rsidRDefault="00C044F0" w:rsidP="00C044F0">
      <w:pPr>
        <w:ind w:left="547" w:hanging="360"/>
        <w:rPr>
          <w:b/>
        </w:rPr>
      </w:pPr>
      <w:r w:rsidRPr="00C044F0">
        <w:rPr>
          <w:b/>
        </w:rPr>
        <w:t xml:space="preserve">(6) </w:t>
      </w:r>
      <w:r w:rsidR="00BF63F7" w:rsidRPr="00C044F0">
        <w:rPr>
          <w:b/>
        </w:rPr>
        <w:t xml:space="preserve">Requirements and Recommendations for the </w:t>
      </w:r>
      <w:r w:rsidR="00201FFD">
        <w:rPr>
          <w:b/>
        </w:rPr>
        <w:t>Training Program</w:t>
      </w:r>
      <w:r w:rsidR="00BF63F7" w:rsidRPr="00C044F0">
        <w:rPr>
          <w:b/>
        </w:rPr>
        <w:t xml:space="preserve"> Narrative and Supporting Appendices</w:t>
      </w:r>
    </w:p>
    <w:p w:rsidR="00BF63F7" w:rsidRDefault="000C5AAA" w:rsidP="009721D3">
      <w:pPr>
        <w:pStyle w:val="ListParagraph"/>
        <w:spacing w:after="120"/>
        <w:ind w:left="360"/>
      </w:pPr>
      <w:r>
        <w:rPr>
          <w:rFonts w:cs="Tahoma"/>
          <w:szCs w:val="20"/>
        </w:rPr>
        <w:t xml:space="preserve">The </w:t>
      </w:r>
      <w:r w:rsidR="00074144">
        <w:rPr>
          <w:rFonts w:cs="Tahoma"/>
          <w:szCs w:val="20"/>
        </w:rPr>
        <w:t>Training Program Narrative</w:t>
      </w:r>
      <w:r>
        <w:rPr>
          <w:rFonts w:cs="Tahoma"/>
          <w:szCs w:val="20"/>
        </w:rPr>
        <w:t xml:space="preserve"> for a Post</w:t>
      </w:r>
      <w:r w:rsidR="00BF63F7" w:rsidRPr="00C96761">
        <w:rPr>
          <w:rFonts w:cs="Tahoma"/>
          <w:szCs w:val="20"/>
        </w:rPr>
        <w:t>doctoral Research Training Program application</w:t>
      </w:r>
      <w:r w:rsidR="00BF63F7" w:rsidRPr="00C96761">
        <w:rPr>
          <w:rFonts w:cs="Tahoma"/>
          <w:b/>
          <w:szCs w:val="20"/>
        </w:rPr>
        <w:t xml:space="preserve"> must </w:t>
      </w:r>
      <w:r w:rsidR="00BF63F7" w:rsidRPr="00C96761">
        <w:rPr>
          <w:rFonts w:cs="Tahoma"/>
          <w:szCs w:val="20"/>
        </w:rPr>
        <w:t xml:space="preserve">be </w:t>
      </w:r>
      <w:r w:rsidR="00BF63F7" w:rsidRPr="00C96761">
        <w:rPr>
          <w:rFonts w:cs="Tahoma"/>
          <w:b/>
          <w:szCs w:val="20"/>
        </w:rPr>
        <w:t>no more than 20-pages long</w:t>
      </w:r>
      <w:r w:rsidR="00BF63F7" w:rsidRPr="00C96761">
        <w:rPr>
          <w:rFonts w:cs="Tahoma"/>
          <w:szCs w:val="20"/>
        </w:rPr>
        <w:t xml:space="preserve"> </w:t>
      </w:r>
      <w:r w:rsidR="00BF63F7" w:rsidRPr="00C96761">
        <w:rPr>
          <w:rFonts w:cs="Tahoma"/>
          <w:b/>
          <w:szCs w:val="20"/>
        </w:rPr>
        <w:t>and must include four sections:</w:t>
      </w:r>
      <w:r w:rsidR="00BF63F7" w:rsidRPr="00C96761">
        <w:rPr>
          <w:rFonts w:cs="Tahoma"/>
          <w:szCs w:val="20"/>
        </w:rPr>
        <w:t xml:space="preserve"> Significance, </w:t>
      </w:r>
      <w:r w:rsidR="00B27316">
        <w:rPr>
          <w:rFonts w:cs="Tahoma"/>
          <w:szCs w:val="20"/>
        </w:rPr>
        <w:t xml:space="preserve">Research </w:t>
      </w:r>
      <w:r w:rsidR="00BF63F7" w:rsidRPr="00C96761">
        <w:rPr>
          <w:rFonts w:cs="Tahoma"/>
          <w:szCs w:val="20"/>
        </w:rPr>
        <w:t>Training Plan, Personnel, and Resources</w:t>
      </w:r>
      <w:r w:rsidR="00BF63F7">
        <w:rPr>
          <w:rFonts w:cs="Tahoma"/>
          <w:szCs w:val="20"/>
        </w:rPr>
        <w:t>.</w:t>
      </w:r>
      <w:r w:rsidR="00BF63F7">
        <w:t xml:space="preserve"> </w:t>
      </w:r>
    </w:p>
    <w:p w:rsidR="00BF63F7" w:rsidRDefault="00BF63F7" w:rsidP="00BF63F7">
      <w:pPr>
        <w:pStyle w:val="ListParagraph"/>
        <w:spacing w:before="240" w:after="240"/>
        <w:ind w:left="360"/>
        <w:contextualSpacing w:val="0"/>
      </w:pPr>
      <w:r>
        <w:t xml:space="preserve">In order to improve the quality of your application, the Institute offers recommendations following each set of </w:t>
      </w:r>
      <w:r w:rsidR="00860712">
        <w:t>Training Program</w:t>
      </w:r>
      <w:r>
        <w:t xml:space="preserve"> Narrative requirements.</w:t>
      </w:r>
    </w:p>
    <w:p w:rsidR="002A12CC" w:rsidRDefault="002A12CC" w:rsidP="00C044F0">
      <w:pPr>
        <w:pStyle w:val="ListParagraph"/>
        <w:ind w:left="360"/>
      </w:pPr>
      <w:r w:rsidRPr="00C044F0">
        <w:rPr>
          <w:b/>
        </w:rPr>
        <w:t>a. Significance</w:t>
      </w:r>
      <w:r>
        <w:t xml:space="preserve"> </w:t>
      </w:r>
      <w:r w:rsidRPr="00B9525D">
        <w:t>-</w:t>
      </w:r>
      <w:r>
        <w:t xml:space="preserve"> </w:t>
      </w:r>
      <w:r w:rsidRPr="007C35A3">
        <w:t>The purpose of this section is to describe the focus of your training program, how it will develop researchers capable of high-quality scientific research</w:t>
      </w:r>
      <w:r w:rsidR="00312C9D">
        <w:t>,</w:t>
      </w:r>
      <w:r w:rsidRPr="007C35A3">
        <w:t xml:space="preserve"> including the specific skills and knowledge fellows will receive and the training program’s potential contribution to the field of education </w:t>
      </w:r>
      <w:r w:rsidR="00E13D99">
        <w:t>sciences</w:t>
      </w:r>
      <w:r w:rsidRPr="007C35A3">
        <w:t xml:space="preserve">. </w:t>
      </w:r>
    </w:p>
    <w:p w:rsidR="00C044F0" w:rsidRPr="007C35A3" w:rsidRDefault="00C044F0" w:rsidP="00C044F0">
      <w:pPr>
        <w:pStyle w:val="ListParagraph"/>
        <w:ind w:left="360"/>
      </w:pPr>
    </w:p>
    <w:p w:rsidR="00860712" w:rsidRPr="00860712" w:rsidRDefault="002A12CC" w:rsidP="00860712">
      <w:pPr>
        <w:ind w:left="360"/>
        <w:rPr>
          <w:rFonts w:cs="Tahoma"/>
          <w:szCs w:val="20"/>
        </w:rPr>
      </w:pPr>
      <w:r w:rsidRPr="00B9525D">
        <w:rPr>
          <w:rFonts w:cs="Tahoma"/>
          <w:szCs w:val="20"/>
        </w:rPr>
        <w:t xml:space="preserve">Your justification for the significance of the training program will vary by whether you are applying for a grant to start a </w:t>
      </w:r>
      <w:r w:rsidR="00F111F8">
        <w:rPr>
          <w:rFonts w:cs="Tahoma"/>
          <w:szCs w:val="20"/>
        </w:rPr>
        <w:t>Postdoctoral</w:t>
      </w:r>
      <w:r w:rsidRPr="00B9525D">
        <w:rPr>
          <w:rFonts w:cs="Tahoma"/>
          <w:szCs w:val="20"/>
        </w:rPr>
        <w:t xml:space="preserve"> Training Program </w:t>
      </w:r>
      <w:r w:rsidR="00F111F8">
        <w:rPr>
          <w:rFonts w:cs="Tahoma"/>
          <w:szCs w:val="20"/>
        </w:rPr>
        <w:t xml:space="preserve">focused on </w:t>
      </w:r>
      <w:r w:rsidR="00F111F8" w:rsidRPr="00F111F8">
        <w:rPr>
          <w:rFonts w:cs="Tahoma"/>
          <w:szCs w:val="20"/>
        </w:rPr>
        <w:t>research in general education</w:t>
      </w:r>
      <w:r w:rsidR="00F111F8">
        <w:rPr>
          <w:rFonts w:cs="Tahoma"/>
          <w:b/>
          <w:szCs w:val="20"/>
        </w:rPr>
        <w:t xml:space="preserve"> </w:t>
      </w:r>
      <w:r w:rsidRPr="00B9525D">
        <w:rPr>
          <w:rFonts w:cs="Tahoma"/>
          <w:szCs w:val="20"/>
        </w:rPr>
        <w:t xml:space="preserve">or </w:t>
      </w:r>
      <w:r w:rsidR="00F111F8">
        <w:rPr>
          <w:rFonts w:cs="Tahoma"/>
          <w:szCs w:val="20"/>
        </w:rPr>
        <w:t>focused on statistics and research methods</w:t>
      </w:r>
      <w:r w:rsidRPr="00B9525D">
        <w:rPr>
          <w:rFonts w:cs="Tahoma"/>
          <w:szCs w:val="20"/>
        </w:rPr>
        <w:t>. The significance of a new program includes discussing how the focus of the program, knowledge and skills to be taught, and type of fellows to be recruited differs from and improves upon wh</w:t>
      </w:r>
      <w:r w:rsidR="00F111F8">
        <w:rPr>
          <w:rFonts w:cs="Tahoma"/>
          <w:szCs w:val="20"/>
        </w:rPr>
        <w:t>at is currently available in post</w:t>
      </w:r>
      <w:r w:rsidRPr="00B9525D">
        <w:rPr>
          <w:rFonts w:cs="Tahoma"/>
          <w:szCs w:val="20"/>
        </w:rPr>
        <w:t xml:space="preserve">doctoral </w:t>
      </w:r>
      <w:r w:rsidR="00F111F8">
        <w:rPr>
          <w:rFonts w:cs="Tahoma"/>
          <w:szCs w:val="20"/>
        </w:rPr>
        <w:t>programs</w:t>
      </w:r>
      <w:r w:rsidRPr="00B9525D">
        <w:rPr>
          <w:rFonts w:cs="Tahoma"/>
          <w:szCs w:val="20"/>
        </w:rPr>
        <w:t xml:space="preserve"> and fills a need in </w:t>
      </w:r>
      <w:r w:rsidR="00F111F8">
        <w:rPr>
          <w:rFonts w:cs="Tahoma"/>
          <w:szCs w:val="20"/>
        </w:rPr>
        <w:t xml:space="preserve">the field of education </w:t>
      </w:r>
      <w:r w:rsidR="00E13D99">
        <w:rPr>
          <w:rFonts w:cs="Tahoma"/>
          <w:szCs w:val="20"/>
        </w:rPr>
        <w:t>sciences</w:t>
      </w:r>
      <w:r w:rsidRPr="00B9525D">
        <w:rPr>
          <w:rFonts w:cs="Tahoma"/>
          <w:szCs w:val="20"/>
        </w:rPr>
        <w:t>.</w:t>
      </w:r>
    </w:p>
    <w:p w:rsidR="002A12CC" w:rsidRPr="000F543A" w:rsidRDefault="002A12CC" w:rsidP="002A12CC">
      <w:pPr>
        <w:rPr>
          <w:b/>
        </w:rPr>
      </w:pPr>
    </w:p>
    <w:p w:rsidR="002A12CC" w:rsidRPr="00C96761" w:rsidRDefault="002A12CC" w:rsidP="002A12CC">
      <w:pPr>
        <w:ind w:left="1080"/>
        <w:rPr>
          <w:rFonts w:cs="Tahoma"/>
          <w:szCs w:val="20"/>
        </w:rPr>
      </w:pPr>
      <w:r w:rsidRPr="000F543A">
        <w:rPr>
          <w:b/>
        </w:rPr>
        <w:t>Requirements</w:t>
      </w:r>
      <w:r w:rsidRPr="00C96761">
        <w:rPr>
          <w:rFonts w:cs="Tahoma"/>
          <w:b/>
          <w:szCs w:val="20"/>
        </w:rPr>
        <w:t xml:space="preserve">:  </w:t>
      </w:r>
      <w:r w:rsidRPr="00C96761">
        <w:rPr>
          <w:rFonts w:cs="Tahoma"/>
          <w:szCs w:val="20"/>
        </w:rPr>
        <w:t>In order to be responsive and sent forward for peer-re</w:t>
      </w:r>
      <w:r w:rsidR="006745C4">
        <w:rPr>
          <w:rFonts w:cs="Tahoma"/>
          <w:szCs w:val="20"/>
        </w:rPr>
        <w:t>view, applications under the Post</w:t>
      </w:r>
      <w:r w:rsidRPr="00C96761">
        <w:rPr>
          <w:rFonts w:cs="Tahoma"/>
          <w:szCs w:val="20"/>
        </w:rPr>
        <w:t xml:space="preserve">doctoral Research Training Program </w:t>
      </w:r>
      <w:r>
        <w:rPr>
          <w:rFonts w:cs="Tahoma"/>
          <w:szCs w:val="20"/>
        </w:rPr>
        <w:t xml:space="preserve">must </w:t>
      </w:r>
      <w:r w:rsidRPr="00C96761">
        <w:rPr>
          <w:rFonts w:cs="Tahoma"/>
          <w:szCs w:val="20"/>
        </w:rPr>
        <w:t xml:space="preserve">include a Significance section that clearly </w:t>
      </w:r>
      <w:r w:rsidR="00206DD5">
        <w:rPr>
          <w:rFonts w:cs="Tahoma"/>
          <w:szCs w:val="20"/>
        </w:rPr>
        <w:t>identifies</w:t>
      </w:r>
      <w:r w:rsidR="006745C4">
        <w:rPr>
          <w:rFonts w:cs="Tahoma"/>
          <w:szCs w:val="20"/>
        </w:rPr>
        <w:t xml:space="preserve"> the following</w:t>
      </w:r>
      <w:r>
        <w:rPr>
          <w:rFonts w:cs="Tahoma"/>
          <w:szCs w:val="20"/>
        </w:rPr>
        <w:t>:</w:t>
      </w:r>
    </w:p>
    <w:p w:rsidR="002A12CC" w:rsidRPr="00C96761" w:rsidRDefault="002A12CC" w:rsidP="002A12CC">
      <w:pPr>
        <w:rPr>
          <w:rFonts w:cs="Tahoma"/>
          <w:szCs w:val="20"/>
        </w:rPr>
      </w:pPr>
    </w:p>
    <w:p w:rsidR="00206DD5" w:rsidRDefault="002A12CC" w:rsidP="005F4C46">
      <w:pPr>
        <w:numPr>
          <w:ilvl w:val="0"/>
          <w:numId w:val="85"/>
        </w:numPr>
        <w:contextualSpacing/>
        <w:rPr>
          <w:rFonts w:cs="Tahoma"/>
          <w:szCs w:val="20"/>
        </w:rPr>
      </w:pPr>
      <w:r>
        <w:rPr>
          <w:rFonts w:cs="Tahoma"/>
          <w:szCs w:val="20"/>
        </w:rPr>
        <w:t>T</w:t>
      </w:r>
      <w:r w:rsidRPr="00C96761">
        <w:rPr>
          <w:rFonts w:cs="Tahoma"/>
          <w:szCs w:val="20"/>
        </w:rPr>
        <w:t xml:space="preserve">he focus of your training program </w:t>
      </w:r>
      <w:r w:rsidR="00206DD5">
        <w:rPr>
          <w:rFonts w:cs="Tahoma"/>
          <w:szCs w:val="20"/>
        </w:rPr>
        <w:t xml:space="preserve">as either general education or statistics and research methods. </w:t>
      </w:r>
    </w:p>
    <w:p w:rsidR="00860712" w:rsidRDefault="00860712">
      <w:pPr>
        <w:spacing w:after="200" w:line="276" w:lineRule="auto"/>
        <w:rPr>
          <w:rFonts w:cs="Tahoma"/>
          <w:szCs w:val="20"/>
        </w:rPr>
      </w:pPr>
      <w:r>
        <w:rPr>
          <w:rFonts w:cs="Tahoma"/>
          <w:szCs w:val="20"/>
        </w:rPr>
        <w:br w:type="page"/>
      </w:r>
    </w:p>
    <w:p w:rsidR="00860712" w:rsidRDefault="00860712" w:rsidP="00860712">
      <w:pPr>
        <w:contextualSpacing/>
        <w:rPr>
          <w:rFonts w:cs="Tahoma"/>
          <w:szCs w:val="20"/>
        </w:rPr>
      </w:pPr>
    </w:p>
    <w:p w:rsidR="002A12CC" w:rsidRPr="005F4C46" w:rsidRDefault="00206DD5" w:rsidP="005F4C46">
      <w:pPr>
        <w:numPr>
          <w:ilvl w:val="1"/>
          <w:numId w:val="85"/>
        </w:numPr>
        <w:spacing w:after="120"/>
        <w:rPr>
          <w:rFonts w:cs="Tahoma"/>
          <w:szCs w:val="20"/>
        </w:rPr>
      </w:pPr>
      <w:r>
        <w:rPr>
          <w:rFonts w:cs="Tahoma"/>
          <w:szCs w:val="20"/>
        </w:rPr>
        <w:t xml:space="preserve">If </w:t>
      </w:r>
      <w:r w:rsidR="00860712">
        <w:rPr>
          <w:rFonts w:cs="Tahoma"/>
          <w:szCs w:val="20"/>
        </w:rPr>
        <w:t xml:space="preserve">the focus is on </w:t>
      </w:r>
      <w:r>
        <w:rPr>
          <w:rFonts w:cs="Tahoma"/>
          <w:szCs w:val="20"/>
        </w:rPr>
        <w:t>general education, you must further identify which of the</w:t>
      </w:r>
      <w:r w:rsidR="002A12CC" w:rsidRPr="00C96761">
        <w:rPr>
          <w:rFonts w:cs="Tahoma"/>
          <w:szCs w:val="20"/>
        </w:rPr>
        <w:t xml:space="preserve"> following topic areas and research goals as defined in the Institute’s FY 2015 RFA (84.305A)</w:t>
      </w:r>
      <w:r w:rsidR="00C57606">
        <w:rPr>
          <w:rFonts w:cs="Tahoma"/>
          <w:szCs w:val="20"/>
        </w:rPr>
        <w:t xml:space="preserve"> are to be focused on</w:t>
      </w:r>
      <w:r w:rsidR="002A12CC" w:rsidRPr="00C96761">
        <w:rPr>
          <w:rFonts w:cs="Tahoma"/>
          <w:szCs w:val="20"/>
        </w:rPr>
        <w:t xml:space="preserve"> </w:t>
      </w:r>
    </w:p>
    <w:tbl>
      <w:tblPr>
        <w:tblW w:w="0" w:type="auto"/>
        <w:tblInd w:w="183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60"/>
        <w:gridCol w:w="2880"/>
      </w:tblGrid>
      <w:tr w:rsidR="002A12CC" w:rsidRPr="000F543A" w:rsidTr="00206DD5">
        <w:tc>
          <w:tcPr>
            <w:tcW w:w="3960" w:type="dxa"/>
          </w:tcPr>
          <w:p w:rsidR="002A12CC" w:rsidRPr="000F543A" w:rsidRDefault="002A12CC" w:rsidP="003622AB">
            <w:pPr>
              <w:rPr>
                <w:b/>
              </w:rPr>
            </w:pPr>
            <w:r w:rsidRPr="000F543A">
              <w:rPr>
                <w:b/>
              </w:rPr>
              <w:t xml:space="preserve">Research Topic Areas </w:t>
            </w:r>
          </w:p>
          <w:p w:rsidR="002A12CC" w:rsidRPr="000F543A" w:rsidRDefault="002A12CC" w:rsidP="003622AB">
            <w:pPr>
              <w:rPr>
                <w:b/>
              </w:rPr>
            </w:pPr>
            <w:r w:rsidRPr="000F543A">
              <w:rPr>
                <w:b/>
              </w:rPr>
              <w:t>(choose at least one)</w:t>
            </w:r>
          </w:p>
        </w:tc>
        <w:tc>
          <w:tcPr>
            <w:tcW w:w="2880" w:type="dxa"/>
          </w:tcPr>
          <w:p w:rsidR="002A12CC" w:rsidRPr="000F543A" w:rsidRDefault="002A12CC" w:rsidP="003622AB">
            <w:pPr>
              <w:rPr>
                <w:b/>
              </w:rPr>
            </w:pPr>
            <w:r w:rsidRPr="000F543A">
              <w:rPr>
                <w:b/>
              </w:rPr>
              <w:t xml:space="preserve">Research Goals </w:t>
            </w:r>
          </w:p>
          <w:p w:rsidR="002A12CC" w:rsidRPr="000F543A" w:rsidRDefault="002A12CC" w:rsidP="003622AB">
            <w:pPr>
              <w:rPr>
                <w:b/>
              </w:rPr>
            </w:pPr>
            <w:r w:rsidRPr="000F543A">
              <w:rPr>
                <w:b/>
              </w:rPr>
              <w:t>(choose at least one)</w:t>
            </w:r>
          </w:p>
        </w:tc>
      </w:tr>
      <w:tr w:rsidR="002A12CC" w:rsidRPr="000F543A" w:rsidTr="00206DD5">
        <w:tc>
          <w:tcPr>
            <w:tcW w:w="3960" w:type="dxa"/>
          </w:tcPr>
          <w:p w:rsidR="002A12CC" w:rsidRDefault="002A12CC" w:rsidP="003622AB">
            <w:r>
              <w:t>Cognition and Student Learning</w:t>
            </w:r>
          </w:p>
          <w:p w:rsidR="002A12CC" w:rsidRDefault="002A12CC" w:rsidP="003622AB">
            <w:r>
              <w:t>Early Learning Programs and Policies</w:t>
            </w:r>
          </w:p>
          <w:p w:rsidR="002A12CC" w:rsidRPr="000F543A" w:rsidRDefault="002A12CC" w:rsidP="003622AB">
            <w:r w:rsidRPr="000F543A">
              <w:t>Education Technology</w:t>
            </w:r>
          </w:p>
          <w:p w:rsidR="002A12CC" w:rsidRDefault="002A12CC" w:rsidP="003622AB">
            <w:r>
              <w:t>Effective Teachers and Effective Teaching</w:t>
            </w:r>
          </w:p>
          <w:p w:rsidR="002A12CC" w:rsidRPr="000F543A" w:rsidRDefault="002A12CC" w:rsidP="003622AB">
            <w:r w:rsidRPr="000F543A">
              <w:t>English Language Learners</w:t>
            </w:r>
          </w:p>
          <w:p w:rsidR="002A12CC" w:rsidRDefault="002A12CC" w:rsidP="003622AB">
            <w:pPr>
              <w:ind w:left="342" w:hanging="342"/>
            </w:pPr>
            <w:r>
              <w:t>Improving Education Systems: Policies, Organization, Management, and Leadership</w:t>
            </w:r>
          </w:p>
          <w:p w:rsidR="002A12CC" w:rsidRDefault="002A12CC" w:rsidP="003622AB">
            <w:r>
              <w:t>Math and Science Education</w:t>
            </w:r>
          </w:p>
          <w:p w:rsidR="002A12CC" w:rsidRPr="000F543A" w:rsidRDefault="002A12CC" w:rsidP="003622AB">
            <w:r w:rsidRPr="000F543A">
              <w:t>Postsecondary and Adult Education</w:t>
            </w:r>
          </w:p>
          <w:p w:rsidR="002A12CC" w:rsidRDefault="002A12CC" w:rsidP="003622AB">
            <w:r>
              <w:t xml:space="preserve">Reading and Writing </w:t>
            </w:r>
          </w:p>
          <w:p w:rsidR="002A12CC" w:rsidRPr="000F543A" w:rsidRDefault="002A12CC" w:rsidP="003622AB">
            <w:pPr>
              <w:ind w:left="342" w:hanging="342"/>
            </w:pPr>
            <w:r>
              <w:t>Social and Behavioral Context for Learning</w:t>
            </w:r>
          </w:p>
        </w:tc>
        <w:tc>
          <w:tcPr>
            <w:tcW w:w="2880" w:type="dxa"/>
          </w:tcPr>
          <w:p w:rsidR="002A12CC" w:rsidRPr="000F543A" w:rsidRDefault="002A12CC" w:rsidP="003622AB">
            <w:r w:rsidRPr="000F543A">
              <w:t>Exploration</w:t>
            </w:r>
          </w:p>
          <w:p w:rsidR="002A12CC" w:rsidRPr="000F543A" w:rsidRDefault="002A12CC" w:rsidP="003622AB">
            <w:r w:rsidRPr="000F543A">
              <w:t>Development</w:t>
            </w:r>
            <w:r>
              <w:t xml:space="preserve"> and Innovation</w:t>
            </w:r>
          </w:p>
          <w:p w:rsidR="002A12CC" w:rsidRPr="000F543A" w:rsidRDefault="002A12CC" w:rsidP="003622AB">
            <w:r w:rsidRPr="000F543A">
              <w:t>Efficacy</w:t>
            </w:r>
            <w:r>
              <w:t xml:space="preserve"> and Replication </w:t>
            </w:r>
            <w:r w:rsidRPr="000F543A">
              <w:t>Effectiveness</w:t>
            </w:r>
          </w:p>
          <w:p w:rsidR="002A12CC" w:rsidRPr="000F543A" w:rsidRDefault="002A12CC" w:rsidP="003622AB">
            <w:r w:rsidRPr="000F543A">
              <w:t>Measurement</w:t>
            </w:r>
          </w:p>
        </w:tc>
      </w:tr>
    </w:tbl>
    <w:p w:rsidR="002A12CC" w:rsidRPr="002D03C7" w:rsidRDefault="002A12CC" w:rsidP="002A12CC">
      <w:pPr>
        <w:rPr>
          <w:rFonts w:eastAsia="Times New Roman" w:cs="Tahoma"/>
          <w:szCs w:val="20"/>
        </w:rPr>
      </w:pPr>
    </w:p>
    <w:p w:rsidR="002A12CC" w:rsidRPr="00F551CC" w:rsidRDefault="002A12CC" w:rsidP="005F4C46">
      <w:pPr>
        <w:pStyle w:val="ListParagraph"/>
        <w:numPr>
          <w:ilvl w:val="0"/>
          <w:numId w:val="85"/>
        </w:numPr>
      </w:pPr>
      <w:r w:rsidRPr="00C56260">
        <w:rPr>
          <w:rFonts w:cs="Tahoma"/>
          <w:szCs w:val="20"/>
        </w:rPr>
        <w:t>If your insti</w:t>
      </w:r>
      <w:r w:rsidR="00F111F8">
        <w:rPr>
          <w:rFonts w:cs="Tahoma"/>
          <w:szCs w:val="20"/>
        </w:rPr>
        <w:t>tution previously received a Post</w:t>
      </w:r>
      <w:r w:rsidRPr="00C56260">
        <w:rPr>
          <w:rFonts w:cs="Tahoma"/>
          <w:szCs w:val="20"/>
        </w:rPr>
        <w:t xml:space="preserve">doctoral Research Training grant from the Institute, you must also provide evidence that </w:t>
      </w:r>
      <w:r w:rsidR="00F111F8">
        <w:rPr>
          <w:rFonts w:cs="Tahoma"/>
          <w:szCs w:val="20"/>
        </w:rPr>
        <w:t>the post</w:t>
      </w:r>
      <w:r w:rsidRPr="00C56260">
        <w:rPr>
          <w:rFonts w:cs="Tahoma"/>
          <w:szCs w:val="20"/>
        </w:rPr>
        <w:t xml:space="preserve">doctoral fellows trained through that grant have developed the knowledge and skills that will enable them to prepare competitive grant proposals to the Institute, conduct research projects that reflect the Institute's content and methodological foci, and become productive and successful education researchers. </w:t>
      </w:r>
    </w:p>
    <w:p w:rsidR="002A12CC" w:rsidRPr="00B9525D" w:rsidRDefault="00000F2C" w:rsidP="005F4C46">
      <w:pPr>
        <w:pStyle w:val="ListParagraph"/>
        <w:numPr>
          <w:ilvl w:val="1"/>
          <w:numId w:val="85"/>
        </w:numPr>
        <w:spacing w:before="120"/>
        <w:contextualSpacing w:val="0"/>
      </w:pPr>
      <w:r>
        <w:rPr>
          <w:rFonts w:cs="Tahoma"/>
          <w:szCs w:val="20"/>
        </w:rPr>
        <w:t>As part of this requirement, y</w:t>
      </w:r>
      <w:r w:rsidR="002A12CC" w:rsidRPr="00C56260">
        <w:rPr>
          <w:rFonts w:cs="Tahoma"/>
          <w:szCs w:val="20"/>
        </w:rPr>
        <w:t>ou must inclu</w:t>
      </w:r>
      <w:r w:rsidR="002A12CC">
        <w:rPr>
          <w:rFonts w:cs="Tahoma"/>
          <w:szCs w:val="20"/>
        </w:rPr>
        <w:t xml:space="preserve">de a summary table in </w:t>
      </w:r>
      <w:hyperlink w:anchor="_Appendix_B_(Optional)" w:history="1">
        <w:r w:rsidR="002A12CC" w:rsidRPr="00860712">
          <w:rPr>
            <w:rStyle w:val="Hyperlink"/>
            <w:rFonts w:cs="Tahoma"/>
            <w:szCs w:val="20"/>
          </w:rPr>
          <w:t>Appendix B</w:t>
        </w:r>
      </w:hyperlink>
      <w:r w:rsidR="002A12CC" w:rsidRPr="00C56260">
        <w:rPr>
          <w:rFonts w:cs="Tahoma"/>
          <w:szCs w:val="20"/>
        </w:rPr>
        <w:t xml:space="preserve"> of your previous</w:t>
      </w:r>
      <w:r w:rsidR="00F111F8">
        <w:rPr>
          <w:rFonts w:cs="Tahoma"/>
          <w:szCs w:val="20"/>
        </w:rPr>
        <w:t>/ongoing Institute-supported Post</w:t>
      </w:r>
      <w:r w:rsidR="002A12CC" w:rsidRPr="00C56260">
        <w:rPr>
          <w:rFonts w:cs="Tahoma"/>
          <w:szCs w:val="20"/>
        </w:rPr>
        <w:t xml:space="preserve">doctoral Training Program(s). </w:t>
      </w:r>
    </w:p>
    <w:p w:rsidR="002A12CC" w:rsidRPr="000F543A" w:rsidRDefault="002A12CC" w:rsidP="002A12CC">
      <w:pPr>
        <w:pStyle w:val="ListParagraph"/>
        <w:ind w:left="1440"/>
      </w:pPr>
    </w:p>
    <w:p w:rsidR="002A12CC" w:rsidRDefault="002A12CC" w:rsidP="00EC514A">
      <w:pPr>
        <w:ind w:left="1080"/>
      </w:pPr>
      <w:r w:rsidRPr="000F543A">
        <w:rPr>
          <w:b/>
        </w:rPr>
        <w:t xml:space="preserve">Recommendations: </w:t>
      </w:r>
      <w:r w:rsidRPr="00780972">
        <w:t xml:space="preserve">In order to address the above requirements, the Institute recommends that you include the following in your Significance section to provide a compelling rationale for the proposed </w:t>
      </w:r>
      <w:r>
        <w:t>training</w:t>
      </w:r>
      <w:r w:rsidRPr="00780972">
        <w:t>.</w:t>
      </w:r>
    </w:p>
    <w:p w:rsidR="002A12CC" w:rsidRDefault="002A12CC" w:rsidP="00EC514A">
      <w:pPr>
        <w:rPr>
          <w:rFonts w:cs="Tahoma"/>
          <w:szCs w:val="20"/>
        </w:rPr>
      </w:pPr>
    </w:p>
    <w:p w:rsidR="002A12CC" w:rsidRPr="00DD5774" w:rsidRDefault="002A12CC" w:rsidP="002A12CC">
      <w:pPr>
        <w:spacing w:after="120"/>
        <w:ind w:left="1080"/>
        <w:rPr>
          <w:rFonts w:cs="Tahoma"/>
          <w:i/>
          <w:szCs w:val="20"/>
        </w:rPr>
      </w:pPr>
      <w:r w:rsidRPr="00DD5774">
        <w:rPr>
          <w:rFonts w:cs="Tahoma"/>
          <w:i/>
          <w:szCs w:val="20"/>
        </w:rPr>
        <w:t>Training Program Focus</w:t>
      </w:r>
      <w:r>
        <w:rPr>
          <w:rFonts w:cs="Tahoma"/>
          <w:i/>
          <w:szCs w:val="20"/>
        </w:rPr>
        <w:t>:</w:t>
      </w:r>
    </w:p>
    <w:p w:rsidR="002A12CC" w:rsidRDefault="00877774" w:rsidP="005F4C46">
      <w:pPr>
        <w:pStyle w:val="ListParagraph"/>
        <w:numPr>
          <w:ilvl w:val="0"/>
          <w:numId w:val="81"/>
        </w:numPr>
        <w:spacing w:after="120"/>
        <w:contextualSpacing w:val="0"/>
        <w:rPr>
          <w:rFonts w:eastAsia="Times New Roman" w:cs="Tahoma"/>
          <w:szCs w:val="20"/>
        </w:rPr>
      </w:pPr>
      <w:r>
        <w:rPr>
          <w:rFonts w:eastAsia="Times New Roman" w:cs="Tahoma"/>
          <w:szCs w:val="20"/>
        </w:rPr>
        <w:t>If your focus is on general education, y</w:t>
      </w:r>
      <w:r w:rsidR="002A12CC">
        <w:rPr>
          <w:rFonts w:eastAsia="Times New Roman" w:cs="Tahoma"/>
          <w:szCs w:val="20"/>
        </w:rPr>
        <w:t xml:space="preserve">our </w:t>
      </w:r>
      <w:r w:rsidR="002A12CC" w:rsidRPr="00063449">
        <w:rPr>
          <w:rFonts w:eastAsia="Times New Roman" w:cs="Tahoma"/>
          <w:szCs w:val="20"/>
        </w:rPr>
        <w:t xml:space="preserve">focus </w:t>
      </w:r>
      <w:r w:rsidR="002A12CC">
        <w:rPr>
          <w:rFonts w:eastAsia="Times New Roman" w:cs="Tahoma"/>
          <w:szCs w:val="20"/>
        </w:rPr>
        <w:t>may include more than one topic or goal; however,</w:t>
      </w:r>
      <w:r w:rsidR="002A12CC" w:rsidRPr="00063449">
        <w:rPr>
          <w:rFonts w:eastAsia="Times New Roman" w:cs="Tahoma"/>
          <w:szCs w:val="20"/>
        </w:rPr>
        <w:t xml:space="preserve"> you should avoid an overly broad focus, which will not encourage fellows to gain deep content knowledge or acquire </w:t>
      </w:r>
      <w:r w:rsidR="00860712">
        <w:rPr>
          <w:rFonts w:eastAsia="Times New Roman" w:cs="Tahoma"/>
          <w:szCs w:val="20"/>
        </w:rPr>
        <w:t xml:space="preserve">specific </w:t>
      </w:r>
      <w:r w:rsidR="002A12CC" w:rsidRPr="00063449">
        <w:rPr>
          <w:rFonts w:eastAsia="Times New Roman" w:cs="Tahoma"/>
          <w:szCs w:val="20"/>
        </w:rPr>
        <w:t>methodological expertise.</w:t>
      </w:r>
    </w:p>
    <w:p w:rsidR="005574D5" w:rsidRDefault="005574D5" w:rsidP="005F4C46">
      <w:pPr>
        <w:pStyle w:val="ListParagraph"/>
        <w:numPr>
          <w:ilvl w:val="1"/>
          <w:numId w:val="81"/>
        </w:numPr>
        <w:spacing w:after="120"/>
        <w:contextualSpacing w:val="0"/>
        <w:rPr>
          <w:rFonts w:eastAsia="Times New Roman" w:cs="Tahoma"/>
          <w:szCs w:val="20"/>
        </w:rPr>
      </w:pPr>
      <w:r>
        <w:rPr>
          <w:rFonts w:eastAsia="Times New Roman" w:cs="Tahoma"/>
          <w:szCs w:val="20"/>
        </w:rPr>
        <w:t xml:space="preserve">The Institute is interested in providing fellows with the opportunity to work on three topics for which little training has been provided under </w:t>
      </w:r>
      <w:r w:rsidR="00860712">
        <w:rPr>
          <w:rFonts w:eastAsia="Times New Roman" w:cs="Tahoma"/>
          <w:szCs w:val="20"/>
        </w:rPr>
        <w:t>prior</w:t>
      </w:r>
      <w:r>
        <w:rPr>
          <w:rFonts w:eastAsia="Times New Roman" w:cs="Tahoma"/>
          <w:szCs w:val="20"/>
        </w:rPr>
        <w:t xml:space="preserve"> Postdoctoral Training programs: Education Technology, English Language Learners, and Postsecondary and Adult Education.</w:t>
      </w:r>
    </w:p>
    <w:p w:rsidR="002A12CC" w:rsidRPr="00877774" w:rsidRDefault="00877774" w:rsidP="005F4C46">
      <w:pPr>
        <w:pStyle w:val="ListParagraph"/>
        <w:numPr>
          <w:ilvl w:val="0"/>
          <w:numId w:val="81"/>
        </w:numPr>
        <w:spacing w:after="120"/>
        <w:contextualSpacing w:val="0"/>
        <w:rPr>
          <w:rFonts w:eastAsia="Times New Roman" w:cs="Tahoma"/>
          <w:szCs w:val="20"/>
        </w:rPr>
      </w:pPr>
      <w:r>
        <w:rPr>
          <w:rFonts w:eastAsia="Times New Roman" w:cs="Tahoma"/>
          <w:szCs w:val="20"/>
        </w:rPr>
        <w:t xml:space="preserve">If your focus is on </w:t>
      </w:r>
      <w:r>
        <w:rPr>
          <w:rFonts w:cs="Tahoma"/>
          <w:szCs w:val="20"/>
        </w:rPr>
        <w:t>statistics and research methods, you should identify the types of methods research you will be preparing fellows to carry out.</w:t>
      </w:r>
    </w:p>
    <w:p w:rsidR="002A12CC" w:rsidRPr="00877774" w:rsidRDefault="002A12CC" w:rsidP="005F4C46">
      <w:pPr>
        <w:pStyle w:val="ListParagraph"/>
        <w:numPr>
          <w:ilvl w:val="0"/>
          <w:numId w:val="81"/>
        </w:numPr>
        <w:spacing w:after="120"/>
        <w:contextualSpacing w:val="0"/>
        <w:rPr>
          <w:rFonts w:eastAsia="Times New Roman" w:cs="Tahoma"/>
          <w:szCs w:val="20"/>
        </w:rPr>
      </w:pPr>
      <w:r w:rsidRPr="00063449">
        <w:rPr>
          <w:rFonts w:cs="Tahoma"/>
          <w:szCs w:val="20"/>
        </w:rPr>
        <w:t xml:space="preserve">Detail the emphases within the focus areas your training program addresses, why </w:t>
      </w:r>
      <w:r>
        <w:rPr>
          <w:rFonts w:cs="Tahoma"/>
          <w:szCs w:val="20"/>
        </w:rPr>
        <w:t>these are important to address</w:t>
      </w:r>
      <w:r w:rsidRPr="00063449">
        <w:rPr>
          <w:rFonts w:cs="Tahoma"/>
          <w:szCs w:val="20"/>
        </w:rPr>
        <w:t xml:space="preserve">, and how the training program will contribute to preparing future researchers for work in these areas. </w:t>
      </w:r>
    </w:p>
    <w:p w:rsidR="002A12CC" w:rsidRPr="00063449" w:rsidRDefault="002A12CC" w:rsidP="005F4C46">
      <w:pPr>
        <w:pStyle w:val="ListParagraph"/>
        <w:numPr>
          <w:ilvl w:val="0"/>
          <w:numId w:val="81"/>
        </w:numPr>
        <w:rPr>
          <w:rFonts w:eastAsia="Times New Roman" w:cs="Tahoma"/>
          <w:szCs w:val="20"/>
        </w:rPr>
      </w:pPr>
      <w:r>
        <w:rPr>
          <w:rFonts w:cs="Tahoma"/>
          <w:szCs w:val="20"/>
        </w:rPr>
        <w:t>Make</w:t>
      </w:r>
      <w:r w:rsidRPr="00063449">
        <w:rPr>
          <w:rFonts w:cs="Tahoma"/>
          <w:szCs w:val="20"/>
        </w:rPr>
        <w:t xml:space="preserve"> clear how the </w:t>
      </w:r>
      <w:r>
        <w:rPr>
          <w:rFonts w:cs="Tahoma"/>
          <w:szCs w:val="20"/>
        </w:rPr>
        <w:t xml:space="preserve">focus of the training program will develop fellows whose research will </w:t>
      </w:r>
      <w:r w:rsidRPr="00063449">
        <w:rPr>
          <w:rFonts w:cs="Tahoma"/>
          <w:szCs w:val="20"/>
        </w:rPr>
        <w:t xml:space="preserve">be useful to </w:t>
      </w:r>
      <w:r w:rsidR="00877774">
        <w:rPr>
          <w:rFonts w:cs="Tahoma"/>
          <w:szCs w:val="20"/>
        </w:rPr>
        <w:t xml:space="preserve">other education researchers, </w:t>
      </w:r>
      <w:r w:rsidRPr="00063449">
        <w:rPr>
          <w:rFonts w:cs="Tahoma"/>
          <w:szCs w:val="20"/>
        </w:rPr>
        <w:t>practitioners</w:t>
      </w:r>
      <w:r w:rsidR="00877774">
        <w:rPr>
          <w:rFonts w:cs="Tahoma"/>
          <w:szCs w:val="20"/>
        </w:rPr>
        <w:t>,</w:t>
      </w:r>
      <w:r w:rsidRPr="00063449">
        <w:rPr>
          <w:rFonts w:cs="Tahoma"/>
          <w:szCs w:val="20"/>
        </w:rPr>
        <w:t xml:space="preserve"> and policymakers in improving students’ </w:t>
      </w:r>
      <w:r>
        <w:rPr>
          <w:rFonts w:cs="Tahoma"/>
          <w:szCs w:val="20"/>
        </w:rPr>
        <w:t>education</w:t>
      </w:r>
      <w:r w:rsidRPr="00063449">
        <w:rPr>
          <w:rFonts w:cs="Tahoma"/>
          <w:szCs w:val="20"/>
        </w:rPr>
        <w:t xml:space="preserve"> outcomes.  </w:t>
      </w:r>
    </w:p>
    <w:p w:rsidR="002A12CC" w:rsidRDefault="002A12CC" w:rsidP="002A12CC">
      <w:pPr>
        <w:ind w:left="1080"/>
        <w:rPr>
          <w:rFonts w:cs="Tahoma"/>
          <w:szCs w:val="20"/>
        </w:rPr>
      </w:pPr>
    </w:p>
    <w:p w:rsidR="002A12CC" w:rsidRPr="00DD5774" w:rsidRDefault="002A12CC" w:rsidP="002A12CC">
      <w:pPr>
        <w:spacing w:after="120"/>
        <w:ind w:left="1080"/>
        <w:rPr>
          <w:rFonts w:cs="Tahoma"/>
          <w:i/>
          <w:szCs w:val="20"/>
        </w:rPr>
      </w:pPr>
      <w:r w:rsidRPr="00DD5774">
        <w:rPr>
          <w:rFonts w:cs="Tahoma"/>
          <w:i/>
          <w:szCs w:val="20"/>
        </w:rPr>
        <w:t>Skills and Knowledge</w:t>
      </w:r>
      <w:r>
        <w:rPr>
          <w:rFonts w:cs="Tahoma"/>
          <w:i/>
          <w:szCs w:val="20"/>
        </w:rPr>
        <w:t>:</w:t>
      </w:r>
      <w:r w:rsidR="008F520E" w:rsidRPr="008F520E">
        <w:rPr>
          <w:noProof/>
        </w:rPr>
        <w:t xml:space="preserve"> </w:t>
      </w:r>
    </w:p>
    <w:p w:rsidR="002A12CC" w:rsidRDefault="002A12CC" w:rsidP="005F4C46">
      <w:pPr>
        <w:pStyle w:val="ListParagraph"/>
        <w:numPr>
          <w:ilvl w:val="0"/>
          <w:numId w:val="72"/>
        </w:numPr>
        <w:spacing w:after="120"/>
        <w:ind w:left="1440"/>
        <w:contextualSpacing w:val="0"/>
        <w:rPr>
          <w:rFonts w:cs="Tahoma"/>
          <w:szCs w:val="20"/>
        </w:rPr>
      </w:pPr>
      <w:r w:rsidRPr="00DD5774">
        <w:rPr>
          <w:rFonts w:cs="Tahoma"/>
          <w:szCs w:val="20"/>
        </w:rPr>
        <w:t xml:space="preserve">Describe the skills and knowledge to be taught by your training program and explain their importance to the education field and community. These </w:t>
      </w:r>
      <w:r>
        <w:rPr>
          <w:rFonts w:cs="Tahoma"/>
          <w:szCs w:val="20"/>
        </w:rPr>
        <w:t>should</w:t>
      </w:r>
      <w:r w:rsidRPr="00DD5774">
        <w:rPr>
          <w:rFonts w:cs="Tahoma"/>
          <w:szCs w:val="20"/>
        </w:rPr>
        <w:t xml:space="preserve"> include</w:t>
      </w:r>
      <w:r>
        <w:rPr>
          <w:rFonts w:cs="Tahoma"/>
          <w:szCs w:val="20"/>
        </w:rPr>
        <w:t>:</w:t>
      </w:r>
    </w:p>
    <w:p w:rsidR="002A12CC" w:rsidRDefault="002A12CC" w:rsidP="005F4C46">
      <w:pPr>
        <w:pStyle w:val="ListParagraph"/>
        <w:numPr>
          <w:ilvl w:val="1"/>
          <w:numId w:val="72"/>
        </w:numPr>
        <w:spacing w:after="120"/>
        <w:ind w:left="2160"/>
        <w:contextualSpacing w:val="0"/>
        <w:rPr>
          <w:rFonts w:cs="Tahoma"/>
          <w:szCs w:val="20"/>
        </w:rPr>
      </w:pPr>
      <w:r>
        <w:rPr>
          <w:rFonts w:cs="Tahoma"/>
          <w:szCs w:val="20"/>
        </w:rPr>
        <w:t>T</w:t>
      </w:r>
      <w:r w:rsidRPr="00DD5774">
        <w:rPr>
          <w:rFonts w:cs="Tahoma"/>
          <w:szCs w:val="20"/>
        </w:rPr>
        <w:t>echnical skills and knowledge (e.g., specific conten</w:t>
      </w:r>
      <w:r w:rsidR="00E565CB">
        <w:rPr>
          <w:rFonts w:cs="Tahoma"/>
          <w:szCs w:val="20"/>
        </w:rPr>
        <w:t>t and methodological expertise)</w:t>
      </w:r>
    </w:p>
    <w:p w:rsidR="002A12CC" w:rsidRDefault="002A12CC" w:rsidP="005F4C46">
      <w:pPr>
        <w:pStyle w:val="ListParagraph"/>
        <w:numPr>
          <w:ilvl w:val="1"/>
          <w:numId w:val="72"/>
        </w:numPr>
        <w:spacing w:after="120"/>
        <w:ind w:left="2160"/>
        <w:contextualSpacing w:val="0"/>
        <w:rPr>
          <w:rFonts w:cs="Tahoma"/>
          <w:szCs w:val="20"/>
        </w:rPr>
      </w:pPr>
      <w:r>
        <w:rPr>
          <w:rFonts w:cs="Tahoma"/>
          <w:szCs w:val="20"/>
        </w:rPr>
        <w:t>G</w:t>
      </w:r>
      <w:r w:rsidRPr="00DD5774">
        <w:rPr>
          <w:rFonts w:cs="Tahoma"/>
          <w:szCs w:val="20"/>
        </w:rPr>
        <w:t>eneral skills (e.g., developing a research agenda; preparing grant applications; presenting work to researchers, practitioners, and the public; collaborating with other researchers and with education practitioners and policymakers; writing articles for publication; and managin</w:t>
      </w:r>
      <w:r w:rsidR="00E565CB">
        <w:rPr>
          <w:rFonts w:cs="Tahoma"/>
          <w:szCs w:val="20"/>
        </w:rPr>
        <w:t>g research projects and grants)</w:t>
      </w:r>
      <w:r w:rsidRPr="00DD5774">
        <w:rPr>
          <w:rFonts w:cs="Tahoma"/>
          <w:szCs w:val="20"/>
        </w:rPr>
        <w:t xml:space="preserve"> </w:t>
      </w:r>
    </w:p>
    <w:p w:rsidR="002A12CC" w:rsidRPr="00DD5774" w:rsidRDefault="00860712" w:rsidP="005F4C46">
      <w:pPr>
        <w:pStyle w:val="ListParagraph"/>
        <w:numPr>
          <w:ilvl w:val="0"/>
          <w:numId w:val="72"/>
        </w:numPr>
        <w:ind w:left="1440"/>
        <w:rPr>
          <w:rFonts w:cs="Tahoma"/>
          <w:szCs w:val="20"/>
        </w:rPr>
      </w:pPr>
      <w:r w:rsidRPr="00860712">
        <w:rPr>
          <w:rFonts w:cs="Tahoma"/>
          <w:szCs w:val="20"/>
        </w:rPr>
        <w:t>Consider the skills and knowledge that your program’s fellows will acquire as the outcomes of your training program when discussing the significance of the proposed training program.</w:t>
      </w:r>
      <w:r w:rsidR="002A12CC" w:rsidRPr="00DD5774">
        <w:rPr>
          <w:rFonts w:cs="Tahoma"/>
          <w:szCs w:val="20"/>
        </w:rPr>
        <w:t xml:space="preserve"> </w:t>
      </w:r>
    </w:p>
    <w:p w:rsidR="002A12CC" w:rsidRDefault="002A12CC" w:rsidP="002A12CC">
      <w:pPr>
        <w:ind w:left="1080"/>
        <w:rPr>
          <w:rFonts w:cs="Tahoma"/>
          <w:szCs w:val="20"/>
        </w:rPr>
      </w:pPr>
    </w:p>
    <w:p w:rsidR="002A12CC" w:rsidRPr="00DD5774" w:rsidRDefault="002A12CC" w:rsidP="002A12CC">
      <w:pPr>
        <w:spacing w:after="120"/>
        <w:ind w:left="1080"/>
        <w:rPr>
          <w:rFonts w:cs="Tahoma"/>
          <w:i/>
          <w:szCs w:val="20"/>
        </w:rPr>
      </w:pPr>
      <w:r w:rsidRPr="00DD5774">
        <w:rPr>
          <w:rFonts w:cs="Tahoma"/>
          <w:i/>
          <w:szCs w:val="20"/>
        </w:rPr>
        <w:t>Fellows</w:t>
      </w:r>
      <w:r>
        <w:rPr>
          <w:rFonts w:cs="Tahoma"/>
          <w:i/>
          <w:szCs w:val="20"/>
        </w:rPr>
        <w:t>:</w:t>
      </w:r>
    </w:p>
    <w:p w:rsidR="002A12CC" w:rsidRPr="00195D94" w:rsidRDefault="002A12CC" w:rsidP="005F4C46">
      <w:pPr>
        <w:pStyle w:val="ListParagraph"/>
        <w:numPr>
          <w:ilvl w:val="0"/>
          <w:numId w:val="73"/>
        </w:numPr>
        <w:spacing w:after="120"/>
        <w:ind w:left="1440"/>
        <w:contextualSpacing w:val="0"/>
        <w:rPr>
          <w:rFonts w:cs="Tahoma"/>
          <w:szCs w:val="20"/>
        </w:rPr>
      </w:pPr>
      <w:r w:rsidRPr="00DD5774">
        <w:rPr>
          <w:rFonts w:cs="Tahoma"/>
          <w:szCs w:val="20"/>
        </w:rPr>
        <w:t xml:space="preserve">Discuss the </w:t>
      </w:r>
      <w:r w:rsidR="00E13D99">
        <w:rPr>
          <w:rFonts w:cs="Tahoma"/>
          <w:szCs w:val="20"/>
        </w:rPr>
        <w:t xml:space="preserve">interests and </w:t>
      </w:r>
      <w:r w:rsidRPr="00DD5774">
        <w:rPr>
          <w:rFonts w:cs="Tahoma"/>
          <w:szCs w:val="20"/>
        </w:rPr>
        <w:t xml:space="preserve">characteristics of fellows that you are likely to recruit (e.g., from which fields and with what pre-existing skills and expertise). </w:t>
      </w:r>
    </w:p>
    <w:p w:rsidR="002A12CC" w:rsidRPr="00877774" w:rsidRDefault="002A12CC" w:rsidP="005F4C46">
      <w:pPr>
        <w:pStyle w:val="ListParagraph"/>
        <w:numPr>
          <w:ilvl w:val="1"/>
          <w:numId w:val="73"/>
        </w:numPr>
        <w:spacing w:after="120"/>
        <w:ind w:left="2160"/>
        <w:contextualSpacing w:val="0"/>
        <w:rPr>
          <w:rFonts w:cs="Tahoma"/>
          <w:szCs w:val="20"/>
        </w:rPr>
      </w:pPr>
      <w:r>
        <w:rPr>
          <w:rFonts w:cs="Tahoma"/>
          <w:szCs w:val="20"/>
        </w:rPr>
        <w:t>Note whether you intend to recruit fellows with different levels of skills and expertise and any expected skill or knowledge gaps.</w:t>
      </w:r>
    </w:p>
    <w:p w:rsidR="002A12CC" w:rsidRPr="00DD5774" w:rsidRDefault="002A12CC" w:rsidP="005F4C46">
      <w:pPr>
        <w:pStyle w:val="ListParagraph"/>
        <w:numPr>
          <w:ilvl w:val="0"/>
          <w:numId w:val="73"/>
        </w:numPr>
        <w:ind w:left="1440"/>
        <w:rPr>
          <w:rFonts w:cs="Tahoma"/>
          <w:szCs w:val="20"/>
        </w:rPr>
      </w:pPr>
      <w:r w:rsidRPr="00DD5774">
        <w:rPr>
          <w:rFonts w:cs="Tahoma"/>
          <w:szCs w:val="20"/>
        </w:rPr>
        <w:t xml:space="preserve">By describing the </w:t>
      </w:r>
      <w:r w:rsidR="00E13D99">
        <w:rPr>
          <w:rFonts w:cs="Tahoma"/>
          <w:szCs w:val="20"/>
        </w:rPr>
        <w:t xml:space="preserve">interests and </w:t>
      </w:r>
      <w:r w:rsidRPr="00DD5774">
        <w:rPr>
          <w:rFonts w:cs="Tahoma"/>
          <w:szCs w:val="20"/>
        </w:rPr>
        <w:t xml:space="preserve">characteristics of the fellows you intend to recruit, you identify what types of training they require in order for your training program to produce the intended </w:t>
      </w:r>
      <w:r>
        <w:rPr>
          <w:rFonts w:cs="Tahoma"/>
          <w:szCs w:val="20"/>
        </w:rPr>
        <w:t>type of researcher.</w:t>
      </w:r>
    </w:p>
    <w:p w:rsidR="002A12CC" w:rsidRDefault="002A12CC" w:rsidP="002A12CC">
      <w:pPr>
        <w:ind w:left="1080"/>
        <w:rPr>
          <w:rFonts w:cs="Tahoma"/>
          <w:szCs w:val="20"/>
        </w:rPr>
      </w:pPr>
    </w:p>
    <w:p w:rsidR="002A12CC" w:rsidRPr="00DD5774" w:rsidRDefault="002A12CC" w:rsidP="002A12CC">
      <w:pPr>
        <w:spacing w:after="120"/>
        <w:ind w:left="1080"/>
        <w:rPr>
          <w:rFonts w:cs="Tahoma"/>
          <w:i/>
          <w:szCs w:val="20"/>
        </w:rPr>
      </w:pPr>
      <w:r w:rsidRPr="00DD5774">
        <w:rPr>
          <w:rFonts w:cs="Tahoma"/>
          <w:i/>
          <w:szCs w:val="20"/>
        </w:rPr>
        <w:t>Training Framework</w:t>
      </w:r>
      <w:r>
        <w:rPr>
          <w:rFonts w:cs="Tahoma"/>
          <w:i/>
          <w:szCs w:val="20"/>
        </w:rPr>
        <w:t>:</w:t>
      </w:r>
      <w:r w:rsidR="008F520E">
        <w:rPr>
          <w:rFonts w:cs="Tahoma"/>
          <w:i/>
          <w:szCs w:val="20"/>
        </w:rPr>
        <w:tab/>
      </w:r>
      <w:r w:rsidR="008F520E">
        <w:rPr>
          <w:rFonts w:cs="Tahoma"/>
          <w:i/>
          <w:szCs w:val="20"/>
        </w:rPr>
        <w:tab/>
      </w:r>
      <w:r w:rsidR="008F520E">
        <w:rPr>
          <w:rFonts w:cs="Tahoma"/>
          <w:i/>
          <w:szCs w:val="20"/>
        </w:rPr>
        <w:tab/>
      </w:r>
    </w:p>
    <w:p w:rsidR="002A12CC" w:rsidRDefault="00860712" w:rsidP="005F4C46">
      <w:pPr>
        <w:pStyle w:val="ListParagraph"/>
        <w:numPr>
          <w:ilvl w:val="0"/>
          <w:numId w:val="56"/>
        </w:numPr>
        <w:spacing w:after="120"/>
        <w:ind w:left="1440"/>
        <w:contextualSpacing w:val="0"/>
        <w:rPr>
          <w:rFonts w:cs="Tahoma"/>
          <w:szCs w:val="20"/>
        </w:rPr>
      </w:pPr>
      <w:r w:rsidRPr="000F543A">
        <w:rPr>
          <w:noProof/>
        </w:rPr>
        <mc:AlternateContent>
          <mc:Choice Requires="wps">
            <w:drawing>
              <wp:anchor distT="91440" distB="91440" distL="114300" distR="114300" simplePos="0" relativeHeight="251704320" behindDoc="0" locked="0" layoutInCell="0" allowOverlap="1" wp14:anchorId="45F8C43E" wp14:editId="738D5224">
                <wp:simplePos x="0" y="0"/>
                <wp:positionH relativeFrom="margin">
                  <wp:posOffset>3663315</wp:posOffset>
                </wp:positionH>
                <wp:positionV relativeFrom="margin">
                  <wp:posOffset>5572125</wp:posOffset>
                </wp:positionV>
                <wp:extent cx="2291715" cy="1952625"/>
                <wp:effectExtent l="38100" t="38100" r="108585" b="12382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1715" cy="1952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F234F" w:rsidRDefault="006F234F" w:rsidP="007F6A9E">
                            <w:pPr>
                              <w:spacing w:after="120"/>
                              <w:jc w:val="center"/>
                              <w:rPr>
                                <w:b/>
                              </w:rPr>
                            </w:pPr>
                            <w:r>
                              <w:rPr>
                                <w:b/>
                              </w:rPr>
                              <w:t xml:space="preserve">Knowledge and Skills </w:t>
                            </w:r>
                            <w:proofErr w:type="gramStart"/>
                            <w:r>
                              <w:rPr>
                                <w:b/>
                              </w:rPr>
                              <w:t>that Fellows</w:t>
                            </w:r>
                            <w:proofErr w:type="gramEnd"/>
                            <w:r>
                              <w:rPr>
                                <w:b/>
                              </w:rPr>
                              <w:t xml:space="preserve"> Should Learn</w:t>
                            </w:r>
                          </w:p>
                          <w:p w:rsidR="006F234F" w:rsidRPr="00D869DF" w:rsidRDefault="006F234F" w:rsidP="005F4C46">
                            <w:pPr>
                              <w:pStyle w:val="ListParagraph"/>
                              <w:numPr>
                                <w:ilvl w:val="0"/>
                                <w:numId w:val="87"/>
                              </w:numPr>
                              <w:rPr>
                                <w:b/>
                              </w:rPr>
                            </w:pPr>
                            <w:r>
                              <w:t>Subject matter</w:t>
                            </w:r>
                          </w:p>
                          <w:p w:rsidR="006F234F" w:rsidRPr="00D869DF" w:rsidRDefault="006F234F" w:rsidP="005F4C46">
                            <w:pPr>
                              <w:pStyle w:val="ListParagraph"/>
                              <w:numPr>
                                <w:ilvl w:val="0"/>
                                <w:numId w:val="87"/>
                              </w:numPr>
                              <w:rPr>
                                <w:b/>
                              </w:rPr>
                            </w:pPr>
                            <w:r>
                              <w:t>Methodological skills</w:t>
                            </w:r>
                          </w:p>
                          <w:p w:rsidR="006F234F" w:rsidRPr="00D869DF" w:rsidRDefault="006F234F" w:rsidP="005F4C46">
                            <w:pPr>
                              <w:pStyle w:val="ListParagraph"/>
                              <w:numPr>
                                <w:ilvl w:val="0"/>
                                <w:numId w:val="87"/>
                              </w:numPr>
                              <w:rPr>
                                <w:b/>
                              </w:rPr>
                            </w:pPr>
                            <w:r>
                              <w:t>Communication (written and oral) skills</w:t>
                            </w:r>
                          </w:p>
                          <w:p w:rsidR="006F234F" w:rsidRPr="00D869DF" w:rsidRDefault="006F234F" w:rsidP="005F4C46">
                            <w:pPr>
                              <w:pStyle w:val="ListParagraph"/>
                              <w:numPr>
                                <w:ilvl w:val="0"/>
                                <w:numId w:val="87"/>
                              </w:numPr>
                              <w:rPr>
                                <w:b/>
                              </w:rPr>
                            </w:pPr>
                            <w:r>
                              <w:t>Grant writing</w:t>
                            </w:r>
                          </w:p>
                          <w:p w:rsidR="006F234F" w:rsidRPr="00D869DF" w:rsidRDefault="006F234F" w:rsidP="005F4C46">
                            <w:pPr>
                              <w:pStyle w:val="ListParagraph"/>
                              <w:numPr>
                                <w:ilvl w:val="0"/>
                                <w:numId w:val="87"/>
                              </w:numPr>
                              <w:rPr>
                                <w:b/>
                              </w:rPr>
                            </w:pPr>
                            <w:r>
                              <w:t>Research administration</w:t>
                            </w:r>
                          </w:p>
                          <w:p w:rsidR="006F234F" w:rsidRPr="00D869DF" w:rsidRDefault="006F234F" w:rsidP="005F4C46">
                            <w:pPr>
                              <w:pStyle w:val="ListParagraph"/>
                              <w:numPr>
                                <w:ilvl w:val="0"/>
                                <w:numId w:val="87"/>
                              </w:numPr>
                              <w:rPr>
                                <w:b/>
                              </w:rPr>
                            </w:pPr>
                            <w:r>
                              <w:t>Grant management</w:t>
                            </w:r>
                          </w:p>
                          <w:p w:rsidR="006F234F" w:rsidRPr="00D869DF" w:rsidRDefault="006F234F" w:rsidP="005F4C46">
                            <w:pPr>
                              <w:pStyle w:val="ListParagraph"/>
                              <w:numPr>
                                <w:ilvl w:val="0"/>
                                <w:numId w:val="87"/>
                              </w:numPr>
                              <w:rPr>
                                <w:b/>
                              </w:rPr>
                            </w:pPr>
                            <w:r>
                              <w:t>Career development</w:t>
                            </w:r>
                          </w:p>
                          <w:p w:rsidR="006F234F" w:rsidRPr="002561CB" w:rsidRDefault="006F234F" w:rsidP="008F520E">
                            <w:pPr>
                              <w:rPr>
                                <w:sz w:val="26"/>
                                <w:szCs w:val="26"/>
                              </w:rPr>
                            </w:pP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1" style="position:absolute;left:0;text-align:left;margin-left:288.45pt;margin-top:438.75pt;width:180.45pt;height:153.75pt;flip:x;z-index:2517043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" o:allowincell="f" fillcolor="white [3212]" strokecolor="gray [1629]" strokeweight="1.5pt">
                <v:shadow on="t" type="perspective" color="black" opacity="26214f" origin="-.5,-.5" offset=".74836mm,.74836mm" matrix="65864f,,,65864f"/>
                <v:textbox inset="14.4pt,7.2pt,14.4pt,7.2pt">
                  <w:txbxContent>
                    <w:p w:rsidR="006F234F" w:rsidRDefault="006F234F" w:rsidP="007F6A9E">
                      <w:pPr>
                        <w:spacing w:after="120"/>
                        <w:jc w:val="center"/>
                        <w:rPr>
                          <w:b/>
                        </w:rPr>
                      </w:pPr>
                      <w:r>
                        <w:rPr>
                          <w:b/>
                        </w:rPr>
                        <w:t xml:space="preserve">Knowledge and Skills </w:t>
                      </w:r>
                      <w:proofErr w:type="gramStart"/>
                      <w:r>
                        <w:rPr>
                          <w:b/>
                        </w:rPr>
                        <w:t>that Fellows</w:t>
                      </w:r>
                      <w:proofErr w:type="gramEnd"/>
                      <w:r>
                        <w:rPr>
                          <w:b/>
                        </w:rPr>
                        <w:t xml:space="preserve"> Should Learn</w:t>
                      </w:r>
                    </w:p>
                    <w:p w:rsidR="006F234F" w:rsidRPr="00D869DF" w:rsidRDefault="006F234F" w:rsidP="005F4C46">
                      <w:pPr>
                        <w:pStyle w:val="ListParagraph"/>
                        <w:numPr>
                          <w:ilvl w:val="0"/>
                          <w:numId w:val="87"/>
                        </w:numPr>
                        <w:rPr>
                          <w:b/>
                        </w:rPr>
                      </w:pPr>
                      <w:r>
                        <w:t>Subject matter</w:t>
                      </w:r>
                    </w:p>
                    <w:p w:rsidR="006F234F" w:rsidRPr="00D869DF" w:rsidRDefault="006F234F" w:rsidP="005F4C46">
                      <w:pPr>
                        <w:pStyle w:val="ListParagraph"/>
                        <w:numPr>
                          <w:ilvl w:val="0"/>
                          <w:numId w:val="87"/>
                        </w:numPr>
                        <w:rPr>
                          <w:b/>
                        </w:rPr>
                      </w:pPr>
                      <w:r>
                        <w:t>Methodological skills</w:t>
                      </w:r>
                    </w:p>
                    <w:p w:rsidR="006F234F" w:rsidRPr="00D869DF" w:rsidRDefault="006F234F" w:rsidP="005F4C46">
                      <w:pPr>
                        <w:pStyle w:val="ListParagraph"/>
                        <w:numPr>
                          <w:ilvl w:val="0"/>
                          <w:numId w:val="87"/>
                        </w:numPr>
                        <w:rPr>
                          <w:b/>
                        </w:rPr>
                      </w:pPr>
                      <w:r>
                        <w:t>Communication (written and oral) skills</w:t>
                      </w:r>
                    </w:p>
                    <w:p w:rsidR="006F234F" w:rsidRPr="00D869DF" w:rsidRDefault="006F234F" w:rsidP="005F4C46">
                      <w:pPr>
                        <w:pStyle w:val="ListParagraph"/>
                        <w:numPr>
                          <w:ilvl w:val="0"/>
                          <w:numId w:val="87"/>
                        </w:numPr>
                        <w:rPr>
                          <w:b/>
                        </w:rPr>
                      </w:pPr>
                      <w:r>
                        <w:t>Grant writing</w:t>
                      </w:r>
                    </w:p>
                    <w:p w:rsidR="006F234F" w:rsidRPr="00D869DF" w:rsidRDefault="006F234F" w:rsidP="005F4C46">
                      <w:pPr>
                        <w:pStyle w:val="ListParagraph"/>
                        <w:numPr>
                          <w:ilvl w:val="0"/>
                          <w:numId w:val="87"/>
                        </w:numPr>
                        <w:rPr>
                          <w:b/>
                        </w:rPr>
                      </w:pPr>
                      <w:r>
                        <w:t>Research administration</w:t>
                      </w:r>
                    </w:p>
                    <w:p w:rsidR="006F234F" w:rsidRPr="00D869DF" w:rsidRDefault="006F234F" w:rsidP="005F4C46">
                      <w:pPr>
                        <w:pStyle w:val="ListParagraph"/>
                        <w:numPr>
                          <w:ilvl w:val="0"/>
                          <w:numId w:val="87"/>
                        </w:numPr>
                        <w:rPr>
                          <w:b/>
                        </w:rPr>
                      </w:pPr>
                      <w:r>
                        <w:t>Grant management</w:t>
                      </w:r>
                    </w:p>
                    <w:p w:rsidR="006F234F" w:rsidRPr="00D869DF" w:rsidRDefault="006F234F" w:rsidP="005F4C46">
                      <w:pPr>
                        <w:pStyle w:val="ListParagraph"/>
                        <w:numPr>
                          <w:ilvl w:val="0"/>
                          <w:numId w:val="87"/>
                        </w:numPr>
                        <w:rPr>
                          <w:b/>
                        </w:rPr>
                      </w:pPr>
                      <w:r>
                        <w:t>Career development</w:t>
                      </w:r>
                    </w:p>
                    <w:p w:rsidR="006F234F" w:rsidRPr="002561CB" w:rsidRDefault="006F234F" w:rsidP="008F520E">
                      <w:pPr>
                        <w:rPr>
                          <w:sz w:val="26"/>
                          <w:szCs w:val="26"/>
                        </w:rPr>
                      </w:pPr>
                    </w:p>
                  </w:txbxContent>
                </v:textbox>
                <w10:wrap type="square" anchorx="margin" anchory="margin"/>
              </v:rect>
            </w:pict>
          </mc:Fallback>
        </mc:AlternateContent>
      </w:r>
      <w:r w:rsidR="009D3BCB" w:rsidRPr="000F543A">
        <w:rPr>
          <w:noProof/>
        </w:rPr>
        <mc:AlternateContent>
          <mc:Choice Requires="wps">
            <w:drawing>
              <wp:anchor distT="91440" distB="91440" distL="114300" distR="114300" simplePos="0" relativeHeight="251700224" behindDoc="0" locked="0" layoutInCell="0" allowOverlap="1" wp14:anchorId="0F952432" wp14:editId="679A420B">
                <wp:simplePos x="0" y="0"/>
                <wp:positionH relativeFrom="margin">
                  <wp:posOffset>4034155</wp:posOffset>
                </wp:positionH>
                <wp:positionV relativeFrom="margin">
                  <wp:posOffset>2781300</wp:posOffset>
                </wp:positionV>
                <wp:extent cx="1924050" cy="1914525"/>
                <wp:effectExtent l="38100" t="38100" r="114300" b="123825"/>
                <wp:wrapSquare wrapText="bothSides"/>
                <wp:docPr id="2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24050" cy="19145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F234F" w:rsidRPr="002561CB" w:rsidRDefault="006F234F" w:rsidP="008F520E">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fellows</w:t>
                            </w:r>
                            <w:r w:rsidRPr="00C1045D">
                              <w:t xml:space="preserve"> in activities that are relevant and timely, linked to their work, and applicable to the real-world problems of their field. </w:t>
                            </w:r>
                            <w:r w:rsidRPr="002561CB">
                              <w:rPr>
                                <w:sz w:val="26"/>
                                <w:szCs w:val="26"/>
                              </w:rPr>
                              <w:t xml:space="preserve"> </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317.65pt;margin-top:219pt;width:151.5pt;height:150.75pt;flip:x;z-index:251700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" o:allowincell="f" fillcolor="white [3212]" strokecolor="gray [1629]" strokeweight="1.5pt">
                <v:shadow on="t" type="perspective" color="black" opacity="26214f" origin="-.5,-.5" offset=".74836mm,.74836mm" matrix="65864f,,,65864f"/>
                <v:textbox inset="14.4pt,7.2pt,14.4pt,7.2pt">
                  <w:txbxContent>
                    <w:p w:rsidR="006F234F" w:rsidRPr="002561CB" w:rsidRDefault="006F234F" w:rsidP="008F520E">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fellows</w:t>
                      </w:r>
                      <w:r w:rsidRPr="00C1045D">
                        <w:t xml:space="preserve"> in activities that are relevant and timely, linked to their work, and applicable to the real-world problems of their field. </w:t>
                      </w:r>
                      <w:r w:rsidRPr="002561CB">
                        <w:rPr>
                          <w:sz w:val="26"/>
                          <w:szCs w:val="26"/>
                        </w:rPr>
                        <w:t xml:space="preserve"> </w:t>
                      </w:r>
                    </w:p>
                  </w:txbxContent>
                </v:textbox>
                <w10:wrap type="square" anchorx="margin" anchory="margin"/>
              </v:rect>
            </w:pict>
          </mc:Fallback>
        </mc:AlternateContent>
      </w:r>
      <w:r w:rsidR="002A12CC" w:rsidRPr="00DD5774">
        <w:rPr>
          <w:rFonts w:cs="Tahoma"/>
          <w:szCs w:val="20"/>
        </w:rPr>
        <w:t xml:space="preserve">Present an intellectual framework that ties together the training needs of the fellows </w:t>
      </w:r>
      <w:proofErr w:type="gramStart"/>
      <w:r w:rsidR="002A12CC" w:rsidRPr="00DD5774">
        <w:rPr>
          <w:rFonts w:cs="Tahoma"/>
          <w:szCs w:val="20"/>
        </w:rPr>
        <w:t>recruited,</w:t>
      </w:r>
      <w:proofErr w:type="gramEnd"/>
      <w:r w:rsidR="002A12CC" w:rsidRPr="00DD5774">
        <w:rPr>
          <w:rFonts w:cs="Tahoma"/>
          <w:szCs w:val="20"/>
        </w:rPr>
        <w:t xml:space="preserve"> the training to be provided to them, and the specific skills and knowledge they are to learn</w:t>
      </w:r>
      <w:r w:rsidR="00E13D99">
        <w:rPr>
          <w:rFonts w:cs="Tahoma"/>
          <w:szCs w:val="20"/>
        </w:rPr>
        <w:t>.</w:t>
      </w:r>
      <w:r w:rsidR="002A12CC" w:rsidRPr="00DD5774">
        <w:rPr>
          <w:rFonts w:cs="Tahoma"/>
          <w:szCs w:val="20"/>
        </w:rPr>
        <w:t xml:space="preserve"> </w:t>
      </w:r>
      <w:r w:rsidR="00E13D99">
        <w:rPr>
          <w:rFonts w:cs="Tahoma"/>
          <w:szCs w:val="20"/>
        </w:rPr>
        <w:t>Explain</w:t>
      </w:r>
      <w:r w:rsidR="002A12CC" w:rsidRPr="00DD5774">
        <w:rPr>
          <w:rFonts w:cs="Tahoma"/>
          <w:szCs w:val="20"/>
        </w:rPr>
        <w:t xml:space="preserve"> how these elements will lead to their development as independent researchers capable of carrying out rigorous applied research in education</w:t>
      </w:r>
      <w:r w:rsidR="00EC514A">
        <w:rPr>
          <w:rFonts w:cs="Tahoma"/>
          <w:szCs w:val="20"/>
        </w:rPr>
        <w:t xml:space="preserve"> and/or education methods</w:t>
      </w:r>
      <w:r w:rsidR="002A12CC" w:rsidRPr="00DD5774">
        <w:rPr>
          <w:rFonts w:cs="Tahoma"/>
          <w:szCs w:val="20"/>
        </w:rPr>
        <w:t xml:space="preserve">. </w:t>
      </w:r>
    </w:p>
    <w:p w:rsidR="00EC514A" w:rsidRDefault="00EC514A" w:rsidP="005F4C46">
      <w:pPr>
        <w:pStyle w:val="ListParagraph"/>
        <w:numPr>
          <w:ilvl w:val="0"/>
          <w:numId w:val="56"/>
        </w:numPr>
        <w:ind w:left="1440"/>
        <w:rPr>
          <w:rFonts w:cs="Tahoma"/>
          <w:szCs w:val="20"/>
        </w:rPr>
      </w:pPr>
      <w:r>
        <w:rPr>
          <w:rFonts w:cs="Tahoma"/>
          <w:szCs w:val="20"/>
        </w:rPr>
        <w:t>Discuss how your proposed training program meets the purposes of the Institute’s Postdoctoral Training Program and what distinguishes it from other postdoctoral training programs both in the training provided and the expectations for the fellows</w:t>
      </w:r>
      <w:r w:rsidR="00E13D99">
        <w:rPr>
          <w:rFonts w:cs="Tahoma"/>
          <w:szCs w:val="20"/>
        </w:rPr>
        <w:t>’ future work</w:t>
      </w:r>
      <w:r>
        <w:rPr>
          <w:rFonts w:cs="Tahoma"/>
          <w:szCs w:val="20"/>
        </w:rPr>
        <w:t>.</w:t>
      </w:r>
    </w:p>
    <w:p w:rsidR="008F520E" w:rsidRDefault="008F520E" w:rsidP="008F520E">
      <w:pPr>
        <w:pStyle w:val="ListParagraph"/>
        <w:ind w:left="1440"/>
        <w:rPr>
          <w:rFonts w:cs="Tahoma"/>
          <w:szCs w:val="20"/>
        </w:rPr>
      </w:pPr>
    </w:p>
    <w:p w:rsidR="00860712" w:rsidRDefault="00860712">
      <w:pPr>
        <w:spacing w:after="200" w:line="276" w:lineRule="auto"/>
        <w:rPr>
          <w:rFonts w:cs="Tahoma"/>
          <w:szCs w:val="20"/>
        </w:rPr>
      </w:pPr>
      <w:r>
        <w:rPr>
          <w:rFonts w:cs="Tahoma"/>
          <w:szCs w:val="20"/>
        </w:rPr>
        <w:br w:type="page"/>
      </w:r>
    </w:p>
    <w:p w:rsidR="00860712" w:rsidRPr="006E2CB0" w:rsidRDefault="00860712" w:rsidP="008F520E">
      <w:pPr>
        <w:pStyle w:val="ListParagraph"/>
        <w:ind w:left="1440"/>
        <w:rPr>
          <w:rFonts w:cs="Tahoma"/>
          <w:szCs w:val="20"/>
        </w:rPr>
      </w:pPr>
    </w:p>
    <w:p w:rsidR="002A12CC" w:rsidRDefault="002A12CC" w:rsidP="00C044F0">
      <w:pPr>
        <w:pStyle w:val="ListParagraph"/>
        <w:ind w:left="360"/>
      </w:pPr>
      <w:r w:rsidRPr="00C044F0">
        <w:rPr>
          <w:b/>
        </w:rPr>
        <w:t>b. Research Training Plan</w:t>
      </w:r>
      <w:r>
        <w:t xml:space="preserve"> </w:t>
      </w:r>
      <w:r w:rsidRPr="003622AB">
        <w:t xml:space="preserve">- The purpose of this section is to outline the specific activities your training program will provide (from fellow recruitment to post-fellowship career development). </w:t>
      </w:r>
    </w:p>
    <w:p w:rsidR="00860712" w:rsidRPr="003622AB" w:rsidRDefault="00860712" w:rsidP="00C044F0">
      <w:pPr>
        <w:pStyle w:val="ListParagraph"/>
        <w:ind w:left="360"/>
      </w:pPr>
    </w:p>
    <w:p w:rsidR="002A12CC" w:rsidRDefault="002A12CC" w:rsidP="002A12CC">
      <w:pPr>
        <w:keepNext/>
        <w:ind w:left="1080"/>
        <w:rPr>
          <w:rFonts w:cs="Tahoma"/>
          <w:szCs w:val="20"/>
        </w:rPr>
      </w:pPr>
      <w:r w:rsidRPr="00C96761">
        <w:rPr>
          <w:rFonts w:cs="Tahoma"/>
          <w:b/>
          <w:szCs w:val="20"/>
        </w:rPr>
        <w:t xml:space="preserve">Requirements: </w:t>
      </w:r>
      <w:r w:rsidRPr="00C96761">
        <w:rPr>
          <w:rFonts w:cs="Tahoma"/>
          <w:szCs w:val="20"/>
        </w:rPr>
        <w:t>In order to be responsive and sent forward for peer-re</w:t>
      </w:r>
      <w:r w:rsidR="00C57606">
        <w:rPr>
          <w:rFonts w:cs="Tahoma"/>
          <w:szCs w:val="20"/>
        </w:rPr>
        <w:t>view, applications under the Post</w:t>
      </w:r>
      <w:r w:rsidRPr="00C96761">
        <w:rPr>
          <w:rFonts w:cs="Tahoma"/>
          <w:szCs w:val="20"/>
        </w:rPr>
        <w:t xml:space="preserve">doctoral Training Program </w:t>
      </w:r>
      <w:r w:rsidRPr="00C96761">
        <w:rPr>
          <w:rFonts w:cs="Tahoma"/>
          <w:b/>
          <w:szCs w:val="20"/>
        </w:rPr>
        <w:t>must</w:t>
      </w:r>
      <w:r w:rsidRPr="00C96761">
        <w:rPr>
          <w:rFonts w:cs="Tahoma"/>
          <w:szCs w:val="20"/>
        </w:rPr>
        <w:t xml:space="preserve"> include a </w:t>
      </w:r>
      <w:r w:rsidR="002A587A">
        <w:rPr>
          <w:rFonts w:cs="Tahoma"/>
          <w:szCs w:val="20"/>
        </w:rPr>
        <w:t xml:space="preserve">Research </w:t>
      </w:r>
      <w:r w:rsidRPr="00C96761">
        <w:rPr>
          <w:rFonts w:cs="Tahoma"/>
          <w:szCs w:val="20"/>
        </w:rPr>
        <w:t xml:space="preserve">Training Plan section that </w:t>
      </w:r>
      <w:r>
        <w:rPr>
          <w:rFonts w:cs="Tahoma"/>
          <w:szCs w:val="20"/>
        </w:rPr>
        <w:t>describes the following:</w:t>
      </w:r>
    </w:p>
    <w:p w:rsidR="002A12CC" w:rsidRDefault="002A12CC" w:rsidP="005F4C46">
      <w:pPr>
        <w:pStyle w:val="ListParagraph"/>
        <w:keepNext/>
        <w:numPr>
          <w:ilvl w:val="0"/>
          <w:numId w:val="86"/>
        </w:numPr>
        <w:spacing w:before="120"/>
        <w:ind w:left="1440"/>
        <w:contextualSpacing w:val="0"/>
        <w:rPr>
          <w:rFonts w:cs="Tahoma"/>
          <w:szCs w:val="20"/>
        </w:rPr>
      </w:pPr>
      <w:r>
        <w:rPr>
          <w:rFonts w:cs="Tahoma"/>
          <w:szCs w:val="20"/>
        </w:rPr>
        <w:t>A recruitment</w:t>
      </w:r>
      <w:r w:rsidRPr="004D6CCB">
        <w:rPr>
          <w:rFonts w:cs="Tahoma"/>
          <w:szCs w:val="20"/>
        </w:rPr>
        <w:t xml:space="preserve"> plan</w:t>
      </w:r>
      <w:r>
        <w:rPr>
          <w:rFonts w:cs="Tahoma"/>
          <w:szCs w:val="20"/>
        </w:rPr>
        <w:t xml:space="preserve"> that includes:</w:t>
      </w:r>
    </w:p>
    <w:p w:rsidR="002A12CC" w:rsidRDefault="002A12CC" w:rsidP="005F4C46">
      <w:pPr>
        <w:pStyle w:val="ListParagraph"/>
        <w:keepNext/>
        <w:numPr>
          <w:ilvl w:val="1"/>
          <w:numId w:val="86"/>
        </w:numPr>
        <w:spacing w:before="120"/>
        <w:ind w:left="2160"/>
        <w:contextualSpacing w:val="0"/>
        <w:rPr>
          <w:rFonts w:cs="Tahoma"/>
          <w:szCs w:val="20"/>
        </w:rPr>
      </w:pPr>
      <w:r>
        <w:rPr>
          <w:rFonts w:cs="Tahoma"/>
          <w:szCs w:val="20"/>
        </w:rPr>
        <w:t>Eligibility criteria for fellows</w:t>
      </w:r>
      <w:r w:rsidR="00860712">
        <w:rPr>
          <w:rFonts w:cs="Tahoma"/>
          <w:szCs w:val="20"/>
        </w:rPr>
        <w:t>.</w:t>
      </w:r>
    </w:p>
    <w:p w:rsidR="002A12CC" w:rsidRDefault="002A12CC" w:rsidP="005F4C46">
      <w:pPr>
        <w:pStyle w:val="ListParagraph"/>
        <w:keepNext/>
        <w:numPr>
          <w:ilvl w:val="1"/>
          <w:numId w:val="86"/>
        </w:numPr>
        <w:spacing w:before="120"/>
        <w:ind w:left="2160"/>
        <w:contextualSpacing w:val="0"/>
        <w:rPr>
          <w:rFonts w:cs="Tahoma"/>
          <w:szCs w:val="20"/>
        </w:rPr>
      </w:pPr>
      <w:r>
        <w:rPr>
          <w:rFonts w:cs="Tahoma"/>
          <w:szCs w:val="20"/>
        </w:rPr>
        <w:t>Selection criteria that</w:t>
      </w:r>
      <w:r w:rsidR="00E565CB">
        <w:rPr>
          <w:rFonts w:cs="Tahoma"/>
          <w:szCs w:val="20"/>
        </w:rPr>
        <w:t xml:space="preserve"> will be used to select fellows</w:t>
      </w:r>
      <w:r w:rsidR="00860712">
        <w:rPr>
          <w:rFonts w:cs="Tahoma"/>
          <w:szCs w:val="20"/>
        </w:rPr>
        <w:t>.</w:t>
      </w:r>
    </w:p>
    <w:p w:rsidR="002A12CC" w:rsidRDefault="002A12CC" w:rsidP="005F4C46">
      <w:pPr>
        <w:pStyle w:val="ListParagraph"/>
        <w:keepNext/>
        <w:numPr>
          <w:ilvl w:val="1"/>
          <w:numId w:val="86"/>
        </w:numPr>
        <w:spacing w:before="120"/>
        <w:ind w:left="2160"/>
        <w:contextualSpacing w:val="0"/>
        <w:rPr>
          <w:rFonts w:cs="Tahoma"/>
          <w:szCs w:val="20"/>
        </w:rPr>
      </w:pPr>
      <w:r>
        <w:rPr>
          <w:rFonts w:cs="Tahoma"/>
          <w:szCs w:val="20"/>
        </w:rPr>
        <w:t>E</w:t>
      </w:r>
      <w:r w:rsidRPr="009E169E">
        <w:rPr>
          <w:rFonts w:cs="Tahoma"/>
          <w:szCs w:val="20"/>
        </w:rPr>
        <w:t xml:space="preserve">xplicit strategies for recruiting members of groups under-represented in </w:t>
      </w:r>
      <w:r w:rsidR="00E565CB">
        <w:rPr>
          <w:rFonts w:cs="Tahoma"/>
          <w:szCs w:val="20"/>
        </w:rPr>
        <w:t>the field of education research</w:t>
      </w:r>
      <w:r w:rsidR="00860712">
        <w:rPr>
          <w:rFonts w:cs="Tahoma"/>
          <w:szCs w:val="20"/>
        </w:rPr>
        <w:t>.</w:t>
      </w:r>
    </w:p>
    <w:p w:rsidR="002A12CC" w:rsidRPr="009E169E" w:rsidRDefault="006F33A9" w:rsidP="005F4C46">
      <w:pPr>
        <w:pStyle w:val="ListParagraph"/>
        <w:keepNext/>
        <w:numPr>
          <w:ilvl w:val="1"/>
          <w:numId w:val="86"/>
        </w:numPr>
        <w:spacing w:before="120"/>
        <w:ind w:left="2160"/>
        <w:contextualSpacing w:val="0"/>
        <w:rPr>
          <w:rFonts w:cs="Tahoma"/>
          <w:szCs w:val="20"/>
        </w:rPr>
      </w:pPr>
      <w:r>
        <w:rPr>
          <w:rFonts w:cs="Tahoma"/>
          <w:szCs w:val="20"/>
        </w:rPr>
        <w:t xml:space="preserve">In addition, a </w:t>
      </w:r>
      <w:r w:rsidR="002A12CC" w:rsidRPr="00C96761">
        <w:rPr>
          <w:rFonts w:cs="Tahoma"/>
          <w:szCs w:val="20"/>
        </w:rPr>
        <w:t xml:space="preserve">Letter of Agreement that outlines the conditions of the fellowship </w:t>
      </w:r>
      <w:r w:rsidR="002A12CC">
        <w:rPr>
          <w:rFonts w:cs="Tahoma"/>
          <w:szCs w:val="20"/>
        </w:rPr>
        <w:t xml:space="preserve">that will </w:t>
      </w:r>
      <w:r w:rsidR="002A12CC" w:rsidRPr="00C96761">
        <w:rPr>
          <w:rFonts w:cs="Tahoma"/>
          <w:szCs w:val="20"/>
        </w:rPr>
        <w:t>be signed by the Principal Investigator and each fellow</w:t>
      </w:r>
      <w:r w:rsidR="002A12CC">
        <w:rPr>
          <w:rFonts w:cs="Tahoma"/>
          <w:szCs w:val="20"/>
        </w:rPr>
        <w:t xml:space="preserve"> (a</w:t>
      </w:r>
      <w:r w:rsidR="002A12CC" w:rsidRPr="00C96761">
        <w:rPr>
          <w:rFonts w:cs="Tahoma"/>
          <w:szCs w:val="20"/>
        </w:rPr>
        <w:t xml:space="preserve">n example of this letter must be included </w:t>
      </w:r>
      <w:r w:rsidR="00E565CB">
        <w:rPr>
          <w:rFonts w:cs="Tahoma"/>
          <w:szCs w:val="20"/>
        </w:rPr>
        <w:t xml:space="preserve">in </w:t>
      </w:r>
      <w:hyperlink w:anchor="_Appendix_C_(Required" w:history="1">
        <w:r w:rsidR="00E565CB" w:rsidRPr="00860712">
          <w:rPr>
            <w:rStyle w:val="Hyperlink"/>
            <w:rFonts w:cs="Tahoma"/>
            <w:szCs w:val="20"/>
          </w:rPr>
          <w:t>Appendix C</w:t>
        </w:r>
      </w:hyperlink>
      <w:r w:rsidR="00E565CB">
        <w:rPr>
          <w:rFonts w:cs="Tahoma"/>
          <w:szCs w:val="20"/>
        </w:rPr>
        <w:t>)</w:t>
      </w:r>
      <w:r w:rsidR="00860712">
        <w:rPr>
          <w:rFonts w:cs="Tahoma"/>
          <w:szCs w:val="20"/>
        </w:rPr>
        <w:t>.</w:t>
      </w:r>
    </w:p>
    <w:p w:rsidR="002A12CC" w:rsidRDefault="002A12CC" w:rsidP="002A12CC">
      <w:pPr>
        <w:pStyle w:val="ListParagraph"/>
        <w:keepNext/>
        <w:spacing w:before="120" w:after="120"/>
        <w:rPr>
          <w:rFonts w:cs="Tahoma"/>
          <w:szCs w:val="20"/>
        </w:rPr>
      </w:pPr>
    </w:p>
    <w:p w:rsidR="002A12CC" w:rsidRDefault="002A12CC" w:rsidP="005F4C46">
      <w:pPr>
        <w:pStyle w:val="ListParagraph"/>
        <w:keepNext/>
        <w:numPr>
          <w:ilvl w:val="0"/>
          <w:numId w:val="86"/>
        </w:numPr>
        <w:spacing w:before="120" w:after="120"/>
        <w:ind w:left="1440"/>
        <w:contextualSpacing w:val="0"/>
        <w:rPr>
          <w:rFonts w:cs="Tahoma"/>
          <w:szCs w:val="20"/>
        </w:rPr>
      </w:pPr>
      <w:r>
        <w:rPr>
          <w:rFonts w:cs="Tahoma"/>
          <w:szCs w:val="20"/>
        </w:rPr>
        <w:t xml:space="preserve">The </w:t>
      </w:r>
      <w:r w:rsidRPr="004D6CCB">
        <w:rPr>
          <w:rFonts w:cs="Tahoma"/>
          <w:szCs w:val="20"/>
        </w:rPr>
        <w:t>research training activities</w:t>
      </w:r>
      <w:r>
        <w:rPr>
          <w:rFonts w:cs="Tahoma"/>
          <w:szCs w:val="20"/>
        </w:rPr>
        <w:t xml:space="preserve"> </w:t>
      </w:r>
      <w:r w:rsidRPr="00C96761">
        <w:rPr>
          <w:rFonts w:eastAsiaTheme="majorEastAsia" w:cs="Tahoma"/>
          <w:szCs w:val="20"/>
        </w:rPr>
        <w:t xml:space="preserve">that will lead fellows to develop the knowledge, skills, and abilities needed to </w:t>
      </w:r>
      <w:r w:rsidRPr="00C96761">
        <w:rPr>
          <w:rFonts w:cs="Tahoma"/>
          <w:szCs w:val="20"/>
        </w:rPr>
        <w:t>independently conduct high-quality education research in your proposed area of focus</w:t>
      </w:r>
      <w:r w:rsidRPr="00C96761">
        <w:rPr>
          <w:rFonts w:eastAsiaTheme="majorEastAsia" w:cs="Tahoma"/>
          <w:szCs w:val="20"/>
        </w:rPr>
        <w:t>.</w:t>
      </w:r>
      <w:r>
        <w:rPr>
          <w:rFonts w:cs="Tahoma"/>
          <w:szCs w:val="20"/>
        </w:rPr>
        <w:t xml:space="preserve"> </w:t>
      </w:r>
    </w:p>
    <w:p w:rsidR="002A12CC" w:rsidRDefault="00C03895" w:rsidP="005F4C46">
      <w:pPr>
        <w:pStyle w:val="ListParagraph"/>
        <w:keepNext/>
        <w:numPr>
          <w:ilvl w:val="1"/>
          <w:numId w:val="86"/>
        </w:numPr>
        <w:spacing w:before="120"/>
        <w:ind w:left="2160"/>
        <w:contextualSpacing w:val="0"/>
        <w:rPr>
          <w:rFonts w:cs="Tahoma"/>
          <w:szCs w:val="20"/>
        </w:rPr>
      </w:pPr>
      <w:r>
        <w:rPr>
          <w:rFonts w:cs="Tahoma"/>
          <w:szCs w:val="20"/>
        </w:rPr>
        <w:t xml:space="preserve">The research training activities must include opportunities to work on at least one education research grant funded by the Institute or other funding sources. </w:t>
      </w:r>
      <w:r w:rsidR="00000F2C">
        <w:rPr>
          <w:rFonts w:cs="Tahoma"/>
          <w:szCs w:val="20"/>
        </w:rPr>
        <w:t>In addition, you must provide a summary table</w:t>
      </w:r>
      <w:r>
        <w:rPr>
          <w:rFonts w:cs="Tahoma"/>
          <w:szCs w:val="20"/>
        </w:rPr>
        <w:t xml:space="preserve"> </w:t>
      </w:r>
      <w:r w:rsidR="00000F2C">
        <w:rPr>
          <w:rFonts w:cs="Tahoma"/>
          <w:szCs w:val="20"/>
        </w:rPr>
        <w:t>of</w:t>
      </w:r>
      <w:r>
        <w:rPr>
          <w:rFonts w:cs="Tahoma"/>
          <w:szCs w:val="20"/>
        </w:rPr>
        <w:t xml:space="preserve"> the relevant research grants in </w:t>
      </w:r>
      <w:hyperlink w:anchor="_Appendix_B_(Optional)" w:history="1">
        <w:r w:rsidRPr="00860712">
          <w:rPr>
            <w:rStyle w:val="Hyperlink"/>
            <w:rFonts w:cs="Tahoma"/>
            <w:szCs w:val="20"/>
          </w:rPr>
          <w:t>Appendix B</w:t>
        </w:r>
      </w:hyperlink>
      <w:r>
        <w:rPr>
          <w:rFonts w:cs="Tahoma"/>
          <w:szCs w:val="20"/>
        </w:rPr>
        <w:t>.</w:t>
      </w:r>
    </w:p>
    <w:p w:rsidR="002A12CC" w:rsidRPr="00B34FE9" w:rsidRDefault="002A12CC" w:rsidP="002A12CC">
      <w:pPr>
        <w:pStyle w:val="ListParagraph"/>
        <w:keepNext/>
        <w:rPr>
          <w:rFonts w:cs="Tahoma"/>
          <w:szCs w:val="20"/>
        </w:rPr>
      </w:pPr>
    </w:p>
    <w:p w:rsidR="002A12CC" w:rsidRPr="00B34FE9" w:rsidRDefault="002A12CC" w:rsidP="005F4C46">
      <w:pPr>
        <w:pStyle w:val="ListParagraph"/>
        <w:keepNext/>
        <w:numPr>
          <w:ilvl w:val="0"/>
          <w:numId w:val="86"/>
        </w:numPr>
        <w:spacing w:after="120"/>
        <w:ind w:left="1440"/>
        <w:rPr>
          <w:rFonts w:cs="Tahoma"/>
          <w:szCs w:val="20"/>
        </w:rPr>
      </w:pPr>
      <w:r>
        <w:rPr>
          <w:rFonts w:cs="Tahoma"/>
          <w:szCs w:val="20"/>
        </w:rPr>
        <w:t>T</w:t>
      </w:r>
      <w:r w:rsidRPr="004D6CCB">
        <w:rPr>
          <w:rFonts w:cs="Tahoma"/>
          <w:szCs w:val="20"/>
        </w:rPr>
        <w:t xml:space="preserve">he financial support </w:t>
      </w:r>
      <w:r>
        <w:rPr>
          <w:rFonts w:cs="Tahoma"/>
          <w:szCs w:val="20"/>
        </w:rPr>
        <w:t>to be provided to individual</w:t>
      </w:r>
      <w:r w:rsidRPr="004D6CCB">
        <w:rPr>
          <w:rFonts w:cs="Tahoma"/>
          <w:szCs w:val="20"/>
        </w:rPr>
        <w:t xml:space="preserve"> fellows and </w:t>
      </w:r>
      <w:r>
        <w:rPr>
          <w:rFonts w:cs="Tahoma"/>
          <w:szCs w:val="20"/>
        </w:rPr>
        <w:t xml:space="preserve">to </w:t>
      </w:r>
      <w:r w:rsidRPr="004D6CCB">
        <w:rPr>
          <w:rFonts w:cs="Tahoma"/>
          <w:szCs w:val="20"/>
        </w:rPr>
        <w:t xml:space="preserve">the </w:t>
      </w:r>
      <w:r>
        <w:rPr>
          <w:rFonts w:cs="Tahoma"/>
          <w:szCs w:val="20"/>
        </w:rPr>
        <w:t>overall training program.</w:t>
      </w:r>
    </w:p>
    <w:p w:rsidR="002A12CC" w:rsidRDefault="002A12CC" w:rsidP="002A12CC">
      <w:pPr>
        <w:pStyle w:val="ListParagraph"/>
        <w:keepNext/>
        <w:spacing w:before="120" w:after="120"/>
        <w:ind w:left="1080"/>
        <w:rPr>
          <w:rFonts w:cs="Tahoma"/>
          <w:szCs w:val="20"/>
        </w:rPr>
      </w:pPr>
    </w:p>
    <w:p w:rsidR="002A12CC" w:rsidRPr="00950CB1" w:rsidRDefault="002A12CC" w:rsidP="005F4C46">
      <w:pPr>
        <w:pStyle w:val="ListParagraph"/>
        <w:keepNext/>
        <w:numPr>
          <w:ilvl w:val="0"/>
          <w:numId w:val="86"/>
        </w:numPr>
        <w:spacing w:before="120"/>
        <w:ind w:left="1440"/>
        <w:rPr>
          <w:rFonts w:cs="Tahoma"/>
          <w:szCs w:val="20"/>
        </w:rPr>
      </w:pPr>
      <w:r>
        <w:rPr>
          <w:rFonts w:cs="Tahoma"/>
          <w:szCs w:val="20"/>
        </w:rPr>
        <w:t>A</w:t>
      </w:r>
      <w:r w:rsidRPr="004D6CCB">
        <w:rPr>
          <w:rFonts w:cs="Tahoma"/>
          <w:szCs w:val="20"/>
        </w:rPr>
        <w:t xml:space="preserve"> plan for tracking fellows’ progress and determining the success of the training program. </w:t>
      </w:r>
    </w:p>
    <w:p w:rsidR="002A12CC" w:rsidRDefault="002A12CC" w:rsidP="002A12CC">
      <w:pPr>
        <w:rPr>
          <w:b/>
        </w:rPr>
      </w:pPr>
    </w:p>
    <w:p w:rsidR="002A12CC" w:rsidRDefault="002A12CC" w:rsidP="002A12CC">
      <w:pPr>
        <w:spacing w:after="120"/>
        <w:ind w:left="1080"/>
      </w:pPr>
      <w:r w:rsidRPr="000F543A">
        <w:rPr>
          <w:b/>
        </w:rPr>
        <w:t>Recommendations</w:t>
      </w:r>
      <w:r>
        <w:rPr>
          <w:b/>
        </w:rPr>
        <w:t xml:space="preserve">: </w:t>
      </w:r>
      <w:r w:rsidRPr="00780972">
        <w:t xml:space="preserve">In order to address the above requirements, the Institute recommends that you include the following in your </w:t>
      </w:r>
      <w:r w:rsidR="002A587A">
        <w:t xml:space="preserve">Research </w:t>
      </w:r>
      <w:r>
        <w:t>Training Plan section.</w:t>
      </w:r>
    </w:p>
    <w:p w:rsidR="002A12CC" w:rsidRPr="00B34FE9" w:rsidRDefault="002A12CC" w:rsidP="002A12CC">
      <w:pPr>
        <w:spacing w:after="120"/>
        <w:ind w:left="1080"/>
        <w:rPr>
          <w:i/>
        </w:rPr>
      </w:pPr>
      <w:r w:rsidRPr="00B34FE9">
        <w:rPr>
          <w:i/>
        </w:rPr>
        <w:t>Recruitment Plan</w:t>
      </w:r>
      <w:r>
        <w:rPr>
          <w:i/>
        </w:rPr>
        <w:t>:</w:t>
      </w:r>
    </w:p>
    <w:p w:rsidR="002A12CC" w:rsidRDefault="002A12CC" w:rsidP="005F4C46">
      <w:pPr>
        <w:pStyle w:val="ListParagraph"/>
        <w:numPr>
          <w:ilvl w:val="0"/>
          <w:numId w:val="57"/>
        </w:numPr>
        <w:ind w:left="1440"/>
      </w:pPr>
      <w:r>
        <w:t>Ensure that the eligibility criteria i</w:t>
      </w:r>
      <w:r w:rsidR="00FE33A4">
        <w:t>nclude the requirements that post</w:t>
      </w:r>
      <w:r>
        <w:t>doctoral fellows are citizens or permanent residents of the United States</w:t>
      </w:r>
      <w:r w:rsidR="00E13D99">
        <w:t>.</w:t>
      </w:r>
      <w:r>
        <w:t xml:space="preserve"> </w:t>
      </w:r>
    </w:p>
    <w:p w:rsidR="002A12CC" w:rsidRDefault="002A12CC" w:rsidP="002A12CC">
      <w:pPr>
        <w:ind w:left="1080"/>
      </w:pPr>
    </w:p>
    <w:p w:rsidR="00FE33A4" w:rsidRDefault="00FE33A4" w:rsidP="005F4C46">
      <w:pPr>
        <w:pStyle w:val="ListParagraph"/>
        <w:numPr>
          <w:ilvl w:val="0"/>
          <w:numId w:val="57"/>
        </w:numPr>
        <w:ind w:left="1440"/>
      </w:pPr>
      <w:r>
        <w:t>Consider</w:t>
      </w:r>
      <w:r w:rsidR="002A12CC">
        <w:t xml:space="preserve"> recruit</w:t>
      </w:r>
      <w:r>
        <w:t>ing</w:t>
      </w:r>
      <w:r w:rsidR="002A12CC">
        <w:t xml:space="preserve"> candidates from </w:t>
      </w:r>
      <w:r>
        <w:t xml:space="preserve">multiple </w:t>
      </w:r>
      <w:r w:rsidR="002A12CC">
        <w:t>disciplines</w:t>
      </w:r>
      <w:r>
        <w:t>.</w:t>
      </w:r>
    </w:p>
    <w:p w:rsidR="00FE33A4" w:rsidRDefault="00FE33A4" w:rsidP="00FE33A4">
      <w:pPr>
        <w:pStyle w:val="ListParagraph"/>
      </w:pPr>
    </w:p>
    <w:p w:rsidR="002A12CC" w:rsidRDefault="00FE33A4" w:rsidP="005F4C46">
      <w:pPr>
        <w:pStyle w:val="ListParagraph"/>
        <w:numPr>
          <w:ilvl w:val="0"/>
          <w:numId w:val="57"/>
        </w:numPr>
        <w:ind w:left="1440"/>
      </w:pPr>
      <w:r>
        <w:t>Align your recruitment plan with the type of fellows you intend to recruit as described in the Significance section.</w:t>
      </w:r>
    </w:p>
    <w:p w:rsidR="002A12CC" w:rsidRDefault="002A12CC" w:rsidP="002A12CC">
      <w:pPr>
        <w:pStyle w:val="ListParagraph"/>
        <w:ind w:left="1080"/>
      </w:pPr>
    </w:p>
    <w:p w:rsidR="002A12CC" w:rsidRPr="003470BB" w:rsidRDefault="002A12CC" w:rsidP="005F4C46">
      <w:pPr>
        <w:pStyle w:val="ListParagraph"/>
        <w:numPr>
          <w:ilvl w:val="0"/>
          <w:numId w:val="57"/>
        </w:numPr>
        <w:spacing w:after="120"/>
        <w:ind w:left="1440"/>
        <w:contextualSpacing w:val="0"/>
      </w:pPr>
      <w:r>
        <w:t xml:space="preserve">Identify the underrepresented groups you intend to recruit from (e.g., racial/ethnic minorities such as </w:t>
      </w:r>
      <w:r w:rsidRPr="00C96761">
        <w:rPr>
          <w:rFonts w:cs="Tahoma"/>
          <w:szCs w:val="20"/>
        </w:rPr>
        <w:t>American Indian/Alaskan Native, Black, Hispanic</w:t>
      </w:r>
      <w:r>
        <w:rPr>
          <w:rFonts w:cs="Tahoma"/>
          <w:szCs w:val="20"/>
        </w:rPr>
        <w:t>, Pacific Islander; students f</w:t>
      </w:r>
      <w:r w:rsidR="00C57606">
        <w:rPr>
          <w:rFonts w:cs="Tahoma"/>
          <w:szCs w:val="20"/>
        </w:rPr>
        <w:t>rom low-income families; people</w:t>
      </w:r>
      <w:r>
        <w:rPr>
          <w:rFonts w:cs="Tahoma"/>
          <w:szCs w:val="20"/>
        </w:rPr>
        <w:t xml:space="preserve"> with disabilities).</w:t>
      </w:r>
    </w:p>
    <w:p w:rsidR="002A12CC" w:rsidRPr="009E169E" w:rsidRDefault="002A12CC" w:rsidP="005F4C46">
      <w:pPr>
        <w:pStyle w:val="ListParagraph"/>
        <w:numPr>
          <w:ilvl w:val="1"/>
          <w:numId w:val="57"/>
        </w:numPr>
        <w:ind w:left="2160"/>
      </w:pPr>
      <w:r>
        <w:rPr>
          <w:rFonts w:cs="Tahoma"/>
          <w:szCs w:val="20"/>
        </w:rPr>
        <w:t>Describe the estimated amount of funding to be spent on and your expectations for the results of this recruitment.</w:t>
      </w:r>
    </w:p>
    <w:p w:rsidR="002A12CC" w:rsidRPr="003470BB" w:rsidRDefault="002A12CC" w:rsidP="002A12CC">
      <w:pPr>
        <w:ind w:left="1080"/>
      </w:pPr>
    </w:p>
    <w:p w:rsidR="002A12CC" w:rsidRPr="009E169E" w:rsidRDefault="002A12CC" w:rsidP="005F4C46">
      <w:pPr>
        <w:pStyle w:val="ListParagraph"/>
        <w:numPr>
          <w:ilvl w:val="0"/>
          <w:numId w:val="57"/>
        </w:numPr>
        <w:spacing w:after="120"/>
        <w:ind w:left="1440"/>
        <w:contextualSpacing w:val="0"/>
      </w:pPr>
      <w:r w:rsidRPr="009E169E">
        <w:rPr>
          <w:rFonts w:cs="Tahoma"/>
          <w:szCs w:val="20"/>
        </w:rPr>
        <w:lastRenderedPageBreak/>
        <w:t>Provide a timeline (either in the Rese</w:t>
      </w:r>
      <w:r w:rsidR="001F0BBA">
        <w:rPr>
          <w:rFonts w:cs="Tahoma"/>
          <w:szCs w:val="20"/>
        </w:rPr>
        <w:t xml:space="preserve">arch Training Plan or </w:t>
      </w:r>
      <w:hyperlink w:anchor="_Appendix_E_(Optional)" w:history="1">
        <w:r w:rsidR="001F0BBA" w:rsidRPr="00860712">
          <w:rPr>
            <w:rStyle w:val="Hyperlink"/>
            <w:rFonts w:cs="Tahoma"/>
            <w:szCs w:val="20"/>
          </w:rPr>
          <w:t>Appendix E</w:t>
        </w:r>
      </w:hyperlink>
      <w:r w:rsidRPr="009E169E">
        <w:rPr>
          <w:rFonts w:cs="Tahoma"/>
          <w:szCs w:val="20"/>
        </w:rPr>
        <w:t>) delineating the expected recruitment and training of each fellow.</w:t>
      </w:r>
    </w:p>
    <w:p w:rsidR="002A12CC" w:rsidRPr="009E169E" w:rsidRDefault="00FE33A4" w:rsidP="005F4C46">
      <w:pPr>
        <w:pStyle w:val="ListParagraph"/>
        <w:numPr>
          <w:ilvl w:val="1"/>
          <w:numId w:val="57"/>
        </w:numPr>
        <w:ind w:left="2160"/>
      </w:pPr>
      <w:r>
        <w:t>Keep in mind that Postdoctoral Training Programs can begin July 1, 2015 at the earliest and must begin by September 1, 2015. If this start period poses recruitment problems, consider using the first year for recruitment purposes with fellows starting in the 2016-2017 academic year.</w:t>
      </w:r>
    </w:p>
    <w:p w:rsidR="002A12CC" w:rsidRPr="000F543A" w:rsidRDefault="002A12CC" w:rsidP="002A12CC">
      <w:pPr>
        <w:ind w:left="720"/>
      </w:pPr>
    </w:p>
    <w:p w:rsidR="002A12CC" w:rsidRPr="00500805" w:rsidRDefault="002A12CC" w:rsidP="002A12CC">
      <w:pPr>
        <w:spacing w:after="120"/>
        <w:ind w:left="1080"/>
        <w:rPr>
          <w:i/>
        </w:rPr>
      </w:pPr>
      <w:r w:rsidRPr="00500805">
        <w:rPr>
          <w:i/>
        </w:rPr>
        <w:t>Research Training Activities:</w:t>
      </w:r>
    </w:p>
    <w:p w:rsidR="00D869DF" w:rsidRDefault="00D869DF" w:rsidP="005F4C46">
      <w:pPr>
        <w:numPr>
          <w:ilvl w:val="0"/>
          <w:numId w:val="55"/>
        </w:numPr>
        <w:spacing w:after="120"/>
        <w:ind w:left="1440"/>
        <w:rPr>
          <w:rFonts w:cs="Tahoma"/>
          <w:szCs w:val="20"/>
        </w:rPr>
      </w:pPr>
      <w:r>
        <w:t>Detail</w:t>
      </w:r>
      <w:r w:rsidRPr="00D869DF">
        <w:t xml:space="preserve"> the specific tr</w:t>
      </w:r>
      <w:r w:rsidR="00C57606">
        <w:t>aining activities, including</w:t>
      </w:r>
      <w:r>
        <w:t xml:space="preserve"> (1</w:t>
      </w:r>
      <w:r w:rsidRPr="00D869DF">
        <w:t xml:space="preserve">) the roles postdoctoral fellows will have on the research grants held by the faculty mentors </w:t>
      </w:r>
      <w:r>
        <w:t>and (2</w:t>
      </w:r>
      <w:r w:rsidRPr="00D869DF">
        <w:t xml:space="preserve">) other training activities that fellows will </w:t>
      </w:r>
      <w:r w:rsidR="00E13D99">
        <w:t>receive</w:t>
      </w:r>
      <w:r w:rsidRPr="00D869DF">
        <w:t>. You should discuss how the fellows’ work on the research projects and participation in the other training activities will complement one another</w:t>
      </w:r>
      <w:r w:rsidR="009D3BCB">
        <w:t>, teach the specific skills and knowledge you identified in the Significance section,</w:t>
      </w:r>
      <w:r w:rsidRPr="00D869DF">
        <w:t xml:space="preserve"> and ensure that fellows </w:t>
      </w:r>
      <w:r w:rsidRPr="00C96761">
        <w:rPr>
          <w:rFonts w:cs="Tahoma"/>
          <w:szCs w:val="20"/>
        </w:rPr>
        <w:t>develop</w:t>
      </w:r>
      <w:r>
        <w:rPr>
          <w:rFonts w:cs="Tahoma"/>
          <w:szCs w:val="20"/>
        </w:rPr>
        <w:t xml:space="preserve"> into</w:t>
      </w:r>
      <w:r w:rsidRPr="00C96761">
        <w:rPr>
          <w:rFonts w:cs="Tahoma"/>
          <w:szCs w:val="20"/>
        </w:rPr>
        <w:t xml:space="preserve"> researchers who can independently conduct high-quality education research</w:t>
      </w:r>
      <w:r w:rsidR="009D3BCB">
        <w:rPr>
          <w:rFonts w:cs="Tahoma"/>
          <w:szCs w:val="20"/>
        </w:rPr>
        <w:t>.</w:t>
      </w:r>
    </w:p>
    <w:p w:rsidR="009D3BCB" w:rsidRPr="009D3BCB" w:rsidRDefault="009D3BCB" w:rsidP="005F4C46">
      <w:pPr>
        <w:numPr>
          <w:ilvl w:val="0"/>
          <w:numId w:val="55"/>
        </w:numPr>
        <w:spacing w:after="120"/>
        <w:ind w:left="1440"/>
        <w:rPr>
          <w:rFonts w:cs="Tahoma"/>
          <w:szCs w:val="20"/>
        </w:rPr>
      </w:pPr>
      <w:r w:rsidRPr="009D3BCB">
        <w:rPr>
          <w:rFonts w:cs="Tahoma"/>
          <w:color w:val="000000"/>
          <w:szCs w:val="20"/>
        </w:rPr>
        <w:t>Because the postdoctoral fellows will spend the majority of their time working on the ongoing research grants held by the faculty mentors, c</w:t>
      </w:r>
      <w:r w:rsidRPr="009D3BCB">
        <w:rPr>
          <w:rFonts w:cs="Tahoma"/>
          <w:color w:val="000000"/>
          <w:spacing w:val="-1"/>
          <w:szCs w:val="20"/>
        </w:rPr>
        <w:t>l</w:t>
      </w:r>
      <w:r w:rsidRPr="009D3BCB">
        <w:rPr>
          <w:rFonts w:cs="Tahoma"/>
          <w:color w:val="000000"/>
          <w:spacing w:val="1"/>
          <w:szCs w:val="20"/>
        </w:rPr>
        <w:t>ea</w:t>
      </w:r>
      <w:r w:rsidRPr="009D3BCB">
        <w:rPr>
          <w:rFonts w:cs="Tahoma"/>
          <w:color w:val="000000"/>
          <w:szCs w:val="20"/>
        </w:rPr>
        <w:t>rly</w:t>
      </w:r>
      <w:r w:rsidRPr="009D3BCB">
        <w:rPr>
          <w:rFonts w:cs="Tahoma"/>
          <w:color w:val="000000"/>
          <w:spacing w:val="-1"/>
          <w:szCs w:val="20"/>
        </w:rPr>
        <w:t xml:space="preserve"> </w:t>
      </w:r>
      <w:r w:rsidRPr="009D3BCB">
        <w:rPr>
          <w:rFonts w:cs="Tahoma"/>
          <w:color w:val="000000"/>
          <w:szCs w:val="20"/>
        </w:rPr>
        <w:t>d</w:t>
      </w:r>
      <w:r w:rsidRPr="009D3BCB">
        <w:rPr>
          <w:rFonts w:cs="Tahoma"/>
          <w:color w:val="000000"/>
          <w:spacing w:val="3"/>
          <w:szCs w:val="20"/>
        </w:rPr>
        <w:t>e</w:t>
      </w:r>
      <w:r w:rsidRPr="009D3BCB">
        <w:rPr>
          <w:rFonts w:cs="Tahoma"/>
          <w:color w:val="000000"/>
          <w:szCs w:val="20"/>
        </w:rPr>
        <w:t>s</w:t>
      </w:r>
      <w:r w:rsidRPr="009D3BCB">
        <w:rPr>
          <w:rFonts w:cs="Tahoma"/>
          <w:color w:val="000000"/>
          <w:spacing w:val="-1"/>
          <w:szCs w:val="20"/>
        </w:rPr>
        <w:t>c</w:t>
      </w:r>
      <w:r w:rsidRPr="009D3BCB">
        <w:rPr>
          <w:rFonts w:cs="Tahoma"/>
          <w:color w:val="000000"/>
          <w:szCs w:val="20"/>
        </w:rPr>
        <w:t>ribe bo</w:t>
      </w:r>
      <w:r w:rsidRPr="009D3BCB">
        <w:rPr>
          <w:rFonts w:cs="Tahoma"/>
          <w:color w:val="000000"/>
          <w:spacing w:val="1"/>
          <w:szCs w:val="20"/>
        </w:rPr>
        <w:t>t</w:t>
      </w:r>
      <w:r w:rsidRPr="009D3BCB">
        <w:rPr>
          <w:rFonts w:cs="Tahoma"/>
          <w:color w:val="000000"/>
          <w:szCs w:val="20"/>
        </w:rPr>
        <w:t>h</w:t>
      </w:r>
      <w:r w:rsidRPr="009D3BCB">
        <w:rPr>
          <w:rFonts w:cs="Tahoma"/>
          <w:color w:val="000000"/>
          <w:spacing w:val="-3"/>
          <w:szCs w:val="20"/>
        </w:rPr>
        <w:t xml:space="preserve"> </w:t>
      </w:r>
      <w:r w:rsidRPr="009D3BCB">
        <w:rPr>
          <w:rFonts w:cs="Tahoma"/>
          <w:color w:val="000000"/>
          <w:spacing w:val="3"/>
          <w:szCs w:val="20"/>
        </w:rPr>
        <w:t>t</w:t>
      </w:r>
      <w:r w:rsidRPr="009D3BCB">
        <w:rPr>
          <w:rFonts w:cs="Tahoma"/>
          <w:color w:val="000000"/>
          <w:spacing w:val="-1"/>
          <w:szCs w:val="20"/>
        </w:rPr>
        <w:t>h</w:t>
      </w:r>
      <w:r w:rsidRPr="009D3BCB">
        <w:rPr>
          <w:rFonts w:cs="Tahoma"/>
          <w:color w:val="000000"/>
          <w:szCs w:val="20"/>
        </w:rPr>
        <w:t>e</w:t>
      </w:r>
      <w:r w:rsidRPr="009D3BCB">
        <w:rPr>
          <w:rFonts w:cs="Tahoma"/>
          <w:color w:val="000000"/>
          <w:spacing w:val="-1"/>
          <w:szCs w:val="20"/>
        </w:rPr>
        <w:t xml:space="preserve"> </w:t>
      </w:r>
      <w:r w:rsidRPr="009D3BCB">
        <w:rPr>
          <w:rFonts w:cs="Tahoma"/>
          <w:color w:val="000000"/>
          <w:spacing w:val="1"/>
          <w:szCs w:val="20"/>
        </w:rPr>
        <w:t>t</w:t>
      </w:r>
      <w:r w:rsidRPr="009D3BCB">
        <w:rPr>
          <w:rFonts w:cs="Tahoma"/>
          <w:color w:val="000000"/>
          <w:szCs w:val="20"/>
        </w:rPr>
        <w:t>opical</w:t>
      </w:r>
      <w:r w:rsidRPr="009D3BCB">
        <w:rPr>
          <w:rFonts w:cs="Tahoma"/>
          <w:color w:val="000000"/>
          <w:spacing w:val="2"/>
          <w:szCs w:val="20"/>
        </w:rPr>
        <w:t xml:space="preserve"> </w:t>
      </w:r>
      <w:r w:rsidRPr="009D3BCB">
        <w:rPr>
          <w:rFonts w:cs="Tahoma"/>
          <w:color w:val="000000"/>
          <w:spacing w:val="-1"/>
          <w:szCs w:val="20"/>
        </w:rPr>
        <w:t>f</w:t>
      </w:r>
      <w:r w:rsidRPr="009D3BCB">
        <w:rPr>
          <w:rFonts w:cs="Tahoma"/>
          <w:color w:val="000000"/>
          <w:szCs w:val="20"/>
        </w:rPr>
        <w:t>o</w:t>
      </w:r>
      <w:r w:rsidRPr="009D3BCB">
        <w:rPr>
          <w:rFonts w:cs="Tahoma"/>
          <w:color w:val="000000"/>
          <w:spacing w:val="1"/>
          <w:szCs w:val="20"/>
        </w:rPr>
        <w:t>cu</w:t>
      </w:r>
      <w:r w:rsidRPr="009D3BCB">
        <w:rPr>
          <w:rFonts w:cs="Tahoma"/>
          <w:color w:val="000000"/>
          <w:szCs w:val="20"/>
        </w:rPr>
        <w:t>s</w:t>
      </w:r>
      <w:r w:rsidRPr="009D3BCB">
        <w:rPr>
          <w:rFonts w:cs="Tahoma"/>
          <w:color w:val="000000"/>
          <w:spacing w:val="-1"/>
          <w:szCs w:val="20"/>
        </w:rPr>
        <w:t xml:space="preserve"> </w:t>
      </w:r>
      <w:r w:rsidRPr="009D3BCB">
        <w:rPr>
          <w:rFonts w:cs="Tahoma"/>
          <w:color w:val="000000"/>
          <w:spacing w:val="1"/>
          <w:szCs w:val="20"/>
        </w:rPr>
        <w:t>a</w:t>
      </w:r>
      <w:r w:rsidRPr="009D3BCB">
        <w:rPr>
          <w:rFonts w:cs="Tahoma"/>
          <w:color w:val="000000"/>
          <w:spacing w:val="-1"/>
          <w:szCs w:val="20"/>
        </w:rPr>
        <w:t>n</w:t>
      </w:r>
      <w:r w:rsidRPr="009D3BCB">
        <w:rPr>
          <w:rFonts w:cs="Tahoma"/>
          <w:color w:val="000000"/>
          <w:szCs w:val="20"/>
        </w:rPr>
        <w:t>d</w:t>
      </w:r>
      <w:r w:rsidRPr="009D3BCB">
        <w:rPr>
          <w:rFonts w:cs="Tahoma"/>
          <w:color w:val="000000"/>
          <w:spacing w:val="-1"/>
          <w:szCs w:val="20"/>
        </w:rPr>
        <w:t xml:space="preserve"> </w:t>
      </w:r>
      <w:r w:rsidRPr="009D3BCB">
        <w:rPr>
          <w:rFonts w:cs="Tahoma"/>
          <w:color w:val="000000"/>
          <w:spacing w:val="1"/>
          <w:szCs w:val="20"/>
        </w:rPr>
        <w:t>me</w:t>
      </w:r>
      <w:r w:rsidRPr="009D3BCB">
        <w:rPr>
          <w:rFonts w:cs="Tahoma"/>
          <w:color w:val="000000"/>
          <w:szCs w:val="20"/>
        </w:rPr>
        <w:t>t</w:t>
      </w:r>
      <w:r w:rsidRPr="009D3BCB">
        <w:rPr>
          <w:rFonts w:cs="Tahoma"/>
          <w:color w:val="000000"/>
          <w:spacing w:val="-1"/>
          <w:szCs w:val="20"/>
        </w:rPr>
        <w:t>h</w:t>
      </w:r>
      <w:r w:rsidRPr="009D3BCB">
        <w:rPr>
          <w:rFonts w:cs="Tahoma"/>
          <w:color w:val="000000"/>
          <w:szCs w:val="20"/>
        </w:rPr>
        <w:t>odo</w:t>
      </w:r>
      <w:r w:rsidRPr="009D3BCB">
        <w:rPr>
          <w:rFonts w:cs="Tahoma"/>
          <w:color w:val="000000"/>
          <w:spacing w:val="2"/>
          <w:szCs w:val="20"/>
        </w:rPr>
        <w:t>l</w:t>
      </w:r>
      <w:r w:rsidRPr="009D3BCB">
        <w:rPr>
          <w:rFonts w:cs="Tahoma"/>
          <w:color w:val="000000"/>
          <w:szCs w:val="20"/>
        </w:rPr>
        <w:t>ogical</w:t>
      </w:r>
      <w:r w:rsidRPr="009D3BCB">
        <w:rPr>
          <w:rFonts w:cs="Tahoma"/>
          <w:color w:val="000000"/>
          <w:spacing w:val="1"/>
          <w:szCs w:val="20"/>
        </w:rPr>
        <w:t xml:space="preserve"> </w:t>
      </w:r>
      <w:r w:rsidRPr="009D3BCB">
        <w:rPr>
          <w:rFonts w:cs="Tahoma"/>
          <w:color w:val="000000"/>
          <w:spacing w:val="-1"/>
          <w:szCs w:val="20"/>
        </w:rPr>
        <w:t>f</w:t>
      </w:r>
      <w:r w:rsidRPr="009D3BCB">
        <w:rPr>
          <w:rFonts w:cs="Tahoma"/>
          <w:color w:val="000000"/>
          <w:szCs w:val="20"/>
        </w:rPr>
        <w:t>o</w:t>
      </w:r>
      <w:r w:rsidRPr="009D3BCB">
        <w:rPr>
          <w:rFonts w:cs="Tahoma"/>
          <w:color w:val="000000"/>
          <w:spacing w:val="1"/>
          <w:szCs w:val="20"/>
        </w:rPr>
        <w:t>c</w:t>
      </w:r>
      <w:r w:rsidRPr="009D3BCB">
        <w:rPr>
          <w:rFonts w:cs="Tahoma"/>
          <w:color w:val="000000"/>
          <w:spacing w:val="-1"/>
          <w:szCs w:val="20"/>
        </w:rPr>
        <w:t>u</w:t>
      </w:r>
      <w:r w:rsidRPr="009D3BCB">
        <w:rPr>
          <w:rFonts w:cs="Tahoma"/>
          <w:color w:val="000000"/>
          <w:szCs w:val="20"/>
        </w:rPr>
        <w:t>s</w:t>
      </w:r>
      <w:r w:rsidRPr="009D3BCB">
        <w:rPr>
          <w:rFonts w:cs="Tahoma"/>
          <w:color w:val="000000"/>
          <w:spacing w:val="1"/>
          <w:szCs w:val="20"/>
        </w:rPr>
        <w:t xml:space="preserve"> </w:t>
      </w:r>
      <w:r w:rsidRPr="009D3BCB">
        <w:rPr>
          <w:rFonts w:cs="Tahoma"/>
          <w:color w:val="000000"/>
          <w:szCs w:val="20"/>
        </w:rPr>
        <w:t>of</w:t>
      </w:r>
      <w:r w:rsidRPr="009D3BCB">
        <w:rPr>
          <w:rFonts w:cs="Tahoma"/>
          <w:color w:val="000000"/>
          <w:spacing w:val="-3"/>
          <w:szCs w:val="20"/>
        </w:rPr>
        <w:t xml:space="preserve"> </w:t>
      </w:r>
      <w:r w:rsidRPr="009D3BCB">
        <w:rPr>
          <w:rFonts w:cs="Tahoma"/>
          <w:color w:val="000000"/>
          <w:spacing w:val="1"/>
          <w:szCs w:val="20"/>
        </w:rPr>
        <w:t>each</w:t>
      </w:r>
      <w:r w:rsidRPr="009D3BCB">
        <w:rPr>
          <w:rFonts w:cs="Tahoma"/>
          <w:color w:val="000000"/>
          <w:spacing w:val="-1"/>
          <w:szCs w:val="20"/>
        </w:rPr>
        <w:t xml:space="preserve"> </w:t>
      </w:r>
      <w:r w:rsidRPr="009D3BCB">
        <w:rPr>
          <w:rFonts w:cs="Tahoma"/>
          <w:color w:val="000000"/>
          <w:szCs w:val="20"/>
        </w:rPr>
        <w:t xml:space="preserve">grant held by the faculty mentors and how these support the focus of the training program. </w:t>
      </w:r>
    </w:p>
    <w:p w:rsidR="009D3BCB" w:rsidRPr="009D3BCB" w:rsidRDefault="009D3BCB" w:rsidP="005F4C46">
      <w:pPr>
        <w:numPr>
          <w:ilvl w:val="0"/>
          <w:numId w:val="55"/>
        </w:numPr>
        <w:spacing w:after="120"/>
        <w:ind w:left="1440"/>
        <w:rPr>
          <w:rFonts w:cs="Tahoma"/>
          <w:szCs w:val="20"/>
        </w:rPr>
      </w:pPr>
      <w:r w:rsidRPr="000F543A">
        <w:rPr>
          <w:noProof/>
        </w:rPr>
        <mc:AlternateContent>
          <mc:Choice Requires="wps">
            <w:drawing>
              <wp:anchor distT="91440" distB="91440" distL="114300" distR="114300" simplePos="0" relativeHeight="251702272" behindDoc="0" locked="0" layoutInCell="0" allowOverlap="1" wp14:anchorId="23E47C76" wp14:editId="0F8773E4">
                <wp:simplePos x="0" y="0"/>
                <wp:positionH relativeFrom="margin">
                  <wp:posOffset>3714115</wp:posOffset>
                </wp:positionH>
                <wp:positionV relativeFrom="margin">
                  <wp:posOffset>3238500</wp:posOffset>
                </wp:positionV>
                <wp:extent cx="2243455" cy="2914650"/>
                <wp:effectExtent l="38100" t="38100" r="118745" b="114300"/>
                <wp:wrapSquare wrapText="bothSides"/>
                <wp:docPr id="2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3455" cy="29146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F234F" w:rsidRPr="00F41E13" w:rsidRDefault="006F234F" w:rsidP="00072482">
                            <w:pPr>
                              <w:jc w:val="center"/>
                              <w:rPr>
                                <w:rFonts w:cs="Tahoma"/>
                                <w:b/>
                                <w:color w:val="000000"/>
                                <w:szCs w:val="20"/>
                              </w:rPr>
                            </w:pPr>
                            <w:r w:rsidRPr="00F41E13">
                              <w:rPr>
                                <w:rFonts w:cs="Tahoma"/>
                                <w:b/>
                                <w:color w:val="000000"/>
                                <w:szCs w:val="20"/>
                              </w:rPr>
                              <w:t xml:space="preserve">Examples of </w:t>
                            </w:r>
                            <w:r>
                              <w:rPr>
                                <w:rFonts w:cs="Tahoma"/>
                                <w:b/>
                                <w:color w:val="000000"/>
                                <w:szCs w:val="20"/>
                              </w:rPr>
                              <w:t xml:space="preserve">Other </w:t>
                            </w:r>
                            <w:r w:rsidRPr="00F41E13">
                              <w:rPr>
                                <w:rFonts w:cs="Tahoma"/>
                                <w:b/>
                                <w:color w:val="000000"/>
                                <w:szCs w:val="20"/>
                              </w:rPr>
                              <w:t>Training Activities</w:t>
                            </w:r>
                          </w:p>
                          <w:p w:rsidR="006F234F" w:rsidRPr="009D3BCB" w:rsidRDefault="006F234F" w:rsidP="008F520E">
                            <w:pPr>
                              <w:rPr>
                                <w:rFonts w:cs="Tahoma"/>
                                <w:color w:val="000000"/>
                                <w:sz w:val="16"/>
                                <w:szCs w:val="16"/>
                              </w:rPr>
                            </w:pPr>
                          </w:p>
                          <w:p w:rsidR="006F234F" w:rsidRPr="00F41E13" w:rsidRDefault="006F234F" w:rsidP="005F4C46">
                            <w:pPr>
                              <w:pStyle w:val="ListParagraph"/>
                              <w:numPr>
                                <w:ilvl w:val="0"/>
                                <w:numId w:val="88"/>
                              </w:numPr>
                              <w:ind w:left="270" w:hanging="270"/>
                              <w:rPr>
                                <w:rFonts w:cs="Tahoma"/>
                                <w:color w:val="000000"/>
                                <w:szCs w:val="20"/>
                              </w:rPr>
                            </w:pPr>
                            <w:r w:rsidRPr="00064502">
                              <w:rPr>
                                <w:rFonts w:cs="Tahoma"/>
                                <w:color w:val="000000"/>
                                <w:szCs w:val="20"/>
                              </w:rPr>
                              <w:t xml:space="preserve">Attending </w:t>
                            </w:r>
                            <w:r>
                              <w:t>seminars and workshops held by the training program or others</w:t>
                            </w:r>
                          </w:p>
                          <w:p w:rsidR="006F234F" w:rsidRDefault="006F234F" w:rsidP="005F4C46">
                            <w:pPr>
                              <w:pStyle w:val="ListParagraph"/>
                              <w:numPr>
                                <w:ilvl w:val="0"/>
                                <w:numId w:val="88"/>
                              </w:numPr>
                              <w:ind w:left="270" w:hanging="270"/>
                              <w:rPr>
                                <w:rFonts w:cs="Tahoma"/>
                                <w:color w:val="000000"/>
                                <w:szCs w:val="20"/>
                              </w:rPr>
                            </w:pPr>
                            <w:r w:rsidRPr="00064502">
                              <w:rPr>
                                <w:rFonts w:cs="Tahoma"/>
                                <w:color w:val="000000"/>
                                <w:szCs w:val="20"/>
                              </w:rPr>
                              <w:t>Auditing courses</w:t>
                            </w:r>
                          </w:p>
                          <w:p w:rsidR="006F234F" w:rsidRPr="00F41E13" w:rsidRDefault="006F234F" w:rsidP="005F4C46">
                            <w:pPr>
                              <w:pStyle w:val="ListParagraph"/>
                              <w:numPr>
                                <w:ilvl w:val="0"/>
                                <w:numId w:val="88"/>
                              </w:numPr>
                              <w:ind w:left="270" w:hanging="270"/>
                              <w:rPr>
                                <w:rFonts w:cs="Tahoma"/>
                                <w:color w:val="000000"/>
                                <w:szCs w:val="20"/>
                              </w:rPr>
                            </w:pPr>
                            <w:r>
                              <w:t>Collaborating with policymakers or practitioners</w:t>
                            </w:r>
                          </w:p>
                          <w:p w:rsidR="006F234F" w:rsidRPr="00064502" w:rsidRDefault="006F234F" w:rsidP="005F4C46">
                            <w:pPr>
                              <w:pStyle w:val="ListParagraph"/>
                              <w:numPr>
                                <w:ilvl w:val="0"/>
                                <w:numId w:val="88"/>
                              </w:numPr>
                              <w:ind w:left="270" w:hanging="270"/>
                              <w:rPr>
                                <w:rFonts w:cs="Tahoma"/>
                                <w:color w:val="000000"/>
                                <w:szCs w:val="20"/>
                              </w:rPr>
                            </w:pPr>
                            <w:r>
                              <w:rPr>
                                <w:rFonts w:cs="Tahoma"/>
                                <w:color w:val="000000"/>
                                <w:szCs w:val="20"/>
                              </w:rPr>
                              <w:t>Independent research</w:t>
                            </w:r>
                          </w:p>
                          <w:p w:rsidR="006F234F" w:rsidRPr="00064502" w:rsidRDefault="006F234F" w:rsidP="005F4C46">
                            <w:pPr>
                              <w:pStyle w:val="ListParagraph"/>
                              <w:numPr>
                                <w:ilvl w:val="0"/>
                                <w:numId w:val="88"/>
                              </w:numPr>
                              <w:ind w:left="270" w:hanging="270"/>
                              <w:rPr>
                                <w:rFonts w:cs="Tahoma"/>
                                <w:color w:val="000000"/>
                                <w:szCs w:val="20"/>
                              </w:rPr>
                            </w:pPr>
                            <w:r>
                              <w:t>Practice job talks</w:t>
                            </w:r>
                          </w:p>
                          <w:p w:rsidR="006F234F" w:rsidRPr="00064502" w:rsidRDefault="006F234F" w:rsidP="005F4C46">
                            <w:pPr>
                              <w:pStyle w:val="ListParagraph"/>
                              <w:numPr>
                                <w:ilvl w:val="0"/>
                                <w:numId w:val="88"/>
                              </w:numPr>
                              <w:ind w:left="270" w:hanging="270"/>
                              <w:rPr>
                                <w:rFonts w:cs="Tahoma"/>
                                <w:color w:val="000000"/>
                                <w:szCs w:val="20"/>
                              </w:rPr>
                            </w:pPr>
                            <w:r w:rsidRPr="00064502">
                              <w:rPr>
                                <w:rFonts w:cs="Tahoma"/>
                                <w:color w:val="000000"/>
                                <w:szCs w:val="20"/>
                              </w:rPr>
                              <w:t>Presenting work at conferences</w:t>
                            </w:r>
                          </w:p>
                          <w:p w:rsidR="006F234F" w:rsidRPr="00F41E13" w:rsidRDefault="006F234F" w:rsidP="005F4C46">
                            <w:pPr>
                              <w:pStyle w:val="ListParagraph"/>
                              <w:numPr>
                                <w:ilvl w:val="0"/>
                                <w:numId w:val="88"/>
                              </w:numPr>
                              <w:ind w:left="270" w:hanging="270"/>
                              <w:rPr>
                                <w:rFonts w:cs="Tahoma"/>
                                <w:color w:val="000000"/>
                                <w:szCs w:val="20"/>
                              </w:rPr>
                            </w:pPr>
                            <w:r>
                              <w:t>Refining communication skills for non-technical audiences</w:t>
                            </w:r>
                          </w:p>
                          <w:p w:rsidR="006F234F" w:rsidRPr="00064502" w:rsidRDefault="006F234F" w:rsidP="005F4C46">
                            <w:pPr>
                              <w:pStyle w:val="ListParagraph"/>
                              <w:numPr>
                                <w:ilvl w:val="0"/>
                                <w:numId w:val="88"/>
                              </w:numPr>
                              <w:ind w:left="270" w:hanging="270"/>
                              <w:rPr>
                                <w:rFonts w:cs="Tahoma"/>
                                <w:color w:val="000000"/>
                                <w:szCs w:val="20"/>
                              </w:rPr>
                            </w:pPr>
                            <w:r w:rsidRPr="00064502">
                              <w:rPr>
                                <w:rFonts w:cs="Tahoma"/>
                                <w:color w:val="000000"/>
                                <w:szCs w:val="20"/>
                              </w:rPr>
                              <w:t>Writing or revising grant proposals</w:t>
                            </w:r>
                          </w:p>
                        </w:txbxContent>
                      </wps:txbx>
                      <wps:bodyPr rot="0" vert="horz" wrap="square" lIns="182880" tIns="91440" rIns="182880" bIns="91440" anchor="t" anchorCtr="0">
                        <a:noAutofit/>
                      </wps:bodyPr>
                    </wps:wsp>
                  </a:graphicData>
                </a:graphic>
                <wp14:sizeRelH relativeFrom="margin">
                  <wp14:pctWidth>0</wp14:pctWidth>
                </wp14:sizeRelH>
                <wp14:sizeRelV relativeFrom="page">
                  <wp14:pctHeight>0</wp14:pctHeight>
                </wp14:sizeRelV>
              </wp:anchor>
            </w:drawing>
          </mc:Choice>
          <mc:Fallback>
            <w:pict>
              <v:rect id="_x0000_s1033" style="position:absolute;left:0;text-align:left;margin-left:292.45pt;margin-top:255pt;width:176.65pt;height:229.5pt;flip:x;z-index:2517022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" o:allowincell="f" fillcolor="white [3212]" strokecolor="gray [1629]" strokeweight="1.5pt">
                <v:shadow on="t" type="perspective" color="black" opacity="26214f" origin="-.5,-.5" offset=".74836mm,.74836mm" matrix="65864f,,,65864f"/>
                <v:textbox inset="14.4pt,7.2pt,14.4pt,7.2pt">
                  <w:txbxContent>
                    <w:p w:rsidR="006F234F" w:rsidRPr="00F41E13" w:rsidRDefault="006F234F" w:rsidP="00072482">
                      <w:pPr>
                        <w:jc w:val="center"/>
                        <w:rPr>
                          <w:rFonts w:cs="Tahoma"/>
                          <w:b/>
                          <w:color w:val="000000"/>
                          <w:szCs w:val="20"/>
                        </w:rPr>
                      </w:pPr>
                      <w:r w:rsidRPr="00F41E13">
                        <w:rPr>
                          <w:rFonts w:cs="Tahoma"/>
                          <w:b/>
                          <w:color w:val="000000"/>
                          <w:szCs w:val="20"/>
                        </w:rPr>
                        <w:t xml:space="preserve">Examples of </w:t>
                      </w:r>
                      <w:r>
                        <w:rPr>
                          <w:rFonts w:cs="Tahoma"/>
                          <w:b/>
                          <w:color w:val="000000"/>
                          <w:szCs w:val="20"/>
                        </w:rPr>
                        <w:t xml:space="preserve">Other </w:t>
                      </w:r>
                      <w:r w:rsidRPr="00F41E13">
                        <w:rPr>
                          <w:rFonts w:cs="Tahoma"/>
                          <w:b/>
                          <w:color w:val="000000"/>
                          <w:szCs w:val="20"/>
                        </w:rPr>
                        <w:t>Training Activities</w:t>
                      </w:r>
                    </w:p>
                    <w:p w:rsidR="006F234F" w:rsidRPr="009D3BCB" w:rsidRDefault="006F234F" w:rsidP="008F520E">
                      <w:pPr>
                        <w:rPr>
                          <w:rFonts w:cs="Tahoma"/>
                          <w:color w:val="000000"/>
                          <w:sz w:val="16"/>
                          <w:szCs w:val="16"/>
                        </w:rPr>
                      </w:pPr>
                    </w:p>
                    <w:p w:rsidR="006F234F" w:rsidRPr="00F41E13" w:rsidRDefault="006F234F" w:rsidP="005F4C46">
                      <w:pPr>
                        <w:pStyle w:val="ListParagraph"/>
                        <w:numPr>
                          <w:ilvl w:val="0"/>
                          <w:numId w:val="88"/>
                        </w:numPr>
                        <w:ind w:left="270" w:hanging="270"/>
                        <w:rPr>
                          <w:rFonts w:cs="Tahoma"/>
                          <w:color w:val="000000"/>
                          <w:szCs w:val="20"/>
                        </w:rPr>
                      </w:pPr>
                      <w:r w:rsidRPr="00064502">
                        <w:rPr>
                          <w:rFonts w:cs="Tahoma"/>
                          <w:color w:val="000000"/>
                          <w:szCs w:val="20"/>
                        </w:rPr>
                        <w:t xml:space="preserve">Attending </w:t>
                      </w:r>
                      <w:r>
                        <w:t>seminars and workshops held by the training program or others</w:t>
                      </w:r>
                    </w:p>
                    <w:p w:rsidR="006F234F" w:rsidRDefault="006F234F" w:rsidP="005F4C46">
                      <w:pPr>
                        <w:pStyle w:val="ListParagraph"/>
                        <w:numPr>
                          <w:ilvl w:val="0"/>
                          <w:numId w:val="88"/>
                        </w:numPr>
                        <w:ind w:left="270" w:hanging="270"/>
                        <w:rPr>
                          <w:rFonts w:cs="Tahoma"/>
                          <w:color w:val="000000"/>
                          <w:szCs w:val="20"/>
                        </w:rPr>
                      </w:pPr>
                      <w:r w:rsidRPr="00064502">
                        <w:rPr>
                          <w:rFonts w:cs="Tahoma"/>
                          <w:color w:val="000000"/>
                          <w:szCs w:val="20"/>
                        </w:rPr>
                        <w:t>Auditing courses</w:t>
                      </w:r>
                    </w:p>
                    <w:p w:rsidR="006F234F" w:rsidRPr="00F41E13" w:rsidRDefault="006F234F" w:rsidP="005F4C46">
                      <w:pPr>
                        <w:pStyle w:val="ListParagraph"/>
                        <w:numPr>
                          <w:ilvl w:val="0"/>
                          <w:numId w:val="88"/>
                        </w:numPr>
                        <w:ind w:left="270" w:hanging="270"/>
                        <w:rPr>
                          <w:rFonts w:cs="Tahoma"/>
                          <w:color w:val="000000"/>
                          <w:szCs w:val="20"/>
                        </w:rPr>
                      </w:pPr>
                      <w:r>
                        <w:t>Collaborating with policymakers or practitioners</w:t>
                      </w:r>
                    </w:p>
                    <w:p w:rsidR="006F234F" w:rsidRPr="00064502" w:rsidRDefault="006F234F" w:rsidP="005F4C46">
                      <w:pPr>
                        <w:pStyle w:val="ListParagraph"/>
                        <w:numPr>
                          <w:ilvl w:val="0"/>
                          <w:numId w:val="88"/>
                        </w:numPr>
                        <w:ind w:left="270" w:hanging="270"/>
                        <w:rPr>
                          <w:rFonts w:cs="Tahoma"/>
                          <w:color w:val="000000"/>
                          <w:szCs w:val="20"/>
                        </w:rPr>
                      </w:pPr>
                      <w:r>
                        <w:rPr>
                          <w:rFonts w:cs="Tahoma"/>
                          <w:color w:val="000000"/>
                          <w:szCs w:val="20"/>
                        </w:rPr>
                        <w:t>Independent research</w:t>
                      </w:r>
                    </w:p>
                    <w:p w:rsidR="006F234F" w:rsidRPr="00064502" w:rsidRDefault="006F234F" w:rsidP="005F4C46">
                      <w:pPr>
                        <w:pStyle w:val="ListParagraph"/>
                        <w:numPr>
                          <w:ilvl w:val="0"/>
                          <w:numId w:val="88"/>
                        </w:numPr>
                        <w:ind w:left="270" w:hanging="270"/>
                        <w:rPr>
                          <w:rFonts w:cs="Tahoma"/>
                          <w:color w:val="000000"/>
                          <w:szCs w:val="20"/>
                        </w:rPr>
                      </w:pPr>
                      <w:r>
                        <w:t>Practice job talks</w:t>
                      </w:r>
                    </w:p>
                    <w:p w:rsidR="006F234F" w:rsidRPr="00064502" w:rsidRDefault="006F234F" w:rsidP="005F4C46">
                      <w:pPr>
                        <w:pStyle w:val="ListParagraph"/>
                        <w:numPr>
                          <w:ilvl w:val="0"/>
                          <w:numId w:val="88"/>
                        </w:numPr>
                        <w:ind w:left="270" w:hanging="270"/>
                        <w:rPr>
                          <w:rFonts w:cs="Tahoma"/>
                          <w:color w:val="000000"/>
                          <w:szCs w:val="20"/>
                        </w:rPr>
                      </w:pPr>
                      <w:r w:rsidRPr="00064502">
                        <w:rPr>
                          <w:rFonts w:cs="Tahoma"/>
                          <w:color w:val="000000"/>
                          <w:szCs w:val="20"/>
                        </w:rPr>
                        <w:t>Presenting work at conferences</w:t>
                      </w:r>
                    </w:p>
                    <w:p w:rsidR="006F234F" w:rsidRPr="00F41E13" w:rsidRDefault="006F234F" w:rsidP="005F4C46">
                      <w:pPr>
                        <w:pStyle w:val="ListParagraph"/>
                        <w:numPr>
                          <w:ilvl w:val="0"/>
                          <w:numId w:val="88"/>
                        </w:numPr>
                        <w:ind w:left="270" w:hanging="270"/>
                        <w:rPr>
                          <w:rFonts w:cs="Tahoma"/>
                          <w:color w:val="000000"/>
                          <w:szCs w:val="20"/>
                        </w:rPr>
                      </w:pPr>
                      <w:r>
                        <w:t>Refining communication skills for non-technical audiences</w:t>
                      </w:r>
                    </w:p>
                    <w:p w:rsidR="006F234F" w:rsidRPr="00064502" w:rsidRDefault="006F234F" w:rsidP="005F4C46">
                      <w:pPr>
                        <w:pStyle w:val="ListParagraph"/>
                        <w:numPr>
                          <w:ilvl w:val="0"/>
                          <w:numId w:val="88"/>
                        </w:numPr>
                        <w:ind w:left="270" w:hanging="270"/>
                        <w:rPr>
                          <w:rFonts w:cs="Tahoma"/>
                          <w:color w:val="000000"/>
                          <w:szCs w:val="20"/>
                        </w:rPr>
                      </w:pPr>
                      <w:r w:rsidRPr="00064502">
                        <w:rPr>
                          <w:rFonts w:cs="Tahoma"/>
                          <w:color w:val="000000"/>
                          <w:szCs w:val="20"/>
                        </w:rPr>
                        <w:t>Writing or revising grant proposals</w:t>
                      </w:r>
                    </w:p>
                  </w:txbxContent>
                </v:textbox>
                <w10:wrap type="square" anchorx="margin" anchory="margin"/>
              </v:rect>
            </w:pict>
          </mc:Fallback>
        </mc:AlternateContent>
      </w:r>
      <w:r w:rsidRPr="009D3BCB">
        <w:rPr>
          <w:rFonts w:cs="Tahoma"/>
          <w:color w:val="000000"/>
          <w:szCs w:val="20"/>
        </w:rPr>
        <w:t xml:space="preserve">When discussing the roles fellows may have on faculty mentor research grants, discuss not only how and what the fellows will learn from this work but also how the mentors will ensure that the fellows are learning as expected. </w:t>
      </w:r>
    </w:p>
    <w:p w:rsidR="009D3BCB" w:rsidRPr="009D3BCB" w:rsidRDefault="009D3BCB" w:rsidP="005F4C46">
      <w:pPr>
        <w:numPr>
          <w:ilvl w:val="0"/>
          <w:numId w:val="55"/>
        </w:numPr>
        <w:spacing w:after="120"/>
        <w:ind w:left="1440"/>
        <w:rPr>
          <w:rFonts w:cs="Tahoma"/>
          <w:szCs w:val="20"/>
        </w:rPr>
      </w:pPr>
      <w:r w:rsidRPr="009D3BCB">
        <w:rPr>
          <w:rFonts w:cs="Tahoma"/>
          <w:color w:val="000000"/>
          <w:szCs w:val="20"/>
        </w:rPr>
        <w:t>Detail the other training activities the training program will provide</w:t>
      </w:r>
      <w:r w:rsidR="00E13D99">
        <w:rPr>
          <w:rFonts w:cs="Tahoma"/>
          <w:color w:val="000000"/>
          <w:szCs w:val="20"/>
        </w:rPr>
        <w:t>,</w:t>
      </w:r>
      <w:r w:rsidRPr="009D3BCB">
        <w:rPr>
          <w:rFonts w:cs="Tahoma"/>
          <w:color w:val="000000"/>
          <w:szCs w:val="20"/>
        </w:rPr>
        <w:t xml:space="preserve"> including what they are and how the program will monitor their contribution to the fellows’ professional development. </w:t>
      </w:r>
      <w:r w:rsidRPr="000F543A">
        <w:t>You should note how these other opportunities are linked to the focus of the training program, how they will contribute to the development of the fellows’ skills and knowledge, and how you will decide which fellows will participate in them.</w:t>
      </w:r>
    </w:p>
    <w:p w:rsidR="009D3BCB" w:rsidRPr="009D3BCB" w:rsidRDefault="009D3BCB" w:rsidP="005F4C46">
      <w:pPr>
        <w:numPr>
          <w:ilvl w:val="0"/>
          <w:numId w:val="55"/>
        </w:numPr>
        <w:spacing w:after="120"/>
        <w:ind w:left="1440"/>
        <w:rPr>
          <w:rFonts w:cs="Tahoma"/>
          <w:szCs w:val="20"/>
        </w:rPr>
      </w:pPr>
      <w:r>
        <w:rPr>
          <w:rFonts w:cs="Tahoma"/>
          <w:color w:val="000000"/>
          <w:szCs w:val="20"/>
        </w:rPr>
        <w:t>D</w:t>
      </w:r>
      <w:r w:rsidRPr="009D3BCB">
        <w:rPr>
          <w:rFonts w:cs="Tahoma"/>
          <w:color w:val="000000"/>
          <w:szCs w:val="20"/>
        </w:rPr>
        <w:t xml:space="preserve">escribe the specific activities to support the postdoctoral fellows’ transition to their next positions after the fellowship. The training program should help fellows learn how to identify appropriate career opportunities and how to obtain them.  </w:t>
      </w:r>
    </w:p>
    <w:p w:rsidR="009D3BCB" w:rsidRPr="00226D89" w:rsidRDefault="009D3BCB" w:rsidP="005F4C46">
      <w:pPr>
        <w:numPr>
          <w:ilvl w:val="0"/>
          <w:numId w:val="55"/>
        </w:numPr>
        <w:ind w:left="1440"/>
        <w:rPr>
          <w:rFonts w:cs="Tahoma"/>
          <w:szCs w:val="20"/>
        </w:rPr>
      </w:pPr>
      <w:r w:rsidRPr="009D3BCB">
        <w:t>Fellows may also take advantage of opportunities to teach courses or perform consulting work for additional remuneration as long as these activities contribute to the program’s training focus and do not detract from the fellows’ research responsibilities. Programs will need to justify the value of such activities for the Institute’s program officer before allowing fellows to engage in such activities.</w:t>
      </w:r>
    </w:p>
    <w:p w:rsidR="00226D89" w:rsidRPr="009D3BCB" w:rsidRDefault="00226D89" w:rsidP="00226D89">
      <w:pPr>
        <w:rPr>
          <w:rFonts w:cs="Tahoma"/>
          <w:szCs w:val="20"/>
        </w:rPr>
      </w:pPr>
    </w:p>
    <w:p w:rsidR="002A12CC" w:rsidRPr="00CB0095" w:rsidRDefault="002A12CC" w:rsidP="002A12CC">
      <w:pPr>
        <w:spacing w:after="120"/>
        <w:ind w:left="1080"/>
        <w:rPr>
          <w:i/>
        </w:rPr>
      </w:pPr>
      <w:r w:rsidRPr="00CB0095">
        <w:rPr>
          <w:i/>
        </w:rPr>
        <w:t>Recommendations for the financial support section</w:t>
      </w:r>
      <w:r>
        <w:rPr>
          <w:i/>
        </w:rPr>
        <w:t>:</w:t>
      </w:r>
    </w:p>
    <w:p w:rsidR="000C3D22" w:rsidRPr="000C3D22" w:rsidRDefault="002A12CC" w:rsidP="005F4C46">
      <w:pPr>
        <w:pStyle w:val="ListParagraph"/>
        <w:numPr>
          <w:ilvl w:val="0"/>
          <w:numId w:val="74"/>
        </w:numPr>
        <w:spacing w:after="120"/>
        <w:ind w:left="1440"/>
        <w:rPr>
          <w:rFonts w:cs="Tahoma"/>
          <w:szCs w:val="20"/>
        </w:rPr>
      </w:pPr>
      <w:r>
        <w:rPr>
          <w:rFonts w:cs="Tahoma"/>
          <w:szCs w:val="20"/>
        </w:rPr>
        <w:lastRenderedPageBreak/>
        <w:t>Describe the overall allocation of funds for supporting the fellows and the training program and the specific uses of the funds by fellow and for the program.</w:t>
      </w:r>
    </w:p>
    <w:p w:rsidR="002A12CC" w:rsidRDefault="002A12CC" w:rsidP="002A12CC">
      <w:pPr>
        <w:pStyle w:val="ListParagraph"/>
        <w:spacing w:after="120"/>
        <w:ind w:left="1080"/>
        <w:rPr>
          <w:rFonts w:cs="Tahoma"/>
          <w:szCs w:val="20"/>
        </w:rPr>
      </w:pPr>
    </w:p>
    <w:p w:rsidR="00226D89" w:rsidRPr="00226D89" w:rsidRDefault="002A12CC" w:rsidP="005F4C46">
      <w:pPr>
        <w:pStyle w:val="ListParagraph"/>
        <w:numPr>
          <w:ilvl w:val="0"/>
          <w:numId w:val="74"/>
        </w:numPr>
        <w:spacing w:after="120"/>
        <w:ind w:left="1440"/>
        <w:contextualSpacing w:val="0"/>
        <w:rPr>
          <w:rFonts w:cs="Tahoma"/>
          <w:szCs w:val="20"/>
        </w:rPr>
      </w:pPr>
      <w:r>
        <w:rPr>
          <w:rFonts w:cs="Tahoma"/>
          <w:szCs w:val="20"/>
        </w:rPr>
        <w:t>Be sure to</w:t>
      </w:r>
      <w:r w:rsidR="00226D89">
        <w:rPr>
          <w:rFonts w:cs="Tahoma"/>
          <w:szCs w:val="20"/>
        </w:rPr>
        <w:t xml:space="preserve"> describe how you are</w:t>
      </w:r>
      <w:r>
        <w:rPr>
          <w:rFonts w:cs="Tahoma"/>
          <w:szCs w:val="20"/>
        </w:rPr>
        <w:t xml:space="preserve"> meet</w:t>
      </w:r>
      <w:r w:rsidR="00226D89">
        <w:rPr>
          <w:rFonts w:cs="Tahoma"/>
          <w:szCs w:val="20"/>
        </w:rPr>
        <w:t>ing</w:t>
      </w:r>
      <w:r>
        <w:rPr>
          <w:rFonts w:cs="Tahoma"/>
          <w:szCs w:val="20"/>
        </w:rPr>
        <w:t xml:space="preserve"> the requirements</w:t>
      </w:r>
      <w:r w:rsidR="00226D89">
        <w:rPr>
          <w:rFonts w:cs="Tahoma"/>
          <w:szCs w:val="20"/>
        </w:rPr>
        <w:t xml:space="preserve"> for training funds:</w:t>
      </w:r>
    </w:p>
    <w:p w:rsidR="00226D89" w:rsidRDefault="00226D89" w:rsidP="005F4C46">
      <w:pPr>
        <w:pStyle w:val="ListParagraph"/>
        <w:numPr>
          <w:ilvl w:val="1"/>
          <w:numId w:val="74"/>
        </w:numPr>
        <w:spacing w:after="120"/>
        <w:contextualSpacing w:val="0"/>
        <w:rPr>
          <w:rFonts w:cs="Tahoma"/>
          <w:szCs w:val="20"/>
        </w:rPr>
      </w:pPr>
      <w:r>
        <w:rPr>
          <w:rFonts w:cs="Tahoma"/>
          <w:szCs w:val="20"/>
        </w:rPr>
        <w:t>List the length of the fellowship for each fellow (fellowships are to be 1</w:t>
      </w:r>
      <w:r w:rsidR="002A12CC">
        <w:rPr>
          <w:rFonts w:cs="Tahoma"/>
          <w:szCs w:val="20"/>
        </w:rPr>
        <w:t xml:space="preserve"> to </w:t>
      </w:r>
      <w:r>
        <w:rPr>
          <w:rFonts w:cs="Tahoma"/>
          <w:szCs w:val="20"/>
        </w:rPr>
        <w:t>3 years long and</w:t>
      </w:r>
      <w:r w:rsidR="002A12CC">
        <w:rPr>
          <w:rFonts w:cs="Tahoma"/>
          <w:szCs w:val="20"/>
        </w:rPr>
        <w:t xml:space="preserve"> a maximum of 8 </w:t>
      </w:r>
      <w:r>
        <w:rPr>
          <w:rFonts w:cs="Tahoma"/>
          <w:szCs w:val="20"/>
        </w:rPr>
        <w:t>fellowship years may be funded)</w:t>
      </w:r>
      <w:r w:rsidR="007F6A9E">
        <w:rPr>
          <w:rFonts w:cs="Tahoma"/>
          <w:szCs w:val="20"/>
        </w:rPr>
        <w:t>.</w:t>
      </w:r>
    </w:p>
    <w:p w:rsidR="00226D89" w:rsidRDefault="00226D89" w:rsidP="005F4C46">
      <w:pPr>
        <w:pStyle w:val="ListParagraph"/>
        <w:numPr>
          <w:ilvl w:val="1"/>
          <w:numId w:val="74"/>
        </w:numPr>
        <w:spacing w:after="120"/>
        <w:contextualSpacing w:val="0"/>
        <w:rPr>
          <w:rFonts w:cs="Tahoma"/>
          <w:szCs w:val="20"/>
        </w:rPr>
      </w:pPr>
      <w:r>
        <w:rPr>
          <w:rFonts w:cs="Tahoma"/>
          <w:szCs w:val="20"/>
        </w:rPr>
        <w:t xml:space="preserve">Note if your institution is providing supplementary support funding </w:t>
      </w:r>
      <w:r w:rsidR="00C57606">
        <w:rPr>
          <w:rFonts w:cs="Tahoma"/>
          <w:szCs w:val="20"/>
        </w:rPr>
        <w:t>and, if so, how it will be used.</w:t>
      </w:r>
      <w:r>
        <w:rPr>
          <w:rFonts w:cs="Tahoma"/>
          <w:szCs w:val="20"/>
        </w:rPr>
        <w:t xml:space="preserve"> </w:t>
      </w:r>
    </w:p>
    <w:p w:rsidR="002A12CC" w:rsidRDefault="00226D89" w:rsidP="005F4C46">
      <w:pPr>
        <w:pStyle w:val="ListParagraph"/>
        <w:numPr>
          <w:ilvl w:val="1"/>
          <w:numId w:val="74"/>
        </w:numPr>
        <w:rPr>
          <w:rFonts w:cs="Tahoma"/>
          <w:szCs w:val="20"/>
        </w:rPr>
      </w:pPr>
      <w:r>
        <w:rPr>
          <w:rFonts w:cs="Tahoma"/>
          <w:szCs w:val="20"/>
        </w:rPr>
        <w:t>Describe how the program funds will be used (</w:t>
      </w:r>
      <w:r w:rsidR="002A12CC">
        <w:rPr>
          <w:rFonts w:cs="Tahoma"/>
          <w:szCs w:val="20"/>
        </w:rPr>
        <w:t>up to $</w:t>
      </w:r>
      <w:r>
        <w:rPr>
          <w:rFonts w:cs="Tahoma"/>
          <w:szCs w:val="20"/>
        </w:rPr>
        <w:t>16,000</w:t>
      </w:r>
      <w:r w:rsidR="002A12CC">
        <w:rPr>
          <w:rFonts w:cs="Tahoma"/>
          <w:szCs w:val="20"/>
        </w:rPr>
        <w:t xml:space="preserve"> </w:t>
      </w:r>
      <w:r>
        <w:rPr>
          <w:rFonts w:cs="Tahoma"/>
          <w:szCs w:val="20"/>
        </w:rPr>
        <w:t>a year</w:t>
      </w:r>
      <w:r w:rsidR="002A12CC">
        <w:rPr>
          <w:rFonts w:cs="Tahoma"/>
          <w:szCs w:val="20"/>
        </w:rPr>
        <w:t xml:space="preserve"> can be used to support </w:t>
      </w:r>
      <w:r>
        <w:rPr>
          <w:rFonts w:cs="Tahoma"/>
          <w:szCs w:val="20"/>
        </w:rPr>
        <w:t>program activities</w:t>
      </w:r>
      <w:r w:rsidR="002A12CC">
        <w:rPr>
          <w:rFonts w:cs="Tahoma"/>
          <w:szCs w:val="20"/>
        </w:rPr>
        <w:t>).</w:t>
      </w:r>
    </w:p>
    <w:p w:rsidR="002A12CC" w:rsidRPr="00B930A0" w:rsidRDefault="002A12CC" w:rsidP="002A12CC">
      <w:pPr>
        <w:rPr>
          <w:rFonts w:cs="Tahoma"/>
          <w:szCs w:val="20"/>
        </w:rPr>
      </w:pPr>
    </w:p>
    <w:p w:rsidR="002A12CC" w:rsidRPr="00500805" w:rsidRDefault="002A12CC" w:rsidP="002A12CC">
      <w:pPr>
        <w:spacing w:after="120"/>
        <w:ind w:left="1080"/>
        <w:rPr>
          <w:i/>
        </w:rPr>
      </w:pPr>
      <w:r w:rsidRPr="00500805">
        <w:rPr>
          <w:i/>
        </w:rPr>
        <w:t>Recommendations for tracking fellows and program success:</w:t>
      </w:r>
      <w:r w:rsidRPr="00500805">
        <w:rPr>
          <w:i/>
        </w:rPr>
        <w:tab/>
      </w:r>
    </w:p>
    <w:p w:rsidR="002A12CC" w:rsidRDefault="002A12CC" w:rsidP="005F4C46">
      <w:pPr>
        <w:pStyle w:val="ListParagraph"/>
        <w:numPr>
          <w:ilvl w:val="0"/>
          <w:numId w:val="59"/>
        </w:numPr>
        <w:spacing w:after="120"/>
        <w:ind w:left="1440"/>
        <w:contextualSpacing w:val="0"/>
        <w:rPr>
          <w:rFonts w:cs="Tahoma"/>
          <w:szCs w:val="20"/>
        </w:rPr>
      </w:pPr>
      <w:r>
        <w:rPr>
          <w:rFonts w:cs="Tahoma"/>
          <w:szCs w:val="20"/>
        </w:rPr>
        <w:t>D</w:t>
      </w:r>
      <w:r w:rsidRPr="00BB30A7">
        <w:rPr>
          <w:rFonts w:cs="Tahoma"/>
          <w:szCs w:val="20"/>
        </w:rPr>
        <w:t>is</w:t>
      </w:r>
      <w:r>
        <w:rPr>
          <w:rFonts w:cs="Tahoma"/>
          <w:szCs w:val="20"/>
        </w:rPr>
        <w:t>cuss how you will identify the strengths and weaknesses of fellows upon their entry to the program</w:t>
      </w:r>
      <w:r w:rsidR="00E13D99">
        <w:rPr>
          <w:rFonts w:cs="Tahoma"/>
          <w:szCs w:val="20"/>
        </w:rPr>
        <w:t>,</w:t>
      </w:r>
      <w:r>
        <w:rPr>
          <w:rFonts w:cs="Tahoma"/>
          <w:szCs w:val="20"/>
        </w:rPr>
        <w:t xml:space="preserve"> and how you will </w:t>
      </w:r>
      <w:r w:rsidRPr="00BB30A7">
        <w:rPr>
          <w:rFonts w:cs="Tahoma"/>
          <w:szCs w:val="20"/>
        </w:rPr>
        <w:t xml:space="preserve">provide opportunities for fellows to apply their strengths and address their weaknesses. </w:t>
      </w:r>
    </w:p>
    <w:p w:rsidR="003622AB" w:rsidRDefault="003622AB" w:rsidP="005F4C46">
      <w:pPr>
        <w:pStyle w:val="ListParagraph"/>
        <w:numPr>
          <w:ilvl w:val="0"/>
          <w:numId w:val="59"/>
        </w:numPr>
        <w:spacing w:after="120"/>
        <w:ind w:left="1440"/>
        <w:rPr>
          <w:rFonts w:cs="Tahoma"/>
          <w:szCs w:val="20"/>
        </w:rPr>
      </w:pPr>
      <w:r>
        <w:rPr>
          <w:rFonts w:cs="Tahoma"/>
          <w:szCs w:val="20"/>
        </w:rPr>
        <w:t xml:space="preserve">Describe how you will track </w:t>
      </w:r>
      <w:r w:rsidR="00527E8A">
        <w:rPr>
          <w:rFonts w:cs="Tahoma"/>
          <w:szCs w:val="20"/>
        </w:rPr>
        <w:t>each</w:t>
      </w:r>
      <w:r>
        <w:rPr>
          <w:rFonts w:cs="Tahoma"/>
          <w:szCs w:val="20"/>
        </w:rPr>
        <w:t xml:space="preserve"> fellow’s progress to determine whether </w:t>
      </w:r>
      <w:r w:rsidR="00527E8A">
        <w:rPr>
          <w:rFonts w:cs="Tahoma"/>
          <w:szCs w:val="20"/>
        </w:rPr>
        <w:t>he or she</w:t>
      </w:r>
      <w:r w:rsidR="00312C9D">
        <w:rPr>
          <w:rFonts w:cs="Tahoma"/>
          <w:szCs w:val="20"/>
        </w:rPr>
        <w:t xml:space="preserve"> is</w:t>
      </w:r>
      <w:r>
        <w:rPr>
          <w:rFonts w:cs="Tahoma"/>
          <w:szCs w:val="20"/>
        </w:rPr>
        <w:t xml:space="preserve"> making the satisfactory progress necessary to continue receiving </w:t>
      </w:r>
      <w:r w:rsidR="00527E8A">
        <w:rPr>
          <w:rFonts w:cs="Tahoma"/>
          <w:szCs w:val="20"/>
        </w:rPr>
        <w:t>his or her</w:t>
      </w:r>
      <w:r>
        <w:rPr>
          <w:rFonts w:cs="Tahoma"/>
          <w:szCs w:val="20"/>
        </w:rPr>
        <w:t xml:space="preserve"> stipend.</w:t>
      </w:r>
    </w:p>
    <w:p w:rsidR="002A12CC" w:rsidRDefault="002A12CC" w:rsidP="002A12CC">
      <w:pPr>
        <w:pStyle w:val="ListParagraph"/>
        <w:spacing w:after="120"/>
        <w:ind w:left="1080"/>
        <w:rPr>
          <w:rFonts w:cs="Tahoma"/>
          <w:szCs w:val="20"/>
        </w:rPr>
      </w:pPr>
    </w:p>
    <w:p w:rsidR="002A12CC" w:rsidRPr="00BB30A7" w:rsidRDefault="002A12CC" w:rsidP="005F4C46">
      <w:pPr>
        <w:pStyle w:val="ListParagraph"/>
        <w:numPr>
          <w:ilvl w:val="0"/>
          <w:numId w:val="59"/>
        </w:numPr>
        <w:spacing w:after="120"/>
        <w:ind w:left="1440"/>
        <w:contextualSpacing w:val="0"/>
        <w:rPr>
          <w:rFonts w:cs="Tahoma"/>
          <w:szCs w:val="20"/>
        </w:rPr>
      </w:pPr>
      <w:r>
        <w:rPr>
          <w:rFonts w:cs="Tahoma"/>
          <w:szCs w:val="20"/>
        </w:rPr>
        <w:t xml:space="preserve">Describe the measures you will use to determine that the training program is developing </w:t>
      </w:r>
      <w:r w:rsidRPr="00BB30A7">
        <w:rPr>
          <w:rFonts w:cs="Tahoma"/>
          <w:szCs w:val="20"/>
        </w:rPr>
        <w:t xml:space="preserve">researchers who can conduct high-quality independent research and address the needs of the field and education community. </w:t>
      </w:r>
    </w:p>
    <w:p w:rsidR="002A12CC" w:rsidRDefault="002A12CC" w:rsidP="005F4C46">
      <w:pPr>
        <w:pStyle w:val="ListParagraph"/>
        <w:numPr>
          <w:ilvl w:val="1"/>
          <w:numId w:val="59"/>
        </w:numPr>
        <w:spacing w:after="120"/>
        <w:ind w:left="2160"/>
        <w:contextualSpacing w:val="0"/>
        <w:rPr>
          <w:rFonts w:cs="Tahoma"/>
          <w:szCs w:val="20"/>
        </w:rPr>
      </w:pPr>
      <w:r>
        <w:rPr>
          <w:rFonts w:cs="Tahoma"/>
          <w:szCs w:val="20"/>
        </w:rPr>
        <w:t>Basic</w:t>
      </w:r>
      <w:r w:rsidRPr="00BB30A7">
        <w:rPr>
          <w:rFonts w:cs="Tahoma"/>
          <w:szCs w:val="20"/>
        </w:rPr>
        <w:t xml:space="preserve"> measures include the training program’s success at recruiting the intended type of fellows, </w:t>
      </w:r>
      <w:r w:rsidR="00E13D99">
        <w:rPr>
          <w:rFonts w:cs="Tahoma"/>
          <w:szCs w:val="20"/>
        </w:rPr>
        <w:t xml:space="preserve">average number of months in </w:t>
      </w:r>
      <w:r w:rsidR="003622AB">
        <w:rPr>
          <w:rFonts w:cs="Tahoma"/>
          <w:szCs w:val="20"/>
        </w:rPr>
        <w:t>training</w:t>
      </w:r>
      <w:r w:rsidRPr="00BB30A7">
        <w:rPr>
          <w:rFonts w:cs="Tahoma"/>
          <w:szCs w:val="20"/>
        </w:rPr>
        <w:t xml:space="preserve">, </w:t>
      </w:r>
      <w:r w:rsidR="00E13D99">
        <w:rPr>
          <w:rFonts w:cs="Tahoma"/>
          <w:szCs w:val="20"/>
        </w:rPr>
        <w:t>completion of training, and attainment of</w:t>
      </w:r>
      <w:r w:rsidRPr="00BB30A7">
        <w:rPr>
          <w:rFonts w:cs="Tahoma"/>
          <w:szCs w:val="20"/>
        </w:rPr>
        <w:t xml:space="preserve"> position</w:t>
      </w:r>
      <w:r w:rsidR="00E13D99">
        <w:rPr>
          <w:rFonts w:cs="Tahoma"/>
          <w:szCs w:val="20"/>
        </w:rPr>
        <w:t>s</w:t>
      </w:r>
      <w:r w:rsidRPr="00BB30A7">
        <w:rPr>
          <w:rFonts w:cs="Tahoma"/>
          <w:szCs w:val="20"/>
        </w:rPr>
        <w:t xml:space="preserve"> in the field of education</w:t>
      </w:r>
      <w:r w:rsidR="00E13D99">
        <w:rPr>
          <w:rFonts w:cs="Tahoma"/>
          <w:szCs w:val="20"/>
        </w:rPr>
        <w:t xml:space="preserve"> sciences</w:t>
      </w:r>
      <w:r w:rsidRPr="00BB30A7">
        <w:rPr>
          <w:rFonts w:cs="Tahoma"/>
          <w:szCs w:val="20"/>
        </w:rPr>
        <w:t xml:space="preserve">. </w:t>
      </w:r>
      <w:r>
        <w:rPr>
          <w:rFonts w:cs="Tahoma"/>
          <w:szCs w:val="20"/>
        </w:rPr>
        <w:t xml:space="preserve"> </w:t>
      </w:r>
    </w:p>
    <w:p w:rsidR="002A12CC" w:rsidRDefault="002A12CC" w:rsidP="005F4C46">
      <w:pPr>
        <w:pStyle w:val="ListParagraph"/>
        <w:numPr>
          <w:ilvl w:val="1"/>
          <w:numId w:val="59"/>
        </w:numPr>
        <w:spacing w:after="120"/>
        <w:ind w:left="2160"/>
        <w:contextualSpacing w:val="0"/>
        <w:rPr>
          <w:rFonts w:cs="Tahoma"/>
          <w:szCs w:val="20"/>
        </w:rPr>
      </w:pPr>
      <w:r>
        <w:rPr>
          <w:rFonts w:cs="Tahoma"/>
          <w:szCs w:val="20"/>
        </w:rPr>
        <w:t>M</w:t>
      </w:r>
      <w:r w:rsidRPr="00BB30A7">
        <w:rPr>
          <w:rFonts w:cs="Tahoma"/>
          <w:szCs w:val="20"/>
        </w:rPr>
        <w:t xml:space="preserve">easures </w:t>
      </w:r>
      <w:r>
        <w:rPr>
          <w:rFonts w:cs="Tahoma"/>
          <w:szCs w:val="20"/>
        </w:rPr>
        <w:t>should</w:t>
      </w:r>
      <w:r w:rsidRPr="00BB30A7">
        <w:rPr>
          <w:rFonts w:cs="Tahoma"/>
          <w:szCs w:val="20"/>
        </w:rPr>
        <w:t xml:space="preserve"> </w:t>
      </w:r>
      <w:r>
        <w:rPr>
          <w:rFonts w:cs="Tahoma"/>
          <w:szCs w:val="20"/>
        </w:rPr>
        <w:t xml:space="preserve">be tailored to </w:t>
      </w:r>
      <w:r w:rsidRPr="00BB30A7">
        <w:rPr>
          <w:rFonts w:cs="Tahoma"/>
          <w:szCs w:val="20"/>
        </w:rPr>
        <w:t xml:space="preserve">other training opportunities </w:t>
      </w:r>
      <w:r>
        <w:rPr>
          <w:rFonts w:cs="Tahoma"/>
          <w:szCs w:val="20"/>
        </w:rPr>
        <w:t xml:space="preserve">being offered and to determine whether they </w:t>
      </w:r>
      <w:r w:rsidRPr="00BB30A7">
        <w:rPr>
          <w:rFonts w:cs="Tahoma"/>
          <w:szCs w:val="20"/>
        </w:rPr>
        <w:t>are providing the intended skills.</w:t>
      </w:r>
    </w:p>
    <w:p w:rsidR="002A12CC" w:rsidRDefault="002A12CC" w:rsidP="005F4C46">
      <w:pPr>
        <w:pStyle w:val="ListParagraph"/>
        <w:numPr>
          <w:ilvl w:val="1"/>
          <w:numId w:val="59"/>
        </w:numPr>
        <w:spacing w:after="120"/>
        <w:ind w:left="2160"/>
        <w:contextualSpacing w:val="0"/>
        <w:rPr>
          <w:rFonts w:cs="Tahoma"/>
          <w:szCs w:val="20"/>
        </w:rPr>
      </w:pPr>
      <w:r>
        <w:rPr>
          <w:rFonts w:cs="Tahoma"/>
          <w:szCs w:val="20"/>
        </w:rPr>
        <w:t xml:space="preserve">Measures should </w:t>
      </w:r>
      <w:r w:rsidRPr="00BB30A7">
        <w:rPr>
          <w:rFonts w:cs="Tahoma"/>
          <w:szCs w:val="20"/>
        </w:rPr>
        <w:t xml:space="preserve">address </w:t>
      </w:r>
      <w:r>
        <w:rPr>
          <w:rFonts w:cs="Tahoma"/>
          <w:szCs w:val="20"/>
        </w:rPr>
        <w:t>whether the fellows are becoming independent researchers, e.g., s</w:t>
      </w:r>
      <w:r w:rsidRPr="00BB30A7">
        <w:rPr>
          <w:rFonts w:cs="Tahoma"/>
          <w:szCs w:val="20"/>
        </w:rPr>
        <w:t>ubmission of papers to peer-reviewed forums (professional conferences and journals), contributions to the development of grant applications, leadership roles in seminars and workshops, and i</w:t>
      </w:r>
      <w:r>
        <w:rPr>
          <w:rFonts w:cs="Tahoma"/>
          <w:szCs w:val="20"/>
        </w:rPr>
        <w:t>ndependent research.</w:t>
      </w:r>
    </w:p>
    <w:p w:rsidR="00BF63F7" w:rsidRDefault="002A12CC" w:rsidP="005F4C46">
      <w:pPr>
        <w:pStyle w:val="ListParagraph"/>
        <w:numPr>
          <w:ilvl w:val="1"/>
          <w:numId w:val="59"/>
        </w:numPr>
        <w:ind w:left="2160"/>
        <w:rPr>
          <w:rFonts w:cs="Tahoma"/>
          <w:szCs w:val="20"/>
        </w:rPr>
      </w:pPr>
      <w:r w:rsidRPr="00C22E13">
        <w:rPr>
          <w:rFonts w:cs="Tahoma"/>
          <w:szCs w:val="20"/>
        </w:rPr>
        <w:t>The Institute encourages you to include measures that you would value as signs of the program’s success. Your plan should also include an analysis of the cost per fellow training year</w:t>
      </w:r>
      <w:r w:rsidR="00E13D99">
        <w:rPr>
          <w:rFonts w:cs="Tahoma"/>
          <w:szCs w:val="20"/>
        </w:rPr>
        <w:t>,</w:t>
      </w:r>
      <w:r w:rsidRPr="00C22E13">
        <w:rPr>
          <w:rFonts w:cs="Tahoma"/>
          <w:szCs w:val="20"/>
        </w:rPr>
        <w:t xml:space="preserve"> including recruitment efforts.</w:t>
      </w:r>
    </w:p>
    <w:p w:rsidR="009F53F3" w:rsidRPr="009F53F3" w:rsidRDefault="009F53F3" w:rsidP="009F53F3">
      <w:pPr>
        <w:pStyle w:val="ListParagraph"/>
        <w:ind w:left="2160"/>
        <w:rPr>
          <w:rFonts w:cs="Tahoma"/>
          <w:szCs w:val="20"/>
        </w:rPr>
      </w:pPr>
    </w:p>
    <w:p w:rsidR="00DF52ED" w:rsidRPr="0023766F" w:rsidRDefault="003622AB" w:rsidP="00C044F0">
      <w:pPr>
        <w:pStyle w:val="ListParagraph"/>
        <w:ind w:left="360"/>
      </w:pPr>
      <w:r>
        <w:rPr>
          <w:b/>
        </w:rPr>
        <w:t xml:space="preserve">c. </w:t>
      </w:r>
      <w:r w:rsidR="00DF52ED" w:rsidRPr="003622AB">
        <w:rPr>
          <w:b/>
        </w:rPr>
        <w:t>Personnel</w:t>
      </w:r>
      <w:r w:rsidR="00DF52ED" w:rsidRPr="009E215A">
        <w:t xml:space="preserve"> </w:t>
      </w:r>
      <w:r w:rsidR="00DF52ED">
        <w:t xml:space="preserve">– The purpose of this section is </w:t>
      </w:r>
      <w:r w:rsidR="00DF52ED" w:rsidRPr="009E215A">
        <w:t xml:space="preserve">to describe </w:t>
      </w:r>
      <w:r>
        <w:t>the relevant expertise of your training</w:t>
      </w:r>
      <w:r w:rsidR="00DF52ED" w:rsidRPr="009E215A">
        <w:t xml:space="preserve"> team</w:t>
      </w:r>
      <w:r w:rsidR="00DF52ED">
        <w:t xml:space="preserve">, </w:t>
      </w:r>
      <w:r w:rsidR="00DF52ED" w:rsidRPr="006E4E51">
        <w:t xml:space="preserve">the responsibilities of each team member, and </w:t>
      </w:r>
      <w:r w:rsidR="007F6A9E">
        <w:t>the</w:t>
      </w:r>
      <w:r w:rsidR="00DF52ED" w:rsidRPr="006E4E51">
        <w:t xml:space="preserve"> time commitments</w:t>
      </w:r>
      <w:r w:rsidR="007F6A9E">
        <w:t xml:space="preserve"> of each team member</w:t>
      </w:r>
      <w:r w:rsidR="00DF52ED" w:rsidRPr="005B2841">
        <w:t>.</w:t>
      </w:r>
    </w:p>
    <w:p w:rsidR="00DF52ED" w:rsidRPr="009D7C6C" w:rsidRDefault="00DF52ED" w:rsidP="00452588">
      <w:pPr>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w:t>
      </w:r>
      <w:r w:rsidR="003622AB">
        <w:t>Postdoctoral Training Program</w:t>
      </w:r>
      <w:r w:rsidR="0049204A">
        <w:t xml:space="preserve"> topic</w:t>
      </w:r>
      <w:r w:rsidRPr="00636713">
        <w:t xml:space="preserve"> </w:t>
      </w:r>
      <w:r w:rsidRPr="00FD0435">
        <w:rPr>
          <w:b/>
        </w:rPr>
        <w:t>must</w:t>
      </w:r>
      <w:r>
        <w:t xml:space="preserve"> </w:t>
      </w:r>
      <w:r w:rsidRPr="00636713">
        <w:t xml:space="preserve">include </w:t>
      </w:r>
      <w:r w:rsidR="00527E8A">
        <w:t>a Personnel section that</w:t>
      </w:r>
    </w:p>
    <w:p w:rsidR="005B783E" w:rsidRDefault="009F53F3" w:rsidP="005F4C46">
      <w:pPr>
        <w:pStyle w:val="ListParagraph"/>
        <w:numPr>
          <w:ilvl w:val="0"/>
          <w:numId w:val="47"/>
        </w:numPr>
        <w:spacing w:before="120" w:after="120"/>
        <w:ind w:left="1526" w:hanging="446"/>
        <w:contextualSpacing w:val="0"/>
      </w:pPr>
      <w:r>
        <w:t xml:space="preserve">Identifies all key personnel on the project team including the Principal Investigator, Co-Principal Investigator (if there is one), and </w:t>
      </w:r>
      <w:r w:rsidR="004D6013">
        <w:t xml:space="preserve">the other </w:t>
      </w:r>
      <w:r>
        <w:t>faculty mentors</w:t>
      </w:r>
      <w:r w:rsidR="005B783E">
        <w:t>.</w:t>
      </w:r>
    </w:p>
    <w:p w:rsidR="009F53F3" w:rsidRPr="009F53F3" w:rsidRDefault="006F33A9" w:rsidP="005F4C46">
      <w:pPr>
        <w:pStyle w:val="ListParagraph"/>
        <w:numPr>
          <w:ilvl w:val="0"/>
          <w:numId w:val="90"/>
        </w:numPr>
        <w:ind w:left="2160"/>
        <w:rPr>
          <w:rFonts w:cs="Tahoma"/>
          <w:szCs w:val="20"/>
        </w:rPr>
      </w:pPr>
      <w:r>
        <w:rPr>
          <w:rFonts w:cs="Tahoma"/>
          <w:szCs w:val="20"/>
        </w:rPr>
        <w:t>In addition, a</w:t>
      </w:r>
      <w:r w:rsidR="009F53F3" w:rsidRPr="009F53F3">
        <w:rPr>
          <w:rFonts w:cs="Tahoma"/>
          <w:szCs w:val="20"/>
        </w:rPr>
        <w:t xml:space="preserve"> summary table of the </w:t>
      </w:r>
      <w:r w:rsidR="00971480">
        <w:rPr>
          <w:rFonts w:cs="Tahoma"/>
          <w:szCs w:val="20"/>
        </w:rPr>
        <w:t>faculty mentors’</w:t>
      </w:r>
      <w:r w:rsidR="009F53F3" w:rsidRPr="009F53F3">
        <w:rPr>
          <w:rFonts w:cs="Tahoma"/>
          <w:szCs w:val="20"/>
        </w:rPr>
        <w:t xml:space="preserve"> ongoing research projects </w:t>
      </w:r>
      <w:r w:rsidR="00971480">
        <w:rPr>
          <w:rFonts w:cs="Tahoma"/>
          <w:szCs w:val="20"/>
        </w:rPr>
        <w:t xml:space="preserve">that fellows may work on </w:t>
      </w:r>
      <w:r w:rsidR="009F53F3" w:rsidRPr="009F53F3">
        <w:rPr>
          <w:rFonts w:cs="Tahoma"/>
          <w:szCs w:val="20"/>
        </w:rPr>
        <w:t>must be included in Appendix B.</w:t>
      </w:r>
    </w:p>
    <w:p w:rsidR="00DF52ED" w:rsidRDefault="00DF52ED" w:rsidP="00DF52ED">
      <w:pPr>
        <w:keepLines/>
        <w:spacing w:before="240" w:after="120"/>
        <w:ind w:left="1080"/>
      </w:pPr>
      <w:r w:rsidRPr="009D7C6C">
        <w:rPr>
          <w:b/>
        </w:rPr>
        <w:t>Recommendations:</w:t>
      </w:r>
      <w:r>
        <w:t xml:space="preserve"> The Institute recommends that, in order to address the above requirements, you include the following in you</w:t>
      </w:r>
      <w:r w:rsidR="00013BEB">
        <w:t>r Personnel section.</w:t>
      </w:r>
    </w:p>
    <w:p w:rsidR="00013BEB" w:rsidRDefault="00013BEB" w:rsidP="00013BEB">
      <w:pPr>
        <w:pStyle w:val="ListParagraph"/>
        <w:numPr>
          <w:ilvl w:val="0"/>
          <w:numId w:val="6"/>
        </w:numPr>
        <w:spacing w:after="120"/>
        <w:ind w:left="1440"/>
        <w:contextualSpacing w:val="0"/>
        <w:rPr>
          <w:rFonts w:cs="Tahoma"/>
          <w:szCs w:val="20"/>
        </w:rPr>
      </w:pPr>
      <w:r w:rsidRPr="00A95C47">
        <w:rPr>
          <w:rFonts w:cs="Tahoma"/>
          <w:szCs w:val="20"/>
        </w:rPr>
        <w:lastRenderedPageBreak/>
        <w:t>Identify and briefly describe the following for all key personnel (i.e., Princi</w:t>
      </w:r>
      <w:r>
        <w:rPr>
          <w:rFonts w:cs="Tahoma"/>
          <w:szCs w:val="20"/>
        </w:rPr>
        <w:t xml:space="preserve">pal Investigator, </w:t>
      </w:r>
      <w:r w:rsidR="004D6013">
        <w:rPr>
          <w:rFonts w:cs="Tahoma"/>
          <w:szCs w:val="20"/>
        </w:rPr>
        <w:t xml:space="preserve">any </w:t>
      </w:r>
      <w:r>
        <w:rPr>
          <w:rFonts w:cs="Tahoma"/>
          <w:szCs w:val="20"/>
        </w:rPr>
        <w:t xml:space="preserve">Co-Principal Investigators, </w:t>
      </w:r>
      <w:r w:rsidR="004D6013">
        <w:rPr>
          <w:rFonts w:cs="Tahoma"/>
          <w:szCs w:val="20"/>
        </w:rPr>
        <w:t xml:space="preserve">other </w:t>
      </w:r>
      <w:r>
        <w:rPr>
          <w:rFonts w:cs="Tahoma"/>
          <w:szCs w:val="20"/>
        </w:rPr>
        <w:t>faculty mentors</w:t>
      </w:r>
      <w:r w:rsidRPr="00A95C47">
        <w:rPr>
          <w:rFonts w:cs="Tahoma"/>
          <w:szCs w:val="20"/>
        </w:rPr>
        <w:t>) on the project team:</w:t>
      </w:r>
    </w:p>
    <w:p w:rsidR="00013BEB" w:rsidRDefault="00013BEB" w:rsidP="00013BEB">
      <w:pPr>
        <w:pStyle w:val="ListParagraph"/>
        <w:numPr>
          <w:ilvl w:val="1"/>
          <w:numId w:val="6"/>
        </w:numPr>
        <w:spacing w:after="120"/>
        <w:ind w:left="2160"/>
        <w:contextualSpacing w:val="0"/>
        <w:rPr>
          <w:rFonts w:cs="Tahoma"/>
          <w:szCs w:val="20"/>
        </w:rPr>
      </w:pPr>
      <w:r>
        <w:rPr>
          <w:rFonts w:cs="Tahoma"/>
          <w:szCs w:val="20"/>
        </w:rPr>
        <w:t>Q</w:t>
      </w:r>
      <w:r w:rsidRPr="00A95C47">
        <w:rPr>
          <w:rFonts w:cs="Tahoma"/>
          <w:szCs w:val="20"/>
        </w:rPr>
        <w:t>ualifications</w:t>
      </w:r>
      <w:r w:rsidR="00E565CB">
        <w:rPr>
          <w:rFonts w:cs="Tahoma"/>
          <w:szCs w:val="20"/>
        </w:rPr>
        <w:t xml:space="preserve"> to carry out the proposed work</w:t>
      </w:r>
      <w:r w:rsidR="00860712">
        <w:rPr>
          <w:rFonts w:cs="Tahoma"/>
          <w:szCs w:val="20"/>
        </w:rPr>
        <w:t>.</w:t>
      </w:r>
    </w:p>
    <w:p w:rsidR="00013BEB" w:rsidRDefault="004D6013" w:rsidP="00013BEB">
      <w:pPr>
        <w:pStyle w:val="ListParagraph"/>
        <w:numPr>
          <w:ilvl w:val="1"/>
          <w:numId w:val="6"/>
        </w:numPr>
        <w:spacing w:after="120"/>
        <w:ind w:left="2160"/>
        <w:contextualSpacing w:val="0"/>
        <w:rPr>
          <w:rFonts w:cs="Tahoma"/>
          <w:szCs w:val="20"/>
        </w:rPr>
      </w:pPr>
      <w:r w:rsidRPr="000F543A">
        <w:rPr>
          <w:noProof/>
        </w:rPr>
        <mc:AlternateContent>
          <mc:Choice Requires="wps">
            <w:drawing>
              <wp:anchor distT="91440" distB="91440" distL="114300" distR="114300" simplePos="0" relativeHeight="251708416" behindDoc="0" locked="0" layoutInCell="0" allowOverlap="1" wp14:anchorId="5A75AE12" wp14:editId="6FA3C3E0">
                <wp:simplePos x="0" y="0"/>
                <wp:positionH relativeFrom="margin">
                  <wp:posOffset>3543300</wp:posOffset>
                </wp:positionH>
                <wp:positionV relativeFrom="margin">
                  <wp:posOffset>457200</wp:posOffset>
                </wp:positionV>
                <wp:extent cx="2080260" cy="1714500"/>
                <wp:effectExtent l="25400" t="25400" r="129540" b="139700"/>
                <wp:wrapSquare wrapText="bothSides"/>
                <wp:docPr id="2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80260" cy="1714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F234F" w:rsidRDefault="006F234F" w:rsidP="00533B12">
                            <w:pPr>
                              <w:jc w:val="center"/>
                              <w:rPr>
                                <w:b/>
                              </w:rPr>
                            </w:pPr>
                            <w:r>
                              <w:rPr>
                                <w:b/>
                              </w:rPr>
                              <w:t>Faculty Mentors</w:t>
                            </w:r>
                          </w:p>
                          <w:p w:rsidR="006F234F" w:rsidRPr="002561CB" w:rsidRDefault="006F234F" w:rsidP="00533B12">
                            <w:pPr>
                              <w:jc w:val="center"/>
                              <w:rPr>
                                <w:sz w:val="26"/>
                                <w:szCs w:val="26"/>
                              </w:rPr>
                            </w:pPr>
                            <w:r>
                              <w:t xml:space="preserve">The key personnel on the Training Program (the PI, any Co-PIs, and other faculty) who are also PIs and Co-PIs on the research projects the fellows will work on. The faculty mentors will mentor and supervise the fellows. </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left:0;text-align:left;margin-left:279pt;margin-top:36pt;width:163.8pt;height:135pt;flip:x;z-index:2517084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" o:allowincell="f" fillcolor="white [3212]" strokecolor="gray [1629]" strokeweight="1.5pt">
                <v:shadow on="t" type="perspective" color="black" opacity="26214f" origin="-.5,-.5" offset=".74836mm,.74836mm" matrix="65864f,,,65864f"/>
                <v:textbox inset="14.4pt,7.2pt,14.4pt,7.2pt">
                  <w:txbxContent>
                    <w:p w:rsidR="006F234F" w:rsidRDefault="006F234F" w:rsidP="00533B12">
                      <w:pPr>
                        <w:jc w:val="center"/>
                        <w:rPr>
                          <w:b/>
                        </w:rPr>
                      </w:pPr>
                      <w:r>
                        <w:rPr>
                          <w:b/>
                        </w:rPr>
                        <w:t>Faculty Mentors</w:t>
                      </w:r>
                    </w:p>
                    <w:p w:rsidR="006F234F" w:rsidRPr="002561CB" w:rsidRDefault="006F234F" w:rsidP="00533B12">
                      <w:pPr>
                        <w:jc w:val="center"/>
                        <w:rPr>
                          <w:sz w:val="26"/>
                          <w:szCs w:val="26"/>
                        </w:rPr>
                      </w:pPr>
                      <w:r>
                        <w:t xml:space="preserve">The key personnel on the Training Program (the PI, any Co-PIs, and other faculty) who are also PIs and Co-PIs on the research projects the fellows will work on. The faculty mentors will mentor and supervise the fellows. </w:t>
                      </w:r>
                    </w:p>
                  </w:txbxContent>
                </v:textbox>
                <w10:wrap type="square" anchorx="margin" anchory="margin"/>
              </v:rect>
            </w:pict>
          </mc:Fallback>
        </mc:AlternateContent>
      </w:r>
      <w:r w:rsidR="00013BEB">
        <w:rPr>
          <w:rFonts w:cs="Tahoma"/>
          <w:szCs w:val="20"/>
        </w:rPr>
        <w:t>R</w:t>
      </w:r>
      <w:r w:rsidR="00013BEB" w:rsidRPr="00A95C47">
        <w:rPr>
          <w:rFonts w:cs="Tahoma"/>
          <w:szCs w:val="20"/>
        </w:rPr>
        <w:t>oles and resp</w:t>
      </w:r>
      <w:r w:rsidR="00E565CB">
        <w:rPr>
          <w:rFonts w:cs="Tahoma"/>
          <w:szCs w:val="20"/>
        </w:rPr>
        <w:t>onsibilities within the project</w:t>
      </w:r>
      <w:r w:rsidR="00860712">
        <w:rPr>
          <w:rFonts w:cs="Tahoma"/>
          <w:szCs w:val="20"/>
        </w:rPr>
        <w:t>.</w:t>
      </w:r>
    </w:p>
    <w:p w:rsidR="00013BEB" w:rsidRDefault="00013BEB" w:rsidP="00013BEB">
      <w:pPr>
        <w:pStyle w:val="ListParagraph"/>
        <w:numPr>
          <w:ilvl w:val="1"/>
          <w:numId w:val="6"/>
        </w:numPr>
        <w:spacing w:after="120"/>
        <w:ind w:left="2160"/>
        <w:contextualSpacing w:val="0"/>
        <w:rPr>
          <w:rFonts w:cs="Tahoma"/>
          <w:szCs w:val="20"/>
        </w:rPr>
      </w:pPr>
      <w:r>
        <w:rPr>
          <w:rFonts w:cs="Tahoma"/>
          <w:szCs w:val="20"/>
        </w:rPr>
        <w:t>P</w:t>
      </w:r>
      <w:r w:rsidRPr="00A95C47">
        <w:rPr>
          <w:rFonts w:cs="Tahoma"/>
          <w:szCs w:val="20"/>
        </w:rPr>
        <w:t>ercent of time and calendar months per year (academic plus summer) to be devoted to the project</w:t>
      </w:r>
      <w:r w:rsidR="00163E12">
        <w:rPr>
          <w:rFonts w:cs="Tahoma"/>
          <w:szCs w:val="20"/>
        </w:rPr>
        <w:t>.</w:t>
      </w:r>
    </w:p>
    <w:p w:rsidR="002A587A" w:rsidRDefault="002A587A" w:rsidP="00013BEB">
      <w:pPr>
        <w:pStyle w:val="ListParagraph"/>
        <w:numPr>
          <w:ilvl w:val="1"/>
          <w:numId w:val="6"/>
        </w:numPr>
        <w:spacing w:after="120"/>
        <w:ind w:left="2160"/>
        <w:contextualSpacing w:val="0"/>
        <w:rPr>
          <w:rFonts w:cs="Tahoma"/>
          <w:szCs w:val="20"/>
        </w:rPr>
      </w:pPr>
      <w:r>
        <w:rPr>
          <w:rFonts w:cs="Tahoma"/>
          <w:szCs w:val="20"/>
        </w:rPr>
        <w:t>Past success at mentoring postdoctoral fellows</w:t>
      </w:r>
      <w:r w:rsidR="00163E12">
        <w:rPr>
          <w:rFonts w:cs="Tahoma"/>
          <w:szCs w:val="20"/>
        </w:rPr>
        <w:t>.</w:t>
      </w:r>
    </w:p>
    <w:p w:rsidR="00013BEB" w:rsidRDefault="00013BEB" w:rsidP="00013BEB">
      <w:pPr>
        <w:pStyle w:val="ListParagraph"/>
        <w:numPr>
          <w:ilvl w:val="1"/>
          <w:numId w:val="6"/>
        </w:numPr>
        <w:spacing w:after="120"/>
        <w:ind w:left="2160"/>
        <w:contextualSpacing w:val="0"/>
        <w:rPr>
          <w:rFonts w:cs="Tahoma"/>
          <w:szCs w:val="20"/>
        </w:rPr>
      </w:pPr>
      <w:r>
        <w:rPr>
          <w:rFonts w:cs="Tahoma"/>
          <w:szCs w:val="20"/>
        </w:rPr>
        <w:t>P</w:t>
      </w:r>
      <w:r w:rsidRPr="00A95C47">
        <w:rPr>
          <w:rFonts w:cs="Tahoma"/>
          <w:szCs w:val="20"/>
        </w:rPr>
        <w:t>ast success at disseminating research findings in pe</w:t>
      </w:r>
      <w:r w:rsidR="00E565CB">
        <w:rPr>
          <w:rFonts w:cs="Tahoma"/>
          <w:szCs w:val="20"/>
        </w:rPr>
        <w:t>er-reviewed scientific journals</w:t>
      </w:r>
      <w:r w:rsidR="00163E12">
        <w:rPr>
          <w:rFonts w:cs="Tahoma"/>
          <w:szCs w:val="20"/>
        </w:rPr>
        <w:t>.</w:t>
      </w:r>
    </w:p>
    <w:p w:rsidR="00013BEB" w:rsidRPr="00013BEB" w:rsidRDefault="00013BEB" w:rsidP="00013BEB">
      <w:pPr>
        <w:pStyle w:val="ListParagraph"/>
        <w:numPr>
          <w:ilvl w:val="1"/>
          <w:numId w:val="6"/>
        </w:numPr>
        <w:spacing w:after="120"/>
        <w:ind w:left="2160"/>
        <w:contextualSpacing w:val="0"/>
        <w:rPr>
          <w:rFonts w:cs="Tahoma"/>
          <w:szCs w:val="20"/>
        </w:rPr>
      </w:pPr>
      <w:r>
        <w:rPr>
          <w:rFonts w:cs="Tahoma"/>
          <w:szCs w:val="20"/>
        </w:rPr>
        <w:t>Past success at disseminating research findings to</w:t>
      </w:r>
      <w:r w:rsidR="00E565CB">
        <w:rPr>
          <w:rFonts w:cs="Tahoma"/>
          <w:szCs w:val="20"/>
        </w:rPr>
        <w:t xml:space="preserve"> practitioners and policymakers</w:t>
      </w:r>
      <w:r w:rsidR="00163E12">
        <w:rPr>
          <w:rFonts w:cs="Tahoma"/>
          <w:szCs w:val="20"/>
        </w:rPr>
        <w:t>.</w:t>
      </w:r>
    </w:p>
    <w:p w:rsidR="00013BEB" w:rsidRPr="00A95C47" w:rsidRDefault="00013BEB" w:rsidP="00013BEB">
      <w:pPr>
        <w:pStyle w:val="ListParagraph"/>
        <w:numPr>
          <w:ilvl w:val="0"/>
          <w:numId w:val="6"/>
        </w:numPr>
        <w:spacing w:after="120"/>
        <w:ind w:left="1440"/>
        <w:contextualSpacing w:val="0"/>
        <w:rPr>
          <w:rFonts w:cs="Tahoma"/>
          <w:szCs w:val="20"/>
        </w:rPr>
      </w:pPr>
      <w:r>
        <w:rPr>
          <w:rFonts w:cs="Tahoma"/>
          <w:szCs w:val="20"/>
        </w:rPr>
        <w:t>D</w:t>
      </w:r>
      <w:r w:rsidRPr="00A95C47">
        <w:rPr>
          <w:rFonts w:cs="Tahoma"/>
          <w:szCs w:val="20"/>
        </w:rPr>
        <w:t xml:space="preserve">iscuss how the collective </w:t>
      </w:r>
      <w:r w:rsidR="00527E8A">
        <w:rPr>
          <w:rFonts w:cs="Tahoma"/>
          <w:szCs w:val="20"/>
        </w:rPr>
        <w:t xml:space="preserve">research and </w:t>
      </w:r>
      <w:r>
        <w:rPr>
          <w:rFonts w:cs="Tahoma"/>
          <w:szCs w:val="20"/>
        </w:rPr>
        <w:t xml:space="preserve">training </w:t>
      </w:r>
      <w:r w:rsidRPr="00A95C47">
        <w:rPr>
          <w:rFonts w:cs="Tahoma"/>
          <w:szCs w:val="20"/>
        </w:rPr>
        <w:t xml:space="preserve">expertise and experience of your team </w:t>
      </w:r>
      <w:r w:rsidR="00527E8A">
        <w:t>align with and support the content and methodological foci of your training program</w:t>
      </w:r>
      <w:r>
        <w:rPr>
          <w:rFonts w:cs="Tahoma"/>
          <w:szCs w:val="20"/>
        </w:rPr>
        <w:t xml:space="preserve"> </w:t>
      </w:r>
      <w:r w:rsidRPr="00A95C47">
        <w:rPr>
          <w:rFonts w:cs="Tahoma"/>
          <w:szCs w:val="20"/>
        </w:rPr>
        <w:t xml:space="preserve">and the expected training outcomes for your fellows. </w:t>
      </w:r>
    </w:p>
    <w:p w:rsidR="00013BEB" w:rsidRDefault="00013BEB" w:rsidP="00013BEB">
      <w:pPr>
        <w:pStyle w:val="ListParagraph"/>
        <w:numPr>
          <w:ilvl w:val="0"/>
          <w:numId w:val="6"/>
        </w:numPr>
        <w:spacing w:before="120"/>
        <w:ind w:left="1440"/>
        <w:contextualSpacing w:val="0"/>
        <w:rPr>
          <w:rFonts w:cs="Tahoma"/>
          <w:szCs w:val="20"/>
        </w:rPr>
      </w:pPr>
      <w:r>
        <w:rPr>
          <w:rFonts w:cs="Tahoma"/>
          <w:szCs w:val="20"/>
        </w:rPr>
        <w:t>D</w:t>
      </w:r>
      <w:r w:rsidRPr="00A95C47">
        <w:rPr>
          <w:rFonts w:cs="Tahoma"/>
          <w:szCs w:val="20"/>
        </w:rPr>
        <w:t xml:space="preserve">escribe non-key personnel who will have a role </w:t>
      </w:r>
      <w:r>
        <w:rPr>
          <w:rFonts w:cs="Tahoma"/>
          <w:szCs w:val="20"/>
        </w:rPr>
        <w:t>in the fellows’ training (e.g.,</w:t>
      </w:r>
      <w:r w:rsidRPr="00A95C47">
        <w:rPr>
          <w:rFonts w:cs="Tahoma"/>
          <w:szCs w:val="20"/>
        </w:rPr>
        <w:t xml:space="preserve"> other faculty whom fellows may consult with, speakers or workshop leaders) to give a broader view of who will be involved in the training.</w:t>
      </w:r>
    </w:p>
    <w:p w:rsidR="00F85251" w:rsidRPr="00F85251" w:rsidRDefault="00F85251" w:rsidP="00F85251">
      <w:pPr>
        <w:pStyle w:val="ListParagraph"/>
        <w:widowControl w:val="0"/>
        <w:tabs>
          <w:tab w:val="left" w:pos="820"/>
        </w:tabs>
        <w:autoSpaceDE w:val="0"/>
        <w:autoSpaceDN w:val="0"/>
        <w:adjustRightInd w:val="0"/>
        <w:spacing w:before="120" w:after="120"/>
        <w:ind w:left="1800"/>
        <w:rPr>
          <w:rFonts w:cs="Tahoma"/>
          <w:color w:val="000000"/>
          <w:szCs w:val="20"/>
        </w:rPr>
      </w:pPr>
    </w:p>
    <w:p w:rsidR="00DF52ED" w:rsidRDefault="00C044F0" w:rsidP="00C044F0">
      <w:pPr>
        <w:pStyle w:val="ListParagraph"/>
        <w:keepNext/>
        <w:spacing w:before="240" w:after="120"/>
        <w:ind w:left="360"/>
      </w:pPr>
      <w:r>
        <w:rPr>
          <w:b/>
        </w:rPr>
        <w:t>d</w:t>
      </w:r>
      <w:r w:rsidR="00380594">
        <w:rPr>
          <w:b/>
        </w:rPr>
        <w:t xml:space="preserve">. </w:t>
      </w:r>
      <w:r w:rsidR="00DF52ED" w:rsidRPr="00380594">
        <w:rPr>
          <w:b/>
        </w:rPr>
        <w:t>Resources</w:t>
      </w:r>
      <w:r w:rsidR="00DF52ED" w:rsidRPr="005B2841">
        <w:t xml:space="preserve"> </w:t>
      </w:r>
      <w:r w:rsidR="00DF52ED">
        <w:t>–</w:t>
      </w:r>
      <w:r w:rsidR="00527E8A">
        <w:t>The</w:t>
      </w:r>
      <w:r w:rsidR="00527E8A" w:rsidRPr="00C96761">
        <w:rPr>
          <w:rFonts w:cs="Tahoma"/>
          <w:szCs w:val="20"/>
        </w:rPr>
        <w:t xml:space="preserve"> purpose of this section is to describe your access to institutional resources at </w:t>
      </w:r>
      <w:r w:rsidR="00527E8A">
        <w:rPr>
          <w:rFonts w:cs="Tahoma"/>
          <w:szCs w:val="20"/>
        </w:rPr>
        <w:t xml:space="preserve">the </w:t>
      </w:r>
      <w:r w:rsidR="00527E8A" w:rsidRPr="00C96761">
        <w:rPr>
          <w:rFonts w:cs="Tahoma"/>
          <w:szCs w:val="20"/>
        </w:rPr>
        <w:t xml:space="preserve">participating academic institution, </w:t>
      </w:r>
      <w:r w:rsidR="00527E8A">
        <w:rPr>
          <w:rFonts w:cs="Tahoma"/>
          <w:szCs w:val="20"/>
        </w:rPr>
        <w:t xml:space="preserve">any </w:t>
      </w:r>
      <w:proofErr w:type="spellStart"/>
      <w:r w:rsidR="00527E8A">
        <w:rPr>
          <w:rFonts w:cs="Tahoma"/>
          <w:szCs w:val="20"/>
        </w:rPr>
        <w:t>subaward</w:t>
      </w:r>
      <w:proofErr w:type="spellEnd"/>
      <w:r w:rsidR="00527E8A">
        <w:rPr>
          <w:rFonts w:cs="Tahoma"/>
          <w:szCs w:val="20"/>
        </w:rPr>
        <w:t xml:space="preserve"> institutions</w:t>
      </w:r>
      <w:r w:rsidR="00527E8A" w:rsidRPr="00C96761">
        <w:rPr>
          <w:rFonts w:cs="Tahoma"/>
          <w:szCs w:val="20"/>
        </w:rPr>
        <w:t>, and your access to schools and data sets if appropriate</w:t>
      </w:r>
      <w:r w:rsidR="00527E8A">
        <w:rPr>
          <w:rFonts w:cs="Tahoma"/>
          <w:szCs w:val="20"/>
        </w:rPr>
        <w:t>.</w:t>
      </w:r>
    </w:p>
    <w:p w:rsidR="00DF52ED" w:rsidRPr="009D7C6C" w:rsidRDefault="00DF52ED" w:rsidP="00452588">
      <w:pPr>
        <w:keepNext/>
        <w:spacing w:before="24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w:t>
      </w:r>
      <w:r w:rsidR="00E37E7B">
        <w:t>Postdoctoral Training Program</w:t>
      </w:r>
      <w:r w:rsidR="0049204A">
        <w:t xml:space="preserve"> topic</w:t>
      </w:r>
      <w:r w:rsidRPr="00636713">
        <w:t xml:space="preserve"> </w:t>
      </w:r>
      <w:r w:rsidRPr="00FD0435">
        <w:rPr>
          <w:b/>
        </w:rPr>
        <w:t>must</w:t>
      </w:r>
      <w:r>
        <w:t xml:space="preserve"> </w:t>
      </w:r>
      <w:r w:rsidRPr="00636713">
        <w:t>include</w:t>
      </w:r>
      <w:r>
        <w:t xml:space="preserve"> a Resources section that</w:t>
      </w:r>
      <w:r w:rsidR="00E37E7B">
        <w:t xml:space="preserve"> describes</w:t>
      </w:r>
      <w:r>
        <w:t>:</w:t>
      </w:r>
    </w:p>
    <w:p w:rsidR="00DF52ED" w:rsidRDefault="00E37E7B" w:rsidP="005F4C46">
      <w:pPr>
        <w:pStyle w:val="ListParagraph"/>
        <w:numPr>
          <w:ilvl w:val="0"/>
          <w:numId w:val="48"/>
        </w:numPr>
        <w:spacing w:before="120" w:after="240"/>
        <w:ind w:left="1526" w:hanging="446"/>
      </w:pPr>
      <w:r>
        <w:t xml:space="preserve">The institutional resources of both the primary applicant institution and any </w:t>
      </w:r>
      <w:proofErr w:type="spellStart"/>
      <w:r>
        <w:t>subaward</w:t>
      </w:r>
      <w:proofErr w:type="spellEnd"/>
      <w:r>
        <w:t xml:space="preserve"> institutions.</w:t>
      </w:r>
    </w:p>
    <w:p w:rsidR="00E37E7B" w:rsidRPr="00C96761" w:rsidRDefault="00DF52ED" w:rsidP="00E37E7B">
      <w:pPr>
        <w:spacing w:before="120" w:after="120"/>
        <w:ind w:left="1080"/>
        <w:contextualSpacing/>
        <w:rPr>
          <w:rFonts w:cs="Tahoma"/>
          <w:b/>
          <w:szCs w:val="20"/>
        </w:rPr>
      </w:pPr>
      <w:r w:rsidRPr="009D7C6C">
        <w:rPr>
          <w:b/>
        </w:rPr>
        <w:t xml:space="preserve">Recommendations: </w:t>
      </w:r>
      <w:r w:rsidR="00E37E7B">
        <w:t>In order to address the above requirements, the Institute recommends that you include the following in your Resources section.</w:t>
      </w:r>
    </w:p>
    <w:p w:rsidR="00E37E7B" w:rsidRPr="00412E4B" w:rsidRDefault="00E37E7B" w:rsidP="005F4C46">
      <w:pPr>
        <w:pStyle w:val="ListParagraph"/>
        <w:numPr>
          <w:ilvl w:val="0"/>
          <w:numId w:val="77"/>
        </w:numPr>
        <w:spacing w:after="120"/>
        <w:ind w:left="1440"/>
        <w:contextualSpacing w:val="0"/>
        <w:rPr>
          <w:rFonts w:cs="Tahoma"/>
          <w:b/>
          <w:szCs w:val="20"/>
        </w:rPr>
      </w:pPr>
      <w:r w:rsidRPr="00412E4B">
        <w:rPr>
          <w:rFonts w:cs="Tahoma"/>
          <w:szCs w:val="20"/>
        </w:rPr>
        <w:t xml:space="preserve">Describe the institutional resources available to support the training program at the participating academic institution, including research collaborations with other research institutions and state and local education agencies, </w:t>
      </w:r>
      <w:r w:rsidR="00654D84">
        <w:rPr>
          <w:rFonts w:cs="Tahoma"/>
          <w:szCs w:val="20"/>
        </w:rPr>
        <w:t xml:space="preserve">and </w:t>
      </w:r>
      <w:r w:rsidRPr="00412E4B">
        <w:rPr>
          <w:rFonts w:cs="Tahoma"/>
          <w:szCs w:val="20"/>
        </w:rPr>
        <w:t xml:space="preserve">field settings (e.g., schools/districts) or data sources that may be used to support fellows’ research projects. </w:t>
      </w:r>
    </w:p>
    <w:p w:rsidR="00E37E7B" w:rsidRPr="00E37E7B" w:rsidRDefault="00E37E7B" w:rsidP="005F4C46">
      <w:pPr>
        <w:pStyle w:val="ListParagraph"/>
        <w:numPr>
          <w:ilvl w:val="0"/>
          <w:numId w:val="77"/>
        </w:numPr>
        <w:spacing w:after="120"/>
        <w:ind w:left="1440"/>
        <w:contextualSpacing w:val="0"/>
        <w:rPr>
          <w:rFonts w:cs="Tahoma"/>
          <w:b/>
          <w:szCs w:val="20"/>
        </w:rPr>
      </w:pPr>
      <w:r w:rsidRPr="00412E4B">
        <w:rPr>
          <w:rFonts w:cs="Tahoma"/>
          <w:szCs w:val="20"/>
        </w:rPr>
        <w:t>If multiple departments or colleges will be involved in the training program, detail their roles and provide Letters of Agreement f</w:t>
      </w:r>
      <w:r>
        <w:rPr>
          <w:rFonts w:cs="Tahoma"/>
          <w:szCs w:val="20"/>
        </w:rPr>
        <w:t>rom each in Appendix D</w:t>
      </w:r>
      <w:r w:rsidRPr="00412E4B">
        <w:rPr>
          <w:rFonts w:cs="Tahoma"/>
          <w:szCs w:val="20"/>
        </w:rPr>
        <w:t xml:space="preserve">. </w:t>
      </w:r>
    </w:p>
    <w:p w:rsidR="00E37E7B" w:rsidRPr="00E37E7B" w:rsidRDefault="00E37E7B" w:rsidP="005F4C46">
      <w:pPr>
        <w:pStyle w:val="ListParagraph"/>
        <w:numPr>
          <w:ilvl w:val="0"/>
          <w:numId w:val="77"/>
        </w:numPr>
        <w:ind w:left="1440"/>
        <w:contextualSpacing w:val="0"/>
        <w:rPr>
          <w:rFonts w:cs="Tahoma"/>
          <w:b/>
          <w:szCs w:val="20"/>
        </w:rPr>
      </w:pPr>
      <w:r w:rsidRPr="00E37E7B">
        <w:rPr>
          <w:rFonts w:cs="Tahoma"/>
          <w:szCs w:val="20"/>
        </w:rPr>
        <w:t>Include letters of support from any outside partners in Appendix D.</w:t>
      </w:r>
    </w:p>
    <w:p w:rsidR="00163E12" w:rsidRDefault="00163E12">
      <w:pPr>
        <w:spacing w:after="200" w:line="276" w:lineRule="auto"/>
        <w:rPr>
          <w:rFonts w:cs="Tahoma"/>
          <w:szCs w:val="20"/>
        </w:rPr>
      </w:pPr>
      <w:r>
        <w:rPr>
          <w:rFonts w:cs="Tahoma"/>
          <w:szCs w:val="20"/>
        </w:rPr>
        <w:br w:type="page"/>
      </w:r>
    </w:p>
    <w:p w:rsidR="00971480" w:rsidRDefault="00971480" w:rsidP="00971480">
      <w:pPr>
        <w:pStyle w:val="ListParagraph"/>
        <w:tabs>
          <w:tab w:val="left" w:pos="360"/>
        </w:tabs>
        <w:ind w:left="1440"/>
        <w:rPr>
          <w:rFonts w:cs="Tahoma"/>
          <w:szCs w:val="20"/>
        </w:rPr>
      </w:pPr>
    </w:p>
    <w:p w:rsidR="007C35A3" w:rsidRPr="00C044F0" w:rsidRDefault="00C044F0" w:rsidP="00C044F0">
      <w:pPr>
        <w:pStyle w:val="ListParagraph"/>
        <w:tabs>
          <w:tab w:val="left" w:pos="360"/>
        </w:tabs>
        <w:ind w:left="360"/>
      </w:pPr>
      <w:r>
        <w:rPr>
          <w:b/>
        </w:rPr>
        <w:t>e</w:t>
      </w:r>
      <w:r w:rsidR="007C35A3">
        <w:rPr>
          <w:b/>
        </w:rPr>
        <w:t xml:space="preserve">. </w:t>
      </w:r>
      <w:r>
        <w:rPr>
          <w:b/>
        </w:rPr>
        <w:t>Appendices</w:t>
      </w:r>
      <w:r w:rsidR="007C35A3" w:rsidRPr="005B2841">
        <w:t xml:space="preserve"> </w:t>
      </w:r>
      <w:r w:rsidR="007C35A3">
        <w:t xml:space="preserve">– </w:t>
      </w:r>
      <w:r w:rsidR="007C35A3">
        <w:rPr>
          <w:rFonts w:cs="Tahoma"/>
          <w:szCs w:val="20"/>
        </w:rPr>
        <w:t xml:space="preserve">Certain materials are required to be provided in the Appendices to support the </w:t>
      </w:r>
      <w:r w:rsidR="002A587A">
        <w:rPr>
          <w:rFonts w:cs="Tahoma"/>
          <w:szCs w:val="20"/>
        </w:rPr>
        <w:t>Training Program</w:t>
      </w:r>
      <w:r w:rsidR="007C35A3">
        <w:rPr>
          <w:rFonts w:cs="Tahoma"/>
          <w:szCs w:val="20"/>
        </w:rPr>
        <w:t xml:space="preserve"> Narrative. These requirements were noted above but are </w:t>
      </w:r>
      <w:r w:rsidR="00163E12">
        <w:rPr>
          <w:rFonts w:cs="Tahoma"/>
          <w:szCs w:val="20"/>
        </w:rPr>
        <w:t>described</w:t>
      </w:r>
      <w:r w:rsidR="007C35A3">
        <w:rPr>
          <w:rFonts w:cs="Tahoma"/>
          <w:szCs w:val="20"/>
        </w:rPr>
        <w:t xml:space="preserve"> together here. They are also described in the discussion of each Appendix provided in Part IV. </w:t>
      </w:r>
    </w:p>
    <w:p w:rsidR="007C35A3" w:rsidRPr="000F543A" w:rsidRDefault="007C35A3" w:rsidP="007C35A3">
      <w:pPr>
        <w:spacing w:line="276" w:lineRule="auto"/>
        <w:rPr>
          <w:b/>
        </w:rPr>
      </w:pPr>
    </w:p>
    <w:p w:rsidR="007C35A3" w:rsidRDefault="007C35A3" w:rsidP="007C35A3">
      <w:pPr>
        <w:spacing w:line="276" w:lineRule="auto"/>
        <w:ind w:left="1080"/>
        <w:rPr>
          <w:i/>
        </w:rPr>
      </w:pPr>
      <w:r>
        <w:rPr>
          <w:i/>
        </w:rPr>
        <w:t>Appendix A</w:t>
      </w:r>
      <w:r w:rsidRPr="00412E4B">
        <w:rPr>
          <w:i/>
        </w:rPr>
        <w:t>:</w:t>
      </w:r>
    </w:p>
    <w:p w:rsidR="007C35A3" w:rsidRDefault="007C35A3" w:rsidP="005F4C46">
      <w:pPr>
        <w:pStyle w:val="ListParagraph"/>
        <w:numPr>
          <w:ilvl w:val="0"/>
          <w:numId w:val="80"/>
        </w:numPr>
        <w:spacing w:line="276" w:lineRule="auto"/>
        <w:ind w:left="1440"/>
      </w:pPr>
      <w:r>
        <w:t xml:space="preserve">No materials supporting the </w:t>
      </w:r>
      <w:r w:rsidR="002A587A">
        <w:t>Training Program</w:t>
      </w:r>
      <w:r>
        <w:t xml:space="preserve"> Narrative are required in Appendix A. However, if you are resubmitting an application you must include your response to the previous reviewers using no more than 3 pages.</w:t>
      </w:r>
    </w:p>
    <w:p w:rsidR="007C35A3" w:rsidRPr="00764F8B" w:rsidRDefault="007C35A3" w:rsidP="007C35A3">
      <w:pPr>
        <w:pStyle w:val="ListParagraph"/>
        <w:spacing w:line="276" w:lineRule="auto"/>
        <w:ind w:left="1800"/>
      </w:pPr>
    </w:p>
    <w:p w:rsidR="007C35A3" w:rsidRPr="00412E4B" w:rsidRDefault="007C35A3" w:rsidP="007C35A3">
      <w:pPr>
        <w:spacing w:line="276" w:lineRule="auto"/>
        <w:ind w:left="1080"/>
        <w:rPr>
          <w:i/>
        </w:rPr>
      </w:pPr>
      <w:r>
        <w:rPr>
          <w:i/>
        </w:rPr>
        <w:t>Appendix B:</w:t>
      </w:r>
    </w:p>
    <w:p w:rsidR="007C35A3" w:rsidRDefault="007C35A3" w:rsidP="005F4C46">
      <w:pPr>
        <w:pStyle w:val="ListParagraph"/>
        <w:numPr>
          <w:ilvl w:val="0"/>
          <w:numId w:val="78"/>
        </w:numPr>
        <w:spacing w:after="120"/>
        <w:ind w:left="1440"/>
        <w:contextualSpacing w:val="0"/>
        <w:rPr>
          <w:rFonts w:cs="Tahoma"/>
          <w:color w:val="000000"/>
          <w:spacing w:val="-1"/>
          <w:szCs w:val="20"/>
        </w:rPr>
      </w:pPr>
      <w:r>
        <w:rPr>
          <w:rFonts w:cs="Tahoma"/>
          <w:color w:val="000000"/>
          <w:spacing w:val="-1"/>
          <w:szCs w:val="20"/>
        </w:rPr>
        <w:t xml:space="preserve">A summary table of </w:t>
      </w:r>
      <w:r w:rsidR="008B52B9">
        <w:rPr>
          <w:rFonts w:cs="Tahoma"/>
          <w:color w:val="000000"/>
          <w:spacing w:val="-1"/>
          <w:szCs w:val="20"/>
        </w:rPr>
        <w:t>the</w:t>
      </w:r>
      <w:r>
        <w:rPr>
          <w:rFonts w:cs="Tahoma"/>
          <w:color w:val="000000"/>
          <w:spacing w:val="-1"/>
          <w:szCs w:val="20"/>
        </w:rPr>
        <w:t xml:space="preserve"> ongoing education res</w:t>
      </w:r>
      <w:r w:rsidR="008B52B9">
        <w:rPr>
          <w:rFonts w:cs="Tahoma"/>
          <w:color w:val="000000"/>
          <w:spacing w:val="-1"/>
          <w:szCs w:val="20"/>
        </w:rPr>
        <w:t xml:space="preserve">earch projects for which faculty mentors serve as PIs or Co-PIs and </w:t>
      </w:r>
      <w:proofErr w:type="gramStart"/>
      <w:r w:rsidR="008B52B9">
        <w:rPr>
          <w:rFonts w:cs="Tahoma"/>
          <w:color w:val="000000"/>
          <w:spacing w:val="-1"/>
          <w:szCs w:val="20"/>
        </w:rPr>
        <w:t>that fellows</w:t>
      </w:r>
      <w:proofErr w:type="gramEnd"/>
      <w:r w:rsidR="008B52B9">
        <w:rPr>
          <w:rFonts w:cs="Tahoma"/>
          <w:color w:val="000000"/>
          <w:spacing w:val="-1"/>
          <w:szCs w:val="20"/>
        </w:rPr>
        <w:t xml:space="preserve"> may work on.  In the table</w:t>
      </w:r>
      <w:r w:rsidR="004D6013">
        <w:rPr>
          <w:rFonts w:cs="Tahoma"/>
          <w:color w:val="000000"/>
          <w:spacing w:val="-1"/>
          <w:szCs w:val="20"/>
        </w:rPr>
        <w:t>,</w:t>
      </w:r>
      <w:r w:rsidR="008B52B9">
        <w:rPr>
          <w:rFonts w:cs="Tahoma"/>
          <w:color w:val="000000"/>
          <w:spacing w:val="-1"/>
          <w:szCs w:val="20"/>
        </w:rPr>
        <w:t xml:space="preserve"> include</w:t>
      </w:r>
      <w:r w:rsidR="004D6013">
        <w:rPr>
          <w:rFonts w:cs="Tahoma"/>
          <w:color w:val="000000"/>
          <w:spacing w:val="-1"/>
          <w:szCs w:val="20"/>
        </w:rPr>
        <w:t xml:space="preserve"> the following</w:t>
      </w:r>
      <w:r w:rsidR="008B52B9">
        <w:rPr>
          <w:rFonts w:cs="Tahoma"/>
          <w:color w:val="000000"/>
          <w:spacing w:val="-1"/>
          <w:szCs w:val="20"/>
        </w:rPr>
        <w:t>:</w:t>
      </w:r>
    </w:p>
    <w:p w:rsidR="00163E12" w:rsidRPr="00F91F3F" w:rsidRDefault="00163E12" w:rsidP="00163E12">
      <w:pPr>
        <w:pStyle w:val="ListParagraph"/>
        <w:numPr>
          <w:ilvl w:val="1"/>
          <w:numId w:val="78"/>
        </w:numPr>
        <w:spacing w:after="120"/>
        <w:ind w:left="2160"/>
        <w:contextualSpacing w:val="0"/>
        <w:rPr>
          <w:rFonts w:cs="Tahoma"/>
          <w:color w:val="000000"/>
          <w:spacing w:val="-1"/>
          <w:szCs w:val="20"/>
        </w:rPr>
      </w:pPr>
      <w:r>
        <w:rPr>
          <w:rFonts w:cs="Tahoma"/>
          <w:color w:val="000000"/>
          <w:szCs w:val="20"/>
        </w:rPr>
        <w:t xml:space="preserve">The </w:t>
      </w:r>
      <w:r w:rsidRPr="00F91F3F">
        <w:rPr>
          <w:rFonts w:cs="Tahoma"/>
          <w:color w:val="000000"/>
          <w:szCs w:val="20"/>
        </w:rPr>
        <w:t>Prin</w:t>
      </w:r>
      <w:r w:rsidRPr="00F91F3F">
        <w:rPr>
          <w:rFonts w:cs="Tahoma"/>
          <w:color w:val="000000"/>
          <w:spacing w:val="-1"/>
          <w:szCs w:val="20"/>
        </w:rPr>
        <w:t>c</w:t>
      </w:r>
      <w:r w:rsidRPr="00F91F3F">
        <w:rPr>
          <w:rFonts w:cs="Tahoma"/>
          <w:color w:val="000000"/>
          <w:szCs w:val="20"/>
        </w:rPr>
        <w:t>ip</w:t>
      </w:r>
      <w:r w:rsidRPr="00F91F3F">
        <w:rPr>
          <w:rFonts w:cs="Tahoma"/>
          <w:color w:val="000000"/>
          <w:spacing w:val="1"/>
          <w:szCs w:val="20"/>
        </w:rPr>
        <w:t>a</w:t>
      </w:r>
      <w:r w:rsidRPr="00F91F3F">
        <w:rPr>
          <w:rFonts w:cs="Tahoma"/>
          <w:color w:val="000000"/>
          <w:szCs w:val="20"/>
        </w:rPr>
        <w:t>l</w:t>
      </w:r>
      <w:r w:rsidRPr="00F91F3F">
        <w:rPr>
          <w:rFonts w:cs="Tahoma"/>
          <w:color w:val="000000"/>
          <w:spacing w:val="-3"/>
          <w:szCs w:val="20"/>
        </w:rPr>
        <w:t xml:space="preserve"> </w:t>
      </w:r>
      <w:r w:rsidRPr="00F91F3F">
        <w:rPr>
          <w:rFonts w:cs="Tahoma"/>
          <w:color w:val="000000"/>
          <w:szCs w:val="20"/>
        </w:rPr>
        <w:t>I</w:t>
      </w:r>
      <w:r w:rsidRPr="00F91F3F">
        <w:rPr>
          <w:rFonts w:cs="Tahoma"/>
          <w:color w:val="000000"/>
          <w:spacing w:val="2"/>
          <w:szCs w:val="20"/>
        </w:rPr>
        <w:t>n</w:t>
      </w:r>
      <w:r w:rsidRPr="00F91F3F">
        <w:rPr>
          <w:rFonts w:cs="Tahoma"/>
          <w:color w:val="000000"/>
          <w:spacing w:val="-1"/>
          <w:szCs w:val="20"/>
        </w:rPr>
        <w:t>v</w:t>
      </w:r>
      <w:r w:rsidRPr="00F91F3F">
        <w:rPr>
          <w:rFonts w:cs="Tahoma"/>
          <w:color w:val="000000"/>
          <w:spacing w:val="1"/>
          <w:szCs w:val="20"/>
        </w:rPr>
        <w:t>e</w:t>
      </w:r>
      <w:r w:rsidRPr="00F91F3F">
        <w:rPr>
          <w:rFonts w:cs="Tahoma"/>
          <w:color w:val="000000"/>
          <w:szCs w:val="20"/>
        </w:rPr>
        <w:t>stig</w:t>
      </w:r>
      <w:r w:rsidRPr="00F91F3F">
        <w:rPr>
          <w:rFonts w:cs="Tahoma"/>
          <w:color w:val="000000"/>
          <w:spacing w:val="1"/>
          <w:szCs w:val="20"/>
        </w:rPr>
        <w:t>a</w:t>
      </w:r>
      <w:r w:rsidRPr="00F91F3F">
        <w:rPr>
          <w:rFonts w:cs="Tahoma"/>
          <w:color w:val="000000"/>
          <w:szCs w:val="20"/>
        </w:rPr>
        <w:t>tor</w:t>
      </w:r>
      <w:r w:rsidRPr="00F91F3F">
        <w:rPr>
          <w:rFonts w:cs="Tahoma"/>
          <w:color w:val="000000"/>
          <w:spacing w:val="-1"/>
          <w:szCs w:val="20"/>
        </w:rPr>
        <w:t xml:space="preserve"> </w:t>
      </w:r>
      <w:r w:rsidRPr="00F91F3F">
        <w:rPr>
          <w:rFonts w:cs="Tahoma"/>
          <w:color w:val="000000"/>
          <w:spacing w:val="1"/>
          <w:szCs w:val="20"/>
        </w:rPr>
        <w:t>a</w:t>
      </w:r>
      <w:r w:rsidRPr="00F91F3F">
        <w:rPr>
          <w:rFonts w:cs="Tahoma"/>
          <w:color w:val="000000"/>
          <w:spacing w:val="-1"/>
          <w:szCs w:val="20"/>
        </w:rPr>
        <w:t>n</w:t>
      </w:r>
      <w:r w:rsidRPr="00F91F3F">
        <w:rPr>
          <w:rFonts w:cs="Tahoma"/>
          <w:color w:val="000000"/>
          <w:szCs w:val="20"/>
        </w:rPr>
        <w:t>d</w:t>
      </w:r>
      <w:r w:rsidRPr="00F91F3F">
        <w:rPr>
          <w:rFonts w:cs="Tahoma"/>
          <w:color w:val="000000"/>
          <w:spacing w:val="2"/>
          <w:szCs w:val="20"/>
        </w:rPr>
        <w:t xml:space="preserve"> other key</w:t>
      </w:r>
      <w:r w:rsidRPr="00F91F3F">
        <w:rPr>
          <w:rFonts w:cs="Tahoma"/>
          <w:color w:val="000000"/>
          <w:spacing w:val="-4"/>
          <w:szCs w:val="20"/>
        </w:rPr>
        <w:t xml:space="preserve"> </w:t>
      </w:r>
      <w:r w:rsidRPr="00F91F3F">
        <w:rPr>
          <w:rFonts w:cs="Tahoma"/>
          <w:color w:val="000000"/>
          <w:spacing w:val="-1"/>
          <w:szCs w:val="20"/>
        </w:rPr>
        <w:t>f</w:t>
      </w:r>
      <w:r w:rsidRPr="00F91F3F">
        <w:rPr>
          <w:rFonts w:cs="Tahoma"/>
          <w:color w:val="000000"/>
          <w:spacing w:val="3"/>
          <w:szCs w:val="20"/>
        </w:rPr>
        <w:t>a</w:t>
      </w:r>
      <w:r w:rsidRPr="00F91F3F">
        <w:rPr>
          <w:rFonts w:cs="Tahoma"/>
          <w:color w:val="000000"/>
          <w:spacing w:val="-1"/>
          <w:szCs w:val="20"/>
        </w:rPr>
        <w:t>cu</w:t>
      </w:r>
      <w:r w:rsidRPr="00F91F3F">
        <w:rPr>
          <w:rFonts w:cs="Tahoma"/>
          <w:color w:val="000000"/>
          <w:szCs w:val="20"/>
        </w:rPr>
        <w:t>l</w:t>
      </w:r>
      <w:r w:rsidRPr="00F91F3F">
        <w:rPr>
          <w:rFonts w:cs="Tahoma"/>
          <w:color w:val="000000"/>
          <w:spacing w:val="3"/>
          <w:szCs w:val="20"/>
        </w:rPr>
        <w:t>t</w:t>
      </w:r>
      <w:r w:rsidRPr="00F91F3F">
        <w:rPr>
          <w:rFonts w:cs="Tahoma"/>
          <w:color w:val="000000"/>
          <w:szCs w:val="20"/>
        </w:rPr>
        <w:t>y</w:t>
      </w:r>
      <w:r w:rsidRPr="00F91F3F">
        <w:rPr>
          <w:rFonts w:cs="Tahoma"/>
          <w:color w:val="000000"/>
          <w:spacing w:val="-2"/>
          <w:szCs w:val="20"/>
        </w:rPr>
        <w:t xml:space="preserve"> </w:t>
      </w:r>
      <w:r w:rsidRPr="00F91F3F">
        <w:rPr>
          <w:rFonts w:cs="Tahoma"/>
          <w:color w:val="000000"/>
          <w:szCs w:val="20"/>
        </w:rPr>
        <w:t>i</w:t>
      </w:r>
      <w:r w:rsidRPr="00F91F3F">
        <w:rPr>
          <w:rFonts w:cs="Tahoma"/>
          <w:color w:val="000000"/>
          <w:spacing w:val="2"/>
          <w:szCs w:val="20"/>
        </w:rPr>
        <w:t>n</w:t>
      </w:r>
      <w:r w:rsidRPr="00F91F3F">
        <w:rPr>
          <w:rFonts w:cs="Tahoma"/>
          <w:color w:val="000000"/>
          <w:spacing w:val="-1"/>
          <w:szCs w:val="20"/>
        </w:rPr>
        <w:t>v</w:t>
      </w:r>
      <w:r w:rsidRPr="00F91F3F">
        <w:rPr>
          <w:rFonts w:cs="Tahoma"/>
          <w:color w:val="000000"/>
          <w:szCs w:val="20"/>
        </w:rPr>
        <w:t>ol</w:t>
      </w:r>
      <w:r w:rsidRPr="00F91F3F">
        <w:rPr>
          <w:rFonts w:cs="Tahoma"/>
          <w:color w:val="000000"/>
          <w:spacing w:val="-1"/>
          <w:szCs w:val="20"/>
        </w:rPr>
        <w:t>v</w:t>
      </w:r>
      <w:r w:rsidRPr="00F91F3F">
        <w:rPr>
          <w:rFonts w:cs="Tahoma"/>
          <w:color w:val="000000"/>
          <w:spacing w:val="1"/>
          <w:szCs w:val="20"/>
        </w:rPr>
        <w:t>e</w:t>
      </w:r>
      <w:r w:rsidRPr="00F91F3F">
        <w:rPr>
          <w:rFonts w:cs="Tahoma"/>
          <w:color w:val="000000"/>
          <w:szCs w:val="20"/>
        </w:rPr>
        <w:t xml:space="preserve">d </w:t>
      </w:r>
      <w:r w:rsidRPr="00F91F3F">
        <w:rPr>
          <w:rFonts w:cs="Tahoma"/>
          <w:color w:val="000000"/>
          <w:spacing w:val="2"/>
          <w:szCs w:val="20"/>
        </w:rPr>
        <w:t>i</w:t>
      </w:r>
      <w:r w:rsidRPr="00F91F3F">
        <w:rPr>
          <w:rFonts w:cs="Tahoma"/>
          <w:color w:val="000000"/>
          <w:szCs w:val="20"/>
        </w:rPr>
        <w:t>n</w:t>
      </w:r>
      <w:r w:rsidRPr="00F91F3F">
        <w:rPr>
          <w:rFonts w:cs="Tahoma"/>
          <w:color w:val="000000"/>
          <w:spacing w:val="1"/>
          <w:szCs w:val="20"/>
        </w:rPr>
        <w:t xml:space="preserve"> t</w:t>
      </w:r>
      <w:r w:rsidRPr="00F91F3F">
        <w:rPr>
          <w:rFonts w:cs="Tahoma"/>
          <w:color w:val="000000"/>
          <w:spacing w:val="-1"/>
          <w:szCs w:val="20"/>
        </w:rPr>
        <w:t>h</w:t>
      </w:r>
      <w:r w:rsidRPr="00F91F3F">
        <w:rPr>
          <w:rFonts w:cs="Tahoma"/>
          <w:color w:val="000000"/>
          <w:szCs w:val="20"/>
        </w:rPr>
        <w:t>e</w:t>
      </w:r>
      <w:r w:rsidRPr="00F91F3F">
        <w:rPr>
          <w:rFonts w:cs="Tahoma"/>
          <w:color w:val="000000"/>
          <w:spacing w:val="-1"/>
          <w:szCs w:val="20"/>
        </w:rPr>
        <w:t xml:space="preserve"> </w:t>
      </w:r>
      <w:r w:rsidRPr="00F91F3F">
        <w:rPr>
          <w:rFonts w:cs="Tahoma"/>
          <w:color w:val="000000"/>
          <w:szCs w:val="20"/>
        </w:rPr>
        <w:t>projec</w:t>
      </w:r>
      <w:r w:rsidRPr="00F91F3F">
        <w:rPr>
          <w:rFonts w:cs="Tahoma"/>
          <w:color w:val="000000"/>
          <w:spacing w:val="2"/>
          <w:szCs w:val="20"/>
        </w:rPr>
        <w:t>t</w:t>
      </w:r>
      <w:r>
        <w:rPr>
          <w:rFonts w:cs="Tahoma"/>
          <w:color w:val="000000"/>
          <w:spacing w:val="2"/>
          <w:szCs w:val="20"/>
        </w:rPr>
        <w:t>.</w:t>
      </w:r>
    </w:p>
    <w:p w:rsidR="00163E12" w:rsidRPr="00F91F3F" w:rsidRDefault="00163E12" w:rsidP="00163E12">
      <w:pPr>
        <w:pStyle w:val="ListParagraph"/>
        <w:numPr>
          <w:ilvl w:val="1"/>
          <w:numId w:val="78"/>
        </w:numPr>
        <w:spacing w:after="120"/>
        <w:ind w:left="2160"/>
        <w:contextualSpacing w:val="0"/>
        <w:rPr>
          <w:rFonts w:cs="Tahoma"/>
          <w:color w:val="000000"/>
          <w:spacing w:val="-1"/>
          <w:szCs w:val="20"/>
        </w:rPr>
      </w:pPr>
      <w:r>
        <w:rPr>
          <w:rFonts w:cs="Tahoma"/>
          <w:color w:val="000000"/>
          <w:szCs w:val="20"/>
        </w:rPr>
        <w:t>A b</w:t>
      </w:r>
      <w:r w:rsidRPr="00F91F3F">
        <w:rPr>
          <w:rFonts w:cs="Tahoma"/>
          <w:color w:val="000000"/>
          <w:szCs w:val="20"/>
        </w:rPr>
        <w:t>ri</w:t>
      </w:r>
      <w:r w:rsidRPr="00F91F3F">
        <w:rPr>
          <w:rFonts w:cs="Tahoma"/>
          <w:color w:val="000000"/>
          <w:spacing w:val="1"/>
          <w:szCs w:val="20"/>
        </w:rPr>
        <w:t>e</w:t>
      </w:r>
      <w:r w:rsidRPr="00F91F3F">
        <w:rPr>
          <w:rFonts w:cs="Tahoma"/>
          <w:color w:val="000000"/>
          <w:szCs w:val="20"/>
        </w:rPr>
        <w:t>f</w:t>
      </w:r>
      <w:r w:rsidRPr="00F91F3F">
        <w:rPr>
          <w:rFonts w:cs="Tahoma"/>
          <w:color w:val="000000"/>
          <w:spacing w:val="-3"/>
          <w:szCs w:val="20"/>
        </w:rPr>
        <w:t xml:space="preserve"> </w:t>
      </w:r>
      <w:r w:rsidRPr="00F91F3F">
        <w:rPr>
          <w:rFonts w:cs="Tahoma"/>
          <w:color w:val="000000"/>
          <w:szCs w:val="20"/>
        </w:rPr>
        <w:t>d</w:t>
      </w:r>
      <w:r w:rsidRPr="00F91F3F">
        <w:rPr>
          <w:rFonts w:cs="Tahoma"/>
          <w:color w:val="000000"/>
          <w:spacing w:val="1"/>
          <w:szCs w:val="20"/>
        </w:rPr>
        <w:t>e</w:t>
      </w:r>
      <w:r w:rsidRPr="00F91F3F">
        <w:rPr>
          <w:rFonts w:cs="Tahoma"/>
          <w:color w:val="000000"/>
          <w:szCs w:val="20"/>
        </w:rPr>
        <w:t>s</w:t>
      </w:r>
      <w:r w:rsidRPr="00F91F3F">
        <w:rPr>
          <w:rFonts w:cs="Tahoma"/>
          <w:color w:val="000000"/>
          <w:spacing w:val="-1"/>
          <w:szCs w:val="20"/>
        </w:rPr>
        <w:t>c</w:t>
      </w:r>
      <w:r w:rsidRPr="00F91F3F">
        <w:rPr>
          <w:rFonts w:cs="Tahoma"/>
          <w:color w:val="000000"/>
          <w:spacing w:val="1"/>
          <w:szCs w:val="20"/>
        </w:rPr>
        <w:t>r</w:t>
      </w:r>
      <w:r w:rsidRPr="00F91F3F">
        <w:rPr>
          <w:rFonts w:cs="Tahoma"/>
          <w:color w:val="000000"/>
          <w:szCs w:val="20"/>
        </w:rPr>
        <w:t>ip</w:t>
      </w:r>
      <w:r w:rsidRPr="00F91F3F">
        <w:rPr>
          <w:rFonts w:cs="Tahoma"/>
          <w:color w:val="000000"/>
          <w:spacing w:val="1"/>
          <w:szCs w:val="20"/>
        </w:rPr>
        <w:t>t</w:t>
      </w:r>
      <w:r w:rsidRPr="00F91F3F">
        <w:rPr>
          <w:rFonts w:cs="Tahoma"/>
          <w:color w:val="000000"/>
          <w:szCs w:val="20"/>
        </w:rPr>
        <w:t>i</w:t>
      </w:r>
      <w:r w:rsidRPr="00F91F3F">
        <w:rPr>
          <w:rFonts w:cs="Tahoma"/>
          <w:color w:val="000000"/>
          <w:spacing w:val="2"/>
          <w:szCs w:val="20"/>
        </w:rPr>
        <w:t>o</w:t>
      </w:r>
      <w:r w:rsidRPr="00F91F3F">
        <w:rPr>
          <w:rFonts w:cs="Tahoma"/>
          <w:color w:val="000000"/>
          <w:szCs w:val="20"/>
        </w:rPr>
        <w:t>n</w:t>
      </w:r>
      <w:r w:rsidRPr="00F91F3F">
        <w:rPr>
          <w:rFonts w:cs="Tahoma"/>
          <w:color w:val="000000"/>
          <w:spacing w:val="-2"/>
          <w:szCs w:val="20"/>
        </w:rPr>
        <w:t xml:space="preserve"> </w:t>
      </w:r>
      <w:r w:rsidRPr="00F91F3F">
        <w:rPr>
          <w:rFonts w:cs="Tahoma"/>
          <w:color w:val="000000"/>
          <w:spacing w:val="2"/>
          <w:szCs w:val="20"/>
        </w:rPr>
        <w:t>o</w:t>
      </w:r>
      <w:r w:rsidRPr="00F91F3F">
        <w:rPr>
          <w:rFonts w:cs="Tahoma"/>
          <w:color w:val="000000"/>
          <w:szCs w:val="20"/>
        </w:rPr>
        <w:t>f</w:t>
      </w:r>
      <w:r w:rsidRPr="00F91F3F">
        <w:rPr>
          <w:rFonts w:cs="Tahoma"/>
          <w:color w:val="000000"/>
          <w:spacing w:val="-2"/>
          <w:szCs w:val="20"/>
        </w:rPr>
        <w:t xml:space="preserve"> </w:t>
      </w:r>
      <w:r>
        <w:rPr>
          <w:rFonts w:cs="Tahoma"/>
          <w:color w:val="000000"/>
          <w:spacing w:val="1"/>
          <w:szCs w:val="20"/>
        </w:rPr>
        <w:t>each</w:t>
      </w:r>
      <w:r w:rsidRPr="00F91F3F">
        <w:rPr>
          <w:rFonts w:cs="Tahoma"/>
          <w:color w:val="000000"/>
          <w:spacing w:val="-1"/>
          <w:szCs w:val="20"/>
        </w:rPr>
        <w:t xml:space="preserve"> </w:t>
      </w:r>
      <w:r w:rsidRPr="00F91F3F">
        <w:rPr>
          <w:rFonts w:cs="Tahoma"/>
          <w:color w:val="000000"/>
          <w:szCs w:val="20"/>
        </w:rPr>
        <w:t>r</w:t>
      </w:r>
      <w:r w:rsidRPr="00F91F3F">
        <w:rPr>
          <w:rFonts w:cs="Tahoma"/>
          <w:color w:val="000000"/>
          <w:spacing w:val="1"/>
          <w:szCs w:val="20"/>
        </w:rPr>
        <w:t>e</w:t>
      </w:r>
      <w:r w:rsidRPr="00F91F3F">
        <w:rPr>
          <w:rFonts w:cs="Tahoma"/>
          <w:color w:val="000000"/>
          <w:szCs w:val="20"/>
        </w:rPr>
        <w:t>s</w:t>
      </w:r>
      <w:r w:rsidRPr="00F91F3F">
        <w:rPr>
          <w:rFonts w:cs="Tahoma"/>
          <w:color w:val="000000"/>
          <w:spacing w:val="3"/>
          <w:szCs w:val="20"/>
        </w:rPr>
        <w:t>e</w:t>
      </w:r>
      <w:r w:rsidRPr="00F91F3F">
        <w:rPr>
          <w:rFonts w:cs="Tahoma"/>
          <w:color w:val="000000"/>
          <w:spacing w:val="1"/>
          <w:szCs w:val="20"/>
        </w:rPr>
        <w:t>a</w:t>
      </w:r>
      <w:r w:rsidRPr="00F91F3F">
        <w:rPr>
          <w:rFonts w:cs="Tahoma"/>
          <w:color w:val="000000"/>
          <w:szCs w:val="20"/>
        </w:rPr>
        <w:t>rch</w:t>
      </w:r>
      <w:r w:rsidRPr="00F91F3F">
        <w:rPr>
          <w:rFonts w:cs="Tahoma"/>
          <w:color w:val="000000"/>
          <w:spacing w:val="-2"/>
          <w:szCs w:val="20"/>
        </w:rPr>
        <w:t xml:space="preserve"> </w:t>
      </w:r>
      <w:r w:rsidRPr="00F91F3F">
        <w:rPr>
          <w:rFonts w:cs="Tahoma"/>
          <w:color w:val="000000"/>
          <w:szCs w:val="20"/>
        </w:rPr>
        <w:t>pr</w:t>
      </w:r>
      <w:r w:rsidRPr="00F91F3F">
        <w:rPr>
          <w:rFonts w:cs="Tahoma"/>
          <w:color w:val="000000"/>
          <w:spacing w:val="3"/>
          <w:szCs w:val="20"/>
        </w:rPr>
        <w:t>o</w:t>
      </w:r>
      <w:r w:rsidRPr="00F91F3F">
        <w:rPr>
          <w:rFonts w:cs="Tahoma"/>
          <w:color w:val="000000"/>
          <w:spacing w:val="-1"/>
          <w:szCs w:val="20"/>
        </w:rPr>
        <w:t>j</w:t>
      </w:r>
      <w:r w:rsidRPr="00F91F3F">
        <w:rPr>
          <w:rFonts w:cs="Tahoma"/>
          <w:color w:val="000000"/>
          <w:spacing w:val="1"/>
          <w:szCs w:val="20"/>
        </w:rPr>
        <w:t>e</w:t>
      </w:r>
      <w:r w:rsidRPr="00F91F3F">
        <w:rPr>
          <w:rFonts w:cs="Tahoma"/>
          <w:color w:val="000000"/>
          <w:spacing w:val="-1"/>
          <w:szCs w:val="20"/>
        </w:rPr>
        <w:t>c</w:t>
      </w:r>
      <w:r w:rsidRPr="00F91F3F">
        <w:rPr>
          <w:rFonts w:cs="Tahoma"/>
          <w:color w:val="000000"/>
          <w:szCs w:val="20"/>
        </w:rPr>
        <w:t>t,</w:t>
      </w:r>
      <w:r w:rsidRPr="00F91F3F">
        <w:rPr>
          <w:rFonts w:cs="Tahoma"/>
          <w:color w:val="000000"/>
          <w:spacing w:val="-2"/>
          <w:szCs w:val="20"/>
        </w:rPr>
        <w:t xml:space="preserve"> </w:t>
      </w:r>
      <w:r w:rsidRPr="00F91F3F">
        <w:rPr>
          <w:rFonts w:cs="Tahoma"/>
          <w:color w:val="000000"/>
          <w:spacing w:val="2"/>
          <w:szCs w:val="20"/>
        </w:rPr>
        <w:t>i</w:t>
      </w:r>
      <w:r w:rsidRPr="00F91F3F">
        <w:rPr>
          <w:rFonts w:cs="Tahoma"/>
          <w:color w:val="000000"/>
          <w:spacing w:val="-1"/>
          <w:szCs w:val="20"/>
        </w:rPr>
        <w:t>nc</w:t>
      </w:r>
      <w:r w:rsidRPr="00F91F3F">
        <w:rPr>
          <w:rFonts w:cs="Tahoma"/>
          <w:color w:val="000000"/>
          <w:spacing w:val="2"/>
          <w:szCs w:val="20"/>
        </w:rPr>
        <w:t>l</w:t>
      </w:r>
      <w:r w:rsidRPr="00F91F3F">
        <w:rPr>
          <w:rFonts w:cs="Tahoma"/>
          <w:color w:val="000000"/>
          <w:spacing w:val="-1"/>
          <w:szCs w:val="20"/>
        </w:rPr>
        <w:t>u</w:t>
      </w:r>
      <w:r w:rsidRPr="00F91F3F">
        <w:rPr>
          <w:rFonts w:cs="Tahoma"/>
          <w:color w:val="000000"/>
          <w:szCs w:val="20"/>
        </w:rPr>
        <w:t xml:space="preserve">ding </w:t>
      </w:r>
      <w:r>
        <w:rPr>
          <w:rFonts w:cs="Tahoma"/>
          <w:color w:val="000000"/>
          <w:szCs w:val="20"/>
        </w:rPr>
        <w:t xml:space="preserve">the </w:t>
      </w:r>
      <w:r w:rsidRPr="00F91F3F">
        <w:rPr>
          <w:rFonts w:cs="Tahoma"/>
          <w:color w:val="000000"/>
          <w:szCs w:val="20"/>
        </w:rPr>
        <w:t>topic addressed and m</w:t>
      </w:r>
      <w:r w:rsidRPr="00F91F3F">
        <w:rPr>
          <w:rFonts w:cs="Tahoma"/>
          <w:color w:val="000000"/>
          <w:spacing w:val="1"/>
          <w:szCs w:val="20"/>
        </w:rPr>
        <w:t>e</w:t>
      </w:r>
      <w:r w:rsidRPr="00F91F3F">
        <w:rPr>
          <w:rFonts w:cs="Tahoma"/>
          <w:color w:val="000000"/>
          <w:spacing w:val="3"/>
          <w:szCs w:val="20"/>
        </w:rPr>
        <w:t>t</w:t>
      </w:r>
      <w:r w:rsidRPr="00F91F3F">
        <w:rPr>
          <w:rFonts w:cs="Tahoma"/>
          <w:color w:val="000000"/>
          <w:spacing w:val="-1"/>
          <w:szCs w:val="20"/>
        </w:rPr>
        <w:t>h</w:t>
      </w:r>
      <w:r w:rsidRPr="00F91F3F">
        <w:rPr>
          <w:rFonts w:cs="Tahoma"/>
          <w:color w:val="000000"/>
          <w:szCs w:val="20"/>
        </w:rPr>
        <w:t>ods</w:t>
      </w:r>
      <w:r w:rsidRPr="00F91F3F">
        <w:rPr>
          <w:rFonts w:cs="Tahoma"/>
          <w:color w:val="000000"/>
          <w:spacing w:val="-2"/>
          <w:szCs w:val="20"/>
        </w:rPr>
        <w:t xml:space="preserve"> </w:t>
      </w:r>
      <w:r w:rsidRPr="00F91F3F">
        <w:rPr>
          <w:rFonts w:cs="Tahoma"/>
          <w:color w:val="000000"/>
          <w:spacing w:val="2"/>
          <w:szCs w:val="20"/>
        </w:rPr>
        <w:t>u</w:t>
      </w:r>
      <w:r w:rsidRPr="00F91F3F">
        <w:rPr>
          <w:rFonts w:cs="Tahoma"/>
          <w:color w:val="000000"/>
          <w:szCs w:val="20"/>
        </w:rPr>
        <w:t>sed</w:t>
      </w:r>
      <w:r>
        <w:rPr>
          <w:rFonts w:cs="Tahoma"/>
          <w:color w:val="000000"/>
          <w:szCs w:val="20"/>
        </w:rPr>
        <w:t>.</w:t>
      </w:r>
    </w:p>
    <w:p w:rsidR="00163E12" w:rsidRPr="00F91F3F" w:rsidRDefault="00163E12" w:rsidP="00163E12">
      <w:pPr>
        <w:pStyle w:val="ListParagraph"/>
        <w:numPr>
          <w:ilvl w:val="1"/>
          <w:numId w:val="78"/>
        </w:numPr>
        <w:spacing w:after="120"/>
        <w:ind w:left="2160"/>
        <w:contextualSpacing w:val="0"/>
        <w:rPr>
          <w:rFonts w:cs="Tahoma"/>
          <w:color w:val="000000"/>
          <w:spacing w:val="-1"/>
          <w:szCs w:val="20"/>
        </w:rPr>
      </w:pPr>
      <w:r>
        <w:rPr>
          <w:rFonts w:cs="Tahoma"/>
          <w:color w:val="000000"/>
          <w:szCs w:val="20"/>
        </w:rPr>
        <w:t>A b</w:t>
      </w:r>
      <w:r w:rsidRPr="00F91F3F">
        <w:rPr>
          <w:rFonts w:cs="Tahoma"/>
          <w:color w:val="000000"/>
          <w:szCs w:val="20"/>
        </w:rPr>
        <w:t>ri</w:t>
      </w:r>
      <w:r w:rsidRPr="00F91F3F">
        <w:rPr>
          <w:rFonts w:cs="Tahoma"/>
          <w:color w:val="000000"/>
          <w:spacing w:val="1"/>
          <w:szCs w:val="20"/>
        </w:rPr>
        <w:t>e</w:t>
      </w:r>
      <w:r w:rsidRPr="00F91F3F">
        <w:rPr>
          <w:rFonts w:cs="Tahoma"/>
          <w:color w:val="000000"/>
          <w:szCs w:val="20"/>
        </w:rPr>
        <w:t>f</w:t>
      </w:r>
      <w:r w:rsidRPr="00F91F3F">
        <w:rPr>
          <w:rFonts w:cs="Tahoma"/>
          <w:color w:val="000000"/>
          <w:spacing w:val="-3"/>
          <w:szCs w:val="20"/>
        </w:rPr>
        <w:t xml:space="preserve"> </w:t>
      </w:r>
      <w:r w:rsidRPr="00F91F3F">
        <w:rPr>
          <w:rFonts w:cs="Tahoma"/>
          <w:color w:val="000000"/>
          <w:spacing w:val="1"/>
          <w:szCs w:val="20"/>
        </w:rPr>
        <w:t>e</w:t>
      </w:r>
      <w:r w:rsidRPr="00F91F3F">
        <w:rPr>
          <w:rFonts w:cs="Tahoma"/>
          <w:color w:val="000000"/>
          <w:szCs w:val="20"/>
        </w:rPr>
        <w:t>xpl</w:t>
      </w:r>
      <w:r w:rsidRPr="00F91F3F">
        <w:rPr>
          <w:rFonts w:cs="Tahoma"/>
          <w:color w:val="000000"/>
          <w:spacing w:val="1"/>
          <w:szCs w:val="20"/>
        </w:rPr>
        <w:t>a</w:t>
      </w:r>
      <w:r w:rsidRPr="00F91F3F">
        <w:rPr>
          <w:rFonts w:cs="Tahoma"/>
          <w:color w:val="000000"/>
          <w:spacing w:val="-1"/>
          <w:szCs w:val="20"/>
        </w:rPr>
        <w:t>n</w:t>
      </w:r>
      <w:r w:rsidRPr="00F91F3F">
        <w:rPr>
          <w:rFonts w:cs="Tahoma"/>
          <w:color w:val="000000"/>
          <w:spacing w:val="1"/>
          <w:szCs w:val="20"/>
        </w:rPr>
        <w:t>a</w:t>
      </w:r>
      <w:r w:rsidRPr="00F91F3F">
        <w:rPr>
          <w:rFonts w:cs="Tahoma"/>
          <w:color w:val="000000"/>
          <w:szCs w:val="20"/>
        </w:rPr>
        <w:t>tion of</w:t>
      </w:r>
      <w:r w:rsidRPr="00F91F3F">
        <w:rPr>
          <w:rFonts w:cs="Tahoma"/>
          <w:color w:val="000000"/>
          <w:spacing w:val="-1"/>
          <w:szCs w:val="20"/>
        </w:rPr>
        <w:t xml:space="preserve"> where </w:t>
      </w:r>
      <w:r w:rsidRPr="00F91F3F">
        <w:rPr>
          <w:rFonts w:cs="Tahoma"/>
          <w:color w:val="000000"/>
          <w:spacing w:val="1"/>
          <w:szCs w:val="20"/>
        </w:rPr>
        <w:t>th</w:t>
      </w:r>
      <w:r w:rsidRPr="00F91F3F">
        <w:rPr>
          <w:rFonts w:cs="Tahoma"/>
          <w:color w:val="000000"/>
          <w:szCs w:val="20"/>
        </w:rPr>
        <w:t>e</w:t>
      </w:r>
      <w:r w:rsidRPr="00F91F3F">
        <w:rPr>
          <w:rFonts w:cs="Tahoma"/>
          <w:color w:val="000000"/>
          <w:spacing w:val="-1"/>
          <w:szCs w:val="20"/>
        </w:rPr>
        <w:t xml:space="preserve"> </w:t>
      </w:r>
      <w:r w:rsidRPr="00F91F3F">
        <w:rPr>
          <w:rFonts w:cs="Tahoma"/>
          <w:color w:val="000000"/>
          <w:szCs w:val="20"/>
        </w:rPr>
        <w:t>project would</w:t>
      </w:r>
      <w:r w:rsidRPr="00F91F3F">
        <w:rPr>
          <w:rFonts w:cs="Tahoma"/>
          <w:color w:val="000000"/>
          <w:spacing w:val="-4"/>
          <w:szCs w:val="20"/>
        </w:rPr>
        <w:t xml:space="preserve"> </w:t>
      </w:r>
      <w:r w:rsidRPr="00F91F3F">
        <w:rPr>
          <w:rFonts w:cs="Tahoma"/>
          <w:color w:val="000000"/>
          <w:spacing w:val="-1"/>
          <w:szCs w:val="20"/>
        </w:rPr>
        <w:t>f</w:t>
      </w:r>
      <w:r w:rsidRPr="00F91F3F">
        <w:rPr>
          <w:rFonts w:cs="Tahoma"/>
          <w:color w:val="000000"/>
          <w:szCs w:val="20"/>
        </w:rPr>
        <w:t>it</w:t>
      </w:r>
      <w:r w:rsidRPr="00F91F3F">
        <w:rPr>
          <w:rFonts w:cs="Tahoma"/>
          <w:color w:val="000000"/>
          <w:spacing w:val="-1"/>
          <w:szCs w:val="20"/>
        </w:rPr>
        <w:t xml:space="preserve"> </w:t>
      </w:r>
      <w:r w:rsidRPr="00F91F3F">
        <w:rPr>
          <w:rFonts w:cs="Tahoma"/>
          <w:color w:val="000000"/>
          <w:spacing w:val="1"/>
          <w:szCs w:val="20"/>
        </w:rPr>
        <w:t>w</w:t>
      </w:r>
      <w:r w:rsidRPr="00F91F3F">
        <w:rPr>
          <w:rFonts w:cs="Tahoma"/>
          <w:color w:val="000000"/>
          <w:szCs w:val="20"/>
        </w:rPr>
        <w:t>ithin</w:t>
      </w:r>
      <w:r w:rsidRPr="00F91F3F">
        <w:rPr>
          <w:rFonts w:cs="Tahoma"/>
          <w:color w:val="000000"/>
          <w:spacing w:val="-2"/>
          <w:szCs w:val="20"/>
        </w:rPr>
        <w:t xml:space="preserve"> </w:t>
      </w:r>
      <w:r w:rsidRPr="00F91F3F">
        <w:rPr>
          <w:rFonts w:cs="Tahoma"/>
          <w:color w:val="000000"/>
          <w:spacing w:val="1"/>
          <w:szCs w:val="20"/>
        </w:rPr>
        <w:t>t</w:t>
      </w:r>
      <w:r w:rsidRPr="00F91F3F">
        <w:rPr>
          <w:rFonts w:cs="Tahoma"/>
          <w:color w:val="000000"/>
          <w:spacing w:val="-1"/>
          <w:szCs w:val="20"/>
        </w:rPr>
        <w:t>h</w:t>
      </w:r>
      <w:r w:rsidRPr="00F91F3F">
        <w:rPr>
          <w:rFonts w:cs="Tahoma"/>
          <w:color w:val="000000"/>
          <w:szCs w:val="20"/>
        </w:rPr>
        <w:t>e</w:t>
      </w:r>
      <w:r w:rsidRPr="00F91F3F">
        <w:rPr>
          <w:rFonts w:cs="Tahoma"/>
          <w:color w:val="000000"/>
          <w:spacing w:val="-1"/>
          <w:szCs w:val="20"/>
        </w:rPr>
        <w:t xml:space="preserve"> </w:t>
      </w:r>
      <w:r w:rsidRPr="00F91F3F">
        <w:rPr>
          <w:rFonts w:cs="Tahoma"/>
          <w:color w:val="000000"/>
          <w:spacing w:val="2"/>
          <w:szCs w:val="20"/>
        </w:rPr>
        <w:t>I</w:t>
      </w:r>
      <w:r w:rsidRPr="00F91F3F">
        <w:rPr>
          <w:rFonts w:cs="Tahoma"/>
          <w:color w:val="000000"/>
          <w:spacing w:val="-1"/>
          <w:szCs w:val="20"/>
        </w:rPr>
        <w:t>n</w:t>
      </w:r>
      <w:r w:rsidRPr="00F91F3F">
        <w:rPr>
          <w:rFonts w:cs="Tahoma"/>
          <w:color w:val="000000"/>
          <w:szCs w:val="20"/>
        </w:rPr>
        <w:t>sti</w:t>
      </w:r>
      <w:r w:rsidRPr="00F91F3F">
        <w:rPr>
          <w:rFonts w:cs="Tahoma"/>
          <w:color w:val="000000"/>
          <w:spacing w:val="3"/>
          <w:szCs w:val="20"/>
        </w:rPr>
        <w:t>t</w:t>
      </w:r>
      <w:r w:rsidRPr="00F91F3F">
        <w:rPr>
          <w:rFonts w:cs="Tahoma"/>
          <w:color w:val="000000"/>
          <w:spacing w:val="-1"/>
          <w:szCs w:val="20"/>
        </w:rPr>
        <w:t>u</w:t>
      </w:r>
      <w:r w:rsidRPr="00F91F3F">
        <w:rPr>
          <w:rFonts w:cs="Tahoma"/>
          <w:color w:val="000000"/>
          <w:szCs w:val="20"/>
        </w:rPr>
        <w:t>t</w:t>
      </w:r>
      <w:r w:rsidRPr="00F91F3F">
        <w:rPr>
          <w:rFonts w:cs="Tahoma"/>
          <w:color w:val="000000"/>
          <w:spacing w:val="1"/>
          <w:szCs w:val="20"/>
        </w:rPr>
        <w:t>e'</w:t>
      </w:r>
      <w:r w:rsidRPr="00F91F3F">
        <w:rPr>
          <w:rFonts w:cs="Tahoma"/>
          <w:color w:val="000000"/>
          <w:szCs w:val="20"/>
        </w:rPr>
        <w:t>s</w:t>
      </w:r>
      <w:r w:rsidRPr="00F91F3F">
        <w:rPr>
          <w:rFonts w:cs="Tahoma"/>
          <w:color w:val="000000"/>
          <w:spacing w:val="-2"/>
          <w:szCs w:val="20"/>
        </w:rPr>
        <w:t xml:space="preserve"> </w:t>
      </w:r>
      <w:r w:rsidRPr="00F91F3F">
        <w:rPr>
          <w:rFonts w:cs="Tahoma"/>
          <w:color w:val="000000"/>
          <w:szCs w:val="20"/>
        </w:rPr>
        <w:t>r</w:t>
      </w:r>
      <w:r w:rsidRPr="00F91F3F">
        <w:rPr>
          <w:rFonts w:cs="Tahoma"/>
          <w:color w:val="000000"/>
          <w:spacing w:val="1"/>
          <w:szCs w:val="20"/>
        </w:rPr>
        <w:t>e</w:t>
      </w:r>
      <w:r w:rsidRPr="00F91F3F">
        <w:rPr>
          <w:rFonts w:cs="Tahoma"/>
          <w:color w:val="000000"/>
          <w:szCs w:val="20"/>
        </w:rPr>
        <w:t>se</w:t>
      </w:r>
      <w:r w:rsidRPr="00F91F3F">
        <w:rPr>
          <w:rFonts w:cs="Tahoma"/>
          <w:color w:val="000000"/>
          <w:spacing w:val="1"/>
          <w:szCs w:val="20"/>
        </w:rPr>
        <w:t>a</w:t>
      </w:r>
      <w:r w:rsidRPr="00F91F3F">
        <w:rPr>
          <w:rFonts w:cs="Tahoma"/>
          <w:color w:val="000000"/>
          <w:szCs w:val="20"/>
        </w:rPr>
        <w:t>rch</w:t>
      </w:r>
      <w:r w:rsidRPr="00F91F3F">
        <w:rPr>
          <w:rFonts w:cs="Tahoma"/>
          <w:color w:val="000000"/>
          <w:spacing w:val="-2"/>
          <w:szCs w:val="20"/>
        </w:rPr>
        <w:t xml:space="preserve"> </w:t>
      </w:r>
      <w:r w:rsidRPr="00F91F3F">
        <w:rPr>
          <w:rFonts w:cs="Tahoma"/>
          <w:color w:val="000000"/>
          <w:szCs w:val="20"/>
        </w:rPr>
        <w:t>progr</w:t>
      </w:r>
      <w:r w:rsidRPr="00F91F3F">
        <w:rPr>
          <w:rFonts w:cs="Tahoma"/>
          <w:color w:val="000000"/>
          <w:spacing w:val="1"/>
          <w:szCs w:val="20"/>
        </w:rPr>
        <w:t>a</w:t>
      </w:r>
      <w:r w:rsidRPr="00F91F3F">
        <w:rPr>
          <w:rFonts w:cs="Tahoma"/>
          <w:color w:val="000000"/>
          <w:szCs w:val="20"/>
        </w:rPr>
        <w:t>ms</w:t>
      </w:r>
      <w:r w:rsidRPr="00F91F3F">
        <w:rPr>
          <w:rFonts w:cs="Tahoma"/>
          <w:color w:val="000000"/>
          <w:spacing w:val="-5"/>
          <w:szCs w:val="20"/>
        </w:rPr>
        <w:t xml:space="preserve"> </w:t>
      </w:r>
      <w:r w:rsidRPr="00F91F3F">
        <w:rPr>
          <w:rFonts w:cs="Tahoma"/>
          <w:color w:val="000000"/>
          <w:spacing w:val="1"/>
          <w:szCs w:val="20"/>
        </w:rPr>
        <w:t>an</w:t>
      </w:r>
      <w:r w:rsidRPr="00F91F3F">
        <w:rPr>
          <w:rFonts w:cs="Tahoma"/>
          <w:color w:val="000000"/>
          <w:szCs w:val="20"/>
        </w:rPr>
        <w:t>d</w:t>
      </w:r>
      <w:r w:rsidRPr="00F91F3F">
        <w:rPr>
          <w:rFonts w:cs="Tahoma"/>
          <w:color w:val="000000"/>
          <w:spacing w:val="-1"/>
          <w:szCs w:val="20"/>
        </w:rPr>
        <w:t xml:space="preserve"> </w:t>
      </w:r>
      <w:r w:rsidRPr="00F91F3F">
        <w:rPr>
          <w:rFonts w:cs="Tahoma"/>
          <w:color w:val="000000"/>
          <w:szCs w:val="20"/>
        </w:rPr>
        <w:t>go</w:t>
      </w:r>
      <w:r w:rsidRPr="00F91F3F">
        <w:rPr>
          <w:rFonts w:cs="Tahoma"/>
          <w:color w:val="000000"/>
          <w:spacing w:val="1"/>
          <w:szCs w:val="20"/>
        </w:rPr>
        <w:t>a</w:t>
      </w:r>
      <w:r w:rsidRPr="00F91F3F">
        <w:rPr>
          <w:rFonts w:cs="Tahoma"/>
          <w:color w:val="000000"/>
          <w:szCs w:val="20"/>
        </w:rPr>
        <w:t>ls</w:t>
      </w:r>
      <w:r>
        <w:rPr>
          <w:rFonts w:cs="Tahoma"/>
          <w:color w:val="000000"/>
          <w:szCs w:val="20"/>
        </w:rPr>
        <w:t xml:space="preserve">, i.e., </w:t>
      </w:r>
      <w:r w:rsidRPr="00F91F3F">
        <w:rPr>
          <w:rFonts w:cs="Tahoma"/>
          <w:color w:val="000000"/>
          <w:szCs w:val="20"/>
        </w:rPr>
        <w:t>the</w:t>
      </w:r>
      <w:r w:rsidRPr="00F91F3F">
        <w:rPr>
          <w:rFonts w:cs="Tahoma"/>
          <w:color w:val="000000"/>
          <w:spacing w:val="-3"/>
          <w:szCs w:val="20"/>
        </w:rPr>
        <w:t xml:space="preserve"> </w:t>
      </w:r>
      <w:r w:rsidRPr="00F91F3F">
        <w:rPr>
          <w:rFonts w:cs="Tahoma"/>
          <w:color w:val="000000"/>
          <w:spacing w:val="3"/>
          <w:szCs w:val="20"/>
        </w:rPr>
        <w:t>I</w:t>
      </w:r>
      <w:r w:rsidRPr="00F91F3F">
        <w:rPr>
          <w:rFonts w:cs="Tahoma"/>
          <w:color w:val="000000"/>
          <w:spacing w:val="-1"/>
          <w:szCs w:val="20"/>
        </w:rPr>
        <w:t>n</w:t>
      </w:r>
      <w:r w:rsidRPr="00F91F3F">
        <w:rPr>
          <w:rFonts w:cs="Tahoma"/>
          <w:color w:val="000000"/>
          <w:szCs w:val="20"/>
        </w:rPr>
        <w:t>stit</w:t>
      </w:r>
      <w:r w:rsidRPr="00F91F3F">
        <w:rPr>
          <w:rFonts w:cs="Tahoma"/>
          <w:color w:val="000000"/>
          <w:spacing w:val="-1"/>
          <w:szCs w:val="20"/>
        </w:rPr>
        <w:t>u</w:t>
      </w:r>
      <w:r w:rsidRPr="00F91F3F">
        <w:rPr>
          <w:rFonts w:cs="Tahoma"/>
          <w:color w:val="000000"/>
          <w:szCs w:val="20"/>
        </w:rPr>
        <w:t>t</w:t>
      </w:r>
      <w:r w:rsidRPr="00F91F3F">
        <w:rPr>
          <w:rFonts w:cs="Tahoma"/>
          <w:color w:val="000000"/>
          <w:spacing w:val="1"/>
          <w:szCs w:val="20"/>
        </w:rPr>
        <w:t>e'</w:t>
      </w:r>
      <w:r w:rsidRPr="00F91F3F">
        <w:rPr>
          <w:rFonts w:cs="Tahoma"/>
          <w:color w:val="000000"/>
          <w:szCs w:val="20"/>
        </w:rPr>
        <w:t>s</w:t>
      </w:r>
      <w:r w:rsidRPr="00F91F3F">
        <w:rPr>
          <w:rFonts w:cs="Tahoma"/>
          <w:color w:val="000000"/>
          <w:spacing w:val="-2"/>
          <w:szCs w:val="20"/>
        </w:rPr>
        <w:t xml:space="preserve"> </w:t>
      </w:r>
      <w:r w:rsidRPr="00F91F3F">
        <w:rPr>
          <w:rFonts w:cs="Tahoma"/>
          <w:color w:val="000000"/>
          <w:spacing w:val="1"/>
          <w:szCs w:val="20"/>
        </w:rPr>
        <w:t>E</w:t>
      </w:r>
      <w:r w:rsidRPr="00F91F3F">
        <w:rPr>
          <w:rFonts w:cs="Tahoma"/>
          <w:color w:val="000000"/>
          <w:szCs w:val="20"/>
        </w:rPr>
        <w:t>du</w:t>
      </w:r>
      <w:r w:rsidRPr="00F91F3F">
        <w:rPr>
          <w:rFonts w:cs="Tahoma"/>
          <w:color w:val="000000"/>
          <w:spacing w:val="1"/>
          <w:szCs w:val="20"/>
        </w:rPr>
        <w:t>ca</w:t>
      </w:r>
      <w:r w:rsidRPr="00F91F3F">
        <w:rPr>
          <w:rFonts w:cs="Tahoma"/>
          <w:color w:val="000000"/>
          <w:szCs w:val="20"/>
        </w:rPr>
        <w:t>tion</w:t>
      </w:r>
      <w:r w:rsidRPr="00F91F3F">
        <w:rPr>
          <w:rFonts w:cs="Tahoma"/>
          <w:color w:val="000000"/>
          <w:spacing w:val="-2"/>
          <w:szCs w:val="20"/>
        </w:rPr>
        <w:t xml:space="preserve"> </w:t>
      </w:r>
      <w:r w:rsidRPr="00F91F3F">
        <w:rPr>
          <w:rFonts w:cs="Tahoma"/>
          <w:color w:val="000000"/>
          <w:spacing w:val="1"/>
          <w:szCs w:val="20"/>
        </w:rPr>
        <w:t>Re</w:t>
      </w:r>
      <w:r w:rsidRPr="00F91F3F">
        <w:rPr>
          <w:rFonts w:cs="Tahoma"/>
          <w:color w:val="000000"/>
          <w:szCs w:val="20"/>
        </w:rPr>
        <w:t>se</w:t>
      </w:r>
      <w:r w:rsidRPr="00F91F3F">
        <w:rPr>
          <w:rFonts w:cs="Tahoma"/>
          <w:color w:val="000000"/>
          <w:spacing w:val="1"/>
          <w:szCs w:val="20"/>
        </w:rPr>
        <w:t>a</w:t>
      </w:r>
      <w:r w:rsidRPr="00F91F3F">
        <w:rPr>
          <w:rFonts w:cs="Tahoma"/>
          <w:color w:val="000000"/>
          <w:szCs w:val="20"/>
        </w:rPr>
        <w:t>rch</w:t>
      </w:r>
      <w:r w:rsidRPr="00F91F3F">
        <w:rPr>
          <w:rFonts w:cs="Tahoma"/>
          <w:color w:val="000000"/>
          <w:spacing w:val="-2"/>
          <w:szCs w:val="20"/>
        </w:rPr>
        <w:t xml:space="preserve"> </w:t>
      </w:r>
      <w:r w:rsidRPr="00F91F3F">
        <w:rPr>
          <w:rFonts w:cs="Tahoma"/>
          <w:color w:val="000000"/>
          <w:spacing w:val="1"/>
          <w:szCs w:val="20"/>
        </w:rPr>
        <w:t>Grants program</w:t>
      </w:r>
      <w:r>
        <w:rPr>
          <w:rFonts w:cs="Tahoma"/>
          <w:color w:val="000000"/>
          <w:spacing w:val="1"/>
          <w:szCs w:val="20"/>
        </w:rPr>
        <w:t xml:space="preserve"> (84.305A)</w:t>
      </w:r>
      <w:r w:rsidRPr="00F91F3F">
        <w:rPr>
          <w:rFonts w:cs="Tahoma"/>
          <w:color w:val="000000"/>
          <w:szCs w:val="20"/>
        </w:rPr>
        <w:t>,</w:t>
      </w:r>
      <w:r w:rsidRPr="00F91F3F">
        <w:rPr>
          <w:rFonts w:cs="Tahoma"/>
          <w:color w:val="000000"/>
          <w:spacing w:val="-1"/>
          <w:szCs w:val="20"/>
        </w:rPr>
        <w:t xml:space="preserve"> </w:t>
      </w:r>
      <w:r>
        <w:rPr>
          <w:rFonts w:cs="Tahoma"/>
          <w:color w:val="000000"/>
          <w:spacing w:val="-1"/>
          <w:szCs w:val="20"/>
        </w:rPr>
        <w:t xml:space="preserve">the </w:t>
      </w:r>
      <w:r w:rsidRPr="00F91F3F">
        <w:rPr>
          <w:rFonts w:cs="Tahoma"/>
          <w:color w:val="000000"/>
          <w:szCs w:val="20"/>
        </w:rPr>
        <w:t>St</w:t>
      </w:r>
      <w:r w:rsidRPr="00F91F3F">
        <w:rPr>
          <w:rFonts w:cs="Tahoma"/>
          <w:color w:val="000000"/>
          <w:spacing w:val="1"/>
          <w:szCs w:val="20"/>
        </w:rPr>
        <w:t>a</w:t>
      </w:r>
      <w:r w:rsidRPr="00F91F3F">
        <w:rPr>
          <w:rFonts w:cs="Tahoma"/>
          <w:color w:val="000000"/>
          <w:szCs w:val="20"/>
        </w:rPr>
        <w:t>tisti</w:t>
      </w:r>
      <w:r w:rsidRPr="00F91F3F">
        <w:rPr>
          <w:rFonts w:cs="Tahoma"/>
          <w:color w:val="000000"/>
          <w:spacing w:val="-1"/>
          <w:szCs w:val="20"/>
        </w:rPr>
        <w:t>c</w:t>
      </w:r>
      <w:r w:rsidRPr="00F91F3F">
        <w:rPr>
          <w:rFonts w:cs="Tahoma"/>
          <w:color w:val="000000"/>
          <w:spacing w:val="1"/>
          <w:szCs w:val="20"/>
        </w:rPr>
        <w:t>a</w:t>
      </w:r>
      <w:r w:rsidRPr="00F91F3F">
        <w:rPr>
          <w:rFonts w:cs="Tahoma"/>
          <w:color w:val="000000"/>
          <w:szCs w:val="20"/>
        </w:rPr>
        <w:t>l</w:t>
      </w:r>
      <w:r w:rsidRPr="00F91F3F">
        <w:rPr>
          <w:rFonts w:cs="Tahoma"/>
          <w:color w:val="000000"/>
          <w:spacing w:val="-2"/>
          <w:szCs w:val="20"/>
        </w:rPr>
        <w:t xml:space="preserve"> </w:t>
      </w:r>
      <w:r w:rsidRPr="00F91F3F">
        <w:rPr>
          <w:rFonts w:cs="Tahoma"/>
          <w:color w:val="000000"/>
          <w:spacing w:val="1"/>
          <w:szCs w:val="20"/>
        </w:rPr>
        <w:t>an</w:t>
      </w:r>
      <w:r w:rsidRPr="00F91F3F">
        <w:rPr>
          <w:rFonts w:cs="Tahoma"/>
          <w:color w:val="000000"/>
          <w:szCs w:val="20"/>
        </w:rPr>
        <w:t>d</w:t>
      </w:r>
      <w:r w:rsidRPr="00F91F3F">
        <w:rPr>
          <w:rFonts w:cs="Tahoma"/>
          <w:color w:val="000000"/>
          <w:spacing w:val="-1"/>
          <w:szCs w:val="20"/>
        </w:rPr>
        <w:t xml:space="preserve"> </w:t>
      </w:r>
      <w:r w:rsidRPr="00F91F3F">
        <w:rPr>
          <w:rFonts w:cs="Tahoma"/>
          <w:color w:val="000000"/>
          <w:spacing w:val="1"/>
          <w:szCs w:val="20"/>
        </w:rPr>
        <w:t>Re</w:t>
      </w:r>
      <w:r w:rsidRPr="00F91F3F">
        <w:rPr>
          <w:rFonts w:cs="Tahoma"/>
          <w:color w:val="000000"/>
          <w:szCs w:val="20"/>
        </w:rPr>
        <w:t>se</w:t>
      </w:r>
      <w:r w:rsidRPr="00F91F3F">
        <w:rPr>
          <w:rFonts w:cs="Tahoma"/>
          <w:color w:val="000000"/>
          <w:spacing w:val="1"/>
          <w:szCs w:val="20"/>
        </w:rPr>
        <w:t>a</w:t>
      </w:r>
      <w:r w:rsidRPr="00F91F3F">
        <w:rPr>
          <w:rFonts w:cs="Tahoma"/>
          <w:color w:val="000000"/>
          <w:szCs w:val="20"/>
        </w:rPr>
        <w:t>rch</w:t>
      </w:r>
      <w:r w:rsidRPr="00F91F3F">
        <w:rPr>
          <w:rFonts w:cs="Tahoma"/>
          <w:color w:val="000000"/>
          <w:spacing w:val="-2"/>
          <w:szCs w:val="20"/>
        </w:rPr>
        <w:t xml:space="preserve"> </w:t>
      </w:r>
      <w:r w:rsidRPr="00F91F3F">
        <w:rPr>
          <w:rFonts w:cs="Tahoma"/>
          <w:color w:val="000000"/>
          <w:szCs w:val="20"/>
        </w:rPr>
        <w:t>M</w:t>
      </w:r>
      <w:r w:rsidRPr="00F91F3F">
        <w:rPr>
          <w:rFonts w:cs="Tahoma"/>
          <w:color w:val="000000"/>
          <w:spacing w:val="1"/>
          <w:szCs w:val="20"/>
        </w:rPr>
        <w:t>e</w:t>
      </w:r>
      <w:r w:rsidRPr="00F91F3F">
        <w:rPr>
          <w:rFonts w:cs="Tahoma"/>
          <w:color w:val="000000"/>
          <w:szCs w:val="20"/>
        </w:rPr>
        <w:t>t</w:t>
      </w:r>
      <w:r w:rsidRPr="00F91F3F">
        <w:rPr>
          <w:rFonts w:cs="Tahoma"/>
          <w:color w:val="000000"/>
          <w:spacing w:val="-1"/>
          <w:szCs w:val="20"/>
        </w:rPr>
        <w:t>h</w:t>
      </w:r>
      <w:r w:rsidRPr="00F91F3F">
        <w:rPr>
          <w:rFonts w:cs="Tahoma"/>
          <w:color w:val="000000"/>
          <w:szCs w:val="20"/>
        </w:rPr>
        <w:t>o</w:t>
      </w:r>
      <w:r w:rsidRPr="00F91F3F">
        <w:rPr>
          <w:rFonts w:cs="Tahoma"/>
          <w:color w:val="000000"/>
          <w:spacing w:val="2"/>
          <w:szCs w:val="20"/>
        </w:rPr>
        <w:t>d</w:t>
      </w:r>
      <w:r w:rsidRPr="00F91F3F">
        <w:rPr>
          <w:rFonts w:cs="Tahoma"/>
          <w:color w:val="000000"/>
          <w:szCs w:val="20"/>
        </w:rPr>
        <w:t>ology</w:t>
      </w:r>
      <w:r w:rsidRPr="00F91F3F">
        <w:rPr>
          <w:rFonts w:cs="Tahoma"/>
          <w:color w:val="000000"/>
          <w:spacing w:val="-3"/>
          <w:szCs w:val="20"/>
        </w:rPr>
        <w:t xml:space="preserve"> </w:t>
      </w:r>
      <w:r w:rsidRPr="00F91F3F">
        <w:rPr>
          <w:rFonts w:cs="Tahoma"/>
          <w:color w:val="000000"/>
          <w:spacing w:val="2"/>
          <w:szCs w:val="20"/>
        </w:rPr>
        <w:t>i</w:t>
      </w:r>
      <w:r w:rsidRPr="00F91F3F">
        <w:rPr>
          <w:rFonts w:cs="Tahoma"/>
          <w:color w:val="000000"/>
          <w:szCs w:val="20"/>
        </w:rPr>
        <w:t>n</w:t>
      </w:r>
      <w:r w:rsidRPr="00F91F3F">
        <w:rPr>
          <w:rFonts w:cs="Tahoma"/>
          <w:color w:val="000000"/>
          <w:spacing w:val="1"/>
          <w:szCs w:val="20"/>
        </w:rPr>
        <w:t xml:space="preserve"> E</w:t>
      </w:r>
      <w:r w:rsidRPr="00F91F3F">
        <w:rPr>
          <w:rFonts w:cs="Tahoma"/>
          <w:color w:val="000000"/>
          <w:szCs w:val="20"/>
        </w:rPr>
        <w:t>du</w:t>
      </w:r>
      <w:r w:rsidRPr="00F91F3F">
        <w:rPr>
          <w:rFonts w:cs="Tahoma"/>
          <w:color w:val="000000"/>
          <w:spacing w:val="-1"/>
          <w:szCs w:val="20"/>
        </w:rPr>
        <w:t>c</w:t>
      </w:r>
      <w:r w:rsidRPr="00F91F3F">
        <w:rPr>
          <w:rFonts w:cs="Tahoma"/>
          <w:color w:val="000000"/>
          <w:spacing w:val="1"/>
          <w:szCs w:val="20"/>
        </w:rPr>
        <w:t>a</w:t>
      </w:r>
      <w:r w:rsidRPr="00F91F3F">
        <w:rPr>
          <w:rFonts w:cs="Tahoma"/>
          <w:color w:val="000000"/>
          <w:szCs w:val="20"/>
        </w:rPr>
        <w:t>tion</w:t>
      </w:r>
      <w:r w:rsidRPr="00F91F3F">
        <w:rPr>
          <w:rFonts w:cs="Tahoma"/>
          <w:color w:val="000000"/>
          <w:spacing w:val="-2"/>
          <w:szCs w:val="20"/>
        </w:rPr>
        <w:t xml:space="preserve"> </w:t>
      </w:r>
      <w:r>
        <w:rPr>
          <w:rFonts w:cs="Tahoma"/>
          <w:color w:val="000000"/>
          <w:spacing w:val="-2"/>
          <w:szCs w:val="20"/>
        </w:rPr>
        <w:t xml:space="preserve">grants program (84.305D), </w:t>
      </w:r>
      <w:r>
        <w:rPr>
          <w:rFonts w:cs="Tahoma"/>
          <w:color w:val="000000"/>
          <w:spacing w:val="-1"/>
          <w:szCs w:val="20"/>
        </w:rPr>
        <w:t xml:space="preserve">or </w:t>
      </w:r>
      <w:r w:rsidRPr="00F91F3F">
        <w:rPr>
          <w:rFonts w:cs="Tahoma"/>
          <w:color w:val="000000"/>
          <w:spacing w:val="3"/>
          <w:szCs w:val="20"/>
        </w:rPr>
        <w:t>t</w:t>
      </w:r>
      <w:r w:rsidRPr="00F91F3F">
        <w:rPr>
          <w:rFonts w:cs="Tahoma"/>
          <w:color w:val="000000"/>
          <w:spacing w:val="-1"/>
          <w:szCs w:val="20"/>
        </w:rPr>
        <w:t>h</w:t>
      </w:r>
      <w:r w:rsidRPr="00F91F3F">
        <w:rPr>
          <w:rFonts w:cs="Tahoma"/>
          <w:color w:val="000000"/>
          <w:szCs w:val="20"/>
        </w:rPr>
        <w:t>e</w:t>
      </w:r>
      <w:r w:rsidRPr="00F91F3F">
        <w:rPr>
          <w:rFonts w:cs="Tahoma"/>
          <w:color w:val="000000"/>
          <w:spacing w:val="-1"/>
          <w:szCs w:val="20"/>
        </w:rPr>
        <w:t xml:space="preserve"> </w:t>
      </w:r>
      <w:r w:rsidRPr="001F14E8">
        <w:rPr>
          <w:rFonts w:cs="Tahoma"/>
          <w:color w:val="000000"/>
          <w:spacing w:val="1"/>
          <w:szCs w:val="20"/>
        </w:rPr>
        <w:t xml:space="preserve">Partnerships and Collaborations Focused on Problems </w:t>
      </w:r>
      <w:r>
        <w:rPr>
          <w:rFonts w:cs="Tahoma"/>
          <w:color w:val="000000"/>
          <w:spacing w:val="1"/>
          <w:szCs w:val="20"/>
        </w:rPr>
        <w:t>of Practice and Policy grant program (84.305H). T</w:t>
      </w:r>
      <w:r w:rsidRPr="00F91F3F">
        <w:rPr>
          <w:rFonts w:cs="Tahoma"/>
          <w:color w:val="000000"/>
          <w:szCs w:val="20"/>
        </w:rPr>
        <w:t xml:space="preserve">he Request for Applications for </w:t>
      </w:r>
      <w:r>
        <w:rPr>
          <w:rFonts w:cs="Tahoma"/>
          <w:color w:val="000000"/>
          <w:szCs w:val="20"/>
        </w:rPr>
        <w:t xml:space="preserve">each of </w:t>
      </w:r>
      <w:r w:rsidRPr="00F91F3F">
        <w:rPr>
          <w:rFonts w:cs="Tahoma"/>
          <w:color w:val="000000"/>
          <w:szCs w:val="20"/>
        </w:rPr>
        <w:t>these grant programs are</w:t>
      </w:r>
      <w:r w:rsidRPr="00F91F3F">
        <w:rPr>
          <w:rFonts w:cs="Tahoma"/>
          <w:color w:val="000000"/>
          <w:spacing w:val="-1"/>
          <w:szCs w:val="20"/>
        </w:rPr>
        <w:t xml:space="preserve"> </w:t>
      </w:r>
      <w:r w:rsidRPr="00F91F3F">
        <w:rPr>
          <w:rFonts w:cs="Tahoma"/>
          <w:color w:val="000000"/>
          <w:spacing w:val="1"/>
          <w:szCs w:val="20"/>
        </w:rPr>
        <w:t>a</w:t>
      </w:r>
      <w:r w:rsidRPr="00F91F3F">
        <w:rPr>
          <w:rFonts w:cs="Tahoma"/>
          <w:color w:val="000000"/>
          <w:spacing w:val="-1"/>
          <w:szCs w:val="20"/>
        </w:rPr>
        <w:t>v</w:t>
      </w:r>
      <w:r w:rsidRPr="00F91F3F">
        <w:rPr>
          <w:rFonts w:cs="Tahoma"/>
          <w:color w:val="000000"/>
          <w:spacing w:val="1"/>
          <w:szCs w:val="20"/>
        </w:rPr>
        <w:t>a</w:t>
      </w:r>
      <w:r w:rsidRPr="00F91F3F">
        <w:rPr>
          <w:rFonts w:cs="Tahoma"/>
          <w:color w:val="000000"/>
          <w:szCs w:val="20"/>
        </w:rPr>
        <w:t>il</w:t>
      </w:r>
      <w:r w:rsidRPr="00F91F3F">
        <w:rPr>
          <w:rFonts w:cs="Tahoma"/>
          <w:color w:val="000000"/>
          <w:spacing w:val="1"/>
          <w:szCs w:val="20"/>
        </w:rPr>
        <w:t>a</w:t>
      </w:r>
      <w:r w:rsidRPr="00F91F3F">
        <w:rPr>
          <w:rFonts w:cs="Tahoma"/>
          <w:color w:val="000000"/>
          <w:szCs w:val="20"/>
        </w:rPr>
        <w:t xml:space="preserve">ble </w:t>
      </w:r>
      <w:r w:rsidRPr="00F91F3F">
        <w:rPr>
          <w:rFonts w:cs="Tahoma"/>
          <w:color w:val="000000"/>
          <w:spacing w:val="1"/>
          <w:szCs w:val="20"/>
        </w:rPr>
        <w:t>a</w:t>
      </w:r>
      <w:r w:rsidRPr="00F91F3F">
        <w:rPr>
          <w:rFonts w:cs="Tahoma"/>
          <w:color w:val="000000"/>
          <w:szCs w:val="20"/>
        </w:rPr>
        <w:t>t</w:t>
      </w:r>
      <w:r w:rsidRPr="00F91F3F">
        <w:rPr>
          <w:rFonts w:cs="Tahoma"/>
          <w:color w:val="000000"/>
          <w:spacing w:val="-1"/>
          <w:szCs w:val="20"/>
        </w:rPr>
        <w:t xml:space="preserve"> </w:t>
      </w:r>
      <w:hyperlink r:id="rId32" w:history="1">
        <w:r w:rsidRPr="000A0420">
          <w:rPr>
            <w:rStyle w:val="Hyperlink"/>
            <w:rFonts w:cs="Tahoma"/>
            <w:spacing w:val="-1"/>
            <w:szCs w:val="20"/>
          </w:rPr>
          <w:t>h</w:t>
        </w:r>
        <w:r w:rsidRPr="000A0420">
          <w:rPr>
            <w:rStyle w:val="Hyperlink"/>
            <w:rFonts w:cs="Tahoma"/>
            <w:szCs w:val="20"/>
          </w:rPr>
          <w:t>ttp:</w:t>
        </w:r>
        <w:r w:rsidRPr="000A0420">
          <w:rPr>
            <w:rStyle w:val="Hyperlink"/>
            <w:rFonts w:cs="Tahoma"/>
            <w:spacing w:val="1"/>
            <w:szCs w:val="20"/>
          </w:rPr>
          <w:t>//</w:t>
        </w:r>
        <w:r w:rsidRPr="000A0420">
          <w:rPr>
            <w:rStyle w:val="Hyperlink"/>
            <w:rFonts w:cs="Tahoma"/>
            <w:szCs w:val="20"/>
          </w:rPr>
          <w:t>i</w:t>
        </w:r>
        <w:r w:rsidRPr="000A0420">
          <w:rPr>
            <w:rStyle w:val="Hyperlink"/>
            <w:rFonts w:cs="Tahoma"/>
            <w:spacing w:val="1"/>
            <w:szCs w:val="20"/>
          </w:rPr>
          <w:t>e</w:t>
        </w:r>
        <w:r w:rsidRPr="000A0420">
          <w:rPr>
            <w:rStyle w:val="Hyperlink"/>
            <w:rFonts w:cs="Tahoma"/>
            <w:szCs w:val="20"/>
          </w:rPr>
          <w:t>s.ed.go</w:t>
        </w:r>
        <w:r w:rsidRPr="000A0420">
          <w:rPr>
            <w:rStyle w:val="Hyperlink"/>
            <w:rFonts w:cs="Tahoma"/>
            <w:spacing w:val="-1"/>
            <w:szCs w:val="20"/>
          </w:rPr>
          <w:t>v</w:t>
        </w:r>
        <w:r w:rsidRPr="000A0420">
          <w:rPr>
            <w:rStyle w:val="Hyperlink"/>
            <w:rFonts w:cs="Tahoma"/>
            <w:spacing w:val="3"/>
            <w:szCs w:val="20"/>
          </w:rPr>
          <w:t>/</w:t>
        </w:r>
        <w:r w:rsidRPr="000A0420">
          <w:rPr>
            <w:rStyle w:val="Hyperlink"/>
            <w:rFonts w:cs="Tahoma"/>
            <w:spacing w:val="-1"/>
            <w:szCs w:val="20"/>
          </w:rPr>
          <w:t>fu</w:t>
        </w:r>
        <w:r w:rsidRPr="000A0420">
          <w:rPr>
            <w:rStyle w:val="Hyperlink"/>
            <w:rFonts w:cs="Tahoma"/>
            <w:spacing w:val="1"/>
            <w:szCs w:val="20"/>
          </w:rPr>
          <w:t>n</w:t>
        </w:r>
        <w:r w:rsidRPr="000A0420">
          <w:rPr>
            <w:rStyle w:val="Hyperlink"/>
            <w:rFonts w:cs="Tahoma"/>
            <w:szCs w:val="20"/>
          </w:rPr>
          <w:t>din</w:t>
        </w:r>
        <w:r w:rsidRPr="000A0420">
          <w:rPr>
            <w:rStyle w:val="Hyperlink"/>
            <w:rFonts w:cs="Tahoma"/>
            <w:spacing w:val="2"/>
            <w:szCs w:val="20"/>
          </w:rPr>
          <w:t>g.</w:t>
        </w:r>
      </w:hyperlink>
    </w:p>
    <w:p w:rsidR="00163E12" w:rsidRPr="00F91F3F" w:rsidRDefault="00163E12" w:rsidP="00163E12">
      <w:pPr>
        <w:pStyle w:val="ListParagraph"/>
        <w:numPr>
          <w:ilvl w:val="1"/>
          <w:numId w:val="78"/>
        </w:numPr>
        <w:spacing w:after="120"/>
        <w:ind w:left="2160"/>
        <w:contextualSpacing w:val="0"/>
        <w:rPr>
          <w:rFonts w:cs="Tahoma"/>
          <w:color w:val="000000"/>
          <w:spacing w:val="-1"/>
          <w:szCs w:val="20"/>
        </w:rPr>
      </w:pPr>
      <w:r>
        <w:rPr>
          <w:rFonts w:cs="Tahoma"/>
          <w:color w:val="000000"/>
          <w:szCs w:val="20"/>
        </w:rPr>
        <w:t>The funding source.</w:t>
      </w:r>
    </w:p>
    <w:p w:rsidR="00163E12" w:rsidRPr="00F91F3F" w:rsidRDefault="00163E12" w:rsidP="00163E12">
      <w:pPr>
        <w:pStyle w:val="ListParagraph"/>
        <w:numPr>
          <w:ilvl w:val="1"/>
          <w:numId w:val="78"/>
        </w:numPr>
        <w:spacing w:after="120"/>
        <w:ind w:left="2160"/>
        <w:contextualSpacing w:val="0"/>
        <w:rPr>
          <w:rFonts w:cs="Tahoma"/>
          <w:color w:val="000000"/>
          <w:spacing w:val="-1"/>
          <w:szCs w:val="20"/>
        </w:rPr>
      </w:pPr>
      <w:r>
        <w:rPr>
          <w:rFonts w:cs="Tahoma"/>
          <w:color w:val="000000"/>
          <w:spacing w:val="1"/>
          <w:szCs w:val="20"/>
        </w:rPr>
        <w:t>The d</w:t>
      </w:r>
      <w:r w:rsidRPr="00F91F3F">
        <w:rPr>
          <w:rFonts w:cs="Tahoma"/>
          <w:color w:val="000000"/>
          <w:spacing w:val="1"/>
          <w:szCs w:val="20"/>
        </w:rPr>
        <w:t>uration of the project</w:t>
      </w:r>
      <w:r>
        <w:rPr>
          <w:rFonts w:cs="Tahoma"/>
          <w:color w:val="000000"/>
          <w:spacing w:val="1"/>
          <w:szCs w:val="20"/>
        </w:rPr>
        <w:t>.</w:t>
      </w:r>
    </w:p>
    <w:p w:rsidR="00163E12" w:rsidRPr="00B278DC" w:rsidRDefault="00163E12" w:rsidP="00163E12">
      <w:pPr>
        <w:pStyle w:val="ListParagraph"/>
        <w:numPr>
          <w:ilvl w:val="1"/>
          <w:numId w:val="78"/>
        </w:numPr>
        <w:spacing w:after="120"/>
        <w:ind w:left="2160"/>
        <w:contextualSpacing w:val="0"/>
        <w:rPr>
          <w:rFonts w:cs="Tahoma"/>
          <w:color w:val="000000"/>
          <w:spacing w:val="-1"/>
          <w:szCs w:val="20"/>
        </w:rPr>
      </w:pPr>
      <w:r>
        <w:rPr>
          <w:rFonts w:cs="Tahoma"/>
          <w:color w:val="000000"/>
          <w:position w:val="-1"/>
          <w:szCs w:val="20"/>
        </w:rPr>
        <w:t xml:space="preserve">The possible roles </w:t>
      </w:r>
      <w:proofErr w:type="spellStart"/>
      <w:r>
        <w:rPr>
          <w:rFonts w:cs="Tahoma"/>
          <w:color w:val="000000"/>
          <w:position w:val="-1"/>
          <w:szCs w:val="20"/>
        </w:rPr>
        <w:t>pre</w:t>
      </w:r>
      <w:r w:rsidRPr="00F91F3F">
        <w:rPr>
          <w:rFonts w:cs="Tahoma"/>
          <w:color w:val="000000"/>
          <w:position w:val="-1"/>
          <w:szCs w:val="20"/>
        </w:rPr>
        <w:t>doctoral</w:t>
      </w:r>
      <w:proofErr w:type="spellEnd"/>
      <w:r w:rsidRPr="00F91F3F">
        <w:rPr>
          <w:rFonts w:cs="Tahoma"/>
          <w:color w:val="000000"/>
          <w:position w:val="-1"/>
          <w:szCs w:val="20"/>
        </w:rPr>
        <w:t xml:space="preserve"> fellows could have on the project</w:t>
      </w:r>
      <w:r>
        <w:rPr>
          <w:rFonts w:cs="Tahoma"/>
          <w:color w:val="000000"/>
          <w:position w:val="-1"/>
          <w:szCs w:val="20"/>
        </w:rPr>
        <w:t xml:space="preserve"> if it is ongoing.</w:t>
      </w:r>
    </w:p>
    <w:p w:rsidR="00163E12" w:rsidRPr="00B278DC" w:rsidRDefault="00163E12" w:rsidP="00163E12">
      <w:pPr>
        <w:pStyle w:val="ListParagraph"/>
        <w:numPr>
          <w:ilvl w:val="1"/>
          <w:numId w:val="78"/>
        </w:numPr>
        <w:spacing w:after="120"/>
        <w:ind w:left="2160"/>
        <w:contextualSpacing w:val="0"/>
        <w:rPr>
          <w:rFonts w:cs="Tahoma"/>
          <w:color w:val="000000"/>
          <w:spacing w:val="-1"/>
          <w:szCs w:val="20"/>
        </w:rPr>
      </w:pPr>
      <w:r>
        <w:rPr>
          <w:rFonts w:cs="Tahoma"/>
          <w:color w:val="000000"/>
          <w:szCs w:val="20"/>
        </w:rPr>
        <w:t>The s</w:t>
      </w:r>
      <w:r w:rsidRPr="00B278DC">
        <w:rPr>
          <w:rFonts w:cs="Tahoma"/>
          <w:color w:val="000000"/>
          <w:szCs w:val="20"/>
        </w:rPr>
        <w:t>p</w:t>
      </w:r>
      <w:r w:rsidRPr="00B278DC">
        <w:rPr>
          <w:rFonts w:cs="Tahoma"/>
          <w:color w:val="000000"/>
          <w:spacing w:val="1"/>
          <w:szCs w:val="20"/>
        </w:rPr>
        <w:t>e</w:t>
      </w:r>
      <w:r w:rsidRPr="00B278DC">
        <w:rPr>
          <w:rFonts w:cs="Tahoma"/>
          <w:color w:val="000000"/>
          <w:spacing w:val="-1"/>
          <w:szCs w:val="20"/>
        </w:rPr>
        <w:t>c</w:t>
      </w:r>
      <w:r w:rsidRPr="00B278DC">
        <w:rPr>
          <w:rFonts w:cs="Tahoma"/>
          <w:color w:val="000000"/>
          <w:szCs w:val="20"/>
        </w:rPr>
        <w:t>i</w:t>
      </w:r>
      <w:r w:rsidRPr="00B278DC">
        <w:rPr>
          <w:rFonts w:cs="Tahoma"/>
          <w:color w:val="000000"/>
          <w:spacing w:val="1"/>
          <w:szCs w:val="20"/>
        </w:rPr>
        <w:t>f</w:t>
      </w:r>
      <w:r w:rsidRPr="00B278DC">
        <w:rPr>
          <w:rFonts w:cs="Tahoma"/>
          <w:color w:val="000000"/>
          <w:szCs w:val="20"/>
        </w:rPr>
        <w:t>ic</w:t>
      </w:r>
      <w:r w:rsidRPr="00B278DC">
        <w:rPr>
          <w:rFonts w:cs="Tahoma"/>
          <w:color w:val="000000"/>
          <w:spacing w:val="-3"/>
          <w:szCs w:val="20"/>
        </w:rPr>
        <w:t xml:space="preserve"> </w:t>
      </w:r>
      <w:r w:rsidRPr="00B278DC">
        <w:rPr>
          <w:rFonts w:cs="Tahoma"/>
          <w:color w:val="000000"/>
          <w:spacing w:val="2"/>
          <w:szCs w:val="20"/>
        </w:rPr>
        <w:t>c</w:t>
      </w:r>
      <w:r w:rsidRPr="00B278DC">
        <w:rPr>
          <w:rFonts w:cs="Tahoma"/>
          <w:color w:val="000000"/>
          <w:szCs w:val="20"/>
        </w:rPr>
        <w:t>om</w:t>
      </w:r>
      <w:r w:rsidRPr="00B278DC">
        <w:rPr>
          <w:rFonts w:cs="Tahoma"/>
          <w:color w:val="000000"/>
          <w:spacing w:val="1"/>
          <w:szCs w:val="20"/>
        </w:rPr>
        <w:t>pe</w:t>
      </w:r>
      <w:r w:rsidRPr="00B278DC">
        <w:rPr>
          <w:rFonts w:cs="Tahoma"/>
          <w:color w:val="000000"/>
          <w:szCs w:val="20"/>
        </w:rPr>
        <w:t>t</w:t>
      </w:r>
      <w:r w:rsidRPr="00B278DC">
        <w:rPr>
          <w:rFonts w:cs="Tahoma"/>
          <w:color w:val="000000"/>
          <w:spacing w:val="1"/>
          <w:szCs w:val="20"/>
        </w:rPr>
        <w:t>e</w:t>
      </w:r>
      <w:r w:rsidRPr="00B278DC">
        <w:rPr>
          <w:rFonts w:cs="Tahoma"/>
          <w:color w:val="000000"/>
          <w:spacing w:val="-1"/>
          <w:szCs w:val="20"/>
        </w:rPr>
        <w:t>nc</w:t>
      </w:r>
      <w:r w:rsidRPr="00B278DC">
        <w:rPr>
          <w:rFonts w:cs="Tahoma"/>
          <w:color w:val="000000"/>
          <w:szCs w:val="20"/>
        </w:rPr>
        <w:t>i</w:t>
      </w:r>
      <w:r w:rsidRPr="00B278DC">
        <w:rPr>
          <w:rFonts w:cs="Tahoma"/>
          <w:color w:val="000000"/>
          <w:spacing w:val="3"/>
          <w:szCs w:val="20"/>
        </w:rPr>
        <w:t>e</w:t>
      </w:r>
      <w:r w:rsidRPr="00B278DC">
        <w:rPr>
          <w:rFonts w:cs="Tahoma"/>
          <w:color w:val="000000"/>
          <w:szCs w:val="20"/>
        </w:rPr>
        <w:t>s</w:t>
      </w:r>
      <w:r w:rsidRPr="00B278DC">
        <w:rPr>
          <w:rFonts w:cs="Tahoma"/>
          <w:color w:val="000000"/>
          <w:spacing w:val="-1"/>
          <w:szCs w:val="20"/>
        </w:rPr>
        <w:t xml:space="preserve"> f</w:t>
      </w:r>
      <w:r w:rsidRPr="00B278DC">
        <w:rPr>
          <w:rFonts w:cs="Tahoma"/>
          <w:color w:val="000000"/>
          <w:spacing w:val="1"/>
          <w:szCs w:val="20"/>
        </w:rPr>
        <w:t>e</w:t>
      </w:r>
      <w:r w:rsidRPr="00B278DC">
        <w:rPr>
          <w:rFonts w:cs="Tahoma"/>
          <w:color w:val="000000"/>
          <w:szCs w:val="20"/>
        </w:rPr>
        <w:t>llo</w:t>
      </w:r>
      <w:r w:rsidRPr="00B278DC">
        <w:rPr>
          <w:rFonts w:cs="Tahoma"/>
          <w:color w:val="000000"/>
          <w:spacing w:val="1"/>
          <w:szCs w:val="20"/>
        </w:rPr>
        <w:t>w</w:t>
      </w:r>
      <w:r w:rsidRPr="00B278DC">
        <w:rPr>
          <w:rFonts w:cs="Tahoma"/>
          <w:color w:val="000000"/>
          <w:szCs w:val="20"/>
        </w:rPr>
        <w:t>s</w:t>
      </w:r>
      <w:r w:rsidRPr="00B278DC">
        <w:rPr>
          <w:rFonts w:cs="Tahoma"/>
          <w:color w:val="000000"/>
          <w:spacing w:val="1"/>
          <w:szCs w:val="20"/>
        </w:rPr>
        <w:t xml:space="preserve"> </w:t>
      </w:r>
      <w:r w:rsidRPr="00B278DC">
        <w:rPr>
          <w:rFonts w:cs="Tahoma"/>
          <w:color w:val="000000"/>
          <w:spacing w:val="-1"/>
          <w:szCs w:val="20"/>
        </w:rPr>
        <w:t>c</w:t>
      </w:r>
      <w:r w:rsidRPr="00B278DC">
        <w:rPr>
          <w:rFonts w:cs="Tahoma"/>
          <w:color w:val="000000"/>
          <w:szCs w:val="20"/>
        </w:rPr>
        <w:t>o</w:t>
      </w:r>
      <w:r w:rsidRPr="00B278DC">
        <w:rPr>
          <w:rFonts w:cs="Tahoma"/>
          <w:color w:val="000000"/>
          <w:spacing w:val="-1"/>
          <w:szCs w:val="20"/>
        </w:rPr>
        <w:t>u</w:t>
      </w:r>
      <w:r w:rsidRPr="00B278DC">
        <w:rPr>
          <w:rFonts w:cs="Tahoma"/>
          <w:color w:val="000000"/>
          <w:szCs w:val="20"/>
        </w:rPr>
        <w:t>ld</w:t>
      </w:r>
      <w:r w:rsidRPr="00B278DC">
        <w:rPr>
          <w:rFonts w:cs="Tahoma"/>
          <w:color w:val="000000"/>
          <w:spacing w:val="-1"/>
          <w:szCs w:val="20"/>
        </w:rPr>
        <w:t xml:space="preserve"> </w:t>
      </w:r>
      <w:r w:rsidRPr="00B278DC">
        <w:rPr>
          <w:rFonts w:cs="Tahoma"/>
          <w:color w:val="000000"/>
          <w:spacing w:val="3"/>
          <w:szCs w:val="20"/>
        </w:rPr>
        <w:t>p</w:t>
      </w:r>
      <w:r w:rsidRPr="00B278DC">
        <w:rPr>
          <w:rFonts w:cs="Tahoma"/>
          <w:color w:val="000000"/>
          <w:szCs w:val="20"/>
        </w:rPr>
        <w:t>ot</w:t>
      </w:r>
      <w:r w:rsidRPr="00B278DC">
        <w:rPr>
          <w:rFonts w:cs="Tahoma"/>
          <w:color w:val="000000"/>
          <w:spacing w:val="1"/>
          <w:szCs w:val="20"/>
        </w:rPr>
        <w:t>e</w:t>
      </w:r>
      <w:r w:rsidRPr="00B278DC">
        <w:rPr>
          <w:rFonts w:cs="Tahoma"/>
          <w:color w:val="000000"/>
          <w:spacing w:val="-1"/>
          <w:szCs w:val="20"/>
        </w:rPr>
        <w:t>n</w:t>
      </w:r>
      <w:r w:rsidRPr="00B278DC">
        <w:rPr>
          <w:rFonts w:cs="Tahoma"/>
          <w:color w:val="000000"/>
          <w:szCs w:val="20"/>
        </w:rPr>
        <w:t>ti</w:t>
      </w:r>
      <w:r w:rsidRPr="00B278DC">
        <w:rPr>
          <w:rFonts w:cs="Tahoma"/>
          <w:color w:val="000000"/>
          <w:spacing w:val="1"/>
          <w:szCs w:val="20"/>
        </w:rPr>
        <w:t>a</w:t>
      </w:r>
      <w:r w:rsidRPr="00B278DC">
        <w:rPr>
          <w:rFonts w:cs="Tahoma"/>
          <w:color w:val="000000"/>
          <w:szCs w:val="20"/>
        </w:rPr>
        <w:t>lly</w:t>
      </w:r>
      <w:r w:rsidRPr="00B278DC">
        <w:rPr>
          <w:rFonts w:cs="Tahoma"/>
          <w:color w:val="000000"/>
          <w:spacing w:val="-2"/>
          <w:szCs w:val="20"/>
        </w:rPr>
        <w:t xml:space="preserve"> </w:t>
      </w:r>
      <w:r w:rsidRPr="00B278DC">
        <w:rPr>
          <w:rFonts w:cs="Tahoma"/>
          <w:color w:val="000000"/>
          <w:spacing w:val="3"/>
          <w:szCs w:val="20"/>
        </w:rPr>
        <w:t>g</w:t>
      </w:r>
      <w:r w:rsidRPr="00B278DC">
        <w:rPr>
          <w:rFonts w:cs="Tahoma"/>
          <w:color w:val="000000"/>
          <w:spacing w:val="1"/>
          <w:szCs w:val="20"/>
        </w:rPr>
        <w:t>a</w:t>
      </w:r>
      <w:r w:rsidRPr="00B278DC">
        <w:rPr>
          <w:rFonts w:cs="Tahoma"/>
          <w:color w:val="000000"/>
          <w:szCs w:val="20"/>
        </w:rPr>
        <w:t>in</w:t>
      </w:r>
      <w:r w:rsidRPr="00B278DC">
        <w:rPr>
          <w:rFonts w:cs="Tahoma"/>
          <w:color w:val="000000"/>
          <w:spacing w:val="-2"/>
          <w:szCs w:val="20"/>
        </w:rPr>
        <w:t xml:space="preserve"> </w:t>
      </w:r>
      <w:r w:rsidRPr="00B278DC">
        <w:rPr>
          <w:rFonts w:cs="Tahoma"/>
          <w:color w:val="000000"/>
          <w:spacing w:val="1"/>
          <w:szCs w:val="20"/>
        </w:rPr>
        <w:t>t</w:t>
      </w:r>
      <w:r w:rsidRPr="00B278DC">
        <w:rPr>
          <w:rFonts w:cs="Tahoma"/>
          <w:color w:val="000000"/>
          <w:spacing w:val="-1"/>
          <w:szCs w:val="20"/>
        </w:rPr>
        <w:t>h</w:t>
      </w:r>
      <w:r w:rsidRPr="00B278DC">
        <w:rPr>
          <w:rFonts w:cs="Tahoma"/>
          <w:color w:val="000000"/>
          <w:szCs w:val="20"/>
        </w:rPr>
        <w:t>ro</w:t>
      </w:r>
      <w:r w:rsidRPr="00B278DC">
        <w:rPr>
          <w:rFonts w:cs="Tahoma"/>
          <w:color w:val="000000"/>
          <w:spacing w:val="-1"/>
          <w:szCs w:val="20"/>
        </w:rPr>
        <w:t>u</w:t>
      </w:r>
      <w:r w:rsidRPr="00B278DC">
        <w:rPr>
          <w:rFonts w:cs="Tahoma"/>
          <w:color w:val="000000"/>
          <w:spacing w:val="2"/>
          <w:szCs w:val="20"/>
        </w:rPr>
        <w:t>g</w:t>
      </w:r>
      <w:r w:rsidRPr="00B278DC">
        <w:rPr>
          <w:rFonts w:cs="Tahoma"/>
          <w:color w:val="000000"/>
          <w:szCs w:val="20"/>
        </w:rPr>
        <w:t>h</w:t>
      </w:r>
      <w:r w:rsidRPr="00B278DC">
        <w:rPr>
          <w:rFonts w:cs="Tahoma"/>
          <w:color w:val="000000"/>
          <w:spacing w:val="-2"/>
          <w:szCs w:val="20"/>
        </w:rPr>
        <w:t xml:space="preserve"> </w:t>
      </w:r>
      <w:r w:rsidRPr="00B278DC">
        <w:rPr>
          <w:rFonts w:cs="Tahoma"/>
          <w:color w:val="000000"/>
          <w:spacing w:val="1"/>
          <w:szCs w:val="20"/>
        </w:rPr>
        <w:t>w</w:t>
      </w:r>
      <w:r w:rsidRPr="00B278DC">
        <w:rPr>
          <w:rFonts w:cs="Tahoma"/>
          <w:color w:val="000000"/>
          <w:szCs w:val="20"/>
        </w:rPr>
        <w:t>o</w:t>
      </w:r>
      <w:r w:rsidRPr="00B278DC">
        <w:rPr>
          <w:rFonts w:cs="Tahoma"/>
          <w:color w:val="000000"/>
          <w:spacing w:val="2"/>
          <w:szCs w:val="20"/>
        </w:rPr>
        <w:t>r</w:t>
      </w:r>
      <w:r w:rsidRPr="00B278DC">
        <w:rPr>
          <w:rFonts w:cs="Tahoma"/>
          <w:color w:val="000000"/>
          <w:spacing w:val="-1"/>
          <w:szCs w:val="20"/>
        </w:rPr>
        <w:t>k</w:t>
      </w:r>
      <w:r w:rsidRPr="00B278DC">
        <w:rPr>
          <w:rFonts w:cs="Tahoma"/>
          <w:color w:val="000000"/>
          <w:szCs w:val="20"/>
        </w:rPr>
        <w:t>i</w:t>
      </w:r>
      <w:r w:rsidRPr="00B278DC">
        <w:rPr>
          <w:rFonts w:cs="Tahoma"/>
          <w:color w:val="000000"/>
          <w:spacing w:val="-1"/>
          <w:szCs w:val="20"/>
        </w:rPr>
        <w:t>n</w:t>
      </w:r>
      <w:r w:rsidRPr="00B278DC">
        <w:rPr>
          <w:rFonts w:cs="Tahoma"/>
          <w:color w:val="000000"/>
          <w:szCs w:val="20"/>
        </w:rPr>
        <w:t>g</w:t>
      </w:r>
      <w:r w:rsidRPr="00B278DC">
        <w:rPr>
          <w:rFonts w:cs="Tahoma"/>
          <w:color w:val="000000"/>
          <w:spacing w:val="2"/>
          <w:szCs w:val="20"/>
        </w:rPr>
        <w:t xml:space="preserve"> </w:t>
      </w:r>
      <w:r w:rsidRPr="00B278DC">
        <w:rPr>
          <w:rFonts w:cs="Tahoma"/>
          <w:color w:val="000000"/>
          <w:szCs w:val="20"/>
        </w:rPr>
        <w:t>on</w:t>
      </w:r>
      <w:r w:rsidRPr="00B278DC">
        <w:rPr>
          <w:rFonts w:cs="Tahoma"/>
          <w:color w:val="000000"/>
          <w:spacing w:val="-3"/>
          <w:szCs w:val="20"/>
        </w:rPr>
        <w:t xml:space="preserve"> </w:t>
      </w:r>
      <w:r w:rsidRPr="00B278DC">
        <w:rPr>
          <w:rFonts w:cs="Tahoma"/>
          <w:color w:val="000000"/>
          <w:spacing w:val="1"/>
          <w:szCs w:val="20"/>
        </w:rPr>
        <w:t>t</w:t>
      </w:r>
      <w:r w:rsidRPr="00B278DC">
        <w:rPr>
          <w:rFonts w:cs="Tahoma"/>
          <w:color w:val="000000"/>
          <w:spacing w:val="-1"/>
          <w:szCs w:val="20"/>
        </w:rPr>
        <w:t>h</w:t>
      </w:r>
      <w:r w:rsidRPr="00B278DC">
        <w:rPr>
          <w:rFonts w:cs="Tahoma"/>
          <w:color w:val="000000"/>
          <w:szCs w:val="20"/>
        </w:rPr>
        <w:t>e</w:t>
      </w:r>
      <w:r w:rsidRPr="00B278DC">
        <w:rPr>
          <w:rFonts w:cs="Tahoma"/>
          <w:color w:val="000000"/>
          <w:spacing w:val="2"/>
          <w:szCs w:val="20"/>
        </w:rPr>
        <w:t xml:space="preserve"> </w:t>
      </w:r>
      <w:r w:rsidRPr="00B278DC">
        <w:rPr>
          <w:rFonts w:cs="Tahoma"/>
          <w:color w:val="000000"/>
          <w:szCs w:val="20"/>
        </w:rPr>
        <w:t>project</w:t>
      </w:r>
      <w:r>
        <w:rPr>
          <w:rFonts w:cs="Tahoma"/>
          <w:color w:val="000000"/>
          <w:szCs w:val="20"/>
        </w:rPr>
        <w:t>.</w:t>
      </w:r>
      <w:r w:rsidRPr="00B278DC">
        <w:rPr>
          <w:rFonts w:cs="Tahoma"/>
          <w:color w:val="000000"/>
          <w:szCs w:val="20"/>
        </w:rPr>
        <w:t xml:space="preserve"> </w:t>
      </w:r>
    </w:p>
    <w:p w:rsidR="00163E12" w:rsidRPr="00F3340C" w:rsidRDefault="00163E12" w:rsidP="00163E12">
      <w:pPr>
        <w:pStyle w:val="ListParagraph"/>
        <w:numPr>
          <w:ilvl w:val="1"/>
          <w:numId w:val="78"/>
        </w:numPr>
        <w:ind w:left="2160"/>
        <w:contextualSpacing w:val="0"/>
        <w:rPr>
          <w:rFonts w:cs="Tahoma"/>
          <w:color w:val="000000"/>
          <w:spacing w:val="-1"/>
          <w:szCs w:val="20"/>
        </w:rPr>
      </w:pPr>
      <w:r>
        <w:rPr>
          <w:rFonts w:cs="Tahoma"/>
          <w:szCs w:val="20"/>
        </w:rPr>
        <w:t>The o</w:t>
      </w:r>
      <w:r w:rsidRPr="00B278DC">
        <w:rPr>
          <w:rFonts w:cs="Tahoma"/>
          <w:szCs w:val="20"/>
        </w:rPr>
        <w:t>utco</w:t>
      </w:r>
      <w:r>
        <w:rPr>
          <w:rFonts w:cs="Tahoma"/>
          <w:szCs w:val="20"/>
        </w:rPr>
        <w:t>mes and products of the project.</w:t>
      </w:r>
    </w:p>
    <w:p w:rsidR="007C35A3" w:rsidRDefault="007C35A3" w:rsidP="007C35A3">
      <w:pPr>
        <w:pStyle w:val="ListParagraph"/>
        <w:ind w:left="784"/>
        <w:rPr>
          <w:rFonts w:cs="Tahoma"/>
          <w:color w:val="000000"/>
          <w:spacing w:val="-1"/>
          <w:szCs w:val="20"/>
        </w:rPr>
      </w:pPr>
    </w:p>
    <w:p w:rsidR="007C35A3" w:rsidRPr="00B278DC" w:rsidRDefault="007C35A3" w:rsidP="005F4C46">
      <w:pPr>
        <w:pStyle w:val="ListParagraph"/>
        <w:numPr>
          <w:ilvl w:val="0"/>
          <w:numId w:val="78"/>
        </w:numPr>
        <w:spacing w:after="120"/>
        <w:ind w:left="1440"/>
        <w:contextualSpacing w:val="0"/>
        <w:rPr>
          <w:rFonts w:cs="Tahoma"/>
          <w:color w:val="000000"/>
          <w:spacing w:val="-1"/>
          <w:szCs w:val="20"/>
        </w:rPr>
      </w:pPr>
      <w:r w:rsidRPr="00F91F3F">
        <w:rPr>
          <w:rFonts w:cs="Tahoma"/>
          <w:color w:val="000000"/>
          <w:spacing w:val="-1"/>
          <w:szCs w:val="20"/>
        </w:rPr>
        <w:t>If you have had or curren</w:t>
      </w:r>
      <w:r w:rsidR="008B52B9">
        <w:rPr>
          <w:rFonts w:cs="Tahoma"/>
          <w:color w:val="000000"/>
          <w:spacing w:val="-1"/>
          <w:szCs w:val="20"/>
        </w:rPr>
        <w:t>tly have an Institute-funded Post</w:t>
      </w:r>
      <w:r w:rsidRPr="00F91F3F">
        <w:rPr>
          <w:rFonts w:cs="Tahoma"/>
          <w:color w:val="000000"/>
          <w:spacing w:val="-1"/>
          <w:szCs w:val="20"/>
        </w:rPr>
        <w:t>doctoral Training Program grant, a summary table of the training program(s)</w:t>
      </w:r>
      <w:r w:rsidRPr="00F91F3F">
        <w:rPr>
          <w:rFonts w:cs="Tahoma"/>
          <w:color w:val="000000"/>
          <w:szCs w:val="20"/>
        </w:rPr>
        <w:t xml:space="preserve"> that contains the following </w:t>
      </w:r>
      <w:r w:rsidRPr="00F91F3F">
        <w:rPr>
          <w:rFonts w:cs="Tahoma"/>
          <w:color w:val="000000"/>
          <w:spacing w:val="1"/>
          <w:szCs w:val="20"/>
        </w:rPr>
        <w:t xml:space="preserve">information: </w:t>
      </w:r>
    </w:p>
    <w:p w:rsidR="007C35A3" w:rsidRPr="00B278DC" w:rsidRDefault="007C35A3"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Titl</w:t>
      </w:r>
      <w:r>
        <w:rPr>
          <w:rFonts w:cs="Tahoma"/>
          <w:szCs w:val="20"/>
        </w:rPr>
        <w:t>e of the training program grant</w:t>
      </w:r>
    </w:p>
    <w:p w:rsidR="007C35A3" w:rsidRPr="00B278DC" w:rsidRDefault="008B52B9" w:rsidP="005F4C46">
      <w:pPr>
        <w:pStyle w:val="ListParagraph"/>
        <w:numPr>
          <w:ilvl w:val="1"/>
          <w:numId w:val="78"/>
        </w:numPr>
        <w:spacing w:after="120"/>
        <w:ind w:left="2160"/>
        <w:contextualSpacing w:val="0"/>
        <w:rPr>
          <w:rFonts w:cs="Tahoma"/>
          <w:color w:val="000000"/>
          <w:spacing w:val="-1"/>
          <w:szCs w:val="20"/>
        </w:rPr>
      </w:pPr>
      <w:r>
        <w:rPr>
          <w:rFonts w:cs="Tahoma"/>
          <w:szCs w:val="20"/>
        </w:rPr>
        <w:t>Faculty mentors</w:t>
      </w:r>
      <w:r w:rsidR="007C35A3" w:rsidRPr="00B278DC">
        <w:rPr>
          <w:rFonts w:cs="Tahoma"/>
          <w:szCs w:val="20"/>
        </w:rPr>
        <w:t xml:space="preserve"> who are also key perso</w:t>
      </w:r>
      <w:r w:rsidR="007C35A3">
        <w:rPr>
          <w:rFonts w:cs="Tahoma"/>
          <w:szCs w:val="20"/>
        </w:rPr>
        <w:t>nnel on the current application</w:t>
      </w:r>
    </w:p>
    <w:p w:rsidR="007C35A3" w:rsidRPr="00B278DC" w:rsidRDefault="007C35A3"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Number of fellows admi</w:t>
      </w:r>
      <w:r>
        <w:rPr>
          <w:rFonts w:cs="Tahoma"/>
          <w:szCs w:val="20"/>
        </w:rPr>
        <w:t>tted to the program</w:t>
      </w:r>
    </w:p>
    <w:p w:rsidR="007C35A3" w:rsidRPr="00B278DC" w:rsidRDefault="007C35A3"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 xml:space="preserve">Percent of fellows who successfully completed the program </w:t>
      </w:r>
    </w:p>
    <w:p w:rsidR="007C35A3" w:rsidRPr="00B278DC" w:rsidRDefault="008B52B9" w:rsidP="005F4C46">
      <w:pPr>
        <w:pStyle w:val="ListParagraph"/>
        <w:numPr>
          <w:ilvl w:val="1"/>
          <w:numId w:val="78"/>
        </w:numPr>
        <w:spacing w:after="120"/>
        <w:ind w:left="2160"/>
        <w:contextualSpacing w:val="0"/>
        <w:rPr>
          <w:rFonts w:cs="Tahoma"/>
          <w:color w:val="000000"/>
          <w:spacing w:val="-1"/>
          <w:szCs w:val="20"/>
        </w:rPr>
      </w:pPr>
      <w:r>
        <w:rPr>
          <w:rFonts w:cs="Tahoma"/>
          <w:szCs w:val="20"/>
        </w:rPr>
        <w:t>Research projects that post</w:t>
      </w:r>
      <w:r w:rsidR="007C35A3" w:rsidRPr="00B278DC">
        <w:rPr>
          <w:rFonts w:cs="Tahoma"/>
          <w:szCs w:val="20"/>
        </w:rPr>
        <w:t>doctoral fellows completed or are currently conducting</w:t>
      </w:r>
    </w:p>
    <w:p w:rsidR="007C35A3" w:rsidRPr="00B278DC" w:rsidRDefault="007C35A3"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Research methods used or learned by fell</w:t>
      </w:r>
      <w:r>
        <w:rPr>
          <w:rFonts w:cs="Tahoma"/>
          <w:szCs w:val="20"/>
        </w:rPr>
        <w:t>ows</w:t>
      </w:r>
    </w:p>
    <w:p w:rsidR="007C35A3" w:rsidRPr="00B278DC" w:rsidRDefault="007C35A3" w:rsidP="005F4C46">
      <w:pPr>
        <w:pStyle w:val="ListParagraph"/>
        <w:numPr>
          <w:ilvl w:val="1"/>
          <w:numId w:val="78"/>
        </w:numPr>
        <w:spacing w:after="120"/>
        <w:ind w:left="2160"/>
        <w:contextualSpacing w:val="0"/>
        <w:rPr>
          <w:rFonts w:cs="Tahoma"/>
          <w:color w:val="000000"/>
          <w:spacing w:val="-1"/>
          <w:szCs w:val="20"/>
        </w:rPr>
      </w:pPr>
      <w:r>
        <w:rPr>
          <w:rFonts w:cs="Tahoma"/>
          <w:szCs w:val="20"/>
        </w:rPr>
        <w:t>Publications by fellows</w:t>
      </w:r>
      <w:r w:rsidR="00C73FDA">
        <w:rPr>
          <w:rFonts w:cs="Tahoma"/>
          <w:szCs w:val="20"/>
        </w:rPr>
        <w:t xml:space="preserve"> </w:t>
      </w:r>
      <w:r w:rsidR="00C73FDA">
        <w:rPr>
          <w:rFonts w:cs="Tahoma"/>
          <w:szCs w:val="20"/>
        </w:rPr>
        <w:t>(both peer reviewed and other types)</w:t>
      </w:r>
    </w:p>
    <w:p w:rsidR="007C35A3" w:rsidRPr="00B278DC" w:rsidRDefault="007C35A3" w:rsidP="005F4C46">
      <w:pPr>
        <w:pStyle w:val="ListParagraph"/>
        <w:numPr>
          <w:ilvl w:val="1"/>
          <w:numId w:val="78"/>
        </w:numPr>
        <w:spacing w:after="120"/>
        <w:ind w:left="2160"/>
        <w:contextualSpacing w:val="0"/>
        <w:rPr>
          <w:rFonts w:cs="Tahoma"/>
          <w:color w:val="000000"/>
          <w:spacing w:val="-1"/>
          <w:szCs w:val="20"/>
        </w:rPr>
      </w:pPr>
      <w:r w:rsidRPr="00B278DC">
        <w:rPr>
          <w:rFonts w:cs="Tahoma"/>
          <w:szCs w:val="20"/>
        </w:rPr>
        <w:t>Titles of research</w:t>
      </w:r>
      <w:r>
        <w:rPr>
          <w:rFonts w:cs="Tahoma"/>
          <w:szCs w:val="20"/>
        </w:rPr>
        <w:t xml:space="preserve"> grants received by fellows</w:t>
      </w:r>
    </w:p>
    <w:p w:rsidR="007C35A3" w:rsidRPr="00B278DC" w:rsidRDefault="008B52B9" w:rsidP="005F4C46">
      <w:pPr>
        <w:pStyle w:val="ListParagraph"/>
        <w:numPr>
          <w:ilvl w:val="1"/>
          <w:numId w:val="78"/>
        </w:numPr>
        <w:ind w:left="2160"/>
        <w:rPr>
          <w:rFonts w:cs="Tahoma"/>
          <w:color w:val="000000"/>
          <w:spacing w:val="-1"/>
          <w:szCs w:val="20"/>
        </w:rPr>
      </w:pPr>
      <w:r>
        <w:rPr>
          <w:rFonts w:cs="Tahoma"/>
          <w:szCs w:val="20"/>
        </w:rPr>
        <w:t>Current positions of former post</w:t>
      </w:r>
      <w:r w:rsidR="00AF6D77">
        <w:rPr>
          <w:rFonts w:cs="Tahoma"/>
          <w:szCs w:val="20"/>
        </w:rPr>
        <w:t>doctoral fellows</w:t>
      </w:r>
    </w:p>
    <w:p w:rsidR="007C35A3" w:rsidRDefault="007C35A3" w:rsidP="007C35A3"/>
    <w:p w:rsidR="007C35A3" w:rsidRPr="00072482" w:rsidRDefault="007C35A3" w:rsidP="007C35A3">
      <w:pPr>
        <w:spacing w:line="276" w:lineRule="auto"/>
        <w:ind w:left="1080"/>
        <w:rPr>
          <w:i/>
        </w:rPr>
      </w:pPr>
      <w:r w:rsidRPr="00072482">
        <w:rPr>
          <w:i/>
        </w:rPr>
        <w:lastRenderedPageBreak/>
        <w:t xml:space="preserve">Appendix C: </w:t>
      </w:r>
    </w:p>
    <w:p w:rsidR="007C35A3" w:rsidRDefault="007C35A3" w:rsidP="005F4C46">
      <w:pPr>
        <w:pStyle w:val="ListParagraph"/>
        <w:numPr>
          <w:ilvl w:val="0"/>
          <w:numId w:val="79"/>
        </w:numPr>
        <w:spacing w:line="276" w:lineRule="auto"/>
        <w:ind w:left="1440"/>
      </w:pPr>
      <w:r>
        <w:t>An example of the</w:t>
      </w:r>
      <w:r w:rsidRPr="000F543A">
        <w:t xml:space="preserve"> Letter of Agreement that the Principal Investigator and each fellow will sign prior to the fellow’s acceptance of the position. This letter should outline the conditions of the fellowship.</w:t>
      </w:r>
    </w:p>
    <w:p w:rsidR="007C35A3" w:rsidRDefault="007C35A3" w:rsidP="007C35A3">
      <w:pPr>
        <w:pStyle w:val="ListParagraph"/>
        <w:spacing w:line="276" w:lineRule="auto"/>
        <w:ind w:left="1440"/>
      </w:pPr>
    </w:p>
    <w:p w:rsidR="007C35A3" w:rsidRPr="00B278DC" w:rsidRDefault="007C35A3" w:rsidP="007C35A3">
      <w:pPr>
        <w:spacing w:after="120"/>
        <w:ind w:left="1080"/>
        <w:rPr>
          <w:rFonts w:cs="Tahoma"/>
          <w:i/>
          <w:szCs w:val="20"/>
        </w:rPr>
      </w:pPr>
      <w:r>
        <w:rPr>
          <w:rFonts w:cs="Tahoma"/>
          <w:i/>
          <w:szCs w:val="20"/>
        </w:rPr>
        <w:t>Appendix D</w:t>
      </w:r>
      <w:r w:rsidRPr="00B278DC">
        <w:rPr>
          <w:rFonts w:cs="Tahoma"/>
          <w:i/>
          <w:szCs w:val="20"/>
        </w:rPr>
        <w:t xml:space="preserve">: </w:t>
      </w:r>
    </w:p>
    <w:p w:rsidR="007C35A3" w:rsidRDefault="007C35A3" w:rsidP="005F4C46">
      <w:pPr>
        <w:pStyle w:val="ListParagraph"/>
        <w:numPr>
          <w:ilvl w:val="0"/>
          <w:numId w:val="79"/>
        </w:numPr>
        <w:spacing w:after="120"/>
        <w:ind w:left="1440"/>
        <w:contextualSpacing w:val="0"/>
        <w:rPr>
          <w:rFonts w:cs="Tahoma"/>
          <w:szCs w:val="20"/>
        </w:rPr>
      </w:pPr>
      <w:r>
        <w:rPr>
          <w:rFonts w:cs="Tahoma"/>
          <w:szCs w:val="20"/>
        </w:rPr>
        <w:t>Letters of Agreement</w:t>
      </w:r>
      <w:r w:rsidRPr="00B278DC">
        <w:rPr>
          <w:rFonts w:cs="Tahoma"/>
          <w:szCs w:val="20"/>
        </w:rPr>
        <w:t xml:space="preserve"> from </w:t>
      </w:r>
      <w:r w:rsidR="008B52B9">
        <w:rPr>
          <w:rFonts w:cs="Tahoma"/>
          <w:szCs w:val="20"/>
        </w:rPr>
        <w:t>any other</w:t>
      </w:r>
      <w:r>
        <w:rPr>
          <w:rFonts w:cs="Tahoma"/>
          <w:szCs w:val="20"/>
        </w:rPr>
        <w:t xml:space="preserve"> involved departments showing their agreement </w:t>
      </w:r>
      <w:r w:rsidRPr="00B278DC">
        <w:rPr>
          <w:rFonts w:cs="Tahoma"/>
          <w:szCs w:val="20"/>
        </w:rPr>
        <w:t>to be part of the training pro</w:t>
      </w:r>
      <w:r w:rsidR="00E565CB">
        <w:rPr>
          <w:rFonts w:cs="Tahoma"/>
          <w:szCs w:val="20"/>
        </w:rPr>
        <w:t>gram</w:t>
      </w:r>
    </w:p>
    <w:p w:rsidR="007C35A3" w:rsidRDefault="007C35A3" w:rsidP="005F4C46">
      <w:pPr>
        <w:pStyle w:val="ListParagraph"/>
        <w:numPr>
          <w:ilvl w:val="0"/>
          <w:numId w:val="79"/>
        </w:numPr>
        <w:ind w:left="1440"/>
        <w:contextualSpacing w:val="0"/>
        <w:rPr>
          <w:rFonts w:cs="Tahoma"/>
          <w:szCs w:val="20"/>
        </w:rPr>
      </w:pPr>
      <w:r w:rsidRPr="00B102D7">
        <w:rPr>
          <w:rFonts w:cs="Tahoma"/>
          <w:szCs w:val="20"/>
        </w:rPr>
        <w:t xml:space="preserve">Letters of Agreement from </w:t>
      </w:r>
      <w:r>
        <w:rPr>
          <w:rFonts w:cs="Tahoma"/>
          <w:szCs w:val="20"/>
        </w:rPr>
        <w:t xml:space="preserve">outside </w:t>
      </w:r>
      <w:r w:rsidRPr="00B102D7">
        <w:rPr>
          <w:rFonts w:cs="Tahoma"/>
          <w:szCs w:val="20"/>
        </w:rPr>
        <w:t xml:space="preserve">partners providing research opportunities </w:t>
      </w:r>
      <w:r w:rsidR="00E565CB">
        <w:rPr>
          <w:rFonts w:cs="Tahoma"/>
          <w:szCs w:val="20"/>
        </w:rPr>
        <w:t>for fellows</w:t>
      </w:r>
    </w:p>
    <w:p w:rsidR="00D36115" w:rsidRPr="00D36115" w:rsidRDefault="00D36115" w:rsidP="00D36115">
      <w:pPr>
        <w:ind w:left="1080"/>
        <w:rPr>
          <w:rFonts w:cs="Tahoma"/>
          <w:szCs w:val="20"/>
        </w:rPr>
      </w:pPr>
    </w:p>
    <w:p w:rsidR="00D36115" w:rsidRPr="00B278DC" w:rsidRDefault="00D36115" w:rsidP="00D36115">
      <w:pPr>
        <w:spacing w:after="120"/>
        <w:ind w:left="1080"/>
        <w:rPr>
          <w:rFonts w:cs="Tahoma"/>
          <w:i/>
          <w:szCs w:val="20"/>
        </w:rPr>
      </w:pPr>
      <w:r>
        <w:rPr>
          <w:rFonts w:cs="Tahoma"/>
          <w:i/>
          <w:szCs w:val="20"/>
        </w:rPr>
        <w:t>Appendix E</w:t>
      </w:r>
      <w:r w:rsidRPr="00B278DC">
        <w:rPr>
          <w:rFonts w:cs="Tahoma"/>
          <w:i/>
          <w:szCs w:val="20"/>
        </w:rPr>
        <w:t xml:space="preserve">: </w:t>
      </w:r>
    </w:p>
    <w:p w:rsidR="00D36115" w:rsidRPr="00643169" w:rsidRDefault="00D36115" w:rsidP="005F4C46">
      <w:pPr>
        <w:pStyle w:val="ListParagraph"/>
        <w:numPr>
          <w:ilvl w:val="0"/>
          <w:numId w:val="78"/>
        </w:numPr>
        <w:spacing w:before="120"/>
        <w:ind w:left="1440"/>
        <w:contextualSpacing w:val="0"/>
        <w:rPr>
          <w:rFonts w:cs="Tahoma"/>
          <w:szCs w:val="20"/>
        </w:rPr>
      </w:pPr>
      <w:r>
        <w:rPr>
          <w:rFonts w:cs="Tahoma"/>
          <w:szCs w:val="20"/>
        </w:rPr>
        <w:t>Appendix E is not required but can be used to include</w:t>
      </w:r>
      <w:r>
        <w:t xml:space="preserve"> examples of training materials and tables/charts that support the Training </w:t>
      </w:r>
      <w:r w:rsidR="002A587A">
        <w:t xml:space="preserve">Program </w:t>
      </w:r>
      <w:r>
        <w:t>Narrative (e.g., project timeline</w:t>
      </w:r>
      <w:r w:rsidR="00643169">
        <w:t>,</w:t>
      </w:r>
      <w:r w:rsidR="00C73FDA">
        <w:t xml:space="preserve"> table of training activities, mentoring activities, seminars</w:t>
      </w:r>
      <w:r w:rsidR="00643169">
        <w:t>).</w:t>
      </w:r>
    </w:p>
    <w:p w:rsidR="00643169" w:rsidRPr="00643169" w:rsidRDefault="00643169" w:rsidP="00643169">
      <w:pPr>
        <w:rPr>
          <w:rFonts w:cs="Tahoma"/>
          <w:szCs w:val="20"/>
        </w:rPr>
      </w:pPr>
    </w:p>
    <w:p w:rsidR="00DF52ED" w:rsidRPr="008B52B9" w:rsidRDefault="008B52B9" w:rsidP="008B52B9">
      <w:pPr>
        <w:ind w:left="187"/>
        <w:rPr>
          <w:b/>
        </w:rPr>
      </w:pPr>
      <w:r w:rsidRPr="008B52B9">
        <w:rPr>
          <w:b/>
        </w:rPr>
        <w:t xml:space="preserve">(7) </w:t>
      </w:r>
      <w:r w:rsidR="00DF52ED" w:rsidRPr="008B52B9">
        <w:rPr>
          <w:b/>
        </w:rPr>
        <w:t xml:space="preserve">Awards  </w:t>
      </w:r>
    </w:p>
    <w:p w:rsidR="00DF52ED" w:rsidRPr="00FE7278" w:rsidRDefault="00F85251" w:rsidP="00D20F6B">
      <w:pPr>
        <w:spacing w:before="120" w:after="120"/>
        <w:ind w:left="360"/>
      </w:pPr>
      <w:r>
        <w:t>A</w:t>
      </w:r>
      <w:r w:rsidR="00DF52ED">
        <w:t xml:space="preserve"> </w:t>
      </w:r>
      <w:r w:rsidR="00971480">
        <w:t>Postdoctoral Training Program</w:t>
      </w:r>
      <w:r w:rsidR="00DF52ED">
        <w:t xml:space="preserve"> project </w:t>
      </w:r>
      <w:r w:rsidR="000B1C87">
        <w:rPr>
          <w:b/>
        </w:rPr>
        <w:t xml:space="preserve">must </w:t>
      </w:r>
      <w:r w:rsidR="000B1C87">
        <w:t>conform to the following limits on duration and cost:</w:t>
      </w:r>
    </w:p>
    <w:p w:rsidR="00DF52ED" w:rsidRPr="004C1801" w:rsidRDefault="00DF52ED" w:rsidP="00DF52ED">
      <w:pPr>
        <w:spacing w:before="240" w:after="120"/>
        <w:ind w:left="360"/>
        <w:rPr>
          <w:b/>
        </w:rPr>
      </w:pPr>
      <w:r w:rsidRPr="004C1801">
        <w:rPr>
          <w:b/>
        </w:rPr>
        <w:t>Duration Maximums:</w:t>
      </w:r>
    </w:p>
    <w:p w:rsidR="00DF52ED" w:rsidRDefault="00DF52ED" w:rsidP="009E1D7D">
      <w:pPr>
        <w:pStyle w:val="ListParagraph"/>
        <w:numPr>
          <w:ilvl w:val="0"/>
          <w:numId w:val="8"/>
        </w:numPr>
        <w:spacing w:before="120"/>
        <w:ind w:left="1440"/>
        <w:contextualSpacing w:val="0"/>
      </w:pPr>
      <w:r w:rsidRPr="00DD25E6">
        <w:rPr>
          <w:b/>
        </w:rPr>
        <w:t>The</w:t>
      </w:r>
      <w:r>
        <w:rPr>
          <w:b/>
        </w:rPr>
        <w:t xml:space="preserve"> maximum duration of </w:t>
      </w:r>
      <w:r w:rsidR="00F85251">
        <w:rPr>
          <w:b/>
        </w:rPr>
        <w:t xml:space="preserve">a </w:t>
      </w:r>
      <w:r w:rsidR="008B52B9">
        <w:rPr>
          <w:b/>
        </w:rPr>
        <w:t>Postdoctoral Training Program</w:t>
      </w:r>
      <w:r>
        <w:rPr>
          <w:b/>
        </w:rPr>
        <w:t xml:space="preserve"> project</w:t>
      </w:r>
      <w:r w:rsidR="008B52B9">
        <w:rPr>
          <w:b/>
        </w:rPr>
        <w:t xml:space="preserve"> is 5</w:t>
      </w:r>
      <w:r w:rsidRPr="004C1801">
        <w:rPr>
          <w:b/>
        </w:rPr>
        <w:t xml:space="preserve"> years.</w:t>
      </w:r>
      <w:r>
        <w:t xml:space="preserve"> An application proposing a proj</w:t>
      </w:r>
      <w:r w:rsidR="008B52B9">
        <w:t>ect length of greater than 5</w:t>
      </w:r>
      <w:r>
        <w:t xml:space="preserve"> years will be deemed nonresponsive to the Request for Applications and will not be accepted for review</w:t>
      </w:r>
      <w:r w:rsidR="003625FC">
        <w:t xml:space="preserve">. </w:t>
      </w:r>
    </w:p>
    <w:p w:rsidR="009E1D7D" w:rsidRDefault="009E1D7D" w:rsidP="009E1D7D"/>
    <w:p w:rsidR="00DF52ED" w:rsidRPr="00095758" w:rsidRDefault="00DF52ED" w:rsidP="009E1D7D">
      <w:pPr>
        <w:keepNext/>
        <w:spacing w:after="120"/>
        <w:ind w:left="360"/>
        <w:rPr>
          <w:b/>
        </w:rPr>
      </w:pPr>
      <w:r w:rsidRPr="00095758">
        <w:rPr>
          <w:b/>
        </w:rPr>
        <w:t>Cost Maximums:</w:t>
      </w:r>
    </w:p>
    <w:p w:rsidR="00DF52ED" w:rsidRDefault="00DF52ED" w:rsidP="00FA7280">
      <w:pPr>
        <w:keepNext/>
        <w:keepLines/>
        <w:numPr>
          <w:ilvl w:val="0"/>
          <w:numId w:val="5"/>
        </w:numPr>
        <w:spacing w:before="120" w:after="120"/>
        <w:ind w:left="1440"/>
      </w:pPr>
      <w:r w:rsidRPr="002D554C">
        <w:rPr>
          <w:b/>
        </w:rPr>
        <w:t xml:space="preserve">The maximum award for </w:t>
      </w:r>
      <w:r w:rsidR="00F85251">
        <w:rPr>
          <w:b/>
        </w:rPr>
        <w:t xml:space="preserve">a </w:t>
      </w:r>
      <w:r w:rsidR="009E1D7D">
        <w:rPr>
          <w:b/>
        </w:rPr>
        <w:t>Postdoctoral Training Program</w:t>
      </w:r>
      <w:r>
        <w:rPr>
          <w:b/>
        </w:rPr>
        <w:t xml:space="preserve"> </w:t>
      </w:r>
      <w:r w:rsidRPr="002D554C">
        <w:rPr>
          <w:b/>
        </w:rPr>
        <w:t xml:space="preserve">project </w:t>
      </w:r>
      <w:r w:rsidR="00F85251">
        <w:rPr>
          <w:b/>
        </w:rPr>
        <w:t>is $</w:t>
      </w:r>
      <w:r w:rsidR="008B52B9">
        <w:rPr>
          <w:b/>
        </w:rPr>
        <w:t>700,000</w:t>
      </w:r>
      <w:r>
        <w:rPr>
          <w:b/>
        </w:rPr>
        <w:t xml:space="preserve"> (total cost = direct costs + indirect costs)</w:t>
      </w:r>
      <w:r w:rsidR="003625FC">
        <w:rPr>
          <w:b/>
        </w:rPr>
        <w:t xml:space="preserve">. </w:t>
      </w:r>
      <w:r>
        <w:t>An application proposing a budget higher than the maximum award will be deemed nonresponsive to the Request for Applications and will not be accepted for review</w:t>
      </w:r>
      <w:r w:rsidR="003625FC">
        <w:t xml:space="preserve">. </w:t>
      </w:r>
    </w:p>
    <w:p w:rsidR="008B52B9" w:rsidRDefault="008B52B9" w:rsidP="008B52B9">
      <w:pPr>
        <w:pStyle w:val="ListParagraph"/>
        <w:numPr>
          <w:ilvl w:val="0"/>
          <w:numId w:val="5"/>
        </w:numPr>
        <w:ind w:left="1440"/>
      </w:pPr>
      <w:bookmarkStart w:id="46" w:name="_Goal_Four:_Effectiveness"/>
      <w:bookmarkEnd w:id="46"/>
      <w:r>
        <w:t>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8B52B9" w:rsidRDefault="008B52B9" w:rsidP="005F4C46">
      <w:pPr>
        <w:pStyle w:val="ListParagraph"/>
        <w:numPr>
          <w:ilvl w:val="0"/>
          <w:numId w:val="69"/>
        </w:numPr>
        <w:spacing w:before="120"/>
        <w:ind w:left="1440"/>
        <w:contextualSpacing w:val="0"/>
      </w:pPr>
      <w:r w:rsidRPr="006E1F5D">
        <w:rPr>
          <w:rFonts w:cs="Tahoma"/>
          <w:szCs w:val="20"/>
        </w:rPr>
        <w:t>The award can b</w:t>
      </w:r>
      <w:r w:rsidR="009E1D7D">
        <w:rPr>
          <w:rFonts w:cs="Tahoma"/>
          <w:szCs w:val="20"/>
        </w:rPr>
        <w:t xml:space="preserve">e used to support a maximum of </w:t>
      </w:r>
      <w:r w:rsidRPr="006E1F5D">
        <w:rPr>
          <w:rFonts w:cs="Tahoma"/>
          <w:szCs w:val="20"/>
        </w:rPr>
        <w:t>8 fellow years. Your requested budget should depend upon the number of fellows to be supported, the number of years of support for each fellow, and the training program support funds requested.</w:t>
      </w:r>
      <w:r w:rsidRPr="000F543A">
        <w:t xml:space="preserve"> </w:t>
      </w:r>
    </w:p>
    <w:p w:rsidR="008B52B9" w:rsidRPr="000F543A" w:rsidRDefault="008B52B9" w:rsidP="008B52B9"/>
    <w:p w:rsidR="008B52B9" w:rsidRPr="00B83E11" w:rsidRDefault="008B52B9" w:rsidP="008B52B9">
      <w:pPr>
        <w:spacing w:after="120"/>
        <w:ind w:left="360"/>
      </w:pPr>
      <w:r w:rsidRPr="00B83E11">
        <w:rPr>
          <w:rStyle w:val="Heading5Char"/>
        </w:rPr>
        <w:t>Maximum number of awards:</w:t>
      </w:r>
    </w:p>
    <w:p w:rsidR="008B52B9" w:rsidRDefault="008B52B9" w:rsidP="005F4C46">
      <w:pPr>
        <w:pStyle w:val="ListParagraph"/>
        <w:numPr>
          <w:ilvl w:val="0"/>
          <w:numId w:val="69"/>
        </w:numPr>
        <w:ind w:left="1440"/>
      </w:pPr>
      <w:r w:rsidRPr="00620267">
        <w:t>The Institute intends to make no more than 5 awards for FY 2015.</w:t>
      </w:r>
    </w:p>
    <w:p w:rsidR="008B52B9" w:rsidRDefault="008B52B9">
      <w:pPr>
        <w:spacing w:after="200" w:line="276" w:lineRule="auto"/>
      </w:pPr>
      <w:r>
        <w:br w:type="page"/>
      </w:r>
    </w:p>
    <w:p w:rsidR="008B52B9" w:rsidRDefault="008B52B9" w:rsidP="008B52B9"/>
    <w:p w:rsidR="00D47FFA" w:rsidRDefault="00107427" w:rsidP="00440D6A">
      <w:pPr>
        <w:pStyle w:val="Heading3"/>
      </w:pPr>
      <w:bookmarkStart w:id="47" w:name="_Toc386182655"/>
      <w:r>
        <w:t>Methods Training for Education Researchers</w:t>
      </w:r>
      <w:bookmarkEnd w:id="47"/>
    </w:p>
    <w:p w:rsidR="00D47FFA" w:rsidRPr="00A74B7E" w:rsidRDefault="00F227FA" w:rsidP="00A74B7E">
      <w:pPr>
        <w:spacing w:after="240"/>
        <w:contextualSpacing/>
        <w:rPr>
          <w:rFonts w:eastAsia="Times New Roman" w:cs="Tahoma"/>
          <w:szCs w:val="20"/>
        </w:rPr>
      </w:pPr>
      <w:r w:rsidRPr="00152825">
        <w:rPr>
          <w:rFonts w:eastAsia="Times New Roman" w:cs="Tahoma"/>
          <w:szCs w:val="20"/>
        </w:rPr>
        <w:t xml:space="preserve">Program Officer: Dr. </w:t>
      </w:r>
      <w:r w:rsidR="00107427">
        <w:rPr>
          <w:rFonts w:eastAsia="Times New Roman" w:cs="Tahoma"/>
          <w:szCs w:val="20"/>
        </w:rPr>
        <w:t xml:space="preserve">Phill </w:t>
      </w:r>
      <w:proofErr w:type="spellStart"/>
      <w:r w:rsidR="002A587A" w:rsidRPr="00062839">
        <w:t>Gagné</w:t>
      </w:r>
      <w:proofErr w:type="spellEnd"/>
      <w:r w:rsidR="00107427">
        <w:rPr>
          <w:rFonts w:eastAsia="Times New Roman" w:cs="Tahoma"/>
          <w:szCs w:val="20"/>
        </w:rPr>
        <w:t xml:space="preserve"> (202-219-1412</w:t>
      </w:r>
      <w:r w:rsidRPr="00152825">
        <w:rPr>
          <w:rFonts w:eastAsia="Times New Roman" w:cs="Tahoma"/>
          <w:szCs w:val="20"/>
        </w:rPr>
        <w:t>;</w:t>
      </w:r>
      <w:r w:rsidR="00163E12">
        <w:rPr>
          <w:rFonts w:eastAsia="Times New Roman" w:cs="Tahoma"/>
          <w:szCs w:val="20"/>
        </w:rPr>
        <w:t xml:space="preserve"> </w:t>
      </w:r>
      <w:hyperlink r:id="rId33" w:history="1">
        <w:r w:rsidR="00163E12" w:rsidRPr="000A0420">
          <w:rPr>
            <w:rStyle w:val="Hyperlink"/>
            <w:rFonts w:eastAsia="Times New Roman" w:cs="Tahoma"/>
            <w:szCs w:val="20"/>
          </w:rPr>
          <w:t>Phill.Gagne@ed.gov</w:t>
        </w:r>
      </w:hyperlink>
      <w:r w:rsidR="00163E12">
        <w:rPr>
          <w:rFonts w:eastAsia="Times New Roman" w:cs="Tahoma"/>
          <w:szCs w:val="20"/>
        </w:rPr>
        <w:t xml:space="preserve">) </w:t>
      </w:r>
    </w:p>
    <w:p w:rsidR="00D47FFA" w:rsidRPr="00397FC0" w:rsidRDefault="00D47FFA" w:rsidP="001C4456">
      <w:pPr>
        <w:pStyle w:val="Heading4"/>
        <w:numPr>
          <w:ilvl w:val="0"/>
          <w:numId w:val="126"/>
        </w:numPr>
      </w:pPr>
      <w:r w:rsidRPr="00397FC0">
        <w:t>Purpose</w:t>
      </w:r>
      <w:r w:rsidRPr="00770A6E">
        <w:rPr>
          <w:noProof/>
        </w:rPr>
        <w:t xml:space="preserve"> </w:t>
      </w:r>
    </w:p>
    <w:p w:rsidR="00107427" w:rsidRDefault="00107427" w:rsidP="009721D3">
      <w:pPr>
        <w:spacing w:after="120"/>
        <w:rPr>
          <w:szCs w:val="20"/>
        </w:rPr>
      </w:pPr>
      <w:r>
        <w:rPr>
          <w:noProof/>
        </w:rPr>
        <mc:AlternateContent>
          <mc:Choice Requires="wps">
            <w:drawing>
              <wp:anchor distT="91440" distB="91440" distL="114300" distR="114300" simplePos="0" relativeHeight="251683840" behindDoc="0" locked="0" layoutInCell="0" allowOverlap="1" wp14:anchorId="007BE53D" wp14:editId="2C1612FA">
                <wp:simplePos x="0" y="0"/>
                <wp:positionH relativeFrom="margin">
                  <wp:posOffset>3702685</wp:posOffset>
                </wp:positionH>
                <wp:positionV relativeFrom="margin">
                  <wp:posOffset>1379220</wp:posOffset>
                </wp:positionV>
                <wp:extent cx="2261235" cy="1386840"/>
                <wp:effectExtent l="0" t="0" r="81915" b="60960"/>
                <wp:wrapSquare wrapText="bothSides"/>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61235" cy="138684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808080">
                              <a:alpha val="39999"/>
                            </a:srgbClr>
                          </a:outerShdw>
                        </a:effectLst>
                      </wps:spPr>
                      <wps:txbx>
                        <w:txbxContent>
                          <w:p w:rsidR="006F234F" w:rsidRDefault="006F234F" w:rsidP="00700E30">
                            <w:pPr>
                              <w:jc w:val="center"/>
                            </w:pPr>
                            <w:r w:rsidRPr="00072482">
                              <w:rPr>
                                <w:b/>
                              </w:rPr>
                              <w:t>Methods Training</w:t>
                            </w:r>
                          </w:p>
                          <w:p w:rsidR="006F234F" w:rsidRPr="00700E30" w:rsidRDefault="006F234F" w:rsidP="00700E30">
                            <w:pPr>
                              <w:jc w:val="center"/>
                            </w:pPr>
                            <w:proofErr w:type="gramStart"/>
                            <w:r>
                              <w:rPr>
                                <w:szCs w:val="20"/>
                              </w:rPr>
                              <w:t>helps</w:t>
                            </w:r>
                            <w:proofErr w:type="gramEnd"/>
                            <w:r>
                              <w:rPr>
                                <w:szCs w:val="20"/>
                              </w:rPr>
                              <w:t xml:space="preserve"> current education researchers maintain and upgrade their research and analysis skills in order to enable them to engage in rigorous and relevant education research.</w:t>
                            </w:r>
                          </w:p>
                          <w:p w:rsidR="006F234F" w:rsidRDefault="006F234F" w:rsidP="006C549E">
                            <w:pPr>
                              <w:jc w:val="center"/>
                              <w:rPr>
                                <w:szCs w:val="20"/>
                              </w:rPr>
                            </w:pPr>
                          </w:p>
                          <w:p w:rsidR="006F234F" w:rsidRPr="008339C2" w:rsidRDefault="006F234F" w:rsidP="00D47FFA">
                            <w:pPr>
                              <w:jc w:val="cente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35" style="position:absolute;margin-left:291.55pt;margin-top:108.6pt;width:178.05pt;height:109.2pt;flip:x;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" o:allowincell="f" fillcolor="white [3212]" strokecolor="gray [1629]" strokeweight="1.5pt">
                <v:shadow on="t" type="perspective" opacity="26213f" origin="-.5,-.5" offset=".74836mm,.74836mm" matrix="65864f,,,65864f"/>
                <v:textbox inset="14.4pt,7.2pt,14.4pt,7.2pt">
                  <w:txbxContent>
                    <w:p w:rsidR="006F234F" w:rsidRDefault="006F234F" w:rsidP="00700E30">
                      <w:pPr>
                        <w:jc w:val="center"/>
                      </w:pPr>
                      <w:r w:rsidRPr="00072482">
                        <w:rPr>
                          <w:b/>
                        </w:rPr>
                        <w:t>Methods Training</w:t>
                      </w:r>
                    </w:p>
                    <w:p w:rsidR="006F234F" w:rsidRPr="00700E30" w:rsidRDefault="006F234F" w:rsidP="00700E30">
                      <w:pPr>
                        <w:jc w:val="center"/>
                      </w:pPr>
                      <w:proofErr w:type="gramStart"/>
                      <w:r>
                        <w:rPr>
                          <w:szCs w:val="20"/>
                        </w:rPr>
                        <w:t>helps</w:t>
                      </w:r>
                      <w:proofErr w:type="gramEnd"/>
                      <w:r>
                        <w:rPr>
                          <w:szCs w:val="20"/>
                        </w:rPr>
                        <w:t xml:space="preserve"> current education researchers maintain and upgrade their research and analysis skills in order to enable them to engage in rigorous and relevant education research.</w:t>
                      </w:r>
                    </w:p>
                    <w:p w:rsidR="006F234F" w:rsidRDefault="006F234F" w:rsidP="006C549E">
                      <w:pPr>
                        <w:jc w:val="center"/>
                        <w:rPr>
                          <w:szCs w:val="20"/>
                        </w:rPr>
                      </w:pPr>
                    </w:p>
                    <w:p w:rsidR="006F234F" w:rsidRPr="008339C2" w:rsidRDefault="006F234F" w:rsidP="00D47FFA">
                      <w:pPr>
                        <w:jc w:val="center"/>
                        <w:rPr>
                          <w:szCs w:val="20"/>
                        </w:rPr>
                      </w:pPr>
                    </w:p>
                  </w:txbxContent>
                </v:textbox>
                <w10:wrap type="square" anchorx="margin" anchory="margin"/>
              </v:rect>
            </w:pict>
          </mc:Fallback>
        </mc:AlternateContent>
      </w:r>
      <w:r w:rsidR="00163E12">
        <w:rPr>
          <w:szCs w:val="20"/>
        </w:rPr>
        <w:t xml:space="preserve">The </w:t>
      </w:r>
      <w:r>
        <w:rPr>
          <w:szCs w:val="20"/>
        </w:rPr>
        <w:t>Methods Training for Education Researchers (Methods Training)</w:t>
      </w:r>
      <w:r w:rsidR="00163E12">
        <w:rPr>
          <w:szCs w:val="20"/>
        </w:rPr>
        <w:t xml:space="preserve"> topic </w:t>
      </w:r>
      <w:r>
        <w:rPr>
          <w:szCs w:val="20"/>
        </w:rPr>
        <w:t xml:space="preserve">is intended to support training of current education researchers to maintain and upgrade their methodological skills. These trainings </w:t>
      </w:r>
      <w:r w:rsidR="002A587A">
        <w:rPr>
          <w:szCs w:val="20"/>
        </w:rPr>
        <w:t>should</w:t>
      </w:r>
      <w:r>
        <w:rPr>
          <w:szCs w:val="20"/>
        </w:rPr>
        <w:t xml:space="preserve"> respond to the ongoing development and adaptation of methods concerning the design of education studies and analysis of the data collected. </w:t>
      </w:r>
    </w:p>
    <w:p w:rsidR="00012F7B" w:rsidRDefault="00FF6FEC" w:rsidP="00D47FFA">
      <w:pPr>
        <w:spacing w:before="120" w:after="120"/>
        <w:rPr>
          <w:szCs w:val="20"/>
        </w:rPr>
      </w:pPr>
      <w:r>
        <w:rPr>
          <w:szCs w:val="20"/>
        </w:rPr>
        <w:t xml:space="preserve">The Institute is not specifying the methodologies to be addressed in these trainings. </w:t>
      </w:r>
      <w:r w:rsidR="00FD5958">
        <w:rPr>
          <w:szCs w:val="20"/>
        </w:rPr>
        <w:t>At the same time, t</w:t>
      </w:r>
      <w:r>
        <w:rPr>
          <w:szCs w:val="20"/>
        </w:rPr>
        <w:t xml:space="preserve">he Institute </w:t>
      </w:r>
      <w:r w:rsidR="00012F7B">
        <w:rPr>
          <w:szCs w:val="20"/>
        </w:rPr>
        <w:t>encourages applications that address the following:</w:t>
      </w:r>
    </w:p>
    <w:p w:rsidR="00012F7B" w:rsidRDefault="00012F7B" w:rsidP="001C4456">
      <w:pPr>
        <w:pStyle w:val="ListParagraph"/>
        <w:numPr>
          <w:ilvl w:val="0"/>
          <w:numId w:val="121"/>
        </w:numPr>
        <w:spacing w:before="120" w:after="120"/>
        <w:ind w:left="778"/>
        <w:contextualSpacing w:val="0"/>
        <w:rPr>
          <w:szCs w:val="20"/>
        </w:rPr>
      </w:pPr>
      <w:r>
        <w:rPr>
          <w:szCs w:val="20"/>
        </w:rPr>
        <w:t xml:space="preserve">The formation and analysis of </w:t>
      </w:r>
      <w:r w:rsidR="00FF6FEC" w:rsidRPr="00012F7B">
        <w:rPr>
          <w:szCs w:val="20"/>
        </w:rPr>
        <w:t xml:space="preserve">longitudinal data sets based on state </w:t>
      </w:r>
      <w:r>
        <w:rPr>
          <w:szCs w:val="20"/>
        </w:rPr>
        <w:t>or district administrative data</w:t>
      </w:r>
      <w:r w:rsidR="00792B2F">
        <w:rPr>
          <w:szCs w:val="20"/>
        </w:rPr>
        <w:t>.</w:t>
      </w:r>
    </w:p>
    <w:p w:rsidR="00012F7B" w:rsidRDefault="00012F7B" w:rsidP="001C4456">
      <w:pPr>
        <w:pStyle w:val="ListParagraph"/>
        <w:numPr>
          <w:ilvl w:val="0"/>
          <w:numId w:val="121"/>
        </w:numPr>
        <w:spacing w:before="120" w:after="120"/>
        <w:ind w:left="778"/>
        <w:contextualSpacing w:val="0"/>
        <w:rPr>
          <w:szCs w:val="20"/>
        </w:rPr>
      </w:pPr>
      <w:r>
        <w:rPr>
          <w:szCs w:val="20"/>
        </w:rPr>
        <w:t>Collection and analysis of data to explain the</w:t>
      </w:r>
      <w:r w:rsidR="00B27316" w:rsidRPr="00012F7B">
        <w:rPr>
          <w:szCs w:val="20"/>
        </w:rPr>
        <w:t xml:space="preserve"> variation in impacts across sites</w:t>
      </w:r>
      <w:r>
        <w:rPr>
          <w:szCs w:val="20"/>
        </w:rPr>
        <w:t xml:space="preserve"> in large-scale experimental and quasi-experimental studies</w:t>
      </w:r>
      <w:r w:rsidR="00792B2F">
        <w:rPr>
          <w:szCs w:val="20"/>
        </w:rPr>
        <w:t>.</w:t>
      </w:r>
    </w:p>
    <w:p w:rsidR="00012F7B" w:rsidRDefault="00012F7B" w:rsidP="001C4456">
      <w:pPr>
        <w:pStyle w:val="ListParagraph"/>
        <w:numPr>
          <w:ilvl w:val="0"/>
          <w:numId w:val="121"/>
        </w:numPr>
        <w:spacing w:before="120" w:after="120"/>
        <w:ind w:left="778"/>
        <w:contextualSpacing w:val="0"/>
        <w:rPr>
          <w:szCs w:val="20"/>
        </w:rPr>
      </w:pPr>
      <w:r>
        <w:rPr>
          <w:szCs w:val="20"/>
        </w:rPr>
        <w:t>I</w:t>
      </w:r>
      <w:r w:rsidR="00FF6FEC" w:rsidRPr="00012F7B">
        <w:rPr>
          <w:szCs w:val="20"/>
        </w:rPr>
        <w:t>terative processes used in the development</w:t>
      </w:r>
      <w:r>
        <w:rPr>
          <w:szCs w:val="20"/>
        </w:rPr>
        <w:t>,</w:t>
      </w:r>
      <w:r w:rsidR="00FF6FEC" w:rsidRPr="00012F7B">
        <w:rPr>
          <w:szCs w:val="20"/>
        </w:rPr>
        <w:t xml:space="preserve"> </w:t>
      </w:r>
      <w:r>
        <w:rPr>
          <w:szCs w:val="20"/>
        </w:rPr>
        <w:t xml:space="preserve">implementation, testing, and improvement of </w:t>
      </w:r>
      <w:r w:rsidR="00FF6FEC" w:rsidRPr="00012F7B">
        <w:rPr>
          <w:szCs w:val="20"/>
        </w:rPr>
        <w:t>education interventions</w:t>
      </w:r>
      <w:r w:rsidR="00792B2F">
        <w:rPr>
          <w:szCs w:val="20"/>
        </w:rPr>
        <w:t>.</w:t>
      </w:r>
    </w:p>
    <w:p w:rsidR="00012F7B" w:rsidRDefault="006B2B0F" w:rsidP="001C4456">
      <w:pPr>
        <w:pStyle w:val="ListParagraph"/>
        <w:numPr>
          <w:ilvl w:val="0"/>
          <w:numId w:val="121"/>
        </w:numPr>
        <w:spacing w:before="120" w:after="120"/>
        <w:ind w:left="778"/>
        <w:contextualSpacing w:val="0"/>
        <w:rPr>
          <w:szCs w:val="20"/>
        </w:rPr>
      </w:pPr>
      <w:r>
        <w:rPr>
          <w:szCs w:val="20"/>
        </w:rPr>
        <w:t>Practices to involve</w:t>
      </w:r>
      <w:r w:rsidR="00012F7B">
        <w:rPr>
          <w:szCs w:val="20"/>
        </w:rPr>
        <w:t xml:space="preserve"> </w:t>
      </w:r>
      <w:r w:rsidR="005B00CA" w:rsidRPr="00012F7B">
        <w:rPr>
          <w:szCs w:val="20"/>
        </w:rPr>
        <w:t>education practitioners and policymakers in the design and implementation of research</w:t>
      </w:r>
      <w:r w:rsidR="00792B2F">
        <w:rPr>
          <w:szCs w:val="20"/>
        </w:rPr>
        <w:t>.</w:t>
      </w:r>
    </w:p>
    <w:p w:rsidR="00107427" w:rsidRPr="00012F7B" w:rsidRDefault="00700E30" w:rsidP="00012F7B">
      <w:pPr>
        <w:spacing w:before="120" w:after="120"/>
        <w:rPr>
          <w:szCs w:val="20"/>
        </w:rPr>
      </w:pPr>
      <w:r w:rsidRPr="00012F7B">
        <w:rPr>
          <w:szCs w:val="20"/>
        </w:rPr>
        <w:t>Applicants</w:t>
      </w:r>
      <w:r w:rsidR="005B00CA" w:rsidRPr="00012F7B">
        <w:rPr>
          <w:szCs w:val="20"/>
        </w:rPr>
        <w:t xml:space="preserve"> may</w:t>
      </w:r>
      <w:r w:rsidRPr="00012F7B">
        <w:rPr>
          <w:szCs w:val="20"/>
        </w:rPr>
        <w:t xml:space="preserve"> </w:t>
      </w:r>
      <w:r w:rsidR="00012F7B">
        <w:rPr>
          <w:szCs w:val="20"/>
        </w:rPr>
        <w:t xml:space="preserve">also </w:t>
      </w:r>
      <w:r w:rsidR="005B00CA" w:rsidRPr="00012F7B">
        <w:rPr>
          <w:szCs w:val="20"/>
        </w:rPr>
        <w:t xml:space="preserve">propose training in other methods and should </w:t>
      </w:r>
      <w:r w:rsidR="00012F7B">
        <w:rPr>
          <w:szCs w:val="20"/>
        </w:rPr>
        <w:t>document the need for the training and how it will advance the field.</w:t>
      </w:r>
    </w:p>
    <w:p w:rsidR="005B00CA" w:rsidRDefault="00FD5958" w:rsidP="00D47FFA">
      <w:pPr>
        <w:spacing w:before="120" w:after="120"/>
        <w:rPr>
          <w:szCs w:val="20"/>
        </w:rPr>
      </w:pPr>
      <w:r>
        <w:rPr>
          <w:szCs w:val="20"/>
        </w:rPr>
        <w:t>The</w:t>
      </w:r>
      <w:r w:rsidR="00107427">
        <w:rPr>
          <w:szCs w:val="20"/>
        </w:rPr>
        <w:t xml:space="preserve"> Institute </w:t>
      </w:r>
      <w:r>
        <w:rPr>
          <w:szCs w:val="20"/>
        </w:rPr>
        <w:t>encourages applicants to consider using a variety</w:t>
      </w:r>
      <w:r w:rsidR="005B00CA">
        <w:rPr>
          <w:szCs w:val="20"/>
        </w:rPr>
        <w:t xml:space="preserve"> training </w:t>
      </w:r>
      <w:r w:rsidR="00107427">
        <w:rPr>
          <w:szCs w:val="20"/>
        </w:rPr>
        <w:t xml:space="preserve">formats </w:t>
      </w:r>
      <w:r w:rsidR="005B00CA">
        <w:rPr>
          <w:szCs w:val="20"/>
        </w:rPr>
        <w:t xml:space="preserve">(e.g., in person vs. distance learning, one-time </w:t>
      </w:r>
      <w:r w:rsidR="00107427">
        <w:rPr>
          <w:szCs w:val="20"/>
        </w:rPr>
        <w:t>workshop</w:t>
      </w:r>
      <w:r w:rsidR="005B00CA">
        <w:rPr>
          <w:szCs w:val="20"/>
        </w:rPr>
        <w:t>s vs. ongoing activities</w:t>
      </w:r>
      <w:r w:rsidR="005B399A">
        <w:rPr>
          <w:szCs w:val="20"/>
        </w:rPr>
        <w:t xml:space="preserve">, </w:t>
      </w:r>
      <w:proofErr w:type="gramStart"/>
      <w:r w:rsidR="005B399A">
        <w:rPr>
          <w:szCs w:val="20"/>
        </w:rPr>
        <w:t>different</w:t>
      </w:r>
      <w:proofErr w:type="gramEnd"/>
      <w:r w:rsidR="005B399A">
        <w:rPr>
          <w:szCs w:val="20"/>
        </w:rPr>
        <w:t xml:space="preserve"> types of instructional approaches</w:t>
      </w:r>
      <w:r w:rsidR="005B00CA">
        <w:rPr>
          <w:szCs w:val="20"/>
        </w:rPr>
        <w:t>). Applicants should justify the</w:t>
      </w:r>
      <w:r w:rsidR="00072482">
        <w:rPr>
          <w:szCs w:val="20"/>
        </w:rPr>
        <w:t>ir proposed</w:t>
      </w:r>
      <w:r w:rsidR="005B00CA">
        <w:rPr>
          <w:szCs w:val="20"/>
        </w:rPr>
        <w:t xml:space="preserve"> training format with reference to the </w:t>
      </w:r>
      <w:r w:rsidR="00012F7B">
        <w:rPr>
          <w:szCs w:val="20"/>
        </w:rPr>
        <w:t xml:space="preserve">research literature </w:t>
      </w:r>
      <w:r w:rsidR="005B00CA">
        <w:rPr>
          <w:szCs w:val="20"/>
        </w:rPr>
        <w:t xml:space="preserve">on </w:t>
      </w:r>
      <w:r w:rsidR="00012F7B">
        <w:rPr>
          <w:szCs w:val="20"/>
        </w:rPr>
        <w:t xml:space="preserve">how </w:t>
      </w:r>
      <w:r w:rsidR="005B00CA">
        <w:rPr>
          <w:szCs w:val="20"/>
        </w:rPr>
        <w:t>adult</w:t>
      </w:r>
      <w:r w:rsidR="00012F7B">
        <w:rPr>
          <w:szCs w:val="20"/>
        </w:rPr>
        <w:t>s learn</w:t>
      </w:r>
      <w:r w:rsidR="005B00CA">
        <w:rPr>
          <w:szCs w:val="20"/>
        </w:rPr>
        <w:t>.</w:t>
      </w:r>
    </w:p>
    <w:p w:rsidR="005B00CA" w:rsidRDefault="00012F7B" w:rsidP="00D47FFA">
      <w:pPr>
        <w:spacing w:before="120" w:after="120"/>
        <w:rPr>
          <w:szCs w:val="20"/>
        </w:rPr>
      </w:pPr>
      <w:r>
        <w:rPr>
          <w:szCs w:val="20"/>
        </w:rPr>
        <w:t>Under Methods Training, t</w:t>
      </w:r>
      <w:r w:rsidR="005B00CA">
        <w:rPr>
          <w:szCs w:val="20"/>
        </w:rPr>
        <w:t>he Institute is not interested in supporting broad methodological education of the type provided by certificate or degree programs. Rather, the Institute is interested in projects that provide researchers with targeted relevant training they can immediately apply in their work.</w:t>
      </w:r>
    </w:p>
    <w:p w:rsidR="00730B5D" w:rsidRPr="00730B5D" w:rsidRDefault="00730B5D" w:rsidP="005B399A">
      <w:pPr>
        <w:spacing w:before="120" w:after="120"/>
      </w:pPr>
      <w:r w:rsidRPr="00770A6E">
        <w:t xml:space="preserve">Projects under the </w:t>
      </w:r>
      <w:r w:rsidR="0012355D">
        <w:t>Methods Training</w:t>
      </w:r>
      <w:r>
        <w:t xml:space="preserve"> topic will result in the following: </w:t>
      </w:r>
    </w:p>
    <w:p w:rsidR="00730B5D" w:rsidRPr="005B399A" w:rsidRDefault="00730B5D" w:rsidP="005B399A">
      <w:pPr>
        <w:pStyle w:val="ListParagraph"/>
        <w:numPr>
          <w:ilvl w:val="0"/>
          <w:numId w:val="5"/>
        </w:numPr>
        <w:autoSpaceDE w:val="0"/>
        <w:autoSpaceDN w:val="0"/>
        <w:adjustRightInd w:val="0"/>
        <w:spacing w:after="120"/>
        <w:contextualSpacing w:val="0"/>
        <w:rPr>
          <w:rFonts w:cs="Tahoma"/>
          <w:color w:val="000000"/>
          <w:szCs w:val="20"/>
        </w:rPr>
      </w:pPr>
      <w:r w:rsidRPr="00730B5D">
        <w:rPr>
          <w:rFonts w:cs="Tahoma"/>
          <w:color w:val="000000"/>
          <w:szCs w:val="20"/>
        </w:rPr>
        <w:t>A description of the training program as realized over the course of the grant</w:t>
      </w:r>
      <w:r w:rsidR="005631D7">
        <w:rPr>
          <w:rFonts w:cs="Tahoma"/>
          <w:color w:val="000000"/>
          <w:szCs w:val="20"/>
        </w:rPr>
        <w:t>,</w:t>
      </w:r>
      <w:r w:rsidRPr="00730B5D">
        <w:rPr>
          <w:rFonts w:cs="Tahoma"/>
          <w:color w:val="000000"/>
          <w:szCs w:val="20"/>
        </w:rPr>
        <w:t xml:space="preserve"> including descriptions of all key components discus</w:t>
      </w:r>
      <w:r w:rsidR="00072482">
        <w:rPr>
          <w:rFonts w:cs="Tahoma"/>
          <w:color w:val="000000"/>
          <w:szCs w:val="20"/>
        </w:rPr>
        <w:t>sed in the original application</w:t>
      </w:r>
      <w:r w:rsidR="00792B2F">
        <w:rPr>
          <w:rFonts w:cs="Tahoma"/>
          <w:color w:val="000000"/>
          <w:szCs w:val="20"/>
        </w:rPr>
        <w:t>.</w:t>
      </w:r>
      <w:r w:rsidRPr="00730B5D">
        <w:rPr>
          <w:rFonts w:cs="Tahoma"/>
          <w:color w:val="000000"/>
          <w:szCs w:val="20"/>
        </w:rPr>
        <w:t xml:space="preserve"> </w:t>
      </w:r>
    </w:p>
    <w:p w:rsidR="00730B5D" w:rsidRPr="005B399A" w:rsidRDefault="00730B5D" w:rsidP="005B399A">
      <w:pPr>
        <w:pStyle w:val="ListParagraph"/>
        <w:numPr>
          <w:ilvl w:val="0"/>
          <w:numId w:val="5"/>
        </w:numPr>
        <w:autoSpaceDE w:val="0"/>
        <w:autoSpaceDN w:val="0"/>
        <w:adjustRightInd w:val="0"/>
        <w:spacing w:after="120"/>
        <w:contextualSpacing w:val="0"/>
        <w:rPr>
          <w:rFonts w:cs="Tahoma"/>
          <w:color w:val="000000"/>
          <w:szCs w:val="20"/>
        </w:rPr>
      </w:pPr>
      <w:r w:rsidRPr="00730B5D">
        <w:rPr>
          <w:rFonts w:cs="Tahoma"/>
          <w:color w:val="000000"/>
          <w:szCs w:val="20"/>
        </w:rPr>
        <w:t xml:space="preserve">Data demonstrating the program’s success in recruiting and training participants and their </w:t>
      </w:r>
      <w:r w:rsidR="00072482">
        <w:rPr>
          <w:rFonts w:cs="Tahoma"/>
          <w:color w:val="000000"/>
          <w:szCs w:val="20"/>
        </w:rPr>
        <w:t>perceived value of the training</w:t>
      </w:r>
      <w:r w:rsidR="00792B2F">
        <w:rPr>
          <w:rFonts w:cs="Tahoma"/>
          <w:color w:val="000000"/>
          <w:szCs w:val="20"/>
        </w:rPr>
        <w:t>.</w:t>
      </w:r>
      <w:r w:rsidRPr="00730B5D">
        <w:rPr>
          <w:rFonts w:cs="Tahoma"/>
          <w:color w:val="000000"/>
          <w:szCs w:val="20"/>
        </w:rPr>
        <w:t xml:space="preserve"> </w:t>
      </w:r>
    </w:p>
    <w:p w:rsidR="00730B5D" w:rsidRPr="005B399A" w:rsidRDefault="00730B5D" w:rsidP="005B399A">
      <w:pPr>
        <w:pStyle w:val="ListParagraph"/>
        <w:numPr>
          <w:ilvl w:val="0"/>
          <w:numId w:val="5"/>
        </w:numPr>
        <w:autoSpaceDE w:val="0"/>
        <w:autoSpaceDN w:val="0"/>
        <w:adjustRightInd w:val="0"/>
        <w:spacing w:after="120"/>
        <w:contextualSpacing w:val="0"/>
        <w:rPr>
          <w:rFonts w:cs="Tahoma"/>
          <w:color w:val="000000"/>
          <w:szCs w:val="20"/>
        </w:rPr>
      </w:pPr>
      <w:r w:rsidRPr="00730B5D">
        <w:rPr>
          <w:rFonts w:cs="Tahoma"/>
          <w:color w:val="000000"/>
          <w:szCs w:val="20"/>
        </w:rPr>
        <w:t xml:space="preserve">A determination of the program’s success in preparing participants with the skills described in the original </w:t>
      </w:r>
      <w:r w:rsidR="00072482">
        <w:rPr>
          <w:rFonts w:cs="Tahoma"/>
          <w:color w:val="000000"/>
          <w:szCs w:val="20"/>
        </w:rPr>
        <w:tab/>
        <w:t>application</w:t>
      </w:r>
      <w:r w:rsidR="00792B2F">
        <w:rPr>
          <w:rFonts w:cs="Tahoma"/>
          <w:color w:val="000000"/>
          <w:szCs w:val="20"/>
        </w:rPr>
        <w:t>.</w:t>
      </w:r>
    </w:p>
    <w:p w:rsidR="00730B5D" w:rsidRPr="005B399A" w:rsidRDefault="00730B5D" w:rsidP="005B399A">
      <w:pPr>
        <w:pStyle w:val="ListParagraph"/>
        <w:numPr>
          <w:ilvl w:val="0"/>
          <w:numId w:val="5"/>
        </w:numPr>
        <w:autoSpaceDE w:val="0"/>
        <w:autoSpaceDN w:val="0"/>
        <w:adjustRightInd w:val="0"/>
        <w:spacing w:after="120"/>
        <w:contextualSpacing w:val="0"/>
        <w:rPr>
          <w:rFonts w:cs="Tahoma"/>
          <w:color w:val="000000"/>
          <w:szCs w:val="20"/>
        </w:rPr>
      </w:pPr>
      <w:r>
        <w:rPr>
          <w:rFonts w:cs="Tahoma"/>
          <w:color w:val="000000"/>
          <w:szCs w:val="20"/>
        </w:rPr>
        <w:t>O</w:t>
      </w:r>
      <w:r w:rsidRPr="00730B5D">
        <w:rPr>
          <w:rFonts w:cs="Tahoma"/>
          <w:color w:val="000000"/>
          <w:szCs w:val="20"/>
        </w:rPr>
        <w:t>pportunities for non-participants to benefit from the project (e.g., online videos of the training, availability of comprehensive training materials)</w:t>
      </w:r>
      <w:r w:rsidR="00792B2F">
        <w:rPr>
          <w:rFonts w:cs="Tahoma"/>
          <w:color w:val="000000"/>
          <w:szCs w:val="20"/>
        </w:rPr>
        <w:t>.</w:t>
      </w:r>
    </w:p>
    <w:p w:rsidR="00730B5D" w:rsidRPr="005B399A" w:rsidRDefault="00730B5D" w:rsidP="005B399A">
      <w:pPr>
        <w:pStyle w:val="ListParagraph"/>
        <w:numPr>
          <w:ilvl w:val="0"/>
          <w:numId w:val="5"/>
        </w:numPr>
        <w:autoSpaceDE w:val="0"/>
        <w:autoSpaceDN w:val="0"/>
        <w:adjustRightInd w:val="0"/>
        <w:spacing w:after="120"/>
        <w:contextualSpacing w:val="0"/>
        <w:rPr>
          <w:rFonts w:cs="Tahoma"/>
          <w:color w:val="000000"/>
          <w:szCs w:val="20"/>
        </w:rPr>
      </w:pPr>
      <w:r>
        <w:rPr>
          <w:rFonts w:cs="Tahoma"/>
          <w:color w:val="000000"/>
          <w:szCs w:val="20"/>
        </w:rPr>
        <w:t>A</w:t>
      </w:r>
      <w:r w:rsidRPr="00730B5D">
        <w:rPr>
          <w:rFonts w:cs="Tahoma"/>
          <w:color w:val="000000"/>
          <w:szCs w:val="20"/>
        </w:rPr>
        <w:t>nalysis of the cost per participant training</w:t>
      </w:r>
      <w:r w:rsidR="005631D7">
        <w:rPr>
          <w:rFonts w:cs="Tahoma"/>
          <w:color w:val="000000"/>
          <w:szCs w:val="20"/>
        </w:rPr>
        <w:t>,</w:t>
      </w:r>
      <w:r w:rsidR="00072482">
        <w:rPr>
          <w:rFonts w:cs="Tahoma"/>
          <w:color w:val="000000"/>
          <w:szCs w:val="20"/>
        </w:rPr>
        <w:t xml:space="preserve"> including recruitment efforts</w:t>
      </w:r>
      <w:r w:rsidR="00792B2F">
        <w:rPr>
          <w:rFonts w:cs="Tahoma"/>
          <w:color w:val="000000"/>
          <w:szCs w:val="20"/>
        </w:rPr>
        <w:t>.</w:t>
      </w:r>
    </w:p>
    <w:p w:rsidR="004503E0" w:rsidRDefault="00730B5D" w:rsidP="005F4C46">
      <w:pPr>
        <w:pStyle w:val="ListParagraph"/>
        <w:numPr>
          <w:ilvl w:val="0"/>
          <w:numId w:val="53"/>
        </w:numPr>
        <w:autoSpaceDE w:val="0"/>
        <w:autoSpaceDN w:val="0"/>
        <w:adjustRightInd w:val="0"/>
        <w:rPr>
          <w:rFonts w:cs="Tahoma"/>
          <w:color w:val="000000"/>
          <w:szCs w:val="20"/>
        </w:rPr>
      </w:pPr>
      <w:r w:rsidRPr="00730B5D">
        <w:rPr>
          <w:rFonts w:cs="Tahoma"/>
          <w:color w:val="000000"/>
          <w:szCs w:val="20"/>
        </w:rPr>
        <w:t>Recommendation</w:t>
      </w:r>
      <w:r w:rsidR="00072482">
        <w:rPr>
          <w:rFonts w:cs="Tahoma"/>
          <w:color w:val="000000"/>
          <w:szCs w:val="20"/>
        </w:rPr>
        <w:t>s for future training programs</w:t>
      </w:r>
      <w:r w:rsidR="00792B2F">
        <w:rPr>
          <w:rFonts w:cs="Tahoma"/>
          <w:color w:val="000000"/>
          <w:szCs w:val="20"/>
        </w:rPr>
        <w:t>.</w:t>
      </w:r>
    </w:p>
    <w:p w:rsidR="005B399A" w:rsidRPr="005B399A" w:rsidRDefault="005B399A" w:rsidP="005B399A">
      <w:pPr>
        <w:pStyle w:val="ListParagraph"/>
        <w:autoSpaceDE w:val="0"/>
        <w:autoSpaceDN w:val="0"/>
        <w:adjustRightInd w:val="0"/>
        <w:rPr>
          <w:rFonts w:cs="Tahoma"/>
          <w:color w:val="000000"/>
          <w:szCs w:val="20"/>
        </w:rPr>
      </w:pPr>
    </w:p>
    <w:p w:rsidR="00D47FFA" w:rsidRPr="007B0BB3" w:rsidRDefault="00D47FFA" w:rsidP="001C4456">
      <w:pPr>
        <w:pStyle w:val="Heading4"/>
      </w:pPr>
      <w:r w:rsidRPr="00397FC0">
        <w:lastRenderedPageBreak/>
        <w:t>Requirements and Recommendations</w:t>
      </w:r>
      <w:r>
        <w:t xml:space="preserve"> </w:t>
      </w:r>
    </w:p>
    <w:p w:rsidR="00D47FFA" w:rsidRDefault="00D47FFA" w:rsidP="00D905C9">
      <w:pPr>
        <w:pStyle w:val="ListParagraph"/>
        <w:spacing w:after="120"/>
        <w:ind w:left="0"/>
      </w:pPr>
      <w:r>
        <w:t xml:space="preserve">Applications under the </w:t>
      </w:r>
      <w:r w:rsidR="005B399A">
        <w:t>Methods Training</w:t>
      </w:r>
      <w:r w:rsidR="00A453FC">
        <w:t xml:space="preserve"> topic</w:t>
      </w:r>
      <w:r>
        <w:t xml:space="preserve">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 xml:space="preserve">1) </w:t>
      </w:r>
      <w:r w:rsidR="00230C80">
        <w:rPr>
          <w:b/>
        </w:rPr>
        <w:t>Institutions and Key Personnel,</w:t>
      </w:r>
      <w:r w:rsidR="002A587A">
        <w:rPr>
          <w:b/>
        </w:rPr>
        <w:t xml:space="preserve"> (2) Training Participants, (3) Training Program</w:t>
      </w:r>
      <w:r>
        <w:rPr>
          <w:b/>
        </w:rPr>
        <w:t xml:space="preserve"> </w:t>
      </w:r>
      <w:r w:rsidRPr="0005663D">
        <w:rPr>
          <w:b/>
        </w:rPr>
        <w:t>Narrative</w:t>
      </w:r>
      <w:r>
        <w:rPr>
          <w:b/>
        </w:rPr>
        <w:t xml:space="preserve"> and</w:t>
      </w:r>
      <w:r w:rsidR="005B399A">
        <w:rPr>
          <w:b/>
        </w:rPr>
        <w:t xml:space="preserve"> (4</w:t>
      </w:r>
      <w:r w:rsidRPr="0005663D">
        <w:rPr>
          <w:b/>
        </w:rPr>
        <w:t xml:space="preserve">) </w:t>
      </w:r>
      <w:r>
        <w:rPr>
          <w:b/>
        </w:rPr>
        <w:t xml:space="preserve">Awards </w:t>
      </w:r>
      <w:r w:rsidRPr="0005663D">
        <w:t>in</w:t>
      </w:r>
      <w:r>
        <w:t xml:space="preserve"> order to be responsive and sent forward for scientific peer review. The requirements are the minimum necessary for an application to be sent forward for peer review.</w:t>
      </w:r>
    </w:p>
    <w:p w:rsidR="0020403A" w:rsidRPr="002138AA" w:rsidRDefault="00074144" w:rsidP="002138AA">
      <w:pPr>
        <w:ind w:left="187"/>
        <w:rPr>
          <w:b/>
        </w:rPr>
      </w:pPr>
      <w:r w:rsidRPr="002138AA">
        <w:rPr>
          <w:b/>
        </w:rPr>
        <w:t xml:space="preserve"> </w:t>
      </w:r>
      <w:r w:rsidR="002138AA" w:rsidRPr="002138AA">
        <w:rPr>
          <w:b/>
        </w:rPr>
        <w:t xml:space="preserve">(1) </w:t>
      </w:r>
      <w:r w:rsidR="0020403A" w:rsidRPr="002138AA">
        <w:rPr>
          <w:b/>
        </w:rPr>
        <w:t>Institutions and Key Personnel Requirements</w:t>
      </w:r>
    </w:p>
    <w:p w:rsidR="0020403A" w:rsidRPr="00AE5C74" w:rsidRDefault="0020403A" w:rsidP="005F4C46">
      <w:pPr>
        <w:pStyle w:val="ListParagraph"/>
        <w:numPr>
          <w:ilvl w:val="0"/>
          <w:numId w:val="53"/>
        </w:numPr>
        <w:autoSpaceDE w:val="0"/>
        <w:autoSpaceDN w:val="0"/>
        <w:adjustRightInd w:val="0"/>
        <w:spacing w:before="120"/>
        <w:ind w:left="1080"/>
        <w:rPr>
          <w:rFonts w:cs="Tahoma"/>
          <w:color w:val="000000"/>
          <w:sz w:val="24"/>
          <w:szCs w:val="24"/>
        </w:rPr>
      </w:pPr>
      <w:r w:rsidRPr="0020403A">
        <w:rPr>
          <w:rFonts w:cs="Tahoma"/>
          <w:color w:val="000000"/>
          <w:szCs w:val="20"/>
        </w:rPr>
        <w:t xml:space="preserve">Applicants who have the ability and capacity to conduct training in scientifically valid research methods are eligible to apply. </w:t>
      </w:r>
    </w:p>
    <w:p w:rsidR="0020403A" w:rsidRPr="00AE5C74" w:rsidRDefault="0020403A" w:rsidP="005F4C46">
      <w:pPr>
        <w:pStyle w:val="ListParagraph"/>
        <w:numPr>
          <w:ilvl w:val="0"/>
          <w:numId w:val="53"/>
        </w:numPr>
        <w:autoSpaceDE w:val="0"/>
        <w:autoSpaceDN w:val="0"/>
        <w:adjustRightInd w:val="0"/>
        <w:spacing w:before="120"/>
        <w:ind w:left="1080"/>
        <w:contextualSpacing w:val="0"/>
        <w:rPr>
          <w:rFonts w:cs="Tahoma"/>
          <w:color w:val="000000"/>
          <w:sz w:val="24"/>
          <w:szCs w:val="24"/>
        </w:rPr>
      </w:pPr>
      <w:r w:rsidRPr="0020403A">
        <w:rPr>
          <w:rFonts w:cs="Tahoma"/>
          <w:color w:val="000000"/>
          <w:szCs w:val="20"/>
        </w:rPr>
        <w:t>An applying institution may hold more than one award through the Institute and may submit more than one application as long as each actual or proposed training program address</w:t>
      </w:r>
      <w:r w:rsidR="005631D7">
        <w:rPr>
          <w:rFonts w:cs="Tahoma"/>
          <w:color w:val="000000"/>
          <w:szCs w:val="20"/>
        </w:rPr>
        <w:t>es</w:t>
      </w:r>
      <w:r w:rsidRPr="0020403A">
        <w:rPr>
          <w:rFonts w:cs="Tahoma"/>
          <w:color w:val="000000"/>
          <w:szCs w:val="20"/>
        </w:rPr>
        <w:t xml:space="preserve"> a different issue and includes a different set of key personnel. </w:t>
      </w:r>
    </w:p>
    <w:p w:rsidR="00091006" w:rsidRPr="00091006" w:rsidRDefault="0020403A" w:rsidP="005F4C46">
      <w:pPr>
        <w:pStyle w:val="ListParagraph"/>
        <w:numPr>
          <w:ilvl w:val="0"/>
          <w:numId w:val="53"/>
        </w:numPr>
        <w:autoSpaceDE w:val="0"/>
        <w:autoSpaceDN w:val="0"/>
        <w:adjustRightInd w:val="0"/>
        <w:spacing w:before="120"/>
        <w:ind w:left="1080"/>
        <w:contextualSpacing w:val="0"/>
        <w:rPr>
          <w:rFonts w:cs="Tahoma"/>
          <w:color w:val="000000"/>
          <w:sz w:val="24"/>
          <w:szCs w:val="24"/>
        </w:rPr>
      </w:pPr>
      <w:r w:rsidRPr="0020403A">
        <w:rPr>
          <w:rFonts w:cs="Tahoma"/>
          <w:color w:val="000000"/>
          <w:szCs w:val="20"/>
        </w:rPr>
        <w:t xml:space="preserve">All key training personnel must be named in the application. </w:t>
      </w:r>
    </w:p>
    <w:p w:rsidR="00091006" w:rsidRPr="00091006" w:rsidRDefault="00074144" w:rsidP="005F4C46">
      <w:pPr>
        <w:pStyle w:val="ListParagraph"/>
        <w:numPr>
          <w:ilvl w:val="1"/>
          <w:numId w:val="53"/>
        </w:numPr>
        <w:autoSpaceDE w:val="0"/>
        <w:autoSpaceDN w:val="0"/>
        <w:adjustRightInd w:val="0"/>
        <w:spacing w:before="120"/>
        <w:contextualSpacing w:val="0"/>
        <w:rPr>
          <w:rFonts w:cs="Tahoma"/>
          <w:color w:val="000000"/>
          <w:sz w:val="24"/>
          <w:szCs w:val="24"/>
        </w:rPr>
      </w:pPr>
      <w:r>
        <w:rPr>
          <w:rFonts w:cs="Tahoma"/>
          <w:color w:val="000000"/>
          <w:szCs w:val="20"/>
        </w:rPr>
        <w:t>Applications</w:t>
      </w:r>
      <w:r w:rsidR="00091006">
        <w:rPr>
          <w:rFonts w:cs="Tahoma"/>
          <w:color w:val="000000"/>
          <w:szCs w:val="20"/>
        </w:rPr>
        <w:t xml:space="preserve"> </w:t>
      </w:r>
      <w:r>
        <w:rPr>
          <w:rFonts w:cs="Tahoma"/>
          <w:color w:val="000000"/>
          <w:szCs w:val="20"/>
        </w:rPr>
        <w:t>proposing</w:t>
      </w:r>
      <w:r w:rsidR="0020403A" w:rsidRPr="0020403A">
        <w:rPr>
          <w:rFonts w:cs="Tahoma"/>
          <w:color w:val="000000"/>
          <w:szCs w:val="20"/>
        </w:rPr>
        <w:t xml:space="preserve"> to hire experts in specific methodologies to provide the training once the grant is received</w:t>
      </w:r>
      <w:r>
        <w:rPr>
          <w:rFonts w:cs="Tahoma"/>
          <w:color w:val="000000"/>
          <w:szCs w:val="20"/>
        </w:rPr>
        <w:t xml:space="preserve"> will not be accepted for review</w:t>
      </w:r>
      <w:r w:rsidR="0020403A" w:rsidRPr="0020403A">
        <w:rPr>
          <w:rFonts w:cs="Tahoma"/>
          <w:color w:val="000000"/>
          <w:szCs w:val="20"/>
        </w:rPr>
        <w:t xml:space="preserve">. </w:t>
      </w:r>
    </w:p>
    <w:p w:rsidR="0020403A" w:rsidRPr="00AE5C74" w:rsidRDefault="00074144" w:rsidP="005F4C46">
      <w:pPr>
        <w:pStyle w:val="ListParagraph"/>
        <w:numPr>
          <w:ilvl w:val="1"/>
          <w:numId w:val="53"/>
        </w:numPr>
        <w:autoSpaceDE w:val="0"/>
        <w:autoSpaceDN w:val="0"/>
        <w:adjustRightInd w:val="0"/>
        <w:spacing w:before="120"/>
        <w:contextualSpacing w:val="0"/>
        <w:rPr>
          <w:rFonts w:cs="Tahoma"/>
          <w:color w:val="000000"/>
          <w:sz w:val="24"/>
          <w:szCs w:val="24"/>
        </w:rPr>
      </w:pPr>
      <w:r>
        <w:rPr>
          <w:rFonts w:cs="Tahoma"/>
          <w:color w:val="000000"/>
          <w:szCs w:val="20"/>
        </w:rPr>
        <w:t xml:space="preserve">In addition, </w:t>
      </w:r>
      <w:r w:rsidR="0020403A" w:rsidRPr="0020403A">
        <w:rPr>
          <w:rFonts w:cs="Tahoma"/>
          <w:color w:val="000000"/>
          <w:szCs w:val="20"/>
        </w:rPr>
        <w:t xml:space="preserve">Letters of Agreement from </w:t>
      </w:r>
      <w:r w:rsidR="00091006">
        <w:rPr>
          <w:rFonts w:cs="Tahoma"/>
          <w:color w:val="000000"/>
          <w:szCs w:val="20"/>
        </w:rPr>
        <w:t>key</w:t>
      </w:r>
      <w:r w:rsidR="0020403A" w:rsidRPr="0020403A">
        <w:rPr>
          <w:rFonts w:cs="Tahoma"/>
          <w:color w:val="000000"/>
          <w:szCs w:val="20"/>
        </w:rPr>
        <w:t xml:space="preserve"> training personnel must be includ</w:t>
      </w:r>
      <w:r w:rsidR="00B27316">
        <w:rPr>
          <w:rFonts w:cs="Tahoma"/>
          <w:color w:val="000000"/>
          <w:szCs w:val="20"/>
        </w:rPr>
        <w:t xml:space="preserve">ed </w:t>
      </w:r>
      <w:r w:rsidR="00575214">
        <w:rPr>
          <w:rFonts w:cs="Tahoma"/>
          <w:color w:val="000000"/>
          <w:szCs w:val="20"/>
        </w:rPr>
        <w:t>in</w:t>
      </w:r>
      <w:r w:rsidR="00B27316">
        <w:rPr>
          <w:rFonts w:cs="Tahoma"/>
          <w:color w:val="000000"/>
          <w:szCs w:val="20"/>
        </w:rPr>
        <w:t xml:space="preserve"> </w:t>
      </w:r>
      <w:hyperlink w:anchor="_Appendix_D_(Optional)" w:history="1">
        <w:r w:rsidR="00B27316" w:rsidRPr="00575214">
          <w:rPr>
            <w:rStyle w:val="Hyperlink"/>
            <w:rFonts w:cs="Tahoma"/>
            <w:szCs w:val="20"/>
          </w:rPr>
          <w:t>Appendix D</w:t>
        </w:r>
      </w:hyperlink>
      <w:r w:rsidR="0020403A" w:rsidRPr="0020403A">
        <w:rPr>
          <w:rFonts w:cs="Tahoma"/>
          <w:color w:val="000000"/>
          <w:szCs w:val="20"/>
        </w:rPr>
        <w:t xml:space="preserve">. </w:t>
      </w:r>
    </w:p>
    <w:p w:rsidR="0020403A" w:rsidRPr="0020403A" w:rsidRDefault="00091006" w:rsidP="005F4C46">
      <w:pPr>
        <w:pStyle w:val="ListParagraph"/>
        <w:numPr>
          <w:ilvl w:val="0"/>
          <w:numId w:val="53"/>
        </w:numPr>
        <w:autoSpaceDE w:val="0"/>
        <w:autoSpaceDN w:val="0"/>
        <w:adjustRightInd w:val="0"/>
        <w:spacing w:before="120"/>
        <w:ind w:left="1080"/>
        <w:contextualSpacing w:val="0"/>
        <w:rPr>
          <w:rFonts w:cs="Tahoma"/>
          <w:color w:val="000000"/>
          <w:sz w:val="24"/>
          <w:szCs w:val="24"/>
        </w:rPr>
      </w:pPr>
      <w:r>
        <w:rPr>
          <w:szCs w:val="20"/>
        </w:rPr>
        <w:t xml:space="preserve">The PI will attend one meeting each year (for up to 3 days) in Washington, DC with other Institute grantees and Institute staff. The project’s budget should include this meeting. Should the PI not be able to attend the meeting, he/she can designate another person who is key personnel on the research team to attend. </w:t>
      </w:r>
    </w:p>
    <w:p w:rsidR="0020403A" w:rsidRPr="0020403A" w:rsidRDefault="0020403A" w:rsidP="0020403A"/>
    <w:p w:rsidR="0020403A" w:rsidRPr="002138AA" w:rsidRDefault="002138AA" w:rsidP="002138AA">
      <w:pPr>
        <w:ind w:left="187"/>
        <w:rPr>
          <w:b/>
        </w:rPr>
      </w:pPr>
      <w:r w:rsidRPr="002138AA">
        <w:rPr>
          <w:b/>
        </w:rPr>
        <w:t xml:space="preserve">(2) </w:t>
      </w:r>
      <w:r w:rsidR="0020403A" w:rsidRPr="002138AA">
        <w:rPr>
          <w:b/>
        </w:rPr>
        <w:t>Training Participant Requirements</w:t>
      </w:r>
    </w:p>
    <w:p w:rsidR="0020403A" w:rsidRDefault="0020403A" w:rsidP="00D905C9">
      <w:pPr>
        <w:autoSpaceDE w:val="0"/>
        <w:autoSpaceDN w:val="0"/>
        <w:adjustRightInd w:val="0"/>
        <w:ind w:left="360"/>
        <w:rPr>
          <w:rFonts w:cs="Tahoma"/>
          <w:color w:val="000000"/>
          <w:szCs w:val="20"/>
        </w:rPr>
      </w:pPr>
      <w:r w:rsidRPr="0020403A">
        <w:rPr>
          <w:rFonts w:cs="Tahoma"/>
          <w:color w:val="000000"/>
          <w:szCs w:val="20"/>
        </w:rPr>
        <w:t xml:space="preserve">Under the Methods Training topic, you will have to certify that your training participants </w:t>
      </w:r>
      <w:r w:rsidR="00C016E2">
        <w:rPr>
          <w:rFonts w:cs="Tahoma"/>
          <w:color w:val="000000"/>
          <w:szCs w:val="20"/>
        </w:rPr>
        <w:t xml:space="preserve">and your support of them </w:t>
      </w:r>
      <w:r w:rsidRPr="0020403A">
        <w:rPr>
          <w:rFonts w:cs="Tahoma"/>
          <w:color w:val="000000"/>
          <w:szCs w:val="20"/>
        </w:rPr>
        <w:t>meet the following requirements</w:t>
      </w:r>
      <w:r w:rsidR="00C016E2">
        <w:rPr>
          <w:rFonts w:cs="Tahoma"/>
          <w:color w:val="000000"/>
          <w:szCs w:val="20"/>
        </w:rPr>
        <w:t>. Grant</w:t>
      </w:r>
      <w:r w:rsidRPr="0020403A">
        <w:rPr>
          <w:rFonts w:cs="Tahoma"/>
          <w:color w:val="000000"/>
          <w:szCs w:val="20"/>
        </w:rPr>
        <w:t xml:space="preserve"> funds expended on participants</w:t>
      </w:r>
      <w:r w:rsidR="005631D7">
        <w:rPr>
          <w:rFonts w:cs="Tahoma"/>
          <w:color w:val="000000"/>
          <w:szCs w:val="20"/>
        </w:rPr>
        <w:t xml:space="preserve"> </w:t>
      </w:r>
      <w:r w:rsidR="00C016E2">
        <w:rPr>
          <w:rFonts w:cs="Tahoma"/>
          <w:color w:val="000000"/>
          <w:szCs w:val="20"/>
        </w:rPr>
        <w:t>in ways that</w:t>
      </w:r>
      <w:r w:rsidRPr="0020403A">
        <w:rPr>
          <w:rFonts w:cs="Tahoma"/>
          <w:color w:val="000000"/>
          <w:szCs w:val="20"/>
        </w:rPr>
        <w:t xml:space="preserve"> do not meet these requirements will be disallowed (your institution will have to return such expended funds). </w:t>
      </w:r>
    </w:p>
    <w:p w:rsidR="00C016E2" w:rsidRPr="00C016E2" w:rsidRDefault="00C016E2" w:rsidP="00C016E2">
      <w:pPr>
        <w:autoSpaceDE w:val="0"/>
        <w:autoSpaceDN w:val="0"/>
        <w:adjustRightInd w:val="0"/>
        <w:spacing w:before="120"/>
        <w:ind w:left="720"/>
        <w:rPr>
          <w:rFonts w:cs="Tahoma"/>
          <w:i/>
          <w:color w:val="000000"/>
          <w:szCs w:val="20"/>
        </w:rPr>
      </w:pPr>
      <w:r w:rsidRPr="00C016E2">
        <w:rPr>
          <w:rFonts w:cs="Tahoma"/>
          <w:i/>
          <w:color w:val="000000"/>
          <w:szCs w:val="20"/>
        </w:rPr>
        <w:t>Participant Characteristics</w:t>
      </w:r>
    </w:p>
    <w:p w:rsidR="00AE5C74" w:rsidRPr="00746817" w:rsidRDefault="0020403A" w:rsidP="005F4C46">
      <w:pPr>
        <w:pStyle w:val="ListParagraph"/>
        <w:numPr>
          <w:ilvl w:val="0"/>
          <w:numId w:val="54"/>
        </w:numPr>
        <w:autoSpaceDE w:val="0"/>
        <w:autoSpaceDN w:val="0"/>
        <w:adjustRightInd w:val="0"/>
        <w:spacing w:before="120"/>
        <w:rPr>
          <w:rFonts w:cs="Tahoma"/>
          <w:color w:val="000000"/>
          <w:szCs w:val="20"/>
        </w:rPr>
      </w:pPr>
      <w:r w:rsidRPr="00746817">
        <w:rPr>
          <w:rFonts w:cs="Tahoma"/>
          <w:color w:val="000000"/>
          <w:szCs w:val="20"/>
        </w:rPr>
        <w:t xml:space="preserve">Training participants </w:t>
      </w:r>
      <w:r w:rsidRPr="00746817">
        <w:rPr>
          <w:rFonts w:cs="Tahoma"/>
          <w:bCs/>
          <w:color w:val="000000"/>
          <w:szCs w:val="20"/>
        </w:rPr>
        <w:t>must be citizens or permanent residents of the United States</w:t>
      </w:r>
      <w:r w:rsidRPr="00746817">
        <w:rPr>
          <w:rFonts w:cs="Tahoma"/>
          <w:color w:val="000000"/>
          <w:szCs w:val="20"/>
        </w:rPr>
        <w:t xml:space="preserve">. </w:t>
      </w:r>
    </w:p>
    <w:p w:rsidR="00AE5C74" w:rsidRPr="00746817" w:rsidRDefault="0020403A" w:rsidP="005F4C46">
      <w:pPr>
        <w:pStyle w:val="ListParagraph"/>
        <w:numPr>
          <w:ilvl w:val="0"/>
          <w:numId w:val="54"/>
        </w:numPr>
        <w:autoSpaceDE w:val="0"/>
        <w:autoSpaceDN w:val="0"/>
        <w:adjustRightInd w:val="0"/>
        <w:spacing w:before="120" w:after="120"/>
        <w:contextualSpacing w:val="0"/>
        <w:rPr>
          <w:rFonts w:cs="Tahoma"/>
          <w:color w:val="000000"/>
          <w:szCs w:val="20"/>
        </w:rPr>
      </w:pPr>
      <w:r w:rsidRPr="00746817">
        <w:rPr>
          <w:rFonts w:cs="Tahoma"/>
          <w:color w:val="000000"/>
          <w:szCs w:val="20"/>
        </w:rPr>
        <w:t xml:space="preserve">Training participants should primarily be people </w:t>
      </w:r>
      <w:r w:rsidRPr="00746817">
        <w:rPr>
          <w:rFonts w:cs="Tahoma"/>
          <w:bCs/>
          <w:color w:val="000000"/>
          <w:szCs w:val="20"/>
        </w:rPr>
        <w:t>who have received their doctorate prior to beginning the training and are working in the field of education research but can also include people with master</w:t>
      </w:r>
      <w:r w:rsidR="00E70FAD" w:rsidRPr="00746817">
        <w:rPr>
          <w:rFonts w:cs="Tahoma"/>
          <w:bCs/>
          <w:color w:val="000000"/>
          <w:szCs w:val="20"/>
        </w:rPr>
        <w:t>’s</w:t>
      </w:r>
      <w:r w:rsidRPr="00746817">
        <w:rPr>
          <w:rFonts w:cs="Tahoma"/>
          <w:bCs/>
          <w:color w:val="000000"/>
          <w:szCs w:val="20"/>
        </w:rPr>
        <w:t xml:space="preserve"> degrees who </w:t>
      </w:r>
      <w:r w:rsidR="00775300" w:rsidRPr="00746817">
        <w:rPr>
          <w:rFonts w:cs="Tahoma"/>
          <w:bCs/>
          <w:color w:val="000000"/>
          <w:szCs w:val="20"/>
        </w:rPr>
        <w:t>are employed</w:t>
      </w:r>
      <w:r w:rsidRPr="00746817">
        <w:rPr>
          <w:rFonts w:cs="Tahoma"/>
          <w:bCs/>
          <w:color w:val="000000"/>
          <w:szCs w:val="20"/>
        </w:rPr>
        <w:t xml:space="preserve"> in the field of education research</w:t>
      </w:r>
      <w:r w:rsidRPr="00746817">
        <w:rPr>
          <w:rFonts w:cs="Tahoma"/>
          <w:color w:val="000000"/>
          <w:szCs w:val="20"/>
        </w:rPr>
        <w:t xml:space="preserve">. </w:t>
      </w:r>
    </w:p>
    <w:p w:rsidR="00C016E2" w:rsidRDefault="0020403A" w:rsidP="005F4C46">
      <w:pPr>
        <w:pStyle w:val="ListParagraph"/>
        <w:numPr>
          <w:ilvl w:val="0"/>
          <w:numId w:val="54"/>
        </w:numPr>
        <w:autoSpaceDE w:val="0"/>
        <w:autoSpaceDN w:val="0"/>
        <w:adjustRightInd w:val="0"/>
        <w:spacing w:before="120"/>
        <w:rPr>
          <w:rFonts w:cs="Tahoma"/>
          <w:color w:val="000000"/>
          <w:szCs w:val="20"/>
        </w:rPr>
      </w:pPr>
      <w:r w:rsidRPr="00AE5C74">
        <w:rPr>
          <w:rFonts w:cs="Tahoma"/>
          <w:color w:val="000000"/>
          <w:szCs w:val="20"/>
        </w:rPr>
        <w:t>Participants’ work must be relevant to education in the United States.</w:t>
      </w:r>
    </w:p>
    <w:p w:rsidR="00C016E2" w:rsidRPr="00C016E2" w:rsidRDefault="00C016E2" w:rsidP="00C016E2">
      <w:pPr>
        <w:pStyle w:val="ListParagraph"/>
        <w:autoSpaceDE w:val="0"/>
        <w:autoSpaceDN w:val="0"/>
        <w:adjustRightInd w:val="0"/>
        <w:spacing w:before="120"/>
        <w:ind w:left="1080"/>
        <w:rPr>
          <w:rFonts w:cs="Tahoma"/>
          <w:color w:val="000000"/>
          <w:szCs w:val="20"/>
        </w:rPr>
      </w:pPr>
    </w:p>
    <w:p w:rsidR="0020403A" w:rsidRPr="00C016E2" w:rsidRDefault="00A06C6D" w:rsidP="00C016E2">
      <w:pPr>
        <w:autoSpaceDE w:val="0"/>
        <w:autoSpaceDN w:val="0"/>
        <w:adjustRightInd w:val="0"/>
        <w:spacing w:after="120"/>
        <w:ind w:left="720"/>
        <w:rPr>
          <w:rFonts w:cs="Tahoma"/>
          <w:i/>
          <w:color w:val="000000"/>
          <w:szCs w:val="20"/>
        </w:rPr>
      </w:pPr>
      <w:r w:rsidRPr="00C016E2">
        <w:rPr>
          <w:rFonts w:cs="Tahoma"/>
          <w:i/>
          <w:color w:val="000000"/>
          <w:szCs w:val="20"/>
        </w:rPr>
        <w:t>Participant Support</w:t>
      </w:r>
      <w:r w:rsidR="0020403A" w:rsidRPr="00C016E2">
        <w:rPr>
          <w:rFonts w:cs="Tahoma"/>
          <w:i/>
          <w:color w:val="000000"/>
          <w:szCs w:val="20"/>
        </w:rPr>
        <w:t xml:space="preserve"> </w:t>
      </w:r>
    </w:p>
    <w:p w:rsidR="00A06C6D" w:rsidRPr="000F543A" w:rsidRDefault="00A06C6D" w:rsidP="005F4C46">
      <w:pPr>
        <w:pStyle w:val="ListParagraph"/>
        <w:numPr>
          <w:ilvl w:val="0"/>
          <w:numId w:val="54"/>
        </w:numPr>
        <w:spacing w:after="120"/>
        <w:contextualSpacing w:val="0"/>
      </w:pPr>
      <w:r w:rsidRPr="000F543A">
        <w:t>Methods Training participants and their institutions cannot receive financial recompense for attending a training program.</w:t>
      </w:r>
    </w:p>
    <w:p w:rsidR="00A06C6D" w:rsidRPr="000F543A" w:rsidRDefault="00A06C6D" w:rsidP="005F4C46">
      <w:pPr>
        <w:pStyle w:val="ListParagraph"/>
        <w:numPr>
          <w:ilvl w:val="0"/>
          <w:numId w:val="54"/>
        </w:numPr>
        <w:spacing w:after="120"/>
        <w:contextualSpacing w:val="0"/>
      </w:pPr>
      <w:r w:rsidRPr="000F543A">
        <w:t xml:space="preserve">Participants are expected to cover their own travel costs; however, a small number of exceptions are permitted when participants are accepted to the training but lack travel funding. </w:t>
      </w:r>
    </w:p>
    <w:p w:rsidR="00A06C6D" w:rsidRPr="004B028C" w:rsidRDefault="00A06C6D" w:rsidP="005F4C46">
      <w:pPr>
        <w:pStyle w:val="ListParagraph"/>
        <w:numPr>
          <w:ilvl w:val="0"/>
          <w:numId w:val="54"/>
        </w:numPr>
        <w:autoSpaceDE w:val="0"/>
        <w:autoSpaceDN w:val="0"/>
        <w:adjustRightInd w:val="0"/>
        <w:spacing w:before="120"/>
        <w:contextualSpacing w:val="0"/>
        <w:rPr>
          <w:rFonts w:cs="Tahoma"/>
          <w:color w:val="000000"/>
          <w:szCs w:val="20"/>
        </w:rPr>
      </w:pPr>
      <w:r w:rsidRPr="000F543A">
        <w:t xml:space="preserve">Lodging </w:t>
      </w:r>
      <w:r>
        <w:t xml:space="preserve">and per diem </w:t>
      </w:r>
      <w:r w:rsidRPr="000F543A">
        <w:t xml:space="preserve">can be covered by the grant but must not exceed federal government reimbursement rates for place and time of year (see </w:t>
      </w:r>
      <w:hyperlink r:id="rId34" w:history="1">
        <w:r w:rsidRPr="000F543A">
          <w:rPr>
            <w:rStyle w:val="Hyperlink"/>
          </w:rPr>
          <w:t>http://www.gsa.gov/portal/category/21287</w:t>
        </w:r>
      </w:hyperlink>
      <w:r w:rsidRPr="000F543A">
        <w:t>).</w:t>
      </w:r>
    </w:p>
    <w:p w:rsidR="004B028C" w:rsidRDefault="004B028C" w:rsidP="005F4C46">
      <w:pPr>
        <w:pStyle w:val="ListParagraph"/>
        <w:numPr>
          <w:ilvl w:val="0"/>
          <w:numId w:val="54"/>
        </w:numPr>
        <w:autoSpaceDE w:val="0"/>
        <w:autoSpaceDN w:val="0"/>
        <w:adjustRightInd w:val="0"/>
        <w:spacing w:before="120"/>
        <w:contextualSpacing w:val="0"/>
        <w:rPr>
          <w:rFonts w:cs="Tahoma"/>
          <w:color w:val="000000"/>
          <w:szCs w:val="20"/>
        </w:rPr>
      </w:pPr>
      <w:r>
        <w:rPr>
          <w:rFonts w:cs="Tahoma"/>
        </w:rPr>
        <w:t xml:space="preserve">In general, training grant funds may not be used to pay for food. However, under limited circumstances grant funds may be used to cover the costs of working lunches for attendees </w:t>
      </w:r>
      <w:r>
        <w:rPr>
          <w:rFonts w:cs="Tahoma"/>
        </w:rPr>
        <w:lastRenderedPageBreak/>
        <w:t xml:space="preserve">of training activities. If you are proposing to use grant funds for working lunches, you should include a clear description of the work to be accomplished during the meal as well as the per person cost. The Institute will determine whether these working lunch costs are allowable if the grant is awarded. Other meals should not be included in the grant budget. </w:t>
      </w:r>
    </w:p>
    <w:p w:rsidR="00414AC3" w:rsidRPr="00414AC3" w:rsidRDefault="00414AC3" w:rsidP="00414AC3">
      <w:pPr>
        <w:autoSpaceDE w:val="0"/>
        <w:autoSpaceDN w:val="0"/>
        <w:adjustRightInd w:val="0"/>
        <w:rPr>
          <w:rFonts w:cs="Tahoma"/>
          <w:color w:val="000000"/>
          <w:szCs w:val="20"/>
        </w:rPr>
      </w:pPr>
    </w:p>
    <w:p w:rsidR="00D47FFA" w:rsidRPr="00B27316" w:rsidRDefault="00B27316" w:rsidP="00B27316">
      <w:pPr>
        <w:ind w:left="187"/>
        <w:rPr>
          <w:b/>
        </w:rPr>
      </w:pPr>
      <w:r w:rsidRPr="00B27316">
        <w:rPr>
          <w:b/>
        </w:rPr>
        <w:t xml:space="preserve">(3) </w:t>
      </w:r>
      <w:r w:rsidR="00074144">
        <w:rPr>
          <w:b/>
        </w:rPr>
        <w:t xml:space="preserve">Requirements and Recommendations for the </w:t>
      </w:r>
      <w:r w:rsidR="00746817">
        <w:rPr>
          <w:b/>
        </w:rPr>
        <w:t>Training Program</w:t>
      </w:r>
      <w:r w:rsidR="00D47FFA" w:rsidRPr="00B27316">
        <w:rPr>
          <w:b/>
        </w:rPr>
        <w:t xml:space="preserve"> Narrative  </w:t>
      </w:r>
    </w:p>
    <w:p w:rsidR="00074144" w:rsidRDefault="00577144" w:rsidP="00074144">
      <w:pPr>
        <w:spacing w:after="120"/>
        <w:ind w:left="360"/>
        <w:rPr>
          <w:noProof/>
        </w:rPr>
      </w:pPr>
      <w:r>
        <w:t xml:space="preserve">The </w:t>
      </w:r>
      <w:r w:rsidR="00074144">
        <w:t xml:space="preserve">Training Program Narrative for a Methods Training application </w:t>
      </w:r>
      <w:r w:rsidR="00074144" w:rsidRPr="00074144">
        <w:rPr>
          <w:b/>
        </w:rPr>
        <w:t>must</w:t>
      </w:r>
      <w:r w:rsidR="00074144">
        <w:t xml:space="preserve"> be </w:t>
      </w:r>
      <w:r w:rsidR="00074144" w:rsidRPr="00074144">
        <w:rPr>
          <w:b/>
        </w:rPr>
        <w:t>no more</w:t>
      </w:r>
      <w:r w:rsidR="00074144">
        <w:t xml:space="preserve"> </w:t>
      </w:r>
      <w:r w:rsidR="00074144" w:rsidRPr="00074144">
        <w:rPr>
          <w:b/>
        </w:rPr>
        <w:t xml:space="preserve">than </w:t>
      </w:r>
      <w:r w:rsidRPr="00074144">
        <w:rPr>
          <w:b/>
        </w:rPr>
        <w:t>20</w:t>
      </w:r>
      <w:r w:rsidR="00D47FFA" w:rsidRPr="00074144">
        <w:rPr>
          <w:b/>
        </w:rPr>
        <w:t>-page</w:t>
      </w:r>
      <w:r w:rsidR="00074144" w:rsidRPr="00074144">
        <w:rPr>
          <w:b/>
        </w:rPr>
        <w:t>s</w:t>
      </w:r>
      <w:r w:rsidR="00D47FFA" w:rsidRPr="00074144">
        <w:rPr>
          <w:b/>
        </w:rPr>
        <w:t xml:space="preserve"> </w:t>
      </w:r>
      <w:r w:rsidR="00074144" w:rsidRPr="00074144">
        <w:rPr>
          <w:b/>
        </w:rPr>
        <w:t>long</w:t>
      </w:r>
      <w:r w:rsidR="00074144">
        <w:t xml:space="preserve"> </w:t>
      </w:r>
      <w:r w:rsidR="00074144" w:rsidRPr="00074144">
        <w:rPr>
          <w:b/>
        </w:rPr>
        <w:t>and</w:t>
      </w:r>
      <w:r w:rsidR="00D47FFA" w:rsidRPr="00074144">
        <w:rPr>
          <w:b/>
        </w:rPr>
        <w:t xml:space="preserve"> must include </w:t>
      </w:r>
      <w:r w:rsidR="00111A10" w:rsidRPr="00074144">
        <w:rPr>
          <w:b/>
        </w:rPr>
        <w:t>f</w:t>
      </w:r>
      <w:r w:rsidRPr="00074144">
        <w:rPr>
          <w:b/>
        </w:rPr>
        <w:t>our</w:t>
      </w:r>
      <w:r w:rsidR="00D47FFA" w:rsidRPr="00074144">
        <w:rPr>
          <w:b/>
        </w:rPr>
        <w:t xml:space="preserve"> sections</w:t>
      </w:r>
      <w:r w:rsidR="00D47FFA">
        <w:t xml:space="preserve"> – Significance, </w:t>
      </w:r>
      <w:r w:rsidR="00B27316">
        <w:t xml:space="preserve">Research </w:t>
      </w:r>
      <w:r>
        <w:t>Training</w:t>
      </w:r>
      <w:r w:rsidR="00D47FFA">
        <w:t xml:space="preserve"> Plan, Personnel, and Resources.</w:t>
      </w:r>
      <w:r w:rsidR="00D47FFA" w:rsidRPr="00906F9A">
        <w:rPr>
          <w:noProof/>
        </w:rPr>
        <w:t xml:space="preserve"> </w:t>
      </w:r>
    </w:p>
    <w:p w:rsidR="00074144" w:rsidRDefault="00074144" w:rsidP="00074144">
      <w:pPr>
        <w:spacing w:after="120"/>
        <w:ind w:left="360"/>
        <w:rPr>
          <w:noProof/>
        </w:rPr>
      </w:pPr>
      <w:r>
        <w:t>In order to improve the quality of your application and its peer review, the Institute offers recommendations following each set of the Training Program Narrative requirements.</w:t>
      </w:r>
    </w:p>
    <w:p w:rsidR="0013780A" w:rsidRPr="007B0BB3" w:rsidRDefault="0013780A" w:rsidP="005F4C46">
      <w:pPr>
        <w:pStyle w:val="ListParagraph"/>
        <w:numPr>
          <w:ilvl w:val="1"/>
          <w:numId w:val="48"/>
        </w:numPr>
        <w:spacing w:before="240" w:after="240"/>
        <w:ind w:left="720"/>
      </w:pPr>
      <w:r w:rsidRPr="00313D6F">
        <w:rPr>
          <w:b/>
        </w:rPr>
        <w:t>Significance</w:t>
      </w:r>
      <w:r w:rsidRPr="005B2841">
        <w:t xml:space="preserve"> </w:t>
      </w:r>
      <w:r>
        <w:t>– The purpose of this section is to</w:t>
      </w:r>
      <w:r w:rsidRPr="005B2841">
        <w:t xml:space="preserve"> </w:t>
      </w:r>
      <w:r w:rsidR="00C016E2">
        <w:rPr>
          <w:szCs w:val="20"/>
        </w:rPr>
        <w:t>describe the focus of your training program (the methodological training to be provided for researchers) and justify why this focus is important to improving the field of education research</w:t>
      </w:r>
      <w:r w:rsidRPr="00313D6F">
        <w:rPr>
          <w:rFonts w:cs="Tahoma"/>
          <w:szCs w:val="20"/>
        </w:rPr>
        <w:t xml:space="preserve">. </w:t>
      </w:r>
    </w:p>
    <w:p w:rsidR="0013780A" w:rsidRPr="00A317E3" w:rsidRDefault="0013780A" w:rsidP="0013780A">
      <w:pPr>
        <w:spacing w:before="240" w:after="120"/>
        <w:ind w:left="1080"/>
      </w:pPr>
      <w:r w:rsidRPr="00780972">
        <w:rPr>
          <w:b/>
        </w:rPr>
        <w:t>Requirements:</w:t>
      </w:r>
      <w:r>
        <w:rPr>
          <w:b/>
        </w:rPr>
        <w:t xml:space="preserve">  </w:t>
      </w:r>
      <w:r w:rsidRPr="00397FC0">
        <w:t xml:space="preserve">In order to be responsive and </w:t>
      </w:r>
      <w:r>
        <w:t>sent forward for peer review,</w:t>
      </w:r>
      <w:r w:rsidRPr="00397FC0">
        <w:t xml:space="preserve"> applications under the </w:t>
      </w:r>
      <w:r w:rsidR="00C016E2">
        <w:t>Methods Training</w:t>
      </w:r>
      <w:r>
        <w:t xml:space="preserve"> topic</w:t>
      </w:r>
      <w:r w:rsidRPr="00397FC0">
        <w:t xml:space="preserve"> </w:t>
      </w:r>
      <w:r w:rsidRPr="00FD0435">
        <w:rPr>
          <w:b/>
        </w:rPr>
        <w:t>must</w:t>
      </w:r>
      <w:r>
        <w:t xml:space="preserve"> </w:t>
      </w:r>
      <w:r w:rsidRPr="00397FC0">
        <w:t>incl</w:t>
      </w:r>
      <w:r>
        <w:t xml:space="preserve">ude a Significance section that </w:t>
      </w:r>
      <w:r w:rsidRPr="00A317E3">
        <w:t>describes the following:</w:t>
      </w:r>
    </w:p>
    <w:p w:rsidR="009D1CBA" w:rsidRDefault="001E1261" w:rsidP="005F4C46">
      <w:pPr>
        <w:pStyle w:val="ListParagraph"/>
        <w:numPr>
          <w:ilvl w:val="3"/>
          <w:numId w:val="39"/>
        </w:numPr>
        <w:spacing w:before="120" w:after="120"/>
        <w:ind w:left="1526" w:hanging="446"/>
        <w:contextualSpacing w:val="0"/>
      </w:pPr>
      <w:r>
        <w:t>The</w:t>
      </w:r>
      <w:r w:rsidR="0013780A">
        <w:t xml:space="preserve"> </w:t>
      </w:r>
      <w:r w:rsidR="009D1CBA">
        <w:t xml:space="preserve">specific </w:t>
      </w:r>
      <w:r w:rsidR="00C016E2">
        <w:t>methodologies that will be the focus of your training program</w:t>
      </w:r>
      <w:r w:rsidR="00575214">
        <w:t>.</w:t>
      </w:r>
      <w:r w:rsidR="004A654E">
        <w:t xml:space="preserve">  </w:t>
      </w:r>
    </w:p>
    <w:p w:rsidR="00287D6C" w:rsidRDefault="00287D6C" w:rsidP="005F4C46">
      <w:pPr>
        <w:pStyle w:val="ListParagraph"/>
        <w:numPr>
          <w:ilvl w:val="3"/>
          <w:numId w:val="39"/>
        </w:numPr>
        <w:spacing w:before="120" w:after="120"/>
        <w:ind w:left="1526" w:hanging="446"/>
        <w:contextualSpacing w:val="0"/>
      </w:pPr>
      <w:r>
        <w:t xml:space="preserve">The </w:t>
      </w:r>
      <w:r w:rsidR="00116BC6">
        <w:t>intended participants</w:t>
      </w:r>
      <w:r w:rsidR="00575214">
        <w:t>.</w:t>
      </w:r>
    </w:p>
    <w:p w:rsidR="0013780A" w:rsidRDefault="0013780A" w:rsidP="0013780A">
      <w:pPr>
        <w:spacing w:before="240" w:after="120"/>
        <w:ind w:left="1080"/>
      </w:pPr>
      <w:r w:rsidRPr="00397FC0">
        <w:rPr>
          <w:b/>
        </w:rPr>
        <w:t>Recommendations:</w:t>
      </w:r>
      <w:r>
        <w:rPr>
          <w:b/>
        </w:rPr>
        <w:t xml:space="preserve"> </w:t>
      </w:r>
      <w:r>
        <w:t xml:space="preserve">In order to address the above requirements, the Institute recommends that you </w:t>
      </w:r>
      <w:r w:rsidR="00D24E53">
        <w:t xml:space="preserve">include </w:t>
      </w:r>
      <w:r>
        <w:t>the following in your Significance section</w:t>
      </w:r>
      <w:r w:rsidR="00D24E53">
        <w:t xml:space="preserve"> to justify</w:t>
      </w:r>
      <w:r w:rsidR="005631D7">
        <w:t xml:space="preserve"> the</w:t>
      </w:r>
      <w:r w:rsidR="00D24E53">
        <w:t xml:space="preserve"> </w:t>
      </w:r>
      <w:r w:rsidR="00976529">
        <w:t>focus of your training</w:t>
      </w:r>
      <w:r>
        <w:t>.</w:t>
      </w:r>
    </w:p>
    <w:p w:rsidR="002D74A1" w:rsidRDefault="002D74A1" w:rsidP="005F4C46">
      <w:pPr>
        <w:pStyle w:val="ListParagraph"/>
        <w:numPr>
          <w:ilvl w:val="0"/>
          <w:numId w:val="45"/>
        </w:numPr>
        <w:spacing w:before="120" w:after="120"/>
        <w:ind w:left="1440"/>
        <w:contextualSpacing w:val="0"/>
      </w:pPr>
      <w:r>
        <w:t>Detail the specific methods that the training will teach</w:t>
      </w:r>
      <w:r w:rsidR="00642443">
        <w:t xml:space="preserve"> and their importance to improving education research</w:t>
      </w:r>
      <w:r>
        <w:t>.</w:t>
      </w:r>
    </w:p>
    <w:p w:rsidR="006A4ECD" w:rsidRDefault="00956AF2" w:rsidP="005F4C46">
      <w:pPr>
        <w:pStyle w:val="ListParagraph"/>
        <w:numPr>
          <w:ilvl w:val="0"/>
          <w:numId w:val="45"/>
        </w:numPr>
        <w:spacing w:before="120" w:after="120"/>
        <w:ind w:left="1440"/>
        <w:contextualSpacing w:val="0"/>
      </w:pPr>
      <w:r>
        <w:t xml:space="preserve">Describe </w:t>
      </w:r>
      <w:r w:rsidR="004A654E" w:rsidRPr="00A5505F">
        <w:t xml:space="preserve">the </w:t>
      </w:r>
      <w:r w:rsidR="007755DE" w:rsidRPr="007755DE">
        <w:rPr>
          <w:rFonts w:cs="Tahoma"/>
          <w:color w:val="000000"/>
          <w:szCs w:val="20"/>
        </w:rPr>
        <w:t>type of participants that you intend to recruit</w:t>
      </w:r>
      <w:r w:rsidR="005631D7">
        <w:rPr>
          <w:rFonts w:cs="Tahoma"/>
          <w:color w:val="000000"/>
          <w:szCs w:val="20"/>
        </w:rPr>
        <w:t>,</w:t>
      </w:r>
      <w:r w:rsidR="007755DE">
        <w:t xml:space="preserve"> noting their field of work</w:t>
      </w:r>
      <w:r w:rsidR="006A4ECD">
        <w:t xml:space="preserve"> and</w:t>
      </w:r>
      <w:r w:rsidR="007755DE">
        <w:t xml:space="preserve"> pre-existing skills and expertise.</w:t>
      </w:r>
      <w:r w:rsidR="009122C7">
        <w:t xml:space="preserve"> </w:t>
      </w:r>
    </w:p>
    <w:p w:rsidR="007D1610" w:rsidRDefault="006A4ECD" w:rsidP="005F4C46">
      <w:pPr>
        <w:pStyle w:val="ListParagraph"/>
        <w:numPr>
          <w:ilvl w:val="2"/>
          <w:numId w:val="45"/>
        </w:numPr>
        <w:spacing w:before="120" w:after="120"/>
        <w:contextualSpacing w:val="0"/>
      </w:pPr>
      <w:r>
        <w:t>Justify why this is an important group to train in these methods.</w:t>
      </w:r>
    </w:p>
    <w:p w:rsidR="007D1610" w:rsidRDefault="004848FC" w:rsidP="005F4C46">
      <w:pPr>
        <w:pStyle w:val="ListParagraph"/>
        <w:numPr>
          <w:ilvl w:val="2"/>
          <w:numId w:val="45"/>
        </w:numPr>
        <w:spacing w:before="120" w:after="120"/>
        <w:contextualSpacing w:val="0"/>
      </w:pPr>
      <w:r>
        <w:t>Discus</w:t>
      </w:r>
      <w:r w:rsidR="002D74A1">
        <w:t xml:space="preserve">s </w:t>
      </w:r>
      <w:r w:rsidR="007D1610">
        <w:t>t</w:t>
      </w:r>
      <w:r w:rsidR="007D1610" w:rsidRPr="00A317E3">
        <w:t xml:space="preserve">he </w:t>
      </w:r>
      <w:r w:rsidR="007D1610">
        <w:t>importance of these methods for the work of the expected participants.</w:t>
      </w:r>
    </w:p>
    <w:p w:rsidR="004A7464" w:rsidRDefault="004A7464" w:rsidP="005F4C46">
      <w:pPr>
        <w:pStyle w:val="ListParagraph"/>
        <w:numPr>
          <w:ilvl w:val="2"/>
          <w:numId w:val="45"/>
        </w:numPr>
        <w:spacing w:before="120" w:after="120"/>
        <w:contextualSpacing w:val="0"/>
      </w:pPr>
      <w:r>
        <w:t>Note the number of participants to be trained and whether there will be one or several cohorts of participants.</w:t>
      </w:r>
    </w:p>
    <w:p w:rsidR="007755DE" w:rsidRPr="004848FC" w:rsidRDefault="009A509E" w:rsidP="005F4C46">
      <w:pPr>
        <w:pStyle w:val="ListParagraph"/>
        <w:numPr>
          <w:ilvl w:val="0"/>
          <w:numId w:val="45"/>
        </w:numPr>
        <w:spacing w:before="120" w:after="120"/>
        <w:ind w:left="1440"/>
        <w:contextualSpacing w:val="0"/>
      </w:pPr>
      <w:r w:rsidRPr="000F543A">
        <w:rPr>
          <w:noProof/>
        </w:rPr>
        <mc:AlternateContent>
          <mc:Choice Requires="wps">
            <w:drawing>
              <wp:anchor distT="91440" distB="91440" distL="114300" distR="114300" simplePos="0" relativeHeight="251710464" behindDoc="0" locked="0" layoutInCell="0" allowOverlap="1" wp14:anchorId="5BCEA0C9" wp14:editId="20FB2825">
                <wp:simplePos x="0" y="0"/>
                <wp:positionH relativeFrom="margin">
                  <wp:posOffset>4029710</wp:posOffset>
                </wp:positionH>
                <wp:positionV relativeFrom="margin">
                  <wp:posOffset>6019800</wp:posOffset>
                </wp:positionV>
                <wp:extent cx="1924050" cy="1914525"/>
                <wp:effectExtent l="38100" t="38100" r="114300" b="12382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24050" cy="19145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F234F" w:rsidRPr="002561CB" w:rsidRDefault="006F234F" w:rsidP="009A509E">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participants</w:t>
                            </w:r>
                            <w:r w:rsidRPr="00C1045D">
                              <w:t xml:space="preserve"> in activities that are relevant and timely, linked to their work, and applicable to the real-world problems of their field. </w:t>
                            </w:r>
                            <w:r w:rsidRPr="002561CB">
                              <w:rPr>
                                <w:sz w:val="26"/>
                                <w:szCs w:val="26"/>
                              </w:rPr>
                              <w:t xml:space="preserve"> </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6" style="position:absolute;left:0;text-align:left;margin-left:317.3pt;margin-top:474pt;width:151.5pt;height:150.75pt;flip:x;z-index:251710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" o:allowincell="f" fillcolor="white [3212]" strokecolor="gray [1629]" strokeweight="1.5pt">
                <v:shadow on="t" type="perspective" color="black" opacity="26214f" origin="-.5,-.5" offset=".74836mm,.74836mm" matrix="65864f,,,65864f"/>
                <v:textbox inset="14.4pt,7.2pt,14.4pt,7.2pt">
                  <w:txbxContent>
                    <w:p w:rsidR="006F234F" w:rsidRPr="002561CB" w:rsidRDefault="006F234F" w:rsidP="009A509E">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participants</w:t>
                      </w:r>
                      <w:r w:rsidRPr="00C1045D">
                        <w:t xml:space="preserve"> in activities that are relevant and timely, linked to their work, and applicable to the real-world problems of their field. </w:t>
                      </w:r>
                      <w:r w:rsidRPr="002561CB">
                        <w:rPr>
                          <w:sz w:val="26"/>
                          <w:szCs w:val="26"/>
                        </w:rPr>
                        <w:t xml:space="preserve"> </w:t>
                      </w:r>
                    </w:p>
                  </w:txbxContent>
                </v:textbox>
                <w10:wrap type="square" anchorx="margin" anchory="margin"/>
              </v:rect>
            </w:pict>
          </mc:Fallback>
        </mc:AlternateContent>
      </w:r>
      <w:r w:rsidR="004848FC">
        <w:rPr>
          <w:rFonts w:cs="Tahoma"/>
          <w:color w:val="000000"/>
          <w:szCs w:val="20"/>
        </w:rPr>
        <w:t>I</w:t>
      </w:r>
      <w:r w:rsidR="007755DE" w:rsidRPr="004848FC">
        <w:rPr>
          <w:rFonts w:cs="Tahoma"/>
          <w:color w:val="000000"/>
          <w:szCs w:val="20"/>
        </w:rPr>
        <w:t xml:space="preserve">dentify any existing sources from which potential participants could currently obtain the training you propose. If such sources are available, justify why a new training program is necessary. </w:t>
      </w:r>
    </w:p>
    <w:p w:rsidR="007755DE" w:rsidRPr="00A5505F" w:rsidRDefault="007755DE" w:rsidP="005F4C46">
      <w:pPr>
        <w:pStyle w:val="ListParagraph"/>
        <w:numPr>
          <w:ilvl w:val="0"/>
          <w:numId w:val="51"/>
        </w:numPr>
        <w:spacing w:before="120" w:after="120"/>
        <w:ind w:left="1440"/>
        <w:contextualSpacing w:val="0"/>
      </w:pPr>
      <w:r w:rsidRPr="007755DE">
        <w:rPr>
          <w:rFonts w:cs="Tahoma"/>
          <w:color w:val="000000"/>
          <w:szCs w:val="20"/>
        </w:rPr>
        <w:t xml:space="preserve">The Institute views </w:t>
      </w:r>
      <w:r w:rsidR="006A4ECD">
        <w:rPr>
          <w:rFonts w:cs="Tahoma"/>
          <w:color w:val="000000"/>
          <w:szCs w:val="20"/>
        </w:rPr>
        <w:t>Methods T</w:t>
      </w:r>
      <w:r w:rsidRPr="007755DE">
        <w:rPr>
          <w:rFonts w:cs="Tahoma"/>
          <w:color w:val="000000"/>
          <w:szCs w:val="20"/>
        </w:rPr>
        <w:t xml:space="preserve">raining </w:t>
      </w:r>
      <w:r w:rsidR="006A4ECD">
        <w:rPr>
          <w:rFonts w:cs="Tahoma"/>
          <w:color w:val="000000"/>
          <w:szCs w:val="20"/>
        </w:rPr>
        <w:t xml:space="preserve">projects </w:t>
      </w:r>
      <w:r w:rsidRPr="007755DE">
        <w:rPr>
          <w:rFonts w:cs="Tahoma"/>
          <w:color w:val="000000"/>
          <w:szCs w:val="20"/>
        </w:rPr>
        <w:t xml:space="preserve">as a type of professional development, akin to training provided to teachers and school leaders. </w:t>
      </w:r>
      <w:r w:rsidR="00642443">
        <w:rPr>
          <w:rFonts w:cs="Tahoma"/>
          <w:color w:val="000000"/>
          <w:szCs w:val="20"/>
        </w:rPr>
        <w:t>It can be helpful to provide a conceptual</w:t>
      </w:r>
      <w:r w:rsidRPr="007755DE">
        <w:rPr>
          <w:rFonts w:cs="Tahoma"/>
          <w:color w:val="000000"/>
          <w:szCs w:val="20"/>
        </w:rPr>
        <w:t xml:space="preserve"> framework that ties together the training needs of the fellows to be recruited, the training to be provided to them, the specific skills and knowledge they are to learn</w:t>
      </w:r>
      <w:r w:rsidR="006A4ECD">
        <w:rPr>
          <w:rFonts w:cs="Tahoma"/>
          <w:color w:val="000000"/>
          <w:szCs w:val="20"/>
        </w:rPr>
        <w:t>,</w:t>
      </w:r>
      <w:r w:rsidRPr="007755DE">
        <w:rPr>
          <w:rFonts w:cs="Tahoma"/>
          <w:color w:val="000000"/>
          <w:szCs w:val="20"/>
        </w:rPr>
        <w:t xml:space="preserve"> and how these will improve their ability to carry out rigorous applied research in education.</w:t>
      </w:r>
    </w:p>
    <w:p w:rsidR="00D47FFA" w:rsidRPr="004B2CEE" w:rsidRDefault="00B27316" w:rsidP="005F4C46">
      <w:pPr>
        <w:pStyle w:val="ListParagraph"/>
        <w:keepNext/>
        <w:numPr>
          <w:ilvl w:val="4"/>
          <w:numId w:val="39"/>
        </w:numPr>
        <w:spacing w:before="240" w:after="240"/>
        <w:ind w:left="900"/>
        <w:contextualSpacing w:val="0"/>
      </w:pPr>
      <w:r>
        <w:rPr>
          <w:b/>
        </w:rPr>
        <w:lastRenderedPageBreak/>
        <w:t xml:space="preserve">Research </w:t>
      </w:r>
      <w:r w:rsidR="007D1610">
        <w:rPr>
          <w:b/>
        </w:rPr>
        <w:t>Training</w:t>
      </w:r>
      <w:r w:rsidR="00D47FFA" w:rsidRPr="00BD35A2">
        <w:rPr>
          <w:b/>
        </w:rPr>
        <w:t xml:space="preserve"> Plan</w:t>
      </w:r>
      <w:r w:rsidR="00D47FFA" w:rsidRPr="005B2841">
        <w:t xml:space="preserve"> </w:t>
      </w:r>
      <w:r w:rsidR="00D47FFA">
        <w:t xml:space="preserve">– The purpose of this section is </w:t>
      </w:r>
      <w:r w:rsidR="00D47FFA" w:rsidRPr="005B2841">
        <w:t xml:space="preserve">to </w:t>
      </w:r>
      <w:r w:rsidR="00D47FFA">
        <w:t xml:space="preserve">describe </w:t>
      </w:r>
      <w:r w:rsidR="00116BC6">
        <w:t>the</w:t>
      </w:r>
      <w:r w:rsidR="004B028C">
        <w:t xml:space="preserve"> training </w:t>
      </w:r>
      <w:r w:rsidR="00116BC6">
        <w:t>to be provided</w:t>
      </w:r>
      <w:r w:rsidR="005631D7">
        <w:t>,</w:t>
      </w:r>
      <w:r w:rsidR="00116BC6">
        <w:t xml:space="preserve"> including recruitment for and outcomes of the training</w:t>
      </w:r>
      <w:r w:rsidR="00D47FFA">
        <w:t>.</w:t>
      </w:r>
    </w:p>
    <w:p w:rsidR="00D47FFA" w:rsidRDefault="00D47FFA" w:rsidP="00D47FFA">
      <w:pPr>
        <w:keepNext/>
        <w:spacing w:before="120" w:after="120"/>
        <w:ind w:left="1080"/>
      </w:pPr>
      <w:r w:rsidRPr="00397FC0">
        <w:rPr>
          <w:b/>
        </w:rPr>
        <w:t>Requirements:</w:t>
      </w:r>
      <w:r>
        <w:rPr>
          <w:b/>
        </w:rPr>
        <w:t xml:space="preserve"> </w:t>
      </w:r>
      <w:r>
        <w:t>In order to be responsive and sent forward for peer review,</w:t>
      </w:r>
      <w:r w:rsidRPr="00636713">
        <w:t xml:space="preserve"> applications under the </w:t>
      </w:r>
      <w:r w:rsidR="004B028C">
        <w:t>Methods Training</w:t>
      </w:r>
      <w:r w:rsidR="006910CF">
        <w:t xml:space="preserve"> topic</w:t>
      </w:r>
      <w:r w:rsidRPr="00636713">
        <w:t xml:space="preserve"> </w:t>
      </w:r>
      <w:r w:rsidRPr="00FD0435">
        <w:rPr>
          <w:b/>
        </w:rPr>
        <w:t>must</w:t>
      </w:r>
      <w:r>
        <w:t xml:space="preserve"> </w:t>
      </w:r>
      <w:r w:rsidRPr="00636713">
        <w:t>include a Resea</w:t>
      </w:r>
      <w:r>
        <w:t xml:space="preserve">rch </w:t>
      </w:r>
      <w:r w:rsidR="004B028C">
        <w:t xml:space="preserve">Training </w:t>
      </w:r>
      <w:r w:rsidR="00642443">
        <w:t xml:space="preserve">Plan section that includes </w:t>
      </w:r>
      <w:r>
        <w:t>the following:</w:t>
      </w:r>
    </w:p>
    <w:p w:rsidR="009122C7" w:rsidRDefault="009122C7" w:rsidP="005F4C46">
      <w:pPr>
        <w:pStyle w:val="ListParagraph"/>
        <w:keepNext/>
        <w:numPr>
          <w:ilvl w:val="0"/>
          <w:numId w:val="52"/>
        </w:numPr>
        <w:spacing w:after="120"/>
        <w:contextualSpacing w:val="0"/>
        <w:rPr>
          <w:rFonts w:cs="Tahoma"/>
          <w:szCs w:val="20"/>
        </w:rPr>
      </w:pPr>
      <w:r>
        <w:rPr>
          <w:rFonts w:cs="Tahoma"/>
          <w:szCs w:val="20"/>
        </w:rPr>
        <w:t>A recruitment</w:t>
      </w:r>
      <w:r w:rsidRPr="004D6CCB">
        <w:rPr>
          <w:rFonts w:cs="Tahoma"/>
          <w:szCs w:val="20"/>
        </w:rPr>
        <w:t xml:space="preserve"> plan</w:t>
      </w:r>
      <w:r>
        <w:rPr>
          <w:rFonts w:cs="Tahoma"/>
          <w:szCs w:val="20"/>
        </w:rPr>
        <w:t xml:space="preserve"> that includes:</w:t>
      </w:r>
    </w:p>
    <w:p w:rsidR="009122C7" w:rsidRDefault="009122C7" w:rsidP="005F4C46">
      <w:pPr>
        <w:pStyle w:val="ListParagraph"/>
        <w:keepNext/>
        <w:numPr>
          <w:ilvl w:val="1"/>
          <w:numId w:val="52"/>
        </w:numPr>
        <w:spacing w:after="120"/>
        <w:contextualSpacing w:val="0"/>
        <w:rPr>
          <w:rFonts w:cs="Tahoma"/>
          <w:szCs w:val="20"/>
        </w:rPr>
      </w:pPr>
      <w:r>
        <w:rPr>
          <w:rFonts w:cs="Tahoma"/>
          <w:szCs w:val="20"/>
        </w:rPr>
        <w:t>Eligib</w:t>
      </w:r>
      <w:r w:rsidR="00072482">
        <w:rPr>
          <w:rFonts w:cs="Tahoma"/>
          <w:szCs w:val="20"/>
        </w:rPr>
        <w:t>ility criteria for participants</w:t>
      </w:r>
      <w:r w:rsidR="00575214">
        <w:rPr>
          <w:rFonts w:cs="Tahoma"/>
          <w:szCs w:val="20"/>
        </w:rPr>
        <w:t>.</w:t>
      </w:r>
    </w:p>
    <w:p w:rsidR="009122C7" w:rsidRDefault="009122C7" w:rsidP="005F4C46">
      <w:pPr>
        <w:pStyle w:val="ListParagraph"/>
        <w:keepNext/>
        <w:numPr>
          <w:ilvl w:val="1"/>
          <w:numId w:val="52"/>
        </w:numPr>
        <w:spacing w:after="120"/>
        <w:contextualSpacing w:val="0"/>
        <w:rPr>
          <w:rFonts w:cs="Tahoma"/>
          <w:szCs w:val="20"/>
        </w:rPr>
      </w:pPr>
      <w:r>
        <w:rPr>
          <w:rFonts w:cs="Tahoma"/>
          <w:szCs w:val="20"/>
        </w:rPr>
        <w:t xml:space="preserve">Selection criteria that will be used to select </w:t>
      </w:r>
      <w:r w:rsidR="00642443">
        <w:rPr>
          <w:rFonts w:cs="Tahoma"/>
          <w:szCs w:val="20"/>
        </w:rPr>
        <w:t xml:space="preserve">the </w:t>
      </w:r>
      <w:r w:rsidR="00072482">
        <w:rPr>
          <w:rFonts w:cs="Tahoma"/>
          <w:szCs w:val="20"/>
        </w:rPr>
        <w:t>participants</w:t>
      </w:r>
      <w:r w:rsidR="00575214">
        <w:rPr>
          <w:rFonts w:cs="Tahoma"/>
          <w:szCs w:val="20"/>
        </w:rPr>
        <w:t>.</w:t>
      </w:r>
    </w:p>
    <w:p w:rsidR="009122C7" w:rsidRPr="00AE0BEA" w:rsidRDefault="009122C7" w:rsidP="005F4C46">
      <w:pPr>
        <w:pStyle w:val="ListParagraph"/>
        <w:keepNext/>
        <w:numPr>
          <w:ilvl w:val="1"/>
          <w:numId w:val="52"/>
        </w:numPr>
        <w:spacing w:before="120" w:after="120"/>
        <w:contextualSpacing w:val="0"/>
        <w:rPr>
          <w:rFonts w:cs="Tahoma"/>
          <w:szCs w:val="20"/>
        </w:rPr>
      </w:pPr>
      <w:r>
        <w:rPr>
          <w:rFonts w:cs="Tahoma"/>
          <w:szCs w:val="20"/>
        </w:rPr>
        <w:t>E</w:t>
      </w:r>
      <w:r w:rsidRPr="009E169E">
        <w:rPr>
          <w:rFonts w:cs="Tahoma"/>
          <w:szCs w:val="20"/>
        </w:rPr>
        <w:t>xplicit strategies for recruiting members of groups under-represented in the field of ed</w:t>
      </w:r>
      <w:r w:rsidR="00AE0BEA">
        <w:rPr>
          <w:rFonts w:cs="Tahoma"/>
          <w:szCs w:val="20"/>
        </w:rPr>
        <w:t>ucation research</w:t>
      </w:r>
      <w:r w:rsidR="00575214">
        <w:rPr>
          <w:rFonts w:cs="Tahoma"/>
          <w:szCs w:val="20"/>
        </w:rPr>
        <w:t>.</w:t>
      </w:r>
    </w:p>
    <w:p w:rsidR="009122C7" w:rsidRPr="00B34FE9" w:rsidRDefault="009122C7" w:rsidP="005F4C46">
      <w:pPr>
        <w:pStyle w:val="ListParagraph"/>
        <w:keepNext/>
        <w:numPr>
          <w:ilvl w:val="0"/>
          <w:numId w:val="52"/>
        </w:numPr>
        <w:spacing w:before="120" w:after="120"/>
        <w:contextualSpacing w:val="0"/>
        <w:rPr>
          <w:rFonts w:cs="Tahoma"/>
          <w:szCs w:val="20"/>
        </w:rPr>
      </w:pPr>
      <w:r>
        <w:rPr>
          <w:rFonts w:cs="Tahoma"/>
          <w:szCs w:val="20"/>
        </w:rPr>
        <w:t xml:space="preserve">A description of the </w:t>
      </w:r>
      <w:r w:rsidRPr="004D6CCB">
        <w:rPr>
          <w:rFonts w:cs="Tahoma"/>
          <w:szCs w:val="20"/>
        </w:rPr>
        <w:t xml:space="preserve">training </w:t>
      </w:r>
      <w:r w:rsidR="00AE0BEA">
        <w:rPr>
          <w:rFonts w:cs="Tahoma"/>
          <w:szCs w:val="20"/>
        </w:rPr>
        <w:t xml:space="preserve">content, format, and </w:t>
      </w:r>
      <w:r w:rsidRPr="004D6CCB">
        <w:rPr>
          <w:rFonts w:cs="Tahoma"/>
          <w:szCs w:val="20"/>
        </w:rPr>
        <w:t>activities</w:t>
      </w:r>
      <w:r>
        <w:rPr>
          <w:rFonts w:cs="Tahoma"/>
          <w:szCs w:val="20"/>
        </w:rPr>
        <w:t xml:space="preserve"> </w:t>
      </w:r>
      <w:r w:rsidRPr="00C96761">
        <w:rPr>
          <w:rFonts w:eastAsiaTheme="majorEastAsia" w:cs="Tahoma"/>
          <w:szCs w:val="20"/>
        </w:rPr>
        <w:t xml:space="preserve">that will lead </w:t>
      </w:r>
      <w:r>
        <w:rPr>
          <w:rFonts w:eastAsiaTheme="majorEastAsia" w:cs="Tahoma"/>
          <w:szCs w:val="20"/>
        </w:rPr>
        <w:t>participants to develop the knowledge and skills</w:t>
      </w:r>
      <w:r w:rsidRPr="00C96761">
        <w:rPr>
          <w:rFonts w:eastAsiaTheme="majorEastAsia" w:cs="Tahoma"/>
          <w:szCs w:val="20"/>
        </w:rPr>
        <w:t xml:space="preserve"> </w:t>
      </w:r>
      <w:r w:rsidR="00072482">
        <w:rPr>
          <w:rFonts w:eastAsiaTheme="majorEastAsia" w:cs="Tahoma"/>
          <w:szCs w:val="20"/>
        </w:rPr>
        <w:t>in the methods to be taught</w:t>
      </w:r>
      <w:r w:rsidR="00575214">
        <w:rPr>
          <w:rFonts w:eastAsiaTheme="majorEastAsia" w:cs="Tahoma"/>
          <w:szCs w:val="20"/>
        </w:rPr>
        <w:t>.</w:t>
      </w:r>
    </w:p>
    <w:p w:rsidR="00EF655C" w:rsidRPr="009122C7" w:rsidRDefault="00642443" w:rsidP="005F4C46">
      <w:pPr>
        <w:pStyle w:val="ListParagraph"/>
        <w:numPr>
          <w:ilvl w:val="0"/>
          <w:numId w:val="52"/>
        </w:numPr>
        <w:spacing w:before="120" w:after="120"/>
        <w:contextualSpacing w:val="0"/>
        <w:rPr>
          <w:rFonts w:eastAsia="Times New Roman"/>
        </w:rPr>
      </w:pPr>
      <w:r>
        <w:t>A plan</w:t>
      </w:r>
      <w:r w:rsidR="009122C7">
        <w:t xml:space="preserve"> to track participants’ progress and determine the s</w:t>
      </w:r>
      <w:r w:rsidR="00072482">
        <w:t>uccess of the training program</w:t>
      </w:r>
      <w:r w:rsidR="00575214">
        <w:t>.</w:t>
      </w:r>
    </w:p>
    <w:p w:rsidR="00D47FFA" w:rsidRPr="00397FC0" w:rsidRDefault="00D47FFA" w:rsidP="00D47FFA">
      <w:pPr>
        <w:keepNext/>
        <w:keepLines/>
        <w:spacing w:before="240" w:after="120"/>
        <w:ind w:left="1080"/>
        <w:rPr>
          <w:b/>
        </w:rPr>
      </w:pPr>
      <w:r w:rsidRPr="00397FC0">
        <w:rPr>
          <w:b/>
        </w:rPr>
        <w:t>Recommendations:</w:t>
      </w:r>
      <w:r>
        <w:rPr>
          <w:b/>
        </w:rPr>
        <w:t xml:space="preserve"> </w:t>
      </w:r>
      <w:r>
        <w:t xml:space="preserve">In order to address the above requirements, the Institute recommends that you include the following in your Research </w:t>
      </w:r>
      <w:r w:rsidR="009122C7">
        <w:t xml:space="preserve">Training </w:t>
      </w:r>
      <w:r>
        <w:t xml:space="preserve">Plan section to strengthen the proposed </w:t>
      </w:r>
      <w:r w:rsidR="009122C7">
        <w:t>Methods Training project</w:t>
      </w:r>
      <w:r>
        <w:t>.</w:t>
      </w:r>
    </w:p>
    <w:p w:rsidR="00D47FFA" w:rsidRPr="00FA779F" w:rsidRDefault="004B028C" w:rsidP="00D47FFA">
      <w:pPr>
        <w:keepNext/>
        <w:spacing w:before="240" w:after="120"/>
        <w:ind w:left="1080"/>
        <w:rPr>
          <w:i/>
        </w:rPr>
      </w:pPr>
      <w:r>
        <w:rPr>
          <w:i/>
        </w:rPr>
        <w:t>Recruitment Plan, Eligibility Requirements, and Selection Criteria</w:t>
      </w:r>
      <w:r w:rsidR="00D47FFA">
        <w:rPr>
          <w:i/>
        </w:rPr>
        <w:t>:</w:t>
      </w:r>
    </w:p>
    <w:p w:rsidR="00927557" w:rsidRDefault="00927557" w:rsidP="005F4C46">
      <w:pPr>
        <w:pStyle w:val="ListParagraph"/>
        <w:numPr>
          <w:ilvl w:val="0"/>
          <w:numId w:val="46"/>
        </w:numPr>
        <w:spacing w:after="120"/>
        <w:contextualSpacing w:val="0"/>
      </w:pPr>
      <w:r>
        <w:t>Ensure that the eligibility criteria include the requirement that Methods Training participants are citizens or permanent residents of the United States.</w:t>
      </w:r>
    </w:p>
    <w:p w:rsidR="00927557" w:rsidRDefault="00927557" w:rsidP="005F4C46">
      <w:pPr>
        <w:pStyle w:val="ListParagraph"/>
        <w:numPr>
          <w:ilvl w:val="0"/>
          <w:numId w:val="46"/>
        </w:numPr>
        <w:spacing w:after="120"/>
        <w:contextualSpacing w:val="0"/>
      </w:pPr>
      <w:r>
        <w:t>Discuss how the recruitment plan addresses the type of participants you intend to recruit</w:t>
      </w:r>
      <w:r w:rsidR="005631D7">
        <w:t>,</w:t>
      </w:r>
      <w:r>
        <w:t xml:space="preserve"> as described in the Significance section.</w:t>
      </w:r>
    </w:p>
    <w:p w:rsidR="00927557" w:rsidRPr="00927557" w:rsidRDefault="00927557" w:rsidP="005F4C46">
      <w:pPr>
        <w:pStyle w:val="ListParagraph"/>
        <w:numPr>
          <w:ilvl w:val="1"/>
          <w:numId w:val="46"/>
        </w:numPr>
        <w:spacing w:after="120"/>
        <w:contextualSpacing w:val="0"/>
      </w:pPr>
      <w:r>
        <w:t xml:space="preserve">Remember that the focus of Methods Training is </w:t>
      </w:r>
      <w:r w:rsidR="005631D7">
        <w:t xml:space="preserve">on </w:t>
      </w:r>
      <w:r w:rsidRPr="00927557">
        <w:rPr>
          <w:rFonts w:cs="Tahoma"/>
          <w:color w:val="000000"/>
          <w:szCs w:val="20"/>
        </w:rPr>
        <w:t xml:space="preserve">participants </w:t>
      </w:r>
      <w:r w:rsidRPr="00927557">
        <w:rPr>
          <w:rFonts w:cs="Tahoma"/>
          <w:bCs/>
          <w:color w:val="000000"/>
          <w:szCs w:val="20"/>
        </w:rPr>
        <w:t xml:space="preserve">who have received their doctorate prior to beginning the training and are working in the field of education research but </w:t>
      </w:r>
      <w:r w:rsidR="00012F7B">
        <w:rPr>
          <w:rFonts w:cs="Tahoma"/>
          <w:bCs/>
          <w:color w:val="000000"/>
          <w:szCs w:val="20"/>
        </w:rPr>
        <w:t xml:space="preserve">it </w:t>
      </w:r>
      <w:r w:rsidRPr="00927557">
        <w:rPr>
          <w:rFonts w:cs="Tahoma"/>
          <w:bCs/>
          <w:color w:val="000000"/>
          <w:szCs w:val="20"/>
        </w:rPr>
        <w:t>can also include people with master</w:t>
      </w:r>
      <w:r w:rsidR="005631D7">
        <w:rPr>
          <w:rFonts w:cs="Tahoma"/>
          <w:bCs/>
          <w:color w:val="000000"/>
          <w:szCs w:val="20"/>
        </w:rPr>
        <w:t>’s</w:t>
      </w:r>
      <w:r w:rsidRPr="00927557">
        <w:rPr>
          <w:rFonts w:cs="Tahoma"/>
          <w:bCs/>
          <w:color w:val="000000"/>
          <w:szCs w:val="20"/>
        </w:rPr>
        <w:t xml:space="preserve"> degrees who </w:t>
      </w:r>
      <w:r w:rsidR="00775300">
        <w:rPr>
          <w:rFonts w:cs="Tahoma"/>
          <w:bCs/>
          <w:color w:val="000000"/>
          <w:szCs w:val="20"/>
        </w:rPr>
        <w:t>are employed</w:t>
      </w:r>
      <w:r w:rsidRPr="00927557">
        <w:rPr>
          <w:rFonts w:cs="Tahoma"/>
          <w:bCs/>
          <w:color w:val="000000"/>
          <w:szCs w:val="20"/>
        </w:rPr>
        <w:t xml:space="preserve"> in the field of education research</w:t>
      </w:r>
      <w:r w:rsidRPr="00927557">
        <w:rPr>
          <w:rFonts w:cs="Tahoma"/>
          <w:color w:val="000000"/>
          <w:szCs w:val="20"/>
        </w:rPr>
        <w:t xml:space="preserve">. </w:t>
      </w:r>
    </w:p>
    <w:p w:rsidR="00927557" w:rsidRDefault="00927557" w:rsidP="005F4C46">
      <w:pPr>
        <w:pStyle w:val="ListParagraph"/>
        <w:numPr>
          <w:ilvl w:val="0"/>
          <w:numId w:val="46"/>
        </w:numPr>
        <w:spacing w:after="120"/>
        <w:contextualSpacing w:val="0"/>
      </w:pPr>
      <w:r>
        <w:t xml:space="preserve">Describe how you will announce the training opportunity to the education research community (training cannot be restricted to only the members/employees of a specific organization). </w:t>
      </w:r>
    </w:p>
    <w:p w:rsidR="0036208A" w:rsidRDefault="0036208A" w:rsidP="005F4C46">
      <w:pPr>
        <w:pStyle w:val="ListParagraph"/>
        <w:numPr>
          <w:ilvl w:val="0"/>
          <w:numId w:val="46"/>
        </w:numPr>
        <w:spacing w:after="120"/>
        <w:contextualSpacing w:val="0"/>
      </w:pPr>
      <w:r>
        <w:t>Describe the application process and how it will be open to the education research community</w:t>
      </w:r>
      <w:r w:rsidR="00642443">
        <w:t>.</w:t>
      </w:r>
      <w:r>
        <w:t xml:space="preserve"> </w:t>
      </w:r>
    </w:p>
    <w:p w:rsidR="0036208A" w:rsidRDefault="0036208A" w:rsidP="005F4C46">
      <w:pPr>
        <w:pStyle w:val="ListParagraph"/>
        <w:numPr>
          <w:ilvl w:val="0"/>
          <w:numId w:val="46"/>
        </w:numPr>
        <w:spacing w:after="120"/>
        <w:contextualSpacing w:val="0"/>
      </w:pPr>
      <w:r>
        <w:t>Describe the selection criteria, how they will be applied to the applica</w:t>
      </w:r>
      <w:r w:rsidR="00575214">
        <w:t>nts</w:t>
      </w:r>
      <w:r>
        <w:t>, and who will make the decisions regarding admission to the training. Discuss how you will make the selection process fair and avoid any appearances of conflict of interest.</w:t>
      </w:r>
    </w:p>
    <w:p w:rsidR="00927557" w:rsidRPr="003470BB" w:rsidRDefault="00012F7B" w:rsidP="005F4C46">
      <w:pPr>
        <w:pStyle w:val="ListParagraph"/>
        <w:numPr>
          <w:ilvl w:val="0"/>
          <w:numId w:val="46"/>
        </w:numPr>
        <w:spacing w:after="120"/>
        <w:contextualSpacing w:val="0"/>
      </w:pPr>
      <w:r>
        <w:t>Explain how you will recruit individuals from</w:t>
      </w:r>
      <w:r w:rsidR="00927557">
        <w:t xml:space="preserve"> underrepresented </w:t>
      </w:r>
      <w:r>
        <w:t xml:space="preserve">groups </w:t>
      </w:r>
      <w:r w:rsidR="00927557">
        <w:t xml:space="preserve">(e.g., racial/ethnic minorities such as </w:t>
      </w:r>
      <w:r w:rsidR="00927557" w:rsidRPr="00C96761">
        <w:rPr>
          <w:rFonts w:cs="Tahoma"/>
          <w:szCs w:val="20"/>
        </w:rPr>
        <w:t>American Indian/Alaskan Native, Black, Hispanic</w:t>
      </w:r>
      <w:r w:rsidR="00927557">
        <w:rPr>
          <w:rFonts w:cs="Tahoma"/>
          <w:szCs w:val="20"/>
        </w:rPr>
        <w:t>, Pacific Islander; students from low-income families; persons with disabilities)</w:t>
      </w:r>
      <w:r w:rsidR="00700E30">
        <w:rPr>
          <w:rFonts w:cs="Tahoma"/>
          <w:szCs w:val="20"/>
        </w:rPr>
        <w:t xml:space="preserve">, </w:t>
      </w:r>
      <w:r>
        <w:rPr>
          <w:rFonts w:cs="Tahoma"/>
          <w:szCs w:val="20"/>
        </w:rPr>
        <w:t>and the results you expect from your</w:t>
      </w:r>
      <w:r w:rsidR="00927557" w:rsidRPr="00927557">
        <w:rPr>
          <w:rFonts w:cs="Tahoma"/>
          <w:szCs w:val="20"/>
        </w:rPr>
        <w:t xml:space="preserve"> recruitment</w:t>
      </w:r>
      <w:r>
        <w:rPr>
          <w:rFonts w:cs="Tahoma"/>
          <w:szCs w:val="20"/>
        </w:rPr>
        <w:t xml:space="preserve"> efforts</w:t>
      </w:r>
      <w:r w:rsidR="00927557" w:rsidRPr="00927557">
        <w:rPr>
          <w:rFonts w:cs="Tahoma"/>
          <w:szCs w:val="20"/>
        </w:rPr>
        <w:t>.</w:t>
      </w:r>
    </w:p>
    <w:p w:rsidR="00927557" w:rsidRDefault="00927557" w:rsidP="005F4C46">
      <w:pPr>
        <w:pStyle w:val="ListParagraph"/>
        <w:numPr>
          <w:ilvl w:val="0"/>
          <w:numId w:val="46"/>
        </w:numPr>
        <w:spacing w:after="120"/>
        <w:contextualSpacing w:val="0"/>
      </w:pPr>
      <w:r w:rsidRPr="009E169E">
        <w:rPr>
          <w:rFonts w:cs="Tahoma"/>
          <w:szCs w:val="20"/>
        </w:rPr>
        <w:t>Provide a timeline (either in the Rese</w:t>
      </w:r>
      <w:r w:rsidR="00642443">
        <w:rPr>
          <w:rFonts w:cs="Tahoma"/>
          <w:szCs w:val="20"/>
        </w:rPr>
        <w:t>arch Training</w:t>
      </w:r>
      <w:r w:rsidR="001F0BBA">
        <w:rPr>
          <w:rFonts w:cs="Tahoma"/>
          <w:szCs w:val="20"/>
        </w:rPr>
        <w:t xml:space="preserve"> Plan</w:t>
      </w:r>
      <w:r w:rsidR="008C2466">
        <w:rPr>
          <w:rFonts w:cs="Tahoma"/>
          <w:szCs w:val="20"/>
        </w:rPr>
        <w:t xml:space="preserve"> section</w:t>
      </w:r>
      <w:r w:rsidR="001F0BBA">
        <w:rPr>
          <w:rFonts w:cs="Tahoma"/>
          <w:szCs w:val="20"/>
        </w:rPr>
        <w:t xml:space="preserve"> or </w:t>
      </w:r>
      <w:hyperlink w:anchor="_Appendix_E_(Optional)" w:history="1">
        <w:r w:rsidR="001F0BBA" w:rsidRPr="00575214">
          <w:rPr>
            <w:rStyle w:val="Hyperlink"/>
            <w:rFonts w:cs="Tahoma"/>
            <w:szCs w:val="20"/>
          </w:rPr>
          <w:t>Appendix E</w:t>
        </w:r>
      </w:hyperlink>
      <w:r w:rsidRPr="009E169E">
        <w:rPr>
          <w:rFonts w:cs="Tahoma"/>
          <w:szCs w:val="20"/>
        </w:rPr>
        <w:t xml:space="preserve">) delineating the expected recruitment and training of each </w:t>
      </w:r>
      <w:r>
        <w:rPr>
          <w:rFonts w:cs="Tahoma"/>
          <w:szCs w:val="20"/>
        </w:rPr>
        <w:t>participant</w:t>
      </w:r>
      <w:r w:rsidRPr="009E169E">
        <w:rPr>
          <w:rFonts w:cs="Tahoma"/>
          <w:szCs w:val="20"/>
        </w:rPr>
        <w:t>.</w:t>
      </w:r>
    </w:p>
    <w:p w:rsidR="00927557" w:rsidRPr="009E169E" w:rsidRDefault="00927557" w:rsidP="005F4C46">
      <w:pPr>
        <w:pStyle w:val="ListParagraph"/>
        <w:numPr>
          <w:ilvl w:val="1"/>
          <w:numId w:val="46"/>
        </w:numPr>
      </w:pPr>
      <w:r>
        <w:t>Note that the earliest start date for a Methods Training project is July 1, 2015 and September 1, 2015 is the latest start date.</w:t>
      </w:r>
    </w:p>
    <w:p w:rsidR="00D47FFA" w:rsidRPr="00AE0BEA" w:rsidRDefault="004B028C" w:rsidP="002E010C">
      <w:pPr>
        <w:pStyle w:val="ListParagraph"/>
        <w:keepNext/>
        <w:spacing w:before="240" w:after="120"/>
        <w:ind w:left="1080"/>
        <w:contextualSpacing w:val="0"/>
        <w:rPr>
          <w:i/>
        </w:rPr>
      </w:pPr>
      <w:r w:rsidRPr="00AE0BEA">
        <w:rPr>
          <w:i/>
        </w:rPr>
        <w:lastRenderedPageBreak/>
        <w:t>Training Activities</w:t>
      </w:r>
      <w:r w:rsidR="00D47FFA" w:rsidRPr="00AE0BEA">
        <w:rPr>
          <w:i/>
        </w:rPr>
        <w:t>:</w:t>
      </w:r>
    </w:p>
    <w:p w:rsidR="00116BC6" w:rsidRDefault="00116BC6" w:rsidP="005F4C46">
      <w:pPr>
        <w:pStyle w:val="ListParagraph"/>
        <w:numPr>
          <w:ilvl w:val="0"/>
          <w:numId w:val="46"/>
        </w:numPr>
        <w:spacing w:before="120" w:after="120"/>
        <w:contextualSpacing w:val="0"/>
      </w:pPr>
      <w:r>
        <w:t xml:space="preserve">Detail the format of the training (e.g., in-person, online, </w:t>
      </w:r>
      <w:r w:rsidR="00642443">
        <w:t>and/</w:t>
      </w:r>
      <w:r>
        <w:t>or blended; number, length, timing</w:t>
      </w:r>
      <w:r w:rsidR="005631D7">
        <w:t xml:space="preserve"> of sessions</w:t>
      </w:r>
      <w:r>
        <w:t xml:space="preserve">; </w:t>
      </w:r>
      <w:r w:rsidR="005631D7">
        <w:t xml:space="preserve">and type of </w:t>
      </w:r>
      <w:r>
        <w:t>ins</w:t>
      </w:r>
      <w:r w:rsidR="004A7464">
        <w:t xml:space="preserve">truction: lecture, small group </w:t>
      </w:r>
      <w:r w:rsidR="00642443">
        <w:t>and/</w:t>
      </w:r>
      <w:r w:rsidR="004A7464">
        <w:t>or individual work</w:t>
      </w:r>
      <w:r>
        <w:t>).</w:t>
      </w:r>
    </w:p>
    <w:p w:rsidR="00116BC6" w:rsidRDefault="00116BC6" w:rsidP="005F4C46">
      <w:pPr>
        <w:pStyle w:val="ListParagraph"/>
        <w:numPr>
          <w:ilvl w:val="1"/>
          <w:numId w:val="46"/>
        </w:numPr>
        <w:spacing w:before="120" w:after="120"/>
        <w:contextualSpacing w:val="0"/>
      </w:pPr>
      <w:r>
        <w:t>Identify the number of participants to be included.</w:t>
      </w:r>
    </w:p>
    <w:p w:rsidR="00116BC6" w:rsidRDefault="00116BC6" w:rsidP="005F4C46">
      <w:pPr>
        <w:pStyle w:val="ListParagraph"/>
        <w:numPr>
          <w:ilvl w:val="1"/>
          <w:numId w:val="46"/>
        </w:numPr>
        <w:spacing w:before="120" w:after="120"/>
        <w:contextualSpacing w:val="0"/>
      </w:pPr>
      <w:r>
        <w:t>Discuss how the proposed format serves the learning needs of the participants.</w:t>
      </w:r>
    </w:p>
    <w:p w:rsidR="00116BC6" w:rsidRDefault="00CB6279" w:rsidP="005F4C46">
      <w:pPr>
        <w:pStyle w:val="ListParagraph"/>
        <w:numPr>
          <w:ilvl w:val="1"/>
          <w:numId w:val="46"/>
        </w:numPr>
        <w:spacing w:before="120" w:after="120"/>
        <w:contextualSpacing w:val="0"/>
      </w:pPr>
      <w:r w:rsidRPr="000F543A">
        <w:rPr>
          <w:noProof/>
        </w:rPr>
        <mc:AlternateContent>
          <mc:Choice Requires="wps">
            <w:drawing>
              <wp:anchor distT="91440" distB="91440" distL="114300" distR="114300" simplePos="0" relativeHeight="251685888" behindDoc="0" locked="0" layoutInCell="0" allowOverlap="1" wp14:anchorId="5E3FE736" wp14:editId="5495DF4D">
                <wp:simplePos x="0" y="0"/>
                <wp:positionH relativeFrom="margin">
                  <wp:posOffset>3771265</wp:posOffset>
                </wp:positionH>
                <wp:positionV relativeFrom="margin">
                  <wp:posOffset>1371600</wp:posOffset>
                </wp:positionV>
                <wp:extent cx="2066925" cy="3609975"/>
                <wp:effectExtent l="38100" t="38100" r="123825" b="142875"/>
                <wp:wrapSquare wrapText="bothSides"/>
                <wp:docPr id="2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6925" cy="360997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6F234F" w:rsidRDefault="006F234F" w:rsidP="00F81BCC">
                            <w:pPr>
                              <w:jc w:val="center"/>
                              <w:rPr>
                                <w:b/>
                              </w:rPr>
                            </w:pPr>
                            <w:r>
                              <w:rPr>
                                <w:b/>
                              </w:rPr>
                              <w:t>Examples of Training Activities</w:t>
                            </w:r>
                            <w:r w:rsidRPr="00A31594">
                              <w:rPr>
                                <w:b/>
                              </w:rPr>
                              <w:t>:</w:t>
                            </w:r>
                          </w:p>
                          <w:p w:rsidR="006F234F" w:rsidRPr="00F81BCC" w:rsidRDefault="006F234F" w:rsidP="00AE0BEA">
                            <w:pPr>
                              <w:rPr>
                                <w:b/>
                              </w:rPr>
                            </w:pPr>
                          </w:p>
                          <w:p w:rsidR="006F234F" w:rsidRPr="00A31594" w:rsidRDefault="006F234F" w:rsidP="005F4C46">
                            <w:pPr>
                              <w:pStyle w:val="ListParagraph"/>
                              <w:numPr>
                                <w:ilvl w:val="0"/>
                                <w:numId w:val="58"/>
                              </w:numPr>
                              <w:ind w:left="270" w:hanging="270"/>
                              <w:rPr>
                                <w:color w:val="000000"/>
                              </w:rPr>
                            </w:pPr>
                            <w:r>
                              <w:rPr>
                                <w:color w:val="000000"/>
                              </w:rPr>
                              <w:t>P</w:t>
                            </w:r>
                            <w:r w:rsidRPr="00A31594">
                              <w:rPr>
                                <w:color w:val="000000"/>
                              </w:rPr>
                              <w:t xml:space="preserve">reliminary </w:t>
                            </w:r>
                            <w:r>
                              <w:rPr>
                                <w:color w:val="000000"/>
                              </w:rPr>
                              <w:t>introduction of</w:t>
                            </w:r>
                            <w:r w:rsidRPr="00A31594">
                              <w:rPr>
                                <w:color w:val="000000"/>
                              </w:rPr>
                              <w:t xml:space="preserve"> participants to the </w:t>
                            </w:r>
                            <w:r>
                              <w:rPr>
                                <w:color w:val="000000"/>
                              </w:rPr>
                              <w:t>method</w:t>
                            </w:r>
                            <w:r w:rsidRPr="00A31594">
                              <w:rPr>
                                <w:color w:val="000000"/>
                              </w:rPr>
                              <w:t xml:space="preserve"> and </w:t>
                            </w:r>
                            <w:r>
                              <w:rPr>
                                <w:color w:val="000000"/>
                              </w:rPr>
                              <w:t>to fellow researchers</w:t>
                            </w:r>
                          </w:p>
                          <w:p w:rsidR="006F234F" w:rsidRDefault="006F234F" w:rsidP="005F4C46">
                            <w:pPr>
                              <w:pStyle w:val="ListParagraph"/>
                              <w:numPr>
                                <w:ilvl w:val="0"/>
                                <w:numId w:val="58"/>
                              </w:numPr>
                              <w:ind w:left="270" w:hanging="270"/>
                              <w:rPr>
                                <w:color w:val="000000"/>
                              </w:rPr>
                            </w:pPr>
                            <w:r>
                              <w:rPr>
                                <w:color w:val="000000"/>
                              </w:rPr>
                              <w:t>Lectures or webinars on the methodology</w:t>
                            </w:r>
                          </w:p>
                          <w:p w:rsidR="006F234F" w:rsidRDefault="006F234F" w:rsidP="005F4C46">
                            <w:pPr>
                              <w:pStyle w:val="ListParagraph"/>
                              <w:numPr>
                                <w:ilvl w:val="0"/>
                                <w:numId w:val="58"/>
                              </w:numPr>
                              <w:ind w:left="270" w:hanging="270"/>
                              <w:rPr>
                                <w:color w:val="000000"/>
                              </w:rPr>
                            </w:pPr>
                            <w:r>
                              <w:rPr>
                                <w:color w:val="000000"/>
                              </w:rPr>
                              <w:t>Readings of and discussion on the method and its application</w:t>
                            </w:r>
                          </w:p>
                          <w:p w:rsidR="006F234F" w:rsidRDefault="006F234F" w:rsidP="005F4C46">
                            <w:pPr>
                              <w:pStyle w:val="ListParagraph"/>
                              <w:numPr>
                                <w:ilvl w:val="0"/>
                                <w:numId w:val="58"/>
                              </w:numPr>
                              <w:ind w:left="270" w:hanging="270"/>
                              <w:rPr>
                                <w:color w:val="000000"/>
                              </w:rPr>
                            </w:pPr>
                            <w:r>
                              <w:rPr>
                                <w:color w:val="000000"/>
                              </w:rPr>
                              <w:t>Small group or individual applications using the method</w:t>
                            </w:r>
                          </w:p>
                          <w:p w:rsidR="006F234F" w:rsidRPr="00A31594" w:rsidRDefault="006F234F" w:rsidP="005F4C46">
                            <w:pPr>
                              <w:pStyle w:val="ListParagraph"/>
                              <w:numPr>
                                <w:ilvl w:val="0"/>
                                <w:numId w:val="58"/>
                              </w:numPr>
                              <w:ind w:left="270" w:hanging="270"/>
                              <w:rPr>
                                <w:color w:val="000000"/>
                              </w:rPr>
                            </w:pPr>
                            <w:r>
                              <w:rPr>
                                <w:color w:val="000000"/>
                              </w:rPr>
                              <w:t>Application of the method to participants’ own research</w:t>
                            </w:r>
                          </w:p>
                          <w:p w:rsidR="006F234F" w:rsidRDefault="006F234F" w:rsidP="005F4C46">
                            <w:pPr>
                              <w:pStyle w:val="ListParagraph"/>
                              <w:numPr>
                                <w:ilvl w:val="0"/>
                                <w:numId w:val="58"/>
                              </w:numPr>
                              <w:ind w:left="270" w:hanging="270"/>
                              <w:rPr>
                                <w:color w:val="000000"/>
                              </w:rPr>
                            </w:pPr>
                            <w:r w:rsidRPr="00A31594">
                              <w:rPr>
                                <w:color w:val="000000"/>
                              </w:rPr>
                              <w:t>Ongoing opportunities to consult with experts</w:t>
                            </w:r>
                          </w:p>
                          <w:p w:rsidR="006F234F" w:rsidRPr="0002545D" w:rsidRDefault="006F234F" w:rsidP="005F4C46">
                            <w:pPr>
                              <w:pStyle w:val="ListParagraph"/>
                              <w:numPr>
                                <w:ilvl w:val="0"/>
                                <w:numId w:val="58"/>
                              </w:numPr>
                              <w:ind w:left="270" w:hanging="270"/>
                              <w:rPr>
                                <w:color w:val="000000"/>
                              </w:rPr>
                            </w:pPr>
                            <w:r>
                              <w:rPr>
                                <w:color w:val="000000"/>
                              </w:rPr>
                              <w:t xml:space="preserve">Presentation and review of participant </w:t>
                            </w:r>
                            <w:r w:rsidRPr="0002545D">
                              <w:rPr>
                                <w:color w:val="000000"/>
                              </w:rPr>
                              <w:t>work</w:t>
                            </w:r>
                            <w:r>
                              <w:rPr>
                                <w:color w:val="000000"/>
                              </w:rPr>
                              <w:t>, e.g.,</w:t>
                            </w:r>
                            <w:r w:rsidRPr="0002545D">
                              <w:rPr>
                                <w:color w:val="000000"/>
                              </w:rPr>
                              <w:t xml:space="preserve"> </w:t>
                            </w:r>
                            <w:r>
                              <w:rPr>
                                <w:color w:val="000000"/>
                              </w:rPr>
                              <w:t>presentations or posters</w:t>
                            </w:r>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_x0000_s1037" style="position:absolute;left:0;text-align:left;margin-left:296.95pt;margin-top:108pt;width:162.75pt;height:284.25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" o:allowincell="f" fillcolor="window" strokecolor="#7f7f7f" strokeweight="1.5pt">
                <v:shadow on="t" type="perspective" color="black" opacity="26214f" origin="-.5,-.5" offset=".74836mm,.74836mm" matrix="65864f,,,65864f"/>
                <v:textbox inset="14.4pt,7.2pt,14.4pt,7.2pt">
                  <w:txbxContent>
                    <w:p w:rsidR="006F234F" w:rsidRDefault="006F234F" w:rsidP="00F81BCC">
                      <w:pPr>
                        <w:jc w:val="center"/>
                        <w:rPr>
                          <w:b/>
                        </w:rPr>
                      </w:pPr>
                      <w:r>
                        <w:rPr>
                          <w:b/>
                        </w:rPr>
                        <w:t>Examples of Training Activities</w:t>
                      </w:r>
                      <w:r w:rsidRPr="00A31594">
                        <w:rPr>
                          <w:b/>
                        </w:rPr>
                        <w:t>:</w:t>
                      </w:r>
                    </w:p>
                    <w:p w:rsidR="006F234F" w:rsidRPr="00F81BCC" w:rsidRDefault="006F234F" w:rsidP="00AE0BEA">
                      <w:pPr>
                        <w:rPr>
                          <w:b/>
                        </w:rPr>
                      </w:pPr>
                    </w:p>
                    <w:p w:rsidR="006F234F" w:rsidRPr="00A31594" w:rsidRDefault="006F234F" w:rsidP="005F4C46">
                      <w:pPr>
                        <w:pStyle w:val="ListParagraph"/>
                        <w:numPr>
                          <w:ilvl w:val="0"/>
                          <w:numId w:val="58"/>
                        </w:numPr>
                        <w:ind w:left="270" w:hanging="270"/>
                        <w:rPr>
                          <w:color w:val="000000"/>
                        </w:rPr>
                      </w:pPr>
                      <w:r>
                        <w:rPr>
                          <w:color w:val="000000"/>
                        </w:rPr>
                        <w:t>P</w:t>
                      </w:r>
                      <w:r w:rsidRPr="00A31594">
                        <w:rPr>
                          <w:color w:val="000000"/>
                        </w:rPr>
                        <w:t xml:space="preserve">reliminary </w:t>
                      </w:r>
                      <w:r>
                        <w:rPr>
                          <w:color w:val="000000"/>
                        </w:rPr>
                        <w:t>introduction of</w:t>
                      </w:r>
                      <w:r w:rsidRPr="00A31594">
                        <w:rPr>
                          <w:color w:val="000000"/>
                        </w:rPr>
                        <w:t xml:space="preserve"> participants to the </w:t>
                      </w:r>
                      <w:r>
                        <w:rPr>
                          <w:color w:val="000000"/>
                        </w:rPr>
                        <w:t>method</w:t>
                      </w:r>
                      <w:r w:rsidRPr="00A31594">
                        <w:rPr>
                          <w:color w:val="000000"/>
                        </w:rPr>
                        <w:t xml:space="preserve"> and </w:t>
                      </w:r>
                      <w:r>
                        <w:rPr>
                          <w:color w:val="000000"/>
                        </w:rPr>
                        <w:t>to fellow researchers</w:t>
                      </w:r>
                    </w:p>
                    <w:p w:rsidR="006F234F" w:rsidRDefault="006F234F" w:rsidP="005F4C46">
                      <w:pPr>
                        <w:pStyle w:val="ListParagraph"/>
                        <w:numPr>
                          <w:ilvl w:val="0"/>
                          <w:numId w:val="58"/>
                        </w:numPr>
                        <w:ind w:left="270" w:hanging="270"/>
                        <w:rPr>
                          <w:color w:val="000000"/>
                        </w:rPr>
                      </w:pPr>
                      <w:r>
                        <w:rPr>
                          <w:color w:val="000000"/>
                        </w:rPr>
                        <w:t>Lectures or webinars on the methodology</w:t>
                      </w:r>
                    </w:p>
                    <w:p w:rsidR="006F234F" w:rsidRDefault="006F234F" w:rsidP="005F4C46">
                      <w:pPr>
                        <w:pStyle w:val="ListParagraph"/>
                        <w:numPr>
                          <w:ilvl w:val="0"/>
                          <w:numId w:val="58"/>
                        </w:numPr>
                        <w:ind w:left="270" w:hanging="270"/>
                        <w:rPr>
                          <w:color w:val="000000"/>
                        </w:rPr>
                      </w:pPr>
                      <w:r>
                        <w:rPr>
                          <w:color w:val="000000"/>
                        </w:rPr>
                        <w:t>Readings of and discussion on the method and its application</w:t>
                      </w:r>
                    </w:p>
                    <w:p w:rsidR="006F234F" w:rsidRDefault="006F234F" w:rsidP="005F4C46">
                      <w:pPr>
                        <w:pStyle w:val="ListParagraph"/>
                        <w:numPr>
                          <w:ilvl w:val="0"/>
                          <w:numId w:val="58"/>
                        </w:numPr>
                        <w:ind w:left="270" w:hanging="270"/>
                        <w:rPr>
                          <w:color w:val="000000"/>
                        </w:rPr>
                      </w:pPr>
                      <w:r>
                        <w:rPr>
                          <w:color w:val="000000"/>
                        </w:rPr>
                        <w:t>Small group or individual applications using the method</w:t>
                      </w:r>
                    </w:p>
                    <w:p w:rsidR="006F234F" w:rsidRPr="00A31594" w:rsidRDefault="006F234F" w:rsidP="005F4C46">
                      <w:pPr>
                        <w:pStyle w:val="ListParagraph"/>
                        <w:numPr>
                          <w:ilvl w:val="0"/>
                          <w:numId w:val="58"/>
                        </w:numPr>
                        <w:ind w:left="270" w:hanging="270"/>
                        <w:rPr>
                          <w:color w:val="000000"/>
                        </w:rPr>
                      </w:pPr>
                      <w:r>
                        <w:rPr>
                          <w:color w:val="000000"/>
                        </w:rPr>
                        <w:t>Application of the method to participants’ own research</w:t>
                      </w:r>
                    </w:p>
                    <w:p w:rsidR="006F234F" w:rsidRDefault="006F234F" w:rsidP="005F4C46">
                      <w:pPr>
                        <w:pStyle w:val="ListParagraph"/>
                        <w:numPr>
                          <w:ilvl w:val="0"/>
                          <w:numId w:val="58"/>
                        </w:numPr>
                        <w:ind w:left="270" w:hanging="270"/>
                        <w:rPr>
                          <w:color w:val="000000"/>
                        </w:rPr>
                      </w:pPr>
                      <w:r w:rsidRPr="00A31594">
                        <w:rPr>
                          <w:color w:val="000000"/>
                        </w:rPr>
                        <w:t>Ongoing opportunities to consult with experts</w:t>
                      </w:r>
                    </w:p>
                    <w:p w:rsidR="006F234F" w:rsidRPr="0002545D" w:rsidRDefault="006F234F" w:rsidP="005F4C46">
                      <w:pPr>
                        <w:pStyle w:val="ListParagraph"/>
                        <w:numPr>
                          <w:ilvl w:val="0"/>
                          <w:numId w:val="58"/>
                        </w:numPr>
                        <w:ind w:left="270" w:hanging="270"/>
                        <w:rPr>
                          <w:color w:val="000000"/>
                        </w:rPr>
                      </w:pPr>
                      <w:r>
                        <w:rPr>
                          <w:color w:val="000000"/>
                        </w:rPr>
                        <w:t xml:space="preserve">Presentation and review of participant </w:t>
                      </w:r>
                      <w:r w:rsidRPr="0002545D">
                        <w:rPr>
                          <w:color w:val="000000"/>
                        </w:rPr>
                        <w:t>work</w:t>
                      </w:r>
                      <w:r>
                        <w:rPr>
                          <w:color w:val="000000"/>
                        </w:rPr>
                        <w:t>, e.g.,</w:t>
                      </w:r>
                      <w:r w:rsidRPr="0002545D">
                        <w:rPr>
                          <w:color w:val="000000"/>
                        </w:rPr>
                        <w:t xml:space="preserve"> </w:t>
                      </w:r>
                      <w:r>
                        <w:rPr>
                          <w:color w:val="000000"/>
                        </w:rPr>
                        <w:t>presentations or posters</w:t>
                      </w:r>
                    </w:p>
                  </w:txbxContent>
                </v:textbox>
                <w10:wrap type="square" anchorx="margin" anchory="margin"/>
              </v:rect>
            </w:pict>
          </mc:Fallback>
        </mc:AlternateContent>
      </w:r>
      <w:r w:rsidR="00116BC6">
        <w:t>Discuss how the proposed format provides the training in a cost effective way.</w:t>
      </w:r>
    </w:p>
    <w:p w:rsidR="00116BC6" w:rsidRDefault="00116BC6" w:rsidP="005F4C46">
      <w:pPr>
        <w:pStyle w:val="ListParagraph"/>
        <w:numPr>
          <w:ilvl w:val="1"/>
          <w:numId w:val="46"/>
        </w:numPr>
        <w:spacing w:before="120" w:after="120"/>
        <w:contextualSpacing w:val="0"/>
      </w:pPr>
      <w:r>
        <w:t>Discuss opportunities for non-participants to have access to the training, e.g., posting of videos of the training or materials used, manuals or research syntheses.</w:t>
      </w:r>
    </w:p>
    <w:p w:rsidR="00CF768E" w:rsidRPr="00116BC6" w:rsidRDefault="00CF768E" w:rsidP="005F4C46">
      <w:pPr>
        <w:pStyle w:val="ListParagraph"/>
        <w:numPr>
          <w:ilvl w:val="0"/>
          <w:numId w:val="46"/>
        </w:numPr>
        <w:spacing w:after="120"/>
        <w:contextualSpacing w:val="0"/>
        <w:rPr>
          <w:b/>
        </w:rPr>
      </w:pPr>
      <w:r>
        <w:t>Describe the</w:t>
      </w:r>
      <w:r w:rsidR="00642443">
        <w:t xml:space="preserve"> specific training activities for</w:t>
      </w:r>
      <w:r>
        <w:t xml:space="preserve"> the methodology you are teaching. </w:t>
      </w:r>
    </w:p>
    <w:p w:rsidR="00CF768E" w:rsidRPr="00CF768E" w:rsidRDefault="00116BC6" w:rsidP="005F4C46">
      <w:pPr>
        <w:pStyle w:val="ListParagraph"/>
        <w:numPr>
          <w:ilvl w:val="0"/>
          <w:numId w:val="46"/>
        </w:numPr>
        <w:spacing w:after="120"/>
        <w:contextualSpacing w:val="0"/>
        <w:rPr>
          <w:b/>
        </w:rPr>
      </w:pPr>
      <w:r>
        <w:t>Describe t</w:t>
      </w:r>
      <w:r w:rsidR="004A7464">
        <w:t xml:space="preserve">he specific content to be taught within each </w:t>
      </w:r>
      <w:r w:rsidR="00CF768E">
        <w:t>activity and how it will develop the expected knowledge, skills, and abilities in the participants</w:t>
      </w:r>
      <w:r w:rsidR="00F5170F">
        <w:t>.</w:t>
      </w:r>
    </w:p>
    <w:p w:rsidR="00AE0BEA" w:rsidRPr="004A7464" w:rsidRDefault="004A7464" w:rsidP="005F4C46">
      <w:pPr>
        <w:pStyle w:val="ListParagraph"/>
        <w:numPr>
          <w:ilvl w:val="1"/>
          <w:numId w:val="46"/>
        </w:numPr>
        <w:spacing w:after="120"/>
        <w:contextualSpacing w:val="0"/>
        <w:rPr>
          <w:b/>
        </w:rPr>
      </w:pPr>
      <w:r>
        <w:t xml:space="preserve">Identify who will lead each activity and how long it will last (a detailed syllabus </w:t>
      </w:r>
      <w:r w:rsidR="00642443">
        <w:t>should</w:t>
      </w:r>
      <w:r>
        <w:t xml:space="preserve"> be provided in Appendix </w:t>
      </w:r>
      <w:r w:rsidR="00072482">
        <w:t>E</w:t>
      </w:r>
      <w:r>
        <w:t>).</w:t>
      </w:r>
    </w:p>
    <w:p w:rsidR="004A7464" w:rsidRPr="00AE0BEA" w:rsidRDefault="00CF768E" w:rsidP="005F4C46">
      <w:pPr>
        <w:pStyle w:val="ListParagraph"/>
        <w:numPr>
          <w:ilvl w:val="0"/>
          <w:numId w:val="46"/>
        </w:numPr>
        <w:spacing w:after="120"/>
        <w:contextualSpacing w:val="0"/>
        <w:rPr>
          <w:b/>
        </w:rPr>
      </w:pPr>
      <w:r>
        <w:t>D</w:t>
      </w:r>
      <w:r w:rsidR="004A7464">
        <w:t>escribe how the structure and delivery of the training are organized to reflect adult learning theories. For example, training should engage participants in activities that are relevant and timely, linked to their work, and applicable to the real-world problems of their field.</w:t>
      </w:r>
    </w:p>
    <w:p w:rsidR="00AE0BEA" w:rsidRPr="000F543A" w:rsidRDefault="00AE0BEA" w:rsidP="005F4C46">
      <w:pPr>
        <w:pStyle w:val="ListParagraph"/>
        <w:widowControl w:val="0"/>
        <w:numPr>
          <w:ilvl w:val="0"/>
          <w:numId w:val="46"/>
        </w:numPr>
        <w:autoSpaceDE w:val="0"/>
        <w:autoSpaceDN w:val="0"/>
        <w:adjustRightInd w:val="0"/>
        <w:spacing w:after="120"/>
        <w:contextualSpacing w:val="0"/>
      </w:pPr>
      <w:r w:rsidRPr="000F543A">
        <w:t xml:space="preserve">Note </w:t>
      </w:r>
      <w:r>
        <w:t>whether</w:t>
      </w:r>
      <w:r w:rsidRPr="000F543A">
        <w:t xml:space="preserve"> the format of the training is intended to build networks among the participants and, if so, how joint learning and collaboration will be encouraged both during the training and afterwards.</w:t>
      </w:r>
    </w:p>
    <w:p w:rsidR="00AE0BEA" w:rsidRDefault="00AE0BEA" w:rsidP="005F4C46">
      <w:pPr>
        <w:pStyle w:val="ListParagraph"/>
        <w:numPr>
          <w:ilvl w:val="0"/>
          <w:numId w:val="46"/>
        </w:numPr>
        <w:rPr>
          <w:color w:val="000000"/>
        </w:rPr>
      </w:pPr>
      <w:r>
        <w:t>Indicate</w:t>
      </w:r>
      <w:r w:rsidRPr="000F543A">
        <w:t xml:space="preserve"> whether participants will bring </w:t>
      </w:r>
      <w:r w:rsidR="00F81BCC">
        <w:rPr>
          <w:color w:val="000000"/>
        </w:rPr>
        <w:t xml:space="preserve">a specific research issue </w:t>
      </w:r>
      <w:r w:rsidRPr="00AE0BEA">
        <w:rPr>
          <w:color w:val="000000"/>
        </w:rPr>
        <w:t xml:space="preserve">to work on during the training or will work on </w:t>
      </w:r>
      <w:r w:rsidR="00F81BCC">
        <w:rPr>
          <w:color w:val="000000"/>
        </w:rPr>
        <w:t>developing a</w:t>
      </w:r>
      <w:r w:rsidRPr="00AE0BEA">
        <w:rPr>
          <w:color w:val="000000"/>
        </w:rPr>
        <w:t xml:space="preserve"> plan to further their understanding of the methodological topic.</w:t>
      </w:r>
    </w:p>
    <w:p w:rsidR="002E010C" w:rsidRPr="00AE0BEA" w:rsidRDefault="002E010C" w:rsidP="002E010C">
      <w:pPr>
        <w:pStyle w:val="ListParagraph"/>
        <w:ind w:left="1440"/>
        <w:rPr>
          <w:color w:val="000000"/>
        </w:rPr>
      </w:pPr>
    </w:p>
    <w:p w:rsidR="00AE0BEA" w:rsidRPr="002E010C" w:rsidRDefault="002E010C" w:rsidP="002E010C">
      <w:pPr>
        <w:spacing w:after="120"/>
        <w:ind w:left="1080"/>
        <w:rPr>
          <w:i/>
          <w:szCs w:val="20"/>
        </w:rPr>
      </w:pPr>
      <w:r w:rsidRPr="002E010C">
        <w:rPr>
          <w:i/>
          <w:szCs w:val="20"/>
        </w:rPr>
        <w:t>Tracking Participants’ Progress and Program Success</w:t>
      </w:r>
    </w:p>
    <w:p w:rsidR="002E010C" w:rsidRPr="00AB05F6" w:rsidRDefault="002E010C" w:rsidP="005F4C46">
      <w:pPr>
        <w:pStyle w:val="ListParagraph"/>
        <w:numPr>
          <w:ilvl w:val="0"/>
          <w:numId w:val="59"/>
        </w:numPr>
        <w:spacing w:after="120"/>
        <w:ind w:left="1440"/>
        <w:contextualSpacing w:val="0"/>
        <w:rPr>
          <w:rFonts w:cs="Tahoma"/>
          <w:szCs w:val="20"/>
        </w:rPr>
      </w:pPr>
      <w:r>
        <w:rPr>
          <w:rFonts w:cs="Tahoma"/>
          <w:szCs w:val="20"/>
        </w:rPr>
        <w:t>D</w:t>
      </w:r>
      <w:r w:rsidRPr="00BB30A7">
        <w:rPr>
          <w:rFonts w:cs="Tahoma"/>
          <w:szCs w:val="20"/>
        </w:rPr>
        <w:t>is</w:t>
      </w:r>
      <w:r>
        <w:rPr>
          <w:rFonts w:cs="Tahoma"/>
          <w:szCs w:val="20"/>
        </w:rPr>
        <w:t>cuss how you will identify the strengths and weaknesses of participants upon their entry to the program</w:t>
      </w:r>
      <w:r w:rsidR="00CB6279">
        <w:rPr>
          <w:rFonts w:cs="Tahoma"/>
          <w:szCs w:val="20"/>
        </w:rPr>
        <w:t>,</w:t>
      </w:r>
      <w:r>
        <w:rPr>
          <w:rFonts w:cs="Tahoma"/>
          <w:szCs w:val="20"/>
        </w:rPr>
        <w:t xml:space="preserve"> and how you will </w:t>
      </w:r>
      <w:r w:rsidRPr="00BB30A7">
        <w:rPr>
          <w:rFonts w:cs="Tahoma"/>
          <w:szCs w:val="20"/>
        </w:rPr>
        <w:t xml:space="preserve">provide opportunities for fellows to apply their strengths and address their weaknesses. </w:t>
      </w:r>
    </w:p>
    <w:p w:rsidR="002E010C" w:rsidRPr="00BB30A7" w:rsidRDefault="002E010C" w:rsidP="005F4C46">
      <w:pPr>
        <w:pStyle w:val="ListParagraph"/>
        <w:numPr>
          <w:ilvl w:val="0"/>
          <w:numId w:val="59"/>
        </w:numPr>
        <w:spacing w:after="120"/>
        <w:ind w:left="1440"/>
        <w:contextualSpacing w:val="0"/>
        <w:rPr>
          <w:rFonts w:cs="Tahoma"/>
          <w:szCs w:val="20"/>
        </w:rPr>
      </w:pPr>
      <w:r>
        <w:rPr>
          <w:rFonts w:cs="Tahoma"/>
          <w:szCs w:val="20"/>
        </w:rPr>
        <w:t xml:space="preserve">Describe the measures you will use to determine that the training program is developing </w:t>
      </w:r>
      <w:r w:rsidRPr="00BB30A7">
        <w:rPr>
          <w:rFonts w:cs="Tahoma"/>
          <w:szCs w:val="20"/>
        </w:rPr>
        <w:t xml:space="preserve">researchers who can </w:t>
      </w:r>
      <w:r w:rsidR="00AB05F6">
        <w:rPr>
          <w:rFonts w:cs="Tahoma"/>
          <w:szCs w:val="20"/>
        </w:rPr>
        <w:t>apply the methods being taught in their own research</w:t>
      </w:r>
      <w:r w:rsidRPr="00BB30A7">
        <w:rPr>
          <w:rFonts w:cs="Tahoma"/>
          <w:szCs w:val="20"/>
        </w:rPr>
        <w:t xml:space="preserve">. </w:t>
      </w:r>
    </w:p>
    <w:p w:rsidR="002E010C" w:rsidRPr="00AB05F6" w:rsidRDefault="002E010C" w:rsidP="005F4C46">
      <w:pPr>
        <w:pStyle w:val="ListParagraph"/>
        <w:numPr>
          <w:ilvl w:val="1"/>
          <w:numId w:val="59"/>
        </w:numPr>
        <w:spacing w:after="120"/>
        <w:ind w:left="2160"/>
        <w:contextualSpacing w:val="0"/>
        <w:rPr>
          <w:rFonts w:cs="Tahoma"/>
          <w:szCs w:val="20"/>
        </w:rPr>
      </w:pPr>
      <w:r>
        <w:rPr>
          <w:rFonts w:cs="Tahoma"/>
          <w:szCs w:val="20"/>
        </w:rPr>
        <w:t>Basic</w:t>
      </w:r>
      <w:r w:rsidRPr="00BB30A7">
        <w:rPr>
          <w:rFonts w:cs="Tahoma"/>
          <w:szCs w:val="20"/>
        </w:rPr>
        <w:t xml:space="preserve"> measures include the </w:t>
      </w:r>
      <w:r>
        <w:rPr>
          <w:rFonts w:cs="Tahoma"/>
          <w:szCs w:val="20"/>
        </w:rPr>
        <w:t>project’s</w:t>
      </w:r>
      <w:r w:rsidRPr="00BB30A7">
        <w:rPr>
          <w:rFonts w:cs="Tahoma"/>
          <w:szCs w:val="20"/>
        </w:rPr>
        <w:t xml:space="preserve"> success at recruiting the intended type of </w:t>
      </w:r>
      <w:r>
        <w:rPr>
          <w:rFonts w:cs="Tahoma"/>
          <w:szCs w:val="20"/>
        </w:rPr>
        <w:t>participants</w:t>
      </w:r>
      <w:r w:rsidR="00AB05F6">
        <w:rPr>
          <w:rFonts w:cs="Tahoma"/>
          <w:szCs w:val="20"/>
        </w:rPr>
        <w:t xml:space="preserve"> and</w:t>
      </w:r>
      <w:r w:rsidRPr="00BB30A7">
        <w:rPr>
          <w:rFonts w:cs="Tahoma"/>
          <w:szCs w:val="20"/>
        </w:rPr>
        <w:t xml:space="preserve"> </w:t>
      </w:r>
      <w:r w:rsidR="00AB05F6">
        <w:t xml:space="preserve">monitoring them to determine whether all participants complete </w:t>
      </w:r>
      <w:r w:rsidR="00AB05F6">
        <w:lastRenderedPageBreak/>
        <w:t xml:space="preserve">all </w:t>
      </w:r>
      <w:r w:rsidR="00F5170F">
        <w:t xml:space="preserve">of </w:t>
      </w:r>
      <w:r w:rsidR="00AB05F6">
        <w:t>the training activities (or what percentage of activities is completed by participants).</w:t>
      </w:r>
    </w:p>
    <w:p w:rsidR="00AB05F6" w:rsidRDefault="00AB05F6" w:rsidP="005F4C46">
      <w:pPr>
        <w:pStyle w:val="ListParagraph"/>
        <w:numPr>
          <w:ilvl w:val="1"/>
          <w:numId w:val="59"/>
        </w:numPr>
        <w:spacing w:after="120"/>
        <w:ind w:left="2160"/>
        <w:contextualSpacing w:val="0"/>
        <w:rPr>
          <w:rFonts w:cs="Tahoma"/>
          <w:szCs w:val="20"/>
        </w:rPr>
      </w:pPr>
      <w:r w:rsidRPr="000F543A">
        <w:t xml:space="preserve">More complex measures can address whether the participants are applying the skills and knowledge </w:t>
      </w:r>
      <w:r w:rsidR="00642443">
        <w:t xml:space="preserve">taught by the training </w:t>
      </w:r>
      <w:r w:rsidRPr="000F543A">
        <w:t xml:space="preserve">to their </w:t>
      </w:r>
      <w:r>
        <w:t>research.</w:t>
      </w:r>
    </w:p>
    <w:p w:rsidR="002E010C" w:rsidRDefault="002E010C" w:rsidP="005F4C46">
      <w:pPr>
        <w:pStyle w:val="ListParagraph"/>
        <w:numPr>
          <w:ilvl w:val="1"/>
          <w:numId w:val="59"/>
        </w:numPr>
        <w:spacing w:after="120"/>
        <w:ind w:left="2160"/>
        <w:contextualSpacing w:val="0"/>
        <w:rPr>
          <w:rFonts w:cs="Tahoma"/>
          <w:szCs w:val="20"/>
        </w:rPr>
      </w:pPr>
      <w:r w:rsidRPr="00C22E13">
        <w:rPr>
          <w:rFonts w:cs="Tahoma"/>
          <w:szCs w:val="20"/>
        </w:rPr>
        <w:t xml:space="preserve">The Institute encourages you to include </w:t>
      </w:r>
      <w:r w:rsidR="00AB05F6">
        <w:rPr>
          <w:rFonts w:cs="Tahoma"/>
          <w:szCs w:val="20"/>
        </w:rPr>
        <w:t xml:space="preserve">other </w:t>
      </w:r>
      <w:r w:rsidRPr="00C22E13">
        <w:rPr>
          <w:rFonts w:cs="Tahoma"/>
          <w:szCs w:val="20"/>
        </w:rPr>
        <w:t xml:space="preserve">measures that you would value as signs of the program’s success. </w:t>
      </w:r>
    </w:p>
    <w:p w:rsidR="002E010C" w:rsidRPr="00AB05F6" w:rsidRDefault="002E010C" w:rsidP="005F4C46">
      <w:pPr>
        <w:pStyle w:val="ListParagraph"/>
        <w:numPr>
          <w:ilvl w:val="1"/>
          <w:numId w:val="59"/>
        </w:numPr>
        <w:spacing w:after="120"/>
        <w:ind w:left="2160"/>
        <w:contextualSpacing w:val="0"/>
        <w:rPr>
          <w:rFonts w:cs="Tahoma"/>
          <w:szCs w:val="20"/>
        </w:rPr>
      </w:pPr>
      <w:bookmarkStart w:id="48" w:name="_Toc376708623"/>
      <w:r w:rsidRPr="000F543A">
        <w:t xml:space="preserve">If your </w:t>
      </w:r>
      <w:r w:rsidR="00AB05F6">
        <w:t xml:space="preserve">training </w:t>
      </w:r>
      <w:r w:rsidRPr="000F543A">
        <w:t xml:space="preserve">format includes multiple cohorts, </w:t>
      </w:r>
      <w:r w:rsidR="00700E30">
        <w:t xml:space="preserve">then </w:t>
      </w:r>
      <w:r w:rsidRPr="000F543A">
        <w:t>discuss how you could use the short-term tracking of</w:t>
      </w:r>
      <w:r w:rsidR="00F5170F">
        <w:t xml:space="preserve"> and feedback on</w:t>
      </w:r>
      <w:r w:rsidRPr="000F543A">
        <w:t xml:space="preserve"> your training </w:t>
      </w:r>
      <w:r>
        <w:t>program’s</w:t>
      </w:r>
      <w:r w:rsidRPr="000F543A">
        <w:t xml:space="preserve"> success to improve the training experience of future cohorts (e.g., recruitment efforts, course sessions, materials).</w:t>
      </w:r>
    </w:p>
    <w:p w:rsidR="00AB05F6" w:rsidRPr="00AB05F6" w:rsidRDefault="00AB05F6" w:rsidP="005F4C46">
      <w:pPr>
        <w:pStyle w:val="ListParagraph"/>
        <w:numPr>
          <w:ilvl w:val="0"/>
          <w:numId w:val="59"/>
        </w:numPr>
        <w:ind w:left="1440"/>
        <w:rPr>
          <w:rFonts w:cs="Tahoma"/>
          <w:szCs w:val="20"/>
        </w:rPr>
      </w:pPr>
      <w:r>
        <w:t xml:space="preserve">Include a </w:t>
      </w:r>
      <w:r w:rsidRPr="000F543A">
        <w:t>cost estimate of training per participant</w:t>
      </w:r>
      <w:r w:rsidR="00F5170F">
        <w:t>,</w:t>
      </w:r>
      <w:r w:rsidRPr="000F543A">
        <w:t xml:space="preserve"> including recruitment efforts.</w:t>
      </w:r>
    </w:p>
    <w:p w:rsidR="00AB05F6" w:rsidRPr="00AB05F6" w:rsidRDefault="00AB05F6" w:rsidP="00AB05F6">
      <w:pPr>
        <w:pStyle w:val="ListParagraph"/>
        <w:ind w:left="2160"/>
        <w:rPr>
          <w:rFonts w:cs="Tahoma"/>
          <w:szCs w:val="20"/>
        </w:rPr>
      </w:pPr>
    </w:p>
    <w:bookmarkEnd w:id="48"/>
    <w:p w:rsidR="00D47FFA" w:rsidRPr="0023766F" w:rsidRDefault="00D47FFA" w:rsidP="005F4C46">
      <w:pPr>
        <w:pStyle w:val="ListParagraph"/>
        <w:numPr>
          <w:ilvl w:val="4"/>
          <w:numId w:val="39"/>
        </w:numPr>
        <w:spacing w:before="240" w:after="120"/>
        <w:ind w:left="900"/>
      </w:pPr>
      <w:r w:rsidRPr="00BD737F">
        <w:rPr>
          <w:rStyle w:val="Heading4Char"/>
        </w:rPr>
        <w:t xml:space="preserve">Personnel </w:t>
      </w:r>
      <w:r w:rsidRPr="00642443">
        <w:rPr>
          <w:rStyle w:val="Heading4Char"/>
          <w:b w:val="0"/>
        </w:rPr>
        <w:t>– The purpose of this section is to describe the</w:t>
      </w:r>
      <w:r w:rsidRPr="009E215A">
        <w:t xml:space="preserve"> relevant expertise of your research team</w:t>
      </w:r>
      <w:r>
        <w:t xml:space="preserve">, </w:t>
      </w:r>
      <w:r w:rsidRPr="006E4E51">
        <w:t xml:space="preserve">the responsibilities of each team member, and </w:t>
      </w:r>
      <w:r w:rsidR="007F6A9E">
        <w:t>the time commitments of each team member</w:t>
      </w:r>
      <w:r w:rsidRPr="005B2841">
        <w:t>.</w:t>
      </w:r>
    </w:p>
    <w:p w:rsidR="00D47FFA" w:rsidRPr="009D7C6C" w:rsidRDefault="00D47FFA" w:rsidP="00D47FFA">
      <w:pPr>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w:t>
      </w:r>
      <w:r w:rsidR="005B399A">
        <w:t>Methods Training</w:t>
      </w:r>
      <w:r w:rsidR="003326DC">
        <w:t xml:space="preserve"> topic</w:t>
      </w:r>
      <w:r w:rsidRPr="00636713">
        <w:t xml:space="preserve"> </w:t>
      </w:r>
      <w:r w:rsidRPr="00FD0435">
        <w:rPr>
          <w:b/>
        </w:rPr>
        <w:t>must</w:t>
      </w:r>
      <w:r>
        <w:t xml:space="preserve"> </w:t>
      </w:r>
      <w:r w:rsidRPr="00636713">
        <w:t xml:space="preserve">include </w:t>
      </w:r>
      <w:r>
        <w:t>a Personnel section that describes the following:</w:t>
      </w:r>
    </w:p>
    <w:p w:rsidR="001E1258" w:rsidRPr="001E1258" w:rsidRDefault="001E1258" w:rsidP="005F4C46">
      <w:pPr>
        <w:pStyle w:val="ListParagraph"/>
        <w:numPr>
          <w:ilvl w:val="0"/>
          <w:numId w:val="50"/>
        </w:numPr>
        <w:spacing w:before="120" w:after="240"/>
        <w:ind w:left="1526" w:hanging="446"/>
        <w:rPr>
          <w:rFonts w:cs="Tahoma"/>
          <w:szCs w:val="20"/>
        </w:rPr>
      </w:pPr>
      <w:r>
        <w:rPr>
          <w:rFonts w:cs="Tahoma"/>
          <w:szCs w:val="20"/>
        </w:rPr>
        <w:t>A</w:t>
      </w:r>
      <w:r w:rsidRPr="001E1258">
        <w:rPr>
          <w:rFonts w:cs="Tahoma"/>
          <w:szCs w:val="20"/>
        </w:rPr>
        <w:t>ll key personnel on the project team</w:t>
      </w:r>
      <w:r w:rsidR="00F5170F">
        <w:rPr>
          <w:rFonts w:cs="Tahoma"/>
          <w:szCs w:val="20"/>
        </w:rPr>
        <w:t>,</w:t>
      </w:r>
      <w:r w:rsidRPr="001E1258">
        <w:rPr>
          <w:rFonts w:cs="Tahoma"/>
          <w:szCs w:val="20"/>
        </w:rPr>
        <w:t xml:space="preserve"> including the Principal Investigator, Co-Principal Investigator (if there is one), </w:t>
      </w:r>
      <w:r>
        <w:rPr>
          <w:rFonts w:cs="Tahoma"/>
          <w:szCs w:val="20"/>
        </w:rPr>
        <w:t xml:space="preserve">and other trainers. </w:t>
      </w:r>
      <w:r w:rsidRPr="000F543A">
        <w:t xml:space="preserve">The Institute </w:t>
      </w:r>
      <w:r w:rsidRPr="001E1258">
        <w:t>will not accept applications that propose to hire experts in specific methodologies to provide the training once the grant is received.</w:t>
      </w:r>
      <w:r w:rsidRPr="000F543A">
        <w:t xml:space="preserve"> Letters of Agreement from relevant training personnel m</w:t>
      </w:r>
      <w:r w:rsidR="00CD56C2">
        <w:t xml:space="preserve">ust be included </w:t>
      </w:r>
      <w:r w:rsidR="00E7438A">
        <w:t>in</w:t>
      </w:r>
      <w:r w:rsidR="00CD56C2">
        <w:t xml:space="preserve"> Appendix D</w:t>
      </w:r>
      <w:r w:rsidRPr="000F543A">
        <w:t>.</w:t>
      </w:r>
    </w:p>
    <w:p w:rsidR="00F56B6C" w:rsidRDefault="00F56B6C" w:rsidP="00F56B6C">
      <w:pPr>
        <w:keepLines/>
        <w:spacing w:before="240" w:after="120"/>
        <w:ind w:left="1080"/>
      </w:pPr>
      <w:r w:rsidRPr="009D7C6C">
        <w:rPr>
          <w:b/>
        </w:rPr>
        <w:t>Recommendations:</w:t>
      </w:r>
      <w:r>
        <w:t xml:space="preserve"> The Institute recommends that, in order to address the above requirements, you include the following in your Personnel section to demonstrate that your team </w:t>
      </w:r>
      <w:r w:rsidRPr="009D7C6C">
        <w:rPr>
          <w:rFonts w:cs="Tahoma"/>
          <w:szCs w:val="20"/>
        </w:rPr>
        <w:t xml:space="preserve">possesses the appropriate </w:t>
      </w:r>
      <w:r w:rsidR="0035299F">
        <w:rPr>
          <w:rFonts w:cs="Tahoma"/>
          <w:szCs w:val="20"/>
        </w:rPr>
        <w:t xml:space="preserve">expertise </w:t>
      </w:r>
      <w:r w:rsidRPr="009D7C6C">
        <w:rPr>
          <w:rFonts w:cs="Tahoma"/>
          <w:szCs w:val="20"/>
        </w:rPr>
        <w:t>and experience.</w:t>
      </w:r>
    </w:p>
    <w:p w:rsidR="0076659F" w:rsidRDefault="0076659F" w:rsidP="000C5AAA">
      <w:pPr>
        <w:pStyle w:val="ListParagraph"/>
        <w:numPr>
          <w:ilvl w:val="0"/>
          <w:numId w:val="6"/>
        </w:numPr>
        <w:spacing w:before="120" w:after="120"/>
        <w:ind w:left="1440"/>
        <w:contextualSpacing w:val="0"/>
      </w:pPr>
      <w:r w:rsidRPr="000F543A">
        <w:t>Briefly describe the following for each key personnel:</w:t>
      </w:r>
    </w:p>
    <w:p w:rsidR="0076659F" w:rsidRDefault="0076659F" w:rsidP="000C5AAA">
      <w:pPr>
        <w:pStyle w:val="ListParagraph"/>
        <w:numPr>
          <w:ilvl w:val="1"/>
          <w:numId w:val="6"/>
        </w:numPr>
        <w:spacing w:before="120" w:after="120"/>
        <w:ind w:left="2160"/>
        <w:contextualSpacing w:val="0"/>
      </w:pPr>
      <w:r w:rsidRPr="000F543A">
        <w:t>Qualifications and how these contribute to th</w:t>
      </w:r>
      <w:r w:rsidR="00E565CB">
        <w:t>e focus of the training program</w:t>
      </w:r>
      <w:r w:rsidR="00E7438A">
        <w:t>.</w:t>
      </w:r>
    </w:p>
    <w:p w:rsidR="0076659F" w:rsidRDefault="0076659F" w:rsidP="000C5AAA">
      <w:pPr>
        <w:pStyle w:val="ListParagraph"/>
        <w:numPr>
          <w:ilvl w:val="1"/>
          <w:numId w:val="6"/>
        </w:numPr>
        <w:spacing w:before="120" w:after="120"/>
        <w:ind w:left="2160"/>
        <w:contextualSpacing w:val="0"/>
      </w:pPr>
      <w:r w:rsidRPr="000F543A">
        <w:t>Roles and responsibiliti</w:t>
      </w:r>
      <w:r>
        <w:t>es within the traini</w:t>
      </w:r>
      <w:r w:rsidR="00E565CB">
        <w:t>ng program</w:t>
      </w:r>
      <w:r w:rsidR="00E7438A">
        <w:t>.</w:t>
      </w:r>
    </w:p>
    <w:p w:rsidR="0076659F" w:rsidRPr="0076659F" w:rsidRDefault="0076659F" w:rsidP="000C5AAA">
      <w:pPr>
        <w:pStyle w:val="ListParagraph"/>
        <w:numPr>
          <w:ilvl w:val="1"/>
          <w:numId w:val="6"/>
        </w:numPr>
        <w:spacing w:before="120" w:after="120"/>
        <w:ind w:left="2160"/>
        <w:contextualSpacing w:val="0"/>
        <w:rPr>
          <w:rStyle w:val="CommentReference"/>
          <w:sz w:val="20"/>
          <w:szCs w:val="22"/>
        </w:rPr>
      </w:pPr>
      <w:r w:rsidRPr="000F543A">
        <w:t>Percent of time and calendar months per year (academic plus summer) to be</w:t>
      </w:r>
      <w:r w:rsidR="00E565CB">
        <w:t xml:space="preserve"> devoted to the training program</w:t>
      </w:r>
      <w:r w:rsidR="00E7438A">
        <w:t>.</w:t>
      </w:r>
    </w:p>
    <w:p w:rsidR="0076659F" w:rsidRPr="000F543A" w:rsidRDefault="0076659F" w:rsidP="000C5AAA">
      <w:pPr>
        <w:pStyle w:val="ListParagraph"/>
        <w:numPr>
          <w:ilvl w:val="1"/>
          <w:numId w:val="6"/>
        </w:numPr>
        <w:spacing w:before="120" w:after="120"/>
        <w:ind w:left="2160"/>
        <w:contextualSpacing w:val="0"/>
      </w:pPr>
      <w:r w:rsidRPr="000F543A">
        <w:t>Previous experience providing t</w:t>
      </w:r>
      <w:r w:rsidR="00E565CB">
        <w:t>raining for current researchers</w:t>
      </w:r>
      <w:r w:rsidR="00E7438A">
        <w:t>.</w:t>
      </w:r>
    </w:p>
    <w:p w:rsidR="0076659F" w:rsidRDefault="0076659F" w:rsidP="000C5AAA">
      <w:pPr>
        <w:pStyle w:val="ListParagraph"/>
        <w:numPr>
          <w:ilvl w:val="0"/>
          <w:numId w:val="6"/>
        </w:numPr>
        <w:spacing w:before="120" w:after="120"/>
        <w:ind w:left="1440"/>
        <w:contextualSpacing w:val="0"/>
      </w:pPr>
      <w:r w:rsidRPr="000F543A">
        <w:t xml:space="preserve">Discuss how the </w:t>
      </w:r>
      <w:r w:rsidR="0035299F">
        <w:t xml:space="preserve">combined expertise of the key personnel </w:t>
      </w:r>
      <w:r w:rsidRPr="000F543A">
        <w:t>reflect</w:t>
      </w:r>
      <w:r w:rsidR="00F5170F">
        <w:t>s</w:t>
      </w:r>
      <w:r w:rsidRPr="000F543A">
        <w:t xml:space="preserve"> the methodological focus, </w:t>
      </w:r>
      <w:r>
        <w:t xml:space="preserve">format, and activities </w:t>
      </w:r>
      <w:r w:rsidRPr="000F543A">
        <w:t xml:space="preserve">of the training program. </w:t>
      </w:r>
    </w:p>
    <w:p w:rsidR="0076659F" w:rsidRDefault="0076659F" w:rsidP="000C5AAA">
      <w:pPr>
        <w:pStyle w:val="ListParagraph"/>
        <w:numPr>
          <w:ilvl w:val="0"/>
          <w:numId w:val="6"/>
        </w:numPr>
        <w:spacing w:before="120" w:after="120"/>
        <w:ind w:left="1440"/>
        <w:contextualSpacing w:val="0"/>
      </w:pPr>
      <w:r>
        <w:t>Describe the Principal Investigator’s qualifications and experience for managing a research training grant of this size.</w:t>
      </w:r>
    </w:p>
    <w:p w:rsidR="00CD56C2" w:rsidRDefault="00677406" w:rsidP="00CD56C2">
      <w:pPr>
        <w:pStyle w:val="ListParagraph"/>
        <w:keepNext/>
        <w:spacing w:before="240" w:after="120"/>
        <w:ind w:left="907" w:hanging="360"/>
        <w:contextualSpacing w:val="0"/>
      </w:pPr>
      <w:r>
        <w:rPr>
          <w:b/>
        </w:rPr>
        <w:lastRenderedPageBreak/>
        <w:t xml:space="preserve">d. </w:t>
      </w:r>
      <w:r w:rsidR="00D47FFA" w:rsidRPr="004B5F16">
        <w:rPr>
          <w:b/>
        </w:rPr>
        <w:t>Resources</w:t>
      </w:r>
      <w:r w:rsidR="00D47FFA" w:rsidRPr="005B2841">
        <w:t xml:space="preserve"> </w:t>
      </w:r>
      <w:r w:rsidR="00D47FFA">
        <w:t xml:space="preserve">– </w:t>
      </w:r>
      <w:r w:rsidR="00CD56C2">
        <w:t xml:space="preserve">The purpose of this section is </w:t>
      </w:r>
      <w:r w:rsidR="00CD56C2" w:rsidRPr="005B2841">
        <w:t xml:space="preserve">to </w:t>
      </w:r>
      <w:r w:rsidR="00CD56C2">
        <w:t>describe both how you have the institutional capacity to complete a project of this size and complexity and your access to the resources you will need to successfully complete this project</w:t>
      </w:r>
      <w:r w:rsidR="00CD56C2" w:rsidRPr="005B2841">
        <w:t xml:space="preserve">. </w:t>
      </w:r>
    </w:p>
    <w:p w:rsidR="00CD56C2" w:rsidRPr="009D7C6C" w:rsidRDefault="00CD56C2" w:rsidP="00CD56C2">
      <w:pPr>
        <w:keepNext/>
        <w:spacing w:before="12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w:t>
      </w:r>
      <w:r w:rsidR="0035299F">
        <w:t>Methods Training topic</w:t>
      </w:r>
      <w:r w:rsidRPr="00636713">
        <w:t xml:space="preserve"> </w:t>
      </w:r>
      <w:r w:rsidRPr="00FD0435">
        <w:rPr>
          <w:b/>
        </w:rPr>
        <w:t>must</w:t>
      </w:r>
      <w:r>
        <w:t xml:space="preserve"> </w:t>
      </w:r>
      <w:r w:rsidRPr="00636713">
        <w:t>include</w:t>
      </w:r>
      <w:r>
        <w:t xml:space="preserve"> a Resources section that describes the following:</w:t>
      </w:r>
    </w:p>
    <w:p w:rsidR="00CD56C2" w:rsidRDefault="00CD56C2" w:rsidP="005F4C46">
      <w:pPr>
        <w:pStyle w:val="ListParagraph"/>
        <w:numPr>
          <w:ilvl w:val="0"/>
          <w:numId w:val="49"/>
        </w:numPr>
        <w:spacing w:before="120" w:after="240"/>
        <w:ind w:left="1526" w:hanging="446"/>
      </w:pPr>
      <w:r>
        <w:t>Access to and/or a plan to acquire the</w:t>
      </w:r>
      <w:r w:rsidRPr="009D7C6C">
        <w:t xml:space="preserve"> resources </w:t>
      </w:r>
      <w:r>
        <w:t xml:space="preserve">you will need to successfully complete this project at </w:t>
      </w:r>
      <w:r w:rsidRPr="009D7C6C">
        <w:t xml:space="preserve">the primary applicant institution and any </w:t>
      </w:r>
      <w:proofErr w:type="spellStart"/>
      <w:r w:rsidRPr="009D7C6C">
        <w:t>subaward</w:t>
      </w:r>
      <w:proofErr w:type="spellEnd"/>
      <w:r w:rsidRPr="009D7C6C">
        <w:t xml:space="preserve"> institutions</w:t>
      </w:r>
      <w:r>
        <w:t>.</w:t>
      </w:r>
    </w:p>
    <w:p w:rsidR="00272313" w:rsidRPr="009D7C6C" w:rsidRDefault="00272313" w:rsidP="00272313">
      <w:pPr>
        <w:spacing w:before="240" w:after="120"/>
        <w:ind w:left="1080"/>
        <w:rPr>
          <w:b/>
        </w:rPr>
      </w:pPr>
      <w:r w:rsidRPr="009D7C6C">
        <w:rPr>
          <w:b/>
        </w:rPr>
        <w:t xml:space="preserve">Recommendations: </w:t>
      </w:r>
      <w:r w:rsidRPr="009D7C6C">
        <w:t xml:space="preserve">In order to address the above requirements, the Institute recommends that you include the following in your Resources section to demonstrate that your team has </w:t>
      </w:r>
      <w:r>
        <w:t xml:space="preserve">a plan for acquiring or accessing </w:t>
      </w:r>
      <w:r w:rsidRPr="009D7C6C">
        <w:t xml:space="preserve">the </w:t>
      </w:r>
      <w:r w:rsidRPr="009D7C6C">
        <w:rPr>
          <w:rFonts w:cs="Tahoma"/>
          <w:szCs w:val="20"/>
        </w:rPr>
        <w:t>facilities, equipment, supplies, and other resources required to support the proposed work</w:t>
      </w:r>
      <w:r w:rsidR="00CB6279">
        <w:rPr>
          <w:rFonts w:cs="Tahoma"/>
          <w:szCs w:val="20"/>
        </w:rPr>
        <w:t>,</w:t>
      </w:r>
      <w:r w:rsidRPr="009D7C6C">
        <w:rPr>
          <w:rFonts w:cs="Tahoma"/>
          <w:szCs w:val="20"/>
        </w:rPr>
        <w:t xml:space="preserve"> and the commitments of </w:t>
      </w:r>
      <w:r w:rsidR="00CD56C2">
        <w:rPr>
          <w:rFonts w:cs="Tahoma"/>
          <w:szCs w:val="20"/>
        </w:rPr>
        <w:t>all institutions involved in</w:t>
      </w:r>
      <w:r w:rsidRPr="009D7C6C">
        <w:rPr>
          <w:rFonts w:cs="Tahoma"/>
          <w:szCs w:val="20"/>
        </w:rPr>
        <w:t xml:space="preserve"> the implementation of the project.</w:t>
      </w:r>
    </w:p>
    <w:p w:rsidR="00272313" w:rsidRDefault="00272313" w:rsidP="000C5AAA">
      <w:pPr>
        <w:pStyle w:val="ListParagraph"/>
        <w:numPr>
          <w:ilvl w:val="0"/>
          <w:numId w:val="7"/>
        </w:numPr>
        <w:spacing w:before="120" w:after="120"/>
        <w:ind w:left="1440"/>
        <w:contextualSpacing w:val="0"/>
      </w:pPr>
      <w:r>
        <w:t>Describe your institutional capacity and experience to manage a grant of this size.</w:t>
      </w:r>
    </w:p>
    <w:p w:rsidR="00272313" w:rsidRDefault="00272313" w:rsidP="000C5AAA">
      <w:pPr>
        <w:pStyle w:val="ListParagraph"/>
        <w:numPr>
          <w:ilvl w:val="0"/>
          <w:numId w:val="7"/>
        </w:numPr>
        <w:spacing w:before="120" w:after="120"/>
        <w:ind w:left="1440"/>
        <w:contextualSpacing w:val="0"/>
      </w:pPr>
      <w:r>
        <w:t xml:space="preserve">Describe your access to resources available at the primary institution and any </w:t>
      </w:r>
      <w:proofErr w:type="spellStart"/>
      <w:r>
        <w:t>subaward</w:t>
      </w:r>
      <w:proofErr w:type="spellEnd"/>
      <w:r>
        <w:t xml:space="preserve"> institutions (including the partner organization).</w:t>
      </w:r>
    </w:p>
    <w:p w:rsidR="00CD56C2" w:rsidRDefault="00CD56C2" w:rsidP="000C5AAA">
      <w:pPr>
        <w:pStyle w:val="ListParagraph"/>
        <w:numPr>
          <w:ilvl w:val="0"/>
          <w:numId w:val="7"/>
        </w:numPr>
        <w:spacing w:before="120" w:after="120"/>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272313" w:rsidRDefault="005E653F" w:rsidP="000C5AAA">
      <w:pPr>
        <w:pStyle w:val="ListParagraph"/>
        <w:numPr>
          <w:ilvl w:val="0"/>
          <w:numId w:val="7"/>
        </w:numPr>
        <w:spacing w:before="120" w:after="120"/>
        <w:ind w:left="1440"/>
        <w:contextualSpacing w:val="0"/>
      </w:pPr>
      <w:r>
        <w:rPr>
          <w:rFonts w:cs="Tahoma"/>
          <w:szCs w:val="20"/>
        </w:rPr>
        <w:t>I</w:t>
      </w:r>
      <w:r w:rsidRPr="00F85251">
        <w:rPr>
          <w:rFonts w:cs="Tahoma"/>
          <w:szCs w:val="20"/>
        </w:rPr>
        <w:t>nclude Le</w:t>
      </w:r>
      <w:r>
        <w:rPr>
          <w:rFonts w:cs="Tahoma"/>
          <w:szCs w:val="20"/>
        </w:rPr>
        <w:t>tter</w:t>
      </w:r>
      <w:r w:rsidR="00CD56C2">
        <w:rPr>
          <w:rFonts w:cs="Tahoma"/>
          <w:szCs w:val="20"/>
        </w:rPr>
        <w:t>s</w:t>
      </w:r>
      <w:r>
        <w:rPr>
          <w:rFonts w:cs="Tahoma"/>
          <w:szCs w:val="20"/>
        </w:rPr>
        <w:t xml:space="preserve"> of Agreement in Appendix D</w:t>
      </w:r>
      <w:r w:rsidRPr="00F85251">
        <w:rPr>
          <w:rFonts w:cs="Tahoma"/>
          <w:szCs w:val="20"/>
        </w:rPr>
        <w:t xml:space="preserve"> from </w:t>
      </w:r>
      <w:r w:rsidR="00CD56C2">
        <w:rPr>
          <w:rFonts w:cs="Tahoma"/>
          <w:szCs w:val="20"/>
        </w:rPr>
        <w:t>all</w:t>
      </w:r>
      <w:r>
        <w:rPr>
          <w:rFonts w:cs="Tahoma"/>
          <w:szCs w:val="20"/>
        </w:rPr>
        <w:t xml:space="preserve"> </w:t>
      </w:r>
      <w:r w:rsidRPr="00F85251">
        <w:rPr>
          <w:rFonts w:cs="Tahoma"/>
          <w:szCs w:val="20"/>
        </w:rPr>
        <w:t>institutions</w:t>
      </w:r>
      <w:r>
        <w:rPr>
          <w:rFonts w:cs="Tahoma"/>
          <w:szCs w:val="20"/>
        </w:rPr>
        <w:t xml:space="preserve"> </w:t>
      </w:r>
      <w:r w:rsidR="00CD56C2">
        <w:rPr>
          <w:rFonts w:cs="Tahoma"/>
          <w:szCs w:val="20"/>
        </w:rPr>
        <w:t>that will take part in the training</w:t>
      </w:r>
      <w:r>
        <w:rPr>
          <w:rFonts w:cs="Tahoma"/>
          <w:szCs w:val="20"/>
        </w:rPr>
        <w:t>.</w:t>
      </w:r>
    </w:p>
    <w:p w:rsidR="0035299F" w:rsidRDefault="00272313" w:rsidP="00B85E18">
      <w:pPr>
        <w:pStyle w:val="ListParagraph"/>
        <w:numPr>
          <w:ilvl w:val="0"/>
          <w:numId w:val="7"/>
        </w:numPr>
        <w:ind w:left="1440"/>
        <w:contextualSpacing w:val="0"/>
      </w:pPr>
      <w:r>
        <w:t>Describe your access to any data sets that you will require</w:t>
      </w:r>
      <w:r w:rsidR="00CD56C2">
        <w:t xml:space="preserve"> for training purposes</w:t>
      </w:r>
      <w:r>
        <w:t>. Include letters of agreement, data licenses, or existing MOUs in Appendix D to document that you will be able to access the data for your proposed use.</w:t>
      </w:r>
    </w:p>
    <w:p w:rsidR="00B85E18" w:rsidRDefault="00B85E18" w:rsidP="00B85E18">
      <w:pPr>
        <w:pStyle w:val="ListParagraph"/>
        <w:ind w:left="1440"/>
        <w:contextualSpacing w:val="0"/>
      </w:pPr>
    </w:p>
    <w:p w:rsidR="00D47FFA" w:rsidRPr="00B27316" w:rsidRDefault="00B27316" w:rsidP="00B27316">
      <w:pPr>
        <w:ind w:left="187"/>
        <w:rPr>
          <w:b/>
        </w:rPr>
      </w:pPr>
      <w:r w:rsidRPr="00B27316">
        <w:rPr>
          <w:b/>
        </w:rPr>
        <w:t xml:space="preserve">(4) </w:t>
      </w:r>
      <w:r w:rsidR="00D47FFA" w:rsidRPr="00B27316">
        <w:rPr>
          <w:b/>
        </w:rPr>
        <w:t xml:space="preserve">Awards  </w:t>
      </w:r>
    </w:p>
    <w:p w:rsidR="00D47FFA" w:rsidRPr="00FE7278" w:rsidRDefault="00B77080" w:rsidP="00D47FFA">
      <w:pPr>
        <w:spacing w:before="120" w:after="120"/>
        <w:ind w:left="360"/>
      </w:pPr>
      <w:r>
        <w:t xml:space="preserve">A </w:t>
      </w:r>
      <w:r w:rsidR="00D14FBA">
        <w:t>Methods Training</w:t>
      </w:r>
      <w:r>
        <w:t xml:space="preserve"> </w:t>
      </w:r>
      <w:r w:rsidR="00D47FFA">
        <w:t xml:space="preserve">project </w:t>
      </w:r>
      <w:r w:rsidR="00D47FFA">
        <w:rPr>
          <w:b/>
        </w:rPr>
        <w:t xml:space="preserve">must </w:t>
      </w:r>
      <w:r w:rsidR="00D47FFA">
        <w:t>conform to the following limits on duration and cost:</w:t>
      </w:r>
    </w:p>
    <w:p w:rsidR="00D47FFA" w:rsidRPr="004C1801" w:rsidRDefault="00D47FFA" w:rsidP="00D47FFA">
      <w:pPr>
        <w:spacing w:before="240" w:after="120"/>
        <w:ind w:left="360"/>
        <w:rPr>
          <w:b/>
        </w:rPr>
      </w:pPr>
      <w:r w:rsidRPr="004C1801">
        <w:rPr>
          <w:b/>
        </w:rPr>
        <w:t>Duration Maximums:</w:t>
      </w:r>
    </w:p>
    <w:p w:rsidR="00D47FFA" w:rsidRDefault="00D47FFA" w:rsidP="000C5AAA">
      <w:pPr>
        <w:pStyle w:val="ListParagraph"/>
        <w:numPr>
          <w:ilvl w:val="0"/>
          <w:numId w:val="8"/>
        </w:numPr>
        <w:spacing w:before="120" w:after="120"/>
        <w:ind w:left="1440"/>
        <w:contextualSpacing w:val="0"/>
      </w:pPr>
      <w:r w:rsidRPr="00DD25E6">
        <w:rPr>
          <w:b/>
        </w:rPr>
        <w:t>The</w:t>
      </w:r>
      <w:r>
        <w:rPr>
          <w:b/>
        </w:rPr>
        <w:t xml:space="preserve"> maximum duration of </w:t>
      </w:r>
      <w:r w:rsidR="0047087F">
        <w:rPr>
          <w:b/>
        </w:rPr>
        <w:t xml:space="preserve">a </w:t>
      </w:r>
      <w:r w:rsidR="00D14FBA">
        <w:rPr>
          <w:b/>
        </w:rPr>
        <w:t>Methods Training</w:t>
      </w:r>
      <w:r w:rsidR="00B77080">
        <w:rPr>
          <w:b/>
        </w:rPr>
        <w:t xml:space="preserve"> </w:t>
      </w:r>
      <w:r>
        <w:rPr>
          <w:b/>
        </w:rPr>
        <w:t>project</w:t>
      </w:r>
      <w:r w:rsidR="0047087F">
        <w:rPr>
          <w:b/>
        </w:rPr>
        <w:t xml:space="preserve"> is </w:t>
      </w:r>
      <w:r w:rsidR="00D14FBA">
        <w:rPr>
          <w:b/>
        </w:rPr>
        <w:t>3</w:t>
      </w:r>
      <w:r w:rsidRPr="004C1801">
        <w:rPr>
          <w:b/>
        </w:rPr>
        <w:t xml:space="preserve"> years.</w:t>
      </w:r>
      <w:r>
        <w:t xml:space="preserve"> An application proposing a </w:t>
      </w:r>
      <w:r w:rsidR="0047087F">
        <w:t xml:space="preserve">project length of greater than </w:t>
      </w:r>
      <w:r w:rsidR="00D14FBA">
        <w:t>3</w:t>
      </w:r>
      <w:r>
        <w:t xml:space="preserve"> years will be deemed nonresponsive to the Request for Applications and will not be accepted for review. </w:t>
      </w:r>
    </w:p>
    <w:p w:rsidR="00D47FFA" w:rsidRPr="00095758" w:rsidRDefault="00D47FFA" w:rsidP="00D47FFA">
      <w:pPr>
        <w:keepNext/>
        <w:spacing w:before="240" w:after="120"/>
        <w:ind w:left="360"/>
        <w:rPr>
          <w:b/>
        </w:rPr>
      </w:pPr>
      <w:r w:rsidRPr="00095758">
        <w:rPr>
          <w:b/>
        </w:rPr>
        <w:t>Cost Maximums:</w:t>
      </w:r>
    </w:p>
    <w:p w:rsidR="00D47FFA" w:rsidRDefault="00D47FFA" w:rsidP="00D20C74">
      <w:pPr>
        <w:keepNext/>
        <w:keepLines/>
        <w:numPr>
          <w:ilvl w:val="0"/>
          <w:numId w:val="5"/>
        </w:numPr>
        <w:spacing w:before="120" w:after="120"/>
        <w:ind w:left="1440"/>
      </w:pPr>
      <w:r w:rsidRPr="002D554C">
        <w:rPr>
          <w:b/>
        </w:rPr>
        <w:t xml:space="preserve">The maximum award for </w:t>
      </w:r>
      <w:r w:rsidR="0047087F">
        <w:rPr>
          <w:b/>
        </w:rPr>
        <w:t xml:space="preserve">a </w:t>
      </w:r>
      <w:r w:rsidR="00D14FBA">
        <w:rPr>
          <w:b/>
        </w:rPr>
        <w:t>Methods Training</w:t>
      </w:r>
      <w:r w:rsidR="00B77080">
        <w:rPr>
          <w:b/>
        </w:rPr>
        <w:t xml:space="preserve"> </w:t>
      </w:r>
      <w:r w:rsidRPr="002D554C">
        <w:rPr>
          <w:b/>
        </w:rPr>
        <w:t xml:space="preserve">project </w:t>
      </w:r>
      <w:r w:rsidR="00D14FBA">
        <w:rPr>
          <w:b/>
        </w:rPr>
        <w:t>is $1</w:t>
      </w:r>
      <w:r w:rsidR="0047087F">
        <w:rPr>
          <w:b/>
        </w:rPr>
        <w:t>,0</w:t>
      </w:r>
      <w:r>
        <w:rPr>
          <w:b/>
        </w:rPr>
        <w:t xml:space="preserve">00,000 (total cost = direct costs + indirect costs). </w:t>
      </w:r>
      <w:r>
        <w:t xml:space="preserve">An application proposing a budget higher than the maximum award will be deemed nonresponsive to the Request for Applications and will not be accepted for review. </w:t>
      </w:r>
    </w:p>
    <w:p w:rsidR="00D14FBA" w:rsidRDefault="00D14FBA" w:rsidP="00D14FBA">
      <w:pPr>
        <w:pStyle w:val="ListParagraph"/>
        <w:numPr>
          <w:ilvl w:val="0"/>
          <w:numId w:val="5"/>
        </w:numPr>
        <w:ind w:left="1440"/>
      </w:pPr>
      <w:r>
        <w:t>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7F6ED1" w:rsidRDefault="007F6ED1">
      <w:pPr>
        <w:spacing w:after="200" w:line="276" w:lineRule="auto"/>
      </w:pPr>
      <w:r>
        <w:br w:type="page"/>
      </w:r>
    </w:p>
    <w:p w:rsidR="007F6ED1" w:rsidRPr="00CD36F1" w:rsidRDefault="007F6ED1" w:rsidP="00773B59">
      <w:pPr>
        <w:pStyle w:val="Heading1"/>
      </w:pPr>
      <w:bookmarkStart w:id="49" w:name="_Toc383775970"/>
      <w:bookmarkStart w:id="50" w:name="_Toc385324531"/>
      <w:bookmarkStart w:id="51" w:name="_Toc386182656"/>
      <w:r>
        <w:lastRenderedPageBreak/>
        <w:t>PART III</w:t>
      </w:r>
      <w:r w:rsidRPr="00CD36F1">
        <w:t>: COMPETITION REGULATIONS AND REVIEW CRITERIA</w:t>
      </w:r>
      <w:bookmarkEnd w:id="49"/>
      <w:bookmarkEnd w:id="50"/>
      <w:bookmarkEnd w:id="51"/>
    </w:p>
    <w:p w:rsidR="007F6ED1" w:rsidRPr="00CD36F1" w:rsidRDefault="007F6ED1" w:rsidP="007F6ED1"/>
    <w:p w:rsidR="007F6ED1" w:rsidRDefault="007F6ED1" w:rsidP="001C4456">
      <w:pPr>
        <w:pStyle w:val="Heading2"/>
        <w:numPr>
          <w:ilvl w:val="0"/>
          <w:numId w:val="119"/>
        </w:numPr>
      </w:pPr>
      <w:bookmarkStart w:id="52" w:name="_Toc383775971"/>
      <w:bookmarkStart w:id="53" w:name="_Toc385324532"/>
      <w:bookmarkStart w:id="54" w:name="_Toc386182657"/>
      <w:r w:rsidRPr="00CD36F1">
        <w:t>FUNDING MECHANISMS AND RESTRICTIONS</w:t>
      </w:r>
      <w:bookmarkEnd w:id="52"/>
      <w:bookmarkEnd w:id="53"/>
      <w:bookmarkEnd w:id="54"/>
    </w:p>
    <w:p w:rsidR="00E7438A" w:rsidRPr="00E7438A" w:rsidRDefault="00E7438A" w:rsidP="00E7438A"/>
    <w:p w:rsidR="007F6ED1" w:rsidRPr="00F755A0" w:rsidRDefault="007F6ED1" w:rsidP="001C4456">
      <w:pPr>
        <w:pStyle w:val="Heading3"/>
        <w:numPr>
          <w:ilvl w:val="0"/>
          <w:numId w:val="102"/>
        </w:numPr>
      </w:pPr>
      <w:bookmarkStart w:id="55" w:name="_Toc383775972"/>
      <w:bookmarkStart w:id="56" w:name="_Toc385324533"/>
      <w:bookmarkStart w:id="57" w:name="_Toc386182658"/>
      <w:r w:rsidRPr="00F755A0">
        <w:t>Mechanism of Support</w:t>
      </w:r>
      <w:bookmarkEnd w:id="55"/>
      <w:bookmarkEnd w:id="56"/>
      <w:bookmarkEnd w:id="57"/>
    </w:p>
    <w:p w:rsidR="007F6ED1" w:rsidRPr="00EC4FAE" w:rsidRDefault="007F6ED1" w:rsidP="007F6ED1">
      <w:pPr>
        <w:rPr>
          <w:szCs w:val="20"/>
        </w:rPr>
      </w:pPr>
      <w:r w:rsidRPr="00EC4FAE">
        <w:rPr>
          <w:rFonts w:eastAsiaTheme="minorEastAsia" w:cs="Tahoma"/>
          <w:color w:val="000000"/>
          <w:szCs w:val="20"/>
        </w:rPr>
        <w:t xml:space="preserve">The Institute intends to award cooperative agreements pursuant to this Request for Applications. Through the terms of the cooperative agreements, grantees will work with the Institute to plan and implement their activities. </w:t>
      </w:r>
    </w:p>
    <w:p w:rsidR="007F6ED1" w:rsidRPr="00CD36F1" w:rsidRDefault="007F6ED1" w:rsidP="007F6ED1">
      <w:r w:rsidRPr="00CD36F1">
        <w:t xml:space="preserve"> </w:t>
      </w:r>
    </w:p>
    <w:p w:rsidR="007F6ED1" w:rsidRPr="00F755A0" w:rsidRDefault="007F6ED1" w:rsidP="00440D6A">
      <w:pPr>
        <w:pStyle w:val="Heading3"/>
      </w:pPr>
      <w:bookmarkStart w:id="58" w:name="_Toc383775973"/>
      <w:bookmarkStart w:id="59" w:name="_Toc385324534"/>
      <w:bookmarkStart w:id="60" w:name="_Toc386182659"/>
      <w:r w:rsidRPr="00F755A0">
        <w:t>Funding Available</w:t>
      </w:r>
      <w:bookmarkEnd w:id="58"/>
      <w:bookmarkEnd w:id="59"/>
      <w:bookmarkEnd w:id="60"/>
    </w:p>
    <w:p w:rsidR="007F6ED1" w:rsidRDefault="007F6ED1" w:rsidP="007F6ED1">
      <w:r w:rsidRPr="00CD36F1">
        <w:t>Although the Institute intends to support the</w:t>
      </w:r>
      <w:r>
        <w:t xml:space="preserve"> research</w:t>
      </w:r>
      <w:r w:rsidRPr="00CD36F1">
        <w:t xml:space="preserve"> </w:t>
      </w:r>
      <w:r>
        <w:t>training</w:t>
      </w:r>
      <w:r w:rsidRPr="00CD36F1">
        <w:t xml:space="preserve"> topics described in this announcement, all awards pursuant to this Request for Applications are contingent upon the availability of funds and the receipt of meritorious applications. The Institute makes its awards to the highest quality applications</w:t>
      </w:r>
      <w:r>
        <w:t>,</w:t>
      </w:r>
      <w:r w:rsidRPr="00CD36F1">
        <w:t xml:space="preserve"> as determined through scientific peer review</w:t>
      </w:r>
      <w:r>
        <w:t>,</w:t>
      </w:r>
      <w:r w:rsidRPr="00CD36F1">
        <w:t xml:space="preserve"> regardless of topic. </w:t>
      </w:r>
    </w:p>
    <w:p w:rsidR="00E7438A" w:rsidRDefault="00E7438A" w:rsidP="007F6ED1"/>
    <w:p w:rsidR="00E7438A" w:rsidRPr="00E54FC2" w:rsidRDefault="00E7438A" w:rsidP="00E7438A">
      <w:pPr>
        <w:tabs>
          <w:tab w:val="left" w:pos="360"/>
        </w:tabs>
        <w:rPr>
          <w:rFonts w:eastAsia="Times New Roman" w:cs="Tahoma"/>
          <w:szCs w:val="20"/>
        </w:rPr>
      </w:pPr>
      <w:r w:rsidRPr="00E54FC2">
        <w:rPr>
          <w:rFonts w:eastAsia="Times New Roman" w:cs="Tahoma"/>
          <w:szCs w:val="20"/>
        </w:rPr>
        <w:t xml:space="preserve">The size of the award depends on the topic and scope of the </w:t>
      </w:r>
      <w:r>
        <w:rPr>
          <w:rFonts w:eastAsia="Times New Roman" w:cs="Tahoma"/>
          <w:szCs w:val="20"/>
        </w:rPr>
        <w:t>training program</w:t>
      </w:r>
      <w:r w:rsidRPr="00E54FC2">
        <w:rPr>
          <w:rFonts w:eastAsia="Times New Roman" w:cs="Tahoma"/>
          <w:szCs w:val="20"/>
        </w:rPr>
        <w:t xml:space="preserve">. Please attend to the </w:t>
      </w:r>
      <w:r>
        <w:rPr>
          <w:rFonts w:eastAsia="Times New Roman" w:cs="Tahoma"/>
          <w:szCs w:val="20"/>
        </w:rPr>
        <w:t xml:space="preserve">duration and budget </w:t>
      </w:r>
      <w:r w:rsidRPr="00E54FC2">
        <w:rPr>
          <w:rFonts w:eastAsia="Times New Roman" w:cs="Tahoma"/>
          <w:szCs w:val="20"/>
        </w:rPr>
        <w:t xml:space="preserve">maximums </w:t>
      </w:r>
      <w:r>
        <w:t xml:space="preserve">set for each topic in </w:t>
      </w:r>
      <w:hyperlink w:anchor="_PART_II:_TOPIC_1" w:history="1">
        <w:r>
          <w:rPr>
            <w:rStyle w:val="Hyperlink"/>
            <w:rFonts w:cs="Tahoma"/>
            <w:szCs w:val="20"/>
          </w:rPr>
          <w:t>Part II Topic Requirements</w:t>
        </w:r>
      </w:hyperlink>
      <w:r w:rsidRPr="00E54FC2">
        <w:rPr>
          <w:rFonts w:eastAsia="Times New Roman" w:cs="Tahoma"/>
          <w:szCs w:val="20"/>
        </w:rPr>
        <w:t xml:space="preserve">. </w:t>
      </w:r>
      <w:r w:rsidRPr="00E54FC2">
        <w:rPr>
          <w:rFonts w:eastAsia="Times New Roman" w:cs="Tahoma"/>
          <w:b/>
          <w:szCs w:val="20"/>
        </w:rPr>
        <w:t>If you request an award length longer than the maximum or a budget higher than the maximum, your application will be deemed nonresponsive and will not be reviewed.</w:t>
      </w:r>
      <w:r w:rsidRPr="00E54FC2">
        <w:rPr>
          <w:rFonts w:eastAsia="Times New Roman" w:cs="Tahoma"/>
          <w:szCs w:val="20"/>
        </w:rPr>
        <w:t xml:space="preserve"> </w:t>
      </w:r>
    </w:p>
    <w:p w:rsidR="00E7438A" w:rsidRPr="00E54FC2" w:rsidRDefault="00E7438A" w:rsidP="00E7438A">
      <w:pPr>
        <w:tabs>
          <w:tab w:val="left" w:pos="360"/>
          <w:tab w:val="left" w:pos="720"/>
          <w:tab w:val="right" w:pos="9000"/>
        </w:tabs>
        <w:rPr>
          <w:rFonts w:eastAsia="Times New Roman" w:cs="Tahoma"/>
          <w:szCs w:val="20"/>
        </w:rPr>
      </w:pPr>
      <w:r>
        <w:rPr>
          <w:rFonts w:eastAsia="Times New Roman" w:cs="Tahoma"/>
          <w:szCs w:val="20"/>
        </w:rPr>
        <w:t xml:space="preserve"> </w:t>
      </w:r>
    </w:p>
    <w:p w:rsidR="00E7438A" w:rsidRPr="00B113D9" w:rsidRDefault="00E7438A" w:rsidP="001C4456">
      <w:pPr>
        <w:pStyle w:val="ListParagraph"/>
        <w:numPr>
          <w:ilvl w:val="0"/>
          <w:numId w:val="122"/>
        </w:numPr>
        <w:tabs>
          <w:tab w:val="left" w:pos="360"/>
          <w:tab w:val="left" w:pos="720"/>
          <w:tab w:val="right" w:pos="9000"/>
        </w:tabs>
        <w:rPr>
          <w:rFonts w:eastAsia="Times New Roman" w:cs="Tahoma"/>
          <w:i/>
          <w:szCs w:val="20"/>
        </w:rPr>
      </w:pPr>
      <w:proofErr w:type="spellStart"/>
      <w:r w:rsidRPr="00E7438A">
        <w:rPr>
          <w:rFonts w:eastAsia="Times New Roman" w:cs="Tahoma"/>
          <w:i/>
          <w:szCs w:val="20"/>
        </w:rPr>
        <w:t>Predoctoral</w:t>
      </w:r>
      <w:proofErr w:type="spellEnd"/>
      <w:r w:rsidRPr="00E7438A">
        <w:rPr>
          <w:rFonts w:eastAsia="Times New Roman" w:cs="Tahoma"/>
          <w:i/>
          <w:szCs w:val="20"/>
        </w:rPr>
        <w:t xml:space="preserve"> Interdisciplinary Research Training Program in the Education Sciences</w:t>
      </w:r>
    </w:p>
    <w:p w:rsidR="00E7438A" w:rsidRPr="00B113D9" w:rsidRDefault="00E7438A" w:rsidP="00E7438A">
      <w:pPr>
        <w:tabs>
          <w:tab w:val="left" w:pos="360"/>
          <w:tab w:val="left" w:pos="720"/>
          <w:tab w:val="right" w:pos="9000"/>
        </w:tabs>
        <w:ind w:left="720"/>
        <w:rPr>
          <w:rFonts w:eastAsia="Calibri" w:cs="Tahoma"/>
          <w:color w:val="000000"/>
          <w:szCs w:val="20"/>
        </w:rPr>
      </w:pPr>
      <w:r w:rsidRPr="00B113D9">
        <w:rPr>
          <w:rFonts w:eastAsia="Times New Roman" w:cs="Tahoma"/>
          <w:szCs w:val="20"/>
        </w:rPr>
        <w:t>The size of the award depe</w:t>
      </w:r>
      <w:r>
        <w:rPr>
          <w:rFonts w:eastAsia="Times New Roman" w:cs="Tahoma"/>
          <w:szCs w:val="20"/>
        </w:rPr>
        <w:t>nds on the scope of work</w:t>
      </w:r>
      <w:r w:rsidRPr="00B113D9">
        <w:rPr>
          <w:rFonts w:eastAsia="Times New Roman" w:cs="Tahoma"/>
          <w:szCs w:val="20"/>
        </w:rPr>
        <w:t xml:space="preserve">. </w:t>
      </w:r>
      <w:r w:rsidRPr="00B113D9">
        <w:rPr>
          <w:rFonts w:eastAsia="Calibri" w:cs="Tahoma"/>
          <w:color w:val="000000"/>
          <w:szCs w:val="20"/>
        </w:rPr>
        <w:t xml:space="preserve">The maximum duration of the award is </w:t>
      </w:r>
      <w:r w:rsidRPr="00B113D9">
        <w:rPr>
          <w:rFonts w:eastAsia="Calibri" w:cs="Tahoma"/>
          <w:b/>
          <w:color w:val="000000"/>
          <w:szCs w:val="20"/>
        </w:rPr>
        <w:t>5 years</w:t>
      </w:r>
      <w:r w:rsidRPr="00B113D9">
        <w:rPr>
          <w:rFonts w:eastAsia="Calibri" w:cs="Tahoma"/>
          <w:color w:val="000000"/>
          <w:szCs w:val="20"/>
        </w:rPr>
        <w:t xml:space="preserve"> and the maximum award is </w:t>
      </w:r>
      <w:r w:rsidRPr="00B113D9">
        <w:rPr>
          <w:rFonts w:eastAsia="Calibri" w:cs="Tahoma"/>
          <w:b/>
          <w:color w:val="000000"/>
          <w:szCs w:val="20"/>
        </w:rPr>
        <w:t>$</w:t>
      </w:r>
      <w:r>
        <w:rPr>
          <w:rFonts w:eastAsia="Calibri" w:cs="Tahoma"/>
          <w:b/>
          <w:color w:val="000000"/>
          <w:szCs w:val="20"/>
        </w:rPr>
        <w:t>4</w:t>
      </w:r>
      <w:r w:rsidRPr="00B113D9">
        <w:rPr>
          <w:rFonts w:eastAsia="Calibri" w:cs="Tahoma"/>
          <w:b/>
          <w:color w:val="000000"/>
          <w:szCs w:val="20"/>
        </w:rPr>
        <w:t>,000,000</w:t>
      </w:r>
      <w:r w:rsidRPr="00B113D9">
        <w:rPr>
          <w:rFonts w:eastAsia="Calibri" w:cs="Tahoma"/>
          <w:color w:val="000000"/>
          <w:szCs w:val="20"/>
        </w:rPr>
        <w:t xml:space="preserve"> (total cost = direct + indirect).</w:t>
      </w:r>
    </w:p>
    <w:p w:rsidR="00E7438A" w:rsidRPr="00E54FC2" w:rsidRDefault="00E7438A" w:rsidP="00E7438A">
      <w:pPr>
        <w:tabs>
          <w:tab w:val="left" w:pos="360"/>
          <w:tab w:val="left" w:pos="720"/>
          <w:tab w:val="right" w:pos="9000"/>
        </w:tabs>
        <w:rPr>
          <w:rFonts w:eastAsia="Calibri" w:cs="Tahoma"/>
          <w:color w:val="000000"/>
          <w:szCs w:val="20"/>
        </w:rPr>
      </w:pPr>
    </w:p>
    <w:p w:rsidR="00E7438A" w:rsidRPr="00B113D9" w:rsidRDefault="00E7438A" w:rsidP="001C4456">
      <w:pPr>
        <w:pStyle w:val="ListParagraph"/>
        <w:numPr>
          <w:ilvl w:val="0"/>
          <w:numId w:val="122"/>
        </w:numPr>
        <w:tabs>
          <w:tab w:val="left" w:pos="360"/>
          <w:tab w:val="left" w:pos="720"/>
          <w:tab w:val="right" w:pos="9000"/>
        </w:tabs>
        <w:rPr>
          <w:rFonts w:eastAsia="Calibri" w:cs="Tahoma"/>
          <w:i/>
          <w:color w:val="000000"/>
          <w:szCs w:val="20"/>
        </w:rPr>
      </w:pPr>
      <w:r w:rsidRPr="00E7438A">
        <w:rPr>
          <w:rFonts w:eastAsia="Calibri" w:cs="Tahoma"/>
          <w:i/>
          <w:color w:val="000000"/>
          <w:szCs w:val="20"/>
        </w:rPr>
        <w:t>Postdoctoral Research Training Program in the Education Sciences</w:t>
      </w:r>
    </w:p>
    <w:p w:rsidR="00E7438A" w:rsidRPr="00B113D9" w:rsidRDefault="00E7438A" w:rsidP="00E7438A">
      <w:pPr>
        <w:tabs>
          <w:tab w:val="left" w:pos="360"/>
          <w:tab w:val="left" w:pos="720"/>
          <w:tab w:val="right" w:pos="9000"/>
        </w:tabs>
        <w:ind w:left="720"/>
        <w:rPr>
          <w:rFonts w:eastAsia="Calibri" w:cs="Tahoma"/>
          <w:color w:val="000000"/>
          <w:szCs w:val="20"/>
        </w:rPr>
      </w:pPr>
      <w:r w:rsidRPr="00B113D9">
        <w:rPr>
          <w:rFonts w:eastAsia="Times New Roman" w:cs="Tahoma"/>
          <w:szCs w:val="20"/>
        </w:rPr>
        <w:t xml:space="preserve">The size of the award depends on </w:t>
      </w:r>
      <w:r>
        <w:rPr>
          <w:rFonts w:eastAsia="Times New Roman" w:cs="Tahoma"/>
          <w:szCs w:val="20"/>
        </w:rPr>
        <w:t>the scope of work</w:t>
      </w:r>
      <w:r w:rsidRPr="00B113D9">
        <w:rPr>
          <w:rFonts w:eastAsia="Times New Roman" w:cs="Tahoma"/>
          <w:szCs w:val="20"/>
        </w:rPr>
        <w:t xml:space="preserve">. </w:t>
      </w:r>
      <w:r w:rsidRPr="00B113D9">
        <w:rPr>
          <w:rFonts w:eastAsia="Calibri" w:cs="Tahoma"/>
          <w:color w:val="000000"/>
          <w:szCs w:val="20"/>
        </w:rPr>
        <w:t xml:space="preserve">The maximum duration of the award is </w:t>
      </w:r>
      <w:r w:rsidRPr="00B113D9">
        <w:rPr>
          <w:rFonts w:eastAsia="Calibri" w:cs="Tahoma"/>
          <w:b/>
          <w:color w:val="000000"/>
          <w:szCs w:val="20"/>
        </w:rPr>
        <w:t>5 years</w:t>
      </w:r>
      <w:r w:rsidRPr="00B113D9">
        <w:rPr>
          <w:rFonts w:eastAsia="Calibri" w:cs="Tahoma"/>
          <w:color w:val="000000"/>
          <w:szCs w:val="20"/>
        </w:rPr>
        <w:t xml:space="preserve"> and the maximum award is </w:t>
      </w:r>
      <w:r w:rsidRPr="00B113D9">
        <w:rPr>
          <w:rFonts w:eastAsia="Calibri" w:cs="Tahoma"/>
          <w:b/>
          <w:color w:val="000000"/>
          <w:szCs w:val="20"/>
        </w:rPr>
        <w:t>$</w:t>
      </w:r>
      <w:r>
        <w:rPr>
          <w:rFonts w:eastAsia="Calibri" w:cs="Tahoma"/>
          <w:b/>
          <w:color w:val="000000"/>
          <w:szCs w:val="20"/>
        </w:rPr>
        <w:t>7</w:t>
      </w:r>
      <w:r w:rsidRPr="00B113D9">
        <w:rPr>
          <w:rFonts w:eastAsia="Calibri" w:cs="Tahoma"/>
          <w:b/>
          <w:color w:val="000000"/>
          <w:szCs w:val="20"/>
        </w:rPr>
        <w:t>00,000</w:t>
      </w:r>
      <w:r w:rsidRPr="00B113D9">
        <w:rPr>
          <w:rFonts w:eastAsia="Calibri" w:cs="Tahoma"/>
          <w:color w:val="000000"/>
          <w:szCs w:val="20"/>
        </w:rPr>
        <w:t xml:space="preserve"> (total cost = direct + indirect).</w:t>
      </w:r>
    </w:p>
    <w:p w:rsidR="00E7438A" w:rsidRPr="0086232D" w:rsidRDefault="00E7438A" w:rsidP="00E7438A">
      <w:pPr>
        <w:tabs>
          <w:tab w:val="left" w:pos="360"/>
          <w:tab w:val="left" w:pos="720"/>
          <w:tab w:val="right" w:pos="9000"/>
        </w:tabs>
        <w:rPr>
          <w:rFonts w:eastAsia="Calibri" w:cs="Tahoma"/>
          <w:color w:val="000000"/>
          <w:szCs w:val="20"/>
        </w:rPr>
      </w:pPr>
      <w:r>
        <w:rPr>
          <w:rFonts w:eastAsia="Calibri" w:cs="Tahoma"/>
          <w:color w:val="000000"/>
          <w:szCs w:val="20"/>
        </w:rPr>
        <w:t xml:space="preserve"> </w:t>
      </w:r>
    </w:p>
    <w:p w:rsidR="00E7438A" w:rsidRPr="00B113D9" w:rsidRDefault="00E7438A" w:rsidP="001C4456">
      <w:pPr>
        <w:pStyle w:val="ListParagraph"/>
        <w:numPr>
          <w:ilvl w:val="0"/>
          <w:numId w:val="122"/>
        </w:numPr>
        <w:tabs>
          <w:tab w:val="left" w:pos="360"/>
          <w:tab w:val="left" w:pos="720"/>
          <w:tab w:val="right" w:pos="9000"/>
        </w:tabs>
        <w:rPr>
          <w:rFonts w:eastAsia="Calibri" w:cs="Tahoma"/>
          <w:i/>
          <w:color w:val="000000"/>
          <w:szCs w:val="20"/>
        </w:rPr>
      </w:pPr>
      <w:r w:rsidRPr="00E7438A">
        <w:rPr>
          <w:rFonts w:eastAsia="Calibri" w:cs="Tahoma"/>
          <w:i/>
          <w:color w:val="000000"/>
          <w:szCs w:val="20"/>
        </w:rPr>
        <w:t>Methods Training for Education Researchers</w:t>
      </w:r>
    </w:p>
    <w:p w:rsidR="00E7438A" w:rsidRPr="00B113D9" w:rsidRDefault="00E7438A" w:rsidP="00E7438A">
      <w:pPr>
        <w:tabs>
          <w:tab w:val="left" w:pos="360"/>
          <w:tab w:val="left" w:pos="720"/>
          <w:tab w:val="right" w:pos="9000"/>
        </w:tabs>
        <w:ind w:left="720"/>
        <w:rPr>
          <w:rFonts w:eastAsia="Calibri" w:cs="Tahoma"/>
          <w:color w:val="000000"/>
          <w:szCs w:val="20"/>
        </w:rPr>
      </w:pPr>
      <w:r w:rsidRPr="00B113D9">
        <w:rPr>
          <w:rFonts w:eastAsia="Times New Roman" w:cs="Tahoma"/>
          <w:szCs w:val="20"/>
        </w:rPr>
        <w:t xml:space="preserve">The size of the award depends on </w:t>
      </w:r>
      <w:r>
        <w:rPr>
          <w:rFonts w:eastAsia="Times New Roman" w:cs="Tahoma"/>
          <w:szCs w:val="20"/>
        </w:rPr>
        <w:t>the scope of work</w:t>
      </w:r>
      <w:r w:rsidRPr="00B113D9">
        <w:rPr>
          <w:rFonts w:eastAsia="Times New Roman" w:cs="Tahoma"/>
          <w:szCs w:val="20"/>
        </w:rPr>
        <w:t xml:space="preserve">. </w:t>
      </w:r>
      <w:r w:rsidRPr="00B113D9">
        <w:rPr>
          <w:rFonts w:eastAsia="Calibri" w:cs="Tahoma"/>
          <w:color w:val="000000"/>
          <w:szCs w:val="20"/>
        </w:rPr>
        <w:t xml:space="preserve">The maximum duration of the award is </w:t>
      </w:r>
      <w:r w:rsidRPr="00E7438A">
        <w:rPr>
          <w:rFonts w:eastAsia="Calibri" w:cs="Tahoma"/>
          <w:b/>
          <w:color w:val="000000"/>
          <w:szCs w:val="20"/>
        </w:rPr>
        <w:t xml:space="preserve">3 </w:t>
      </w:r>
      <w:r w:rsidRPr="00B113D9">
        <w:rPr>
          <w:rFonts w:eastAsia="Calibri" w:cs="Tahoma"/>
          <w:b/>
          <w:color w:val="000000"/>
          <w:szCs w:val="20"/>
        </w:rPr>
        <w:t>years</w:t>
      </w:r>
      <w:r w:rsidRPr="00B113D9">
        <w:rPr>
          <w:rFonts w:eastAsia="Calibri" w:cs="Tahoma"/>
          <w:color w:val="000000"/>
          <w:szCs w:val="20"/>
        </w:rPr>
        <w:t xml:space="preserve"> and the maximum award is </w:t>
      </w:r>
      <w:r w:rsidRPr="00B113D9">
        <w:rPr>
          <w:rFonts w:eastAsia="Calibri" w:cs="Tahoma"/>
          <w:b/>
          <w:color w:val="000000"/>
          <w:szCs w:val="20"/>
        </w:rPr>
        <w:t>$1,000,000</w:t>
      </w:r>
      <w:r w:rsidRPr="00B113D9">
        <w:rPr>
          <w:rFonts w:eastAsia="Calibri" w:cs="Tahoma"/>
          <w:color w:val="000000"/>
          <w:szCs w:val="20"/>
        </w:rPr>
        <w:t xml:space="preserve"> (total cost = direct + indirect).</w:t>
      </w:r>
    </w:p>
    <w:p w:rsidR="007F6ED1" w:rsidRPr="00CD36F1" w:rsidRDefault="007F6ED1" w:rsidP="007F6ED1"/>
    <w:p w:rsidR="007F6ED1" w:rsidRPr="00F5170F" w:rsidRDefault="007F6ED1" w:rsidP="007F6ED1">
      <w:pPr>
        <w:rPr>
          <w:rFonts w:eastAsiaTheme="minorEastAsia" w:cs="Tahoma"/>
          <w:color w:val="000000"/>
          <w:szCs w:val="20"/>
        </w:rPr>
      </w:pPr>
      <w:r w:rsidRPr="00F5170F">
        <w:rPr>
          <w:rFonts w:eastAsiaTheme="minorEastAsia" w:cs="Tahoma"/>
          <w:color w:val="000000"/>
          <w:szCs w:val="20"/>
        </w:rPr>
        <w:t xml:space="preserve">The Institute plans to award no more than five grants under the </w:t>
      </w:r>
      <w:proofErr w:type="spellStart"/>
      <w:r w:rsidRPr="00F5170F">
        <w:rPr>
          <w:rFonts w:eastAsiaTheme="minorEastAsia" w:cs="Tahoma"/>
          <w:color w:val="000000"/>
          <w:szCs w:val="20"/>
        </w:rPr>
        <w:t>Predoctoral</w:t>
      </w:r>
      <w:proofErr w:type="spellEnd"/>
      <w:r w:rsidRPr="00F5170F">
        <w:rPr>
          <w:rFonts w:eastAsiaTheme="minorEastAsia" w:cs="Tahoma"/>
          <w:color w:val="000000"/>
          <w:szCs w:val="20"/>
        </w:rPr>
        <w:t xml:space="preserve"> Research Training Program and no more than five grants under the Postdoctoral Research Training Program.</w:t>
      </w:r>
    </w:p>
    <w:p w:rsidR="007F6ED1" w:rsidRPr="00CD36F1" w:rsidRDefault="007F6ED1" w:rsidP="007F6ED1"/>
    <w:p w:rsidR="007F6ED1" w:rsidRPr="00CD36F1" w:rsidRDefault="007F6ED1" w:rsidP="00440D6A">
      <w:pPr>
        <w:pStyle w:val="Heading3"/>
      </w:pPr>
      <w:bookmarkStart w:id="61" w:name="_Toc383775974"/>
      <w:bookmarkStart w:id="62" w:name="_Toc385324535"/>
      <w:bookmarkStart w:id="63" w:name="_Toc386182660"/>
      <w:r w:rsidRPr="00CD36F1">
        <w:t>Special Considerations for Budget Expenses</w:t>
      </w:r>
      <w:bookmarkEnd w:id="61"/>
      <w:bookmarkEnd w:id="62"/>
      <w:bookmarkEnd w:id="63"/>
    </w:p>
    <w:p w:rsidR="007F6ED1" w:rsidRPr="00CD36F1" w:rsidRDefault="007F6ED1" w:rsidP="007F6ED1">
      <w:pPr>
        <w:spacing w:before="120"/>
      </w:pPr>
      <w:r w:rsidRPr="00CD36F1">
        <w:rPr>
          <w:i/>
        </w:rPr>
        <w:t>Indirect Cost Rate</w:t>
      </w:r>
    </w:p>
    <w:p w:rsidR="007F6ED1" w:rsidRPr="00EC4FAE" w:rsidRDefault="007F6ED1" w:rsidP="007F6ED1">
      <w:pPr>
        <w:spacing w:before="120"/>
        <w:rPr>
          <w:szCs w:val="20"/>
        </w:rPr>
      </w:pPr>
      <w:r w:rsidRPr="00EC4FAE">
        <w:rPr>
          <w:rFonts w:eastAsiaTheme="minorEastAsia" w:cs="Tahoma"/>
          <w:color w:val="000000"/>
          <w:szCs w:val="20"/>
        </w:rPr>
        <w:t xml:space="preserve">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tuition and related fees (including fellows’ benefits), and capital expenditures of $5,000 or more. </w:t>
      </w:r>
      <w:r w:rsidRPr="00EC4FAE">
        <w:rPr>
          <w:szCs w:val="20"/>
        </w:rPr>
        <w:t xml:space="preserve">Questions about indirect cost rates should be directed to the U.S. Department of Education’s Indirect Cost Group </w:t>
      </w:r>
      <w:hyperlink r:id="rId35" w:history="1">
        <w:r w:rsidRPr="00EC4FAE">
          <w:rPr>
            <w:color w:val="0000FF" w:themeColor="hyperlink"/>
            <w:szCs w:val="20"/>
            <w:u w:val="single"/>
          </w:rPr>
          <w:t>http://www2.ed.gov/about/offices/list/ocfo/fipao/icgindex.html</w:t>
        </w:r>
      </w:hyperlink>
      <w:r w:rsidRPr="00EC4FAE">
        <w:rPr>
          <w:szCs w:val="20"/>
        </w:rPr>
        <w:t xml:space="preserve">. </w:t>
      </w:r>
    </w:p>
    <w:p w:rsidR="007F6ED1" w:rsidRPr="00CD36F1" w:rsidRDefault="007F6ED1" w:rsidP="007F6ED1"/>
    <w:p w:rsidR="007F6ED1" w:rsidRPr="00CD36F1" w:rsidRDefault="007F6ED1" w:rsidP="007F6ED1">
      <w:r w:rsidRPr="00CD36F1">
        <w:t>Institutions, both primary grantees and sub-awardees, not located in the territorial U</w:t>
      </w:r>
      <w:r>
        <w:t>.</w:t>
      </w:r>
      <w:r w:rsidRPr="00CD36F1">
        <w:t>S</w:t>
      </w:r>
      <w:r>
        <w:t>.</w:t>
      </w:r>
      <w:r w:rsidRPr="00CD36F1">
        <w:t xml:space="preserve"> cannot charge indirect costs.</w:t>
      </w:r>
    </w:p>
    <w:p w:rsidR="007F6ED1" w:rsidRDefault="007F6ED1" w:rsidP="007F6ED1"/>
    <w:p w:rsidR="00E7438A" w:rsidRDefault="00E7438A" w:rsidP="007F6ED1"/>
    <w:p w:rsidR="00E7438A" w:rsidRPr="00CD36F1" w:rsidRDefault="00E7438A" w:rsidP="007F6ED1"/>
    <w:p w:rsidR="007F6ED1" w:rsidRPr="00CD36F1" w:rsidRDefault="007F6ED1" w:rsidP="007F6ED1">
      <w:pPr>
        <w:rPr>
          <w:i/>
        </w:rPr>
      </w:pPr>
      <w:r w:rsidRPr="00CD36F1">
        <w:rPr>
          <w:i/>
        </w:rPr>
        <w:lastRenderedPageBreak/>
        <w:t>Meetings and Conferences</w:t>
      </w:r>
    </w:p>
    <w:p w:rsidR="007F6ED1" w:rsidRPr="00CD36F1" w:rsidRDefault="007F6ED1" w:rsidP="007F6ED1">
      <w:pPr>
        <w:spacing w:before="120"/>
      </w:pPr>
      <w:r w:rsidRPr="00CD36F1">
        <w:t xml:space="preserve">If you are requesting funds to cover expenses for hosting meetings or conferences, please note that there are statutory and regulatory requirements in determining whether costs are reasonable and necessary. Please refer to OMB’s new Uniform Administrative Requirements, Cost Principles, and Audit Requirements for Federal Awards </w:t>
      </w:r>
      <w:hyperlink r:id="rId36" w:history="1">
        <w:r w:rsidRPr="00CD36F1">
          <w:rPr>
            <w:color w:val="0000FF" w:themeColor="hyperlink"/>
            <w:u w:val="single"/>
          </w:rPr>
          <w:t>https://federalregister.gov/a/2013-30465</w:t>
        </w:r>
      </w:hyperlink>
      <w:r w:rsidRPr="00CD36F1">
        <w:t xml:space="preserve"> for more information.</w:t>
      </w:r>
    </w:p>
    <w:p w:rsidR="007F6ED1" w:rsidRPr="00CD36F1" w:rsidRDefault="007F6ED1" w:rsidP="007F6ED1"/>
    <w:p w:rsidR="007F6ED1" w:rsidRDefault="007F6ED1" w:rsidP="007F6ED1">
      <w:r w:rsidRPr="00CD36F1">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p>
    <w:p w:rsidR="007F6ED1" w:rsidRPr="00CD36F1" w:rsidRDefault="007F6ED1" w:rsidP="007F6ED1"/>
    <w:p w:rsidR="007F6ED1" w:rsidRPr="00CD36F1" w:rsidRDefault="007F6ED1" w:rsidP="00440D6A">
      <w:pPr>
        <w:pStyle w:val="Heading3"/>
      </w:pPr>
      <w:bookmarkStart w:id="64" w:name="_Toc383775975"/>
      <w:bookmarkStart w:id="65" w:name="_Toc385324536"/>
      <w:bookmarkStart w:id="66" w:name="_Toc386182661"/>
      <w:r w:rsidRPr="00CD36F1">
        <w:t>Program Authority</w:t>
      </w:r>
      <w:bookmarkEnd w:id="64"/>
      <w:bookmarkEnd w:id="65"/>
      <w:bookmarkEnd w:id="66"/>
    </w:p>
    <w:p w:rsidR="007F6ED1" w:rsidRPr="00CD36F1" w:rsidRDefault="007F6ED1" w:rsidP="007F6ED1">
      <w:r w:rsidRPr="00CD36F1">
        <w:t>20 U.S.C. 9501 et seq., the “Education Sciences Reform Act of 2002,” Title I of Public Law 107-279, November 5, 2002. This program is not subject to the intergovernmental review requirements of Executive Order 12372.</w:t>
      </w:r>
    </w:p>
    <w:p w:rsidR="007F6ED1" w:rsidRPr="00CD36F1" w:rsidRDefault="007F6ED1" w:rsidP="007F6ED1"/>
    <w:p w:rsidR="007F6ED1" w:rsidRPr="00CD36F1" w:rsidRDefault="007F6ED1" w:rsidP="00440D6A">
      <w:pPr>
        <w:pStyle w:val="Heading3"/>
      </w:pPr>
      <w:bookmarkStart w:id="67" w:name="_Toc383775976"/>
      <w:bookmarkStart w:id="68" w:name="_Toc385324537"/>
      <w:bookmarkStart w:id="69" w:name="_Toc386182662"/>
      <w:r w:rsidRPr="00CD36F1">
        <w:t>Applicable Regulations</w:t>
      </w:r>
      <w:bookmarkEnd w:id="67"/>
      <w:bookmarkEnd w:id="68"/>
      <w:bookmarkEnd w:id="69"/>
      <w:r w:rsidRPr="00CD36F1">
        <w:t xml:space="preserve"> </w:t>
      </w:r>
    </w:p>
    <w:p w:rsidR="007F6ED1" w:rsidRPr="00CD36F1" w:rsidRDefault="007F6ED1" w:rsidP="007F6ED1">
      <w:r w:rsidRPr="00CD36F1">
        <w:t>The Education Department General Administrative Regulations (EDGAR) in 34 CFR parts 74, 77, 80, 81, 82, 84, 85, 86 (part 86 applies only to institutions of higher education), 97, 98, and 99. In addition 34 CFR part 75 is applicable, except for the provisions in 34 CFR 75.100, 75.101(b), 75.102, 75.103, 75.105, 75.109(a), 75.200, 75.201, 75.209, 75.210, 75.211, 75.217, 75.219, 75.220, 75.221, 75.222, and 75.230.</w:t>
      </w:r>
    </w:p>
    <w:p w:rsidR="007F6ED1" w:rsidRPr="00CD36F1" w:rsidRDefault="007F6ED1" w:rsidP="007F6ED1"/>
    <w:p w:rsidR="007F6ED1" w:rsidRDefault="007F6ED1" w:rsidP="000E4B7E">
      <w:pPr>
        <w:pStyle w:val="Heading2"/>
      </w:pPr>
      <w:bookmarkStart w:id="70" w:name="_ADDITIONAL_AWARD_REQUIREMENTS"/>
      <w:bookmarkStart w:id="71" w:name="_Toc383775977"/>
      <w:bookmarkStart w:id="72" w:name="_Toc385324538"/>
      <w:bookmarkStart w:id="73" w:name="_Toc386182663"/>
      <w:bookmarkEnd w:id="70"/>
      <w:r w:rsidRPr="00CD36F1">
        <w:t>ADDITIONAL AWARD REQUIREMENTS</w:t>
      </w:r>
      <w:bookmarkEnd w:id="71"/>
      <w:bookmarkEnd w:id="72"/>
      <w:bookmarkEnd w:id="73"/>
    </w:p>
    <w:p w:rsidR="00E7438A" w:rsidRPr="00E7438A" w:rsidRDefault="00E7438A" w:rsidP="00E7438A"/>
    <w:p w:rsidR="007F6ED1" w:rsidRDefault="007F6ED1" w:rsidP="001C4456">
      <w:pPr>
        <w:pStyle w:val="Heading3"/>
        <w:numPr>
          <w:ilvl w:val="0"/>
          <w:numId w:val="103"/>
        </w:numPr>
      </w:pPr>
      <w:bookmarkStart w:id="74" w:name="_Toc383775978"/>
      <w:bookmarkStart w:id="75" w:name="_Toc385324539"/>
      <w:bookmarkStart w:id="76" w:name="_Toc386182664"/>
      <w:r w:rsidRPr="00E76363">
        <w:t xml:space="preserve">Public Availability of </w:t>
      </w:r>
      <w:r>
        <w:t>Data and Results</w:t>
      </w:r>
      <w:bookmarkEnd w:id="74"/>
      <w:bookmarkEnd w:id="75"/>
      <w:bookmarkEnd w:id="76"/>
    </w:p>
    <w:p w:rsidR="007F6ED1" w:rsidRPr="00CD36F1" w:rsidRDefault="007F6ED1" w:rsidP="007F6ED1">
      <w:r w:rsidRPr="00CD36F1">
        <w:t>Recipients of awards are expected to publish</w:t>
      </w:r>
      <w:r>
        <w:t>,</w:t>
      </w:r>
      <w:r w:rsidRPr="00CD36F1">
        <w:t xml:space="preserve"> or otherwise make publicly available the results of the work supported through this program. Institute-funded investigators must submit </w:t>
      </w:r>
      <w:r w:rsidRPr="00EC4FAE">
        <w:t xml:space="preserve">final manuscripts </w:t>
      </w:r>
      <w:r w:rsidRPr="00CD36F1">
        <w:t xml:space="preserve">resulting from research supported in whole or in part by the Institute to the Educational Resources Information Center (ERIC, </w:t>
      </w:r>
      <w:hyperlink r:id="rId37" w:history="1">
        <w:r w:rsidRPr="00CD36F1">
          <w:rPr>
            <w:color w:val="0000FF" w:themeColor="hyperlink"/>
            <w:u w:val="single"/>
          </w:rPr>
          <w:t>http://eric.ed.gov</w:t>
        </w:r>
      </w:hyperlink>
      <w:r w:rsidRPr="00CD36F1">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7F6ED1" w:rsidRPr="00CD36F1" w:rsidRDefault="007F6ED1" w:rsidP="007F6ED1"/>
    <w:p w:rsidR="007F6ED1" w:rsidRPr="00CD36F1" w:rsidRDefault="007F6ED1" w:rsidP="00440D6A">
      <w:pPr>
        <w:pStyle w:val="Heading3"/>
      </w:pPr>
      <w:bookmarkStart w:id="77" w:name="_Toc383775979"/>
      <w:bookmarkStart w:id="78" w:name="_Toc385324540"/>
      <w:bookmarkStart w:id="79" w:name="_Toc386182665"/>
      <w:r w:rsidRPr="00CD36F1">
        <w:t>Special Conditions on Grants</w:t>
      </w:r>
      <w:bookmarkEnd w:id="77"/>
      <w:bookmarkEnd w:id="78"/>
      <w:bookmarkEnd w:id="79"/>
    </w:p>
    <w:p w:rsidR="007F6ED1" w:rsidRDefault="007F6ED1" w:rsidP="007F6ED1">
      <w:r w:rsidRPr="00CD36F1">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7F6ED1" w:rsidRDefault="007F6ED1" w:rsidP="007F6ED1"/>
    <w:p w:rsidR="007F6ED1" w:rsidRPr="00DA64BF" w:rsidRDefault="007F6ED1" w:rsidP="007F6ED1">
      <w:pPr>
        <w:rPr>
          <w:szCs w:val="20"/>
        </w:rPr>
      </w:pPr>
      <w:r w:rsidRPr="00DA64BF">
        <w:rPr>
          <w:rFonts w:eastAsiaTheme="minorEastAsia" w:cs="Tahoma"/>
          <w:color w:val="000000"/>
          <w:szCs w:val="20"/>
        </w:rPr>
        <w:t>Training grant recipients who have not successfully recruited the number of fellows/participants for whom they requested funding will have their continuation funding adjusted.</w:t>
      </w:r>
    </w:p>
    <w:p w:rsidR="007F6ED1" w:rsidRPr="00CD36F1" w:rsidRDefault="007F6ED1" w:rsidP="007F6ED1"/>
    <w:p w:rsidR="007F6ED1" w:rsidRPr="00CD36F1" w:rsidRDefault="007F6ED1" w:rsidP="00440D6A">
      <w:pPr>
        <w:pStyle w:val="Heading3"/>
      </w:pPr>
      <w:bookmarkStart w:id="80" w:name="_Toc383775980"/>
      <w:bookmarkStart w:id="81" w:name="_Toc385324541"/>
      <w:bookmarkStart w:id="82" w:name="_Toc386182666"/>
      <w:r w:rsidRPr="00CD36F1">
        <w:t xml:space="preserve">Demonstrating Access to Data and </w:t>
      </w:r>
      <w:r>
        <w:t xml:space="preserve">Authentic </w:t>
      </w:r>
      <w:r w:rsidRPr="00CD36F1">
        <w:t>Education Settings</w:t>
      </w:r>
      <w:bookmarkEnd w:id="80"/>
      <w:bookmarkEnd w:id="81"/>
      <w:bookmarkEnd w:id="82"/>
    </w:p>
    <w:p w:rsidR="007F6ED1" w:rsidRPr="00CD36F1" w:rsidRDefault="007F6ED1" w:rsidP="007F6ED1">
      <w:r w:rsidRPr="00CD36F1">
        <w:t xml:space="preserve">The </w:t>
      </w:r>
      <w:r>
        <w:t>training</w:t>
      </w:r>
      <w:r w:rsidRPr="00CD36F1">
        <w:t xml:space="preserve"> you propose to do under a specific topic </w:t>
      </w:r>
      <w:r>
        <w:t>may</w:t>
      </w:r>
      <w:r w:rsidRPr="00CD36F1">
        <w:t xml:space="preserve"> require that you have (or will obtain) access to </w:t>
      </w:r>
      <w:r w:rsidRPr="004F07E6">
        <w:t>authentic education settings</w:t>
      </w:r>
      <w:r w:rsidRPr="00CD36F1">
        <w:t xml:space="preserve"> (e.g., classrooms, schools, districts), secondary data sets, or studies currently under way. In such cases, you will need to provide evidence that you have access to these </w:t>
      </w:r>
      <w:r w:rsidRPr="00CD36F1">
        <w:lastRenderedPageBreak/>
        <w:t xml:space="preserve">resources prior to receiving funding. Whenever possible, include letters of </w:t>
      </w:r>
      <w:r>
        <w:t>agreement in Appendix D</w:t>
      </w:r>
      <w:r w:rsidRPr="00CD36F1">
        <w:t xml:space="preserve"> from those who have responsibility for or access to the data or settings you wish to incorporate when you submit your application. Even in circumstances where you have included such letters with your application, </w:t>
      </w:r>
      <w:r w:rsidRPr="00CD36F1">
        <w:rPr>
          <w:b/>
        </w:rPr>
        <w:t>the Institute may require additional supporting evidence prior to the release of funds</w:t>
      </w:r>
      <w:r w:rsidRPr="00CD36F1">
        <w:t>. If you cannot provide such documentation, the Institute may not award the grant or may withhold funds.</w:t>
      </w:r>
    </w:p>
    <w:p w:rsidR="007F6ED1" w:rsidRPr="00CD36F1" w:rsidRDefault="007F6ED1" w:rsidP="007F6ED1"/>
    <w:p w:rsidR="007F6ED1" w:rsidRPr="00CD36F1" w:rsidRDefault="007F6ED1" w:rsidP="007F6ED1">
      <w:r w:rsidRPr="00CD36F1">
        <w:t xml:space="preserve">You will need supporting evidence of partnership or access if you are: </w:t>
      </w:r>
    </w:p>
    <w:p w:rsidR="007F6ED1" w:rsidRPr="00CD36F1" w:rsidRDefault="007F6ED1" w:rsidP="007F6ED1"/>
    <w:p w:rsidR="007F6ED1" w:rsidRPr="00CD36F1" w:rsidRDefault="007F6ED1" w:rsidP="007F6ED1">
      <w:pPr>
        <w:numPr>
          <w:ilvl w:val="0"/>
          <w:numId w:val="3"/>
        </w:numPr>
        <w:rPr>
          <w:i/>
        </w:rPr>
      </w:pPr>
      <w:r w:rsidRPr="00CD36F1">
        <w:rPr>
          <w:i/>
        </w:rPr>
        <w:t xml:space="preserve">Conducting research in or with authentic education settings </w:t>
      </w:r>
      <w:r w:rsidRPr="00CD36F1">
        <w:t xml:space="preserve">- If your application is being considered for funding based on scientific merit scores from the peer-review panel and your </w:t>
      </w:r>
      <w:r w:rsidR="00E7438A">
        <w:t>research</w:t>
      </w:r>
      <w:r w:rsidRPr="00CD36F1">
        <w:t xml:space="preserve">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7F6ED1" w:rsidRPr="00CD36F1" w:rsidRDefault="007F6ED1" w:rsidP="007F6ED1"/>
    <w:p w:rsidR="007F6ED1" w:rsidRPr="00CD36F1" w:rsidRDefault="007F6ED1" w:rsidP="007F6ED1">
      <w:pPr>
        <w:numPr>
          <w:ilvl w:val="0"/>
          <w:numId w:val="3"/>
        </w:numPr>
      </w:pPr>
      <w:r w:rsidRPr="00CD36F1">
        <w:rPr>
          <w:i/>
        </w:rPr>
        <w:t xml:space="preserve">Using secondary data sets </w:t>
      </w:r>
      <w:r w:rsidRPr="00CD36F1">
        <w:t xml:space="preserve">- If your application is being considered for funding based on scientific merit scores from the peer-review panel and your research relies on access to secondary data sets (such as federally-collected data sets, </w:t>
      </w:r>
      <w:r>
        <w:t>s</w:t>
      </w:r>
      <w:r w:rsidRPr="00CD36F1">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7F6ED1" w:rsidRPr="00CD36F1" w:rsidRDefault="007F6ED1" w:rsidP="007F6ED1"/>
    <w:p w:rsidR="007F6ED1" w:rsidRPr="00CD36F1" w:rsidRDefault="007F6ED1" w:rsidP="007F6ED1">
      <w:pPr>
        <w:numPr>
          <w:ilvl w:val="0"/>
          <w:numId w:val="3"/>
        </w:numPr>
      </w:pPr>
      <w:r w:rsidRPr="00CD36F1">
        <w:rPr>
          <w:i/>
        </w:rPr>
        <w:t>Building off of existing studies -</w:t>
      </w:r>
      <w:r w:rsidRPr="00CD36F1">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7F6ED1" w:rsidRPr="00CD36F1" w:rsidRDefault="007F6ED1" w:rsidP="007F6ED1"/>
    <w:p w:rsidR="007F6ED1" w:rsidRPr="00CD36F1" w:rsidRDefault="007F6ED1" w:rsidP="007F6ED1">
      <w:r w:rsidRPr="00CD36F1">
        <w:t>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and decision-making procedures.</w:t>
      </w:r>
    </w:p>
    <w:p w:rsidR="007F6ED1" w:rsidRPr="00CD36F1" w:rsidRDefault="007F6ED1" w:rsidP="007F6ED1"/>
    <w:p w:rsidR="007F6ED1" w:rsidRDefault="007F6ED1" w:rsidP="000E4B7E">
      <w:pPr>
        <w:pStyle w:val="Heading2"/>
      </w:pPr>
      <w:bookmarkStart w:id="83" w:name="_Toc383775981"/>
      <w:bookmarkStart w:id="84" w:name="_Toc385324542"/>
      <w:bookmarkStart w:id="85" w:name="_Toc386182667"/>
      <w:r w:rsidRPr="00CD36F1">
        <w:t>OVERVIEW OF APPLICATION AND PEER REVIEW PROCESS</w:t>
      </w:r>
      <w:bookmarkEnd w:id="83"/>
      <w:bookmarkEnd w:id="84"/>
      <w:bookmarkEnd w:id="85"/>
    </w:p>
    <w:p w:rsidR="00E7438A" w:rsidRPr="00E7438A" w:rsidRDefault="00E7438A" w:rsidP="00E7438A"/>
    <w:p w:rsidR="007F6ED1" w:rsidRPr="00E76363" w:rsidRDefault="007F6ED1" w:rsidP="001C4456">
      <w:pPr>
        <w:pStyle w:val="Heading3"/>
        <w:numPr>
          <w:ilvl w:val="0"/>
          <w:numId w:val="104"/>
        </w:numPr>
      </w:pPr>
      <w:bookmarkStart w:id="86" w:name="_Submitting_a_Letter"/>
      <w:bookmarkStart w:id="87" w:name="_Toc383775982"/>
      <w:bookmarkStart w:id="88" w:name="_Toc385324543"/>
      <w:bookmarkStart w:id="89" w:name="_Toc386182668"/>
      <w:bookmarkEnd w:id="86"/>
      <w:r w:rsidRPr="00E76363">
        <w:t>Submitting a Letter of Intent</w:t>
      </w:r>
      <w:bookmarkEnd w:id="87"/>
      <w:bookmarkEnd w:id="88"/>
      <w:bookmarkEnd w:id="89"/>
    </w:p>
    <w:p w:rsidR="007F6ED1" w:rsidRPr="00CD36F1" w:rsidRDefault="007F6ED1" w:rsidP="007F6ED1">
      <w:r w:rsidRPr="00CD36F1">
        <w:t xml:space="preserve">The Institute </w:t>
      </w:r>
      <w:r>
        <w:t>strongly encourages</w:t>
      </w:r>
      <w:r w:rsidRPr="00CD36F1">
        <w:t xml:space="preserve"> po</w:t>
      </w:r>
      <w:r>
        <w:t>tential applicants to submit a Letter of I</w:t>
      </w:r>
      <w:r w:rsidRPr="00CD36F1">
        <w:t xml:space="preserve">ntent </w:t>
      </w:r>
      <w:r>
        <w:t>by June 5, 2014</w:t>
      </w:r>
      <w:r w:rsidRPr="00CD36F1">
        <w:t xml:space="preserve">. </w:t>
      </w:r>
      <w:r>
        <w:t>Letters of Intent</w:t>
      </w:r>
      <w:r w:rsidRPr="00CD36F1">
        <w:t xml:space="preserve"> are optional</w:t>
      </w:r>
      <w:r>
        <w:t>,</w:t>
      </w:r>
      <w:r w:rsidRPr="00CD36F1">
        <w:t xml:space="preserve"> </w:t>
      </w:r>
      <w:r>
        <w:t>non-binding, and not used in the peer review of a subsequent application. However, when you submit a Letter of Intent, one of the Institute’s</w:t>
      </w:r>
      <w:r w:rsidRPr="00CD36F1">
        <w:t xml:space="preserve"> Program Officer</w:t>
      </w:r>
      <w:r>
        <w:t>s</w:t>
      </w:r>
      <w:r w:rsidRPr="00CD36F1">
        <w:t xml:space="preserve"> will contact you regarding your proposed research</w:t>
      </w:r>
      <w:r>
        <w:t xml:space="preserve"> to offer assistance</w:t>
      </w:r>
      <w:r w:rsidRPr="00CD36F1">
        <w:t xml:space="preserve">. </w:t>
      </w:r>
      <w:r>
        <w:t xml:space="preserve">The </w:t>
      </w:r>
      <w:r w:rsidRPr="00CD36F1">
        <w:t>Institute also use</w:t>
      </w:r>
      <w:r>
        <w:t>s</w:t>
      </w:r>
      <w:r w:rsidRPr="00CD36F1">
        <w:t xml:space="preserve"> the </w:t>
      </w:r>
      <w:r>
        <w:t>Letter of Intent</w:t>
      </w:r>
      <w:r w:rsidRPr="00CD36F1">
        <w:t xml:space="preserve"> to identify the expertise needed for the scientific peer-review panels and </w:t>
      </w:r>
      <w:r>
        <w:t xml:space="preserve">to </w:t>
      </w:r>
      <w:r w:rsidRPr="00CD36F1">
        <w:t xml:space="preserve">secure a sufficient number of </w:t>
      </w:r>
      <w:r w:rsidRPr="00CD36F1">
        <w:lastRenderedPageBreak/>
        <w:t>reviewers to handle the anticipated number of applications.</w:t>
      </w:r>
      <w:r>
        <w:t xml:space="preserve"> </w:t>
      </w:r>
      <w:r w:rsidRPr="00CD36F1">
        <w:t xml:space="preserve">Should you miss the deadline for submitting a </w:t>
      </w:r>
      <w:r>
        <w:t>L</w:t>
      </w:r>
      <w:r w:rsidRPr="00CD36F1">
        <w:t xml:space="preserve">etter of </w:t>
      </w:r>
      <w:r>
        <w:t>I</w:t>
      </w:r>
      <w:r w:rsidRPr="00CD36F1">
        <w:t xml:space="preserve">ntent, you still may submit an application. If you miss the </w:t>
      </w:r>
      <w:r>
        <w:t xml:space="preserve">Letter of Intent </w:t>
      </w:r>
      <w:r w:rsidRPr="00CD36F1">
        <w:t>deadline, the Institute asks that you inform the relevant program officer of your intention to submit an application.</w:t>
      </w:r>
      <w:r>
        <w:t xml:space="preserve"> </w:t>
      </w:r>
    </w:p>
    <w:p w:rsidR="007F6ED1" w:rsidRPr="00CD36F1" w:rsidRDefault="007F6ED1" w:rsidP="007F6ED1"/>
    <w:p w:rsidR="007F6ED1" w:rsidRPr="00CD36F1" w:rsidRDefault="007F6ED1" w:rsidP="00B85E18">
      <w:r w:rsidRPr="00BB5210">
        <w:t xml:space="preserve">Letters of </w:t>
      </w:r>
      <w:r>
        <w:t>I</w:t>
      </w:r>
      <w:r w:rsidRPr="00BB5210">
        <w:t>ntent are submitted online at</w:t>
      </w:r>
      <w:r>
        <w:t xml:space="preserve"> </w:t>
      </w:r>
      <w:r w:rsidRPr="00CD36F1">
        <w:t>(</w:t>
      </w:r>
      <w:hyperlink r:id="rId38" w:history="1">
        <w:r w:rsidRPr="0068641B">
          <w:rPr>
            <w:rStyle w:val="Hyperlink"/>
          </w:rPr>
          <w:t>https://iesreview.ed.gov</w:t>
        </w:r>
      </w:hyperlink>
      <w:r w:rsidRPr="00CD36F1">
        <w:t>)</w:t>
      </w:r>
      <w:r>
        <w:t xml:space="preserve">. </w:t>
      </w:r>
      <w:r w:rsidRPr="00CD36F1">
        <w:rPr>
          <w:b/>
        </w:rPr>
        <w:t xml:space="preserve">Select the </w:t>
      </w:r>
      <w:r>
        <w:rPr>
          <w:b/>
        </w:rPr>
        <w:t>L</w:t>
      </w:r>
      <w:r w:rsidRPr="00CD36F1">
        <w:rPr>
          <w:b/>
        </w:rPr>
        <w:t xml:space="preserve">etter of </w:t>
      </w:r>
      <w:r>
        <w:rPr>
          <w:b/>
        </w:rPr>
        <w:t>I</w:t>
      </w:r>
      <w:r w:rsidRPr="00CD36F1">
        <w:rPr>
          <w:b/>
        </w:rPr>
        <w:t xml:space="preserve">ntent form for the topic </w:t>
      </w:r>
      <w:r>
        <w:rPr>
          <w:b/>
        </w:rPr>
        <w:t xml:space="preserve">under which </w:t>
      </w:r>
      <w:r w:rsidRPr="00CD36F1">
        <w:rPr>
          <w:b/>
        </w:rPr>
        <w:t>you plan to submit your application</w:t>
      </w:r>
      <w:r w:rsidRPr="00CD36F1">
        <w:t xml:space="preserve">. The online submission form contains </w:t>
      </w:r>
      <w:r w:rsidR="00B85E18">
        <w:t xml:space="preserve">seven </w:t>
      </w:r>
      <w:r w:rsidRPr="00CD36F1">
        <w:t xml:space="preserve">fields for </w:t>
      </w:r>
      <w:r w:rsidR="00B85E18">
        <w:t>you to provide information on the</w:t>
      </w:r>
      <w:r w:rsidRPr="00CD36F1">
        <w:t xml:space="preserve"> seven content areas listed below. The project description should be single-spaced and should not exceed one page (about 3,500 characters).</w:t>
      </w:r>
    </w:p>
    <w:p w:rsidR="007F6ED1" w:rsidRPr="00CD36F1" w:rsidRDefault="007F6ED1" w:rsidP="00B85E18">
      <w:pPr>
        <w:numPr>
          <w:ilvl w:val="4"/>
          <w:numId w:val="2"/>
        </w:numPr>
        <w:spacing w:before="120"/>
        <w:ind w:left="1440"/>
      </w:pPr>
      <w:r w:rsidRPr="00CD36F1">
        <w:t>Descriptive title</w:t>
      </w:r>
    </w:p>
    <w:p w:rsidR="007F6ED1" w:rsidRPr="00CD36F1" w:rsidRDefault="007F6ED1" w:rsidP="007F6ED1">
      <w:pPr>
        <w:numPr>
          <w:ilvl w:val="4"/>
          <w:numId w:val="2"/>
        </w:numPr>
        <w:ind w:left="1440"/>
      </w:pPr>
      <w:r w:rsidRPr="00CD36F1">
        <w:t>Topic that you will address</w:t>
      </w:r>
    </w:p>
    <w:p w:rsidR="007F6ED1" w:rsidRPr="00CD36F1" w:rsidRDefault="007F6ED1" w:rsidP="007F6ED1">
      <w:pPr>
        <w:numPr>
          <w:ilvl w:val="4"/>
          <w:numId w:val="2"/>
        </w:numPr>
        <w:ind w:left="1440"/>
      </w:pPr>
      <w:r w:rsidRPr="00CD36F1">
        <w:t xml:space="preserve">Brief description of the proposed </w:t>
      </w:r>
      <w:r w:rsidR="00E7438A">
        <w:t>training program</w:t>
      </w:r>
    </w:p>
    <w:p w:rsidR="007F6ED1" w:rsidRPr="00CD36F1" w:rsidRDefault="007F6ED1" w:rsidP="007F6ED1">
      <w:pPr>
        <w:numPr>
          <w:ilvl w:val="4"/>
          <w:numId w:val="2"/>
        </w:numPr>
        <w:ind w:left="1440"/>
      </w:pPr>
      <w:r w:rsidRPr="00CD36F1">
        <w:t xml:space="preserve">Name, institutional affiliation, address, telephone number and e-mail address of the Principal Investigator and any Co-Principal Investigators </w:t>
      </w:r>
    </w:p>
    <w:p w:rsidR="007F6ED1" w:rsidRPr="00CD36F1" w:rsidRDefault="007F6ED1" w:rsidP="007F6ED1">
      <w:pPr>
        <w:numPr>
          <w:ilvl w:val="4"/>
          <w:numId w:val="2"/>
        </w:numPr>
        <w:ind w:left="1440"/>
      </w:pPr>
      <w:r w:rsidRPr="00CD36F1">
        <w:t>Name and institutional affiliation of any key collaborators and contractors</w:t>
      </w:r>
    </w:p>
    <w:p w:rsidR="007F6ED1" w:rsidRPr="00CD36F1" w:rsidRDefault="007F6ED1" w:rsidP="007F6ED1">
      <w:pPr>
        <w:numPr>
          <w:ilvl w:val="4"/>
          <w:numId w:val="2"/>
        </w:numPr>
        <w:ind w:left="1440"/>
      </w:pPr>
      <w:r w:rsidRPr="00CD36F1">
        <w:t>Duration of the proposed project (attend to the</w:t>
      </w:r>
      <w:r w:rsidR="00DA64BF">
        <w:t xml:space="preserve"> Duration maximums for each topic</w:t>
      </w:r>
      <w:r w:rsidRPr="00CD36F1">
        <w:t>)</w:t>
      </w:r>
    </w:p>
    <w:p w:rsidR="007F6ED1" w:rsidRPr="00CD36F1" w:rsidRDefault="007F6ED1" w:rsidP="007F6ED1">
      <w:pPr>
        <w:numPr>
          <w:ilvl w:val="4"/>
          <w:numId w:val="2"/>
        </w:numPr>
        <w:ind w:left="1440"/>
      </w:pPr>
      <w:r w:rsidRPr="00CD36F1">
        <w:t>Estimated total budget request (attend to t</w:t>
      </w:r>
      <w:r w:rsidR="00DA64BF">
        <w:t>he Budget maximums for each topic</w:t>
      </w:r>
      <w:r w:rsidRPr="00CD36F1">
        <w:t>)</w:t>
      </w:r>
    </w:p>
    <w:p w:rsidR="007F6ED1" w:rsidRPr="00CD36F1" w:rsidRDefault="007F6ED1" w:rsidP="007F6ED1"/>
    <w:p w:rsidR="007F6ED1" w:rsidRPr="00E76363" w:rsidRDefault="007F6ED1" w:rsidP="00440D6A">
      <w:pPr>
        <w:pStyle w:val="Heading3"/>
      </w:pPr>
      <w:bookmarkStart w:id="90" w:name="_Resubmissions_and_Multiple"/>
      <w:bookmarkStart w:id="91" w:name="_Toc383775983"/>
      <w:bookmarkStart w:id="92" w:name="_Toc385324544"/>
      <w:bookmarkStart w:id="93" w:name="_Toc386182669"/>
      <w:bookmarkEnd w:id="90"/>
      <w:r w:rsidRPr="00E76363">
        <w:t>Resubmissions and Multiple Submissions</w:t>
      </w:r>
      <w:bookmarkEnd w:id="91"/>
      <w:bookmarkEnd w:id="92"/>
      <w:bookmarkEnd w:id="93"/>
    </w:p>
    <w:p w:rsidR="007F6ED1" w:rsidRPr="00CD36F1" w:rsidRDefault="007F6ED1" w:rsidP="007F6ED1">
      <w:r w:rsidRPr="00CD36F1">
        <w:t xml:space="preserve">If you intend to revise and resubmit an application that was submitted to one of the Institute’s previous competitions but that was not funded, you must indicate on the </w:t>
      </w:r>
      <w:hyperlink w:anchor="_Application_for_Federal" w:history="1">
        <w:r w:rsidRPr="00CD36F1">
          <w:rPr>
            <w:color w:val="0000FF" w:themeColor="hyperlink"/>
            <w:u w:val="single"/>
          </w:rPr>
          <w:t>SF-424 Form of the Application Packa</w:t>
        </w:r>
        <w:r>
          <w:rPr>
            <w:color w:val="0000FF" w:themeColor="hyperlink"/>
            <w:u w:val="single"/>
          </w:rPr>
          <w:t>ge (Items 4a and 8) (see Part V</w:t>
        </w:r>
        <w:r w:rsidRPr="00CD36F1">
          <w:rPr>
            <w:color w:val="0000FF" w:themeColor="hyperlink"/>
            <w:u w:val="single"/>
          </w:rPr>
          <w:t>.E.1.</w:t>
        </w:r>
      </w:hyperlink>
      <w:r w:rsidRPr="00CD36F1">
        <w:t xml:space="preserve">) that the FY 2015 application is a resubmission (Item 8) and include the application number of the previous application (an 11-character alphanumeric identifier beginning “R305” entered in Item 4a). The prior reviews will be sent to this year’s reviewers along with the resubmitted application. You must describe your response to the prior reviews using </w:t>
      </w:r>
      <w:hyperlink w:anchor="_Appendix_A_(Required" w:history="1">
        <w:r w:rsidRPr="00CD36F1">
          <w:rPr>
            <w:color w:val="0000FF" w:themeColor="hyperlink"/>
            <w:u w:val="single"/>
          </w:rPr>
          <w:t xml:space="preserve">Appendix </w:t>
        </w:r>
        <w:proofErr w:type="gramStart"/>
        <w:r w:rsidRPr="00CD36F1">
          <w:rPr>
            <w:color w:val="0000FF" w:themeColor="hyperlink"/>
            <w:u w:val="single"/>
          </w:rPr>
          <w:t>A</w:t>
        </w:r>
        <w:proofErr w:type="gramEnd"/>
        <w:r w:rsidRPr="00CD36F1">
          <w:rPr>
            <w:color w:val="0000FF" w:themeColor="hyperlink"/>
            <w:u w:val="single"/>
          </w:rPr>
          <w:t xml:space="preserve"> (see Part </w:t>
        </w:r>
        <w:r w:rsidR="009024C8">
          <w:rPr>
            <w:color w:val="0000FF" w:themeColor="hyperlink"/>
            <w:u w:val="single"/>
          </w:rPr>
          <w:t>I</w:t>
        </w:r>
        <w:r w:rsidRPr="00CD36F1">
          <w:rPr>
            <w:color w:val="0000FF" w:themeColor="hyperlink"/>
            <w:u w:val="single"/>
          </w:rPr>
          <w:t>V.D.3.)</w:t>
        </w:r>
      </w:hyperlink>
      <w:r w:rsidRPr="00CD36F1">
        <w:t xml:space="preserve">. Revised and resubmitted applications will be reviewed according to this FY 2015 Request for Applications. </w:t>
      </w:r>
    </w:p>
    <w:p w:rsidR="007F6ED1" w:rsidRPr="00CD36F1" w:rsidRDefault="007F6ED1" w:rsidP="007F6ED1"/>
    <w:p w:rsidR="007F6ED1" w:rsidRPr="00CD36F1" w:rsidRDefault="007F6ED1" w:rsidP="007F6ED1">
      <w:r w:rsidRPr="00CD36F1">
        <w:t xml:space="preserve">If you submitted a somewhat similar application in the past and did not receive an award but are submitting the current application as a new application, you </w:t>
      </w:r>
      <w:r>
        <w:t>should</w:t>
      </w:r>
      <w:r w:rsidRPr="00CD36F1">
        <w:t xml:space="preserve"> indicate on the application form that the FY 2015 application is a new application. You must provide a rationale explaining why the FY 2015 application should be considered a new application rather than a revision using </w:t>
      </w:r>
      <w:hyperlink w:anchor="_Appendix_A_(Required" w:history="1">
        <w:r w:rsidRPr="00CD36F1">
          <w:rPr>
            <w:color w:val="0000FF" w:themeColor="hyperlink"/>
            <w:u w:val="single"/>
          </w:rPr>
          <w:t xml:space="preserve">Appendix </w:t>
        </w:r>
        <w:proofErr w:type="gramStart"/>
        <w:r w:rsidRPr="00CD36F1">
          <w:rPr>
            <w:color w:val="0000FF" w:themeColor="hyperlink"/>
            <w:u w:val="single"/>
          </w:rPr>
          <w:t>A</w:t>
        </w:r>
        <w:proofErr w:type="gramEnd"/>
        <w:r w:rsidRPr="00CD36F1">
          <w:rPr>
            <w:color w:val="0000FF" w:themeColor="hyperlink"/>
            <w:u w:val="single"/>
          </w:rPr>
          <w:t xml:space="preserve"> (see Part </w:t>
        </w:r>
        <w:r w:rsidR="009024C8">
          <w:rPr>
            <w:color w:val="0000FF" w:themeColor="hyperlink"/>
            <w:u w:val="single"/>
          </w:rPr>
          <w:t>I</w:t>
        </w:r>
        <w:r w:rsidRPr="00CD36F1">
          <w:rPr>
            <w:color w:val="0000FF" w:themeColor="hyperlink"/>
            <w:u w:val="single"/>
          </w:rPr>
          <w:t>V.D.3.)</w:t>
        </w:r>
      </w:hyperlink>
      <w:r w:rsidRPr="00CD36F1">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7F6ED1" w:rsidRPr="00CD36F1" w:rsidRDefault="007F6ED1" w:rsidP="007F6ED1"/>
    <w:p w:rsidR="007F6ED1" w:rsidRPr="00CD36F1" w:rsidRDefault="00773B59" w:rsidP="007F6ED1">
      <w:r>
        <w:t xml:space="preserve">An institution may submit </w:t>
      </w:r>
      <w:r w:rsidRPr="00773B59">
        <w:rPr>
          <w:b/>
        </w:rPr>
        <w:t>only one</w:t>
      </w:r>
      <w:r>
        <w:t xml:space="preserve"> application to the </w:t>
      </w:r>
      <w:proofErr w:type="spellStart"/>
      <w:r>
        <w:t>Predoctoral</w:t>
      </w:r>
      <w:proofErr w:type="spellEnd"/>
      <w:r>
        <w:t xml:space="preserve"> Training Program. An institution may submit multiple applications to the Postdoctoral Training Program </w:t>
      </w:r>
      <w:r w:rsidRPr="00AA3517">
        <w:rPr>
          <w:b/>
        </w:rPr>
        <w:t>only if</w:t>
      </w:r>
      <w:r>
        <w:t xml:space="preserve"> they are substantively different from one another </w:t>
      </w:r>
      <w:r>
        <w:rPr>
          <w:b/>
          <w:i/>
        </w:rPr>
        <w:t>and</w:t>
      </w:r>
      <w:r>
        <w:t xml:space="preserve"> do not include key personnel that are also on another application to the Postdoctoral Training Program. An institution may submit multiple applications to </w:t>
      </w:r>
      <w:r w:rsidR="00E7438A">
        <w:t xml:space="preserve">the </w:t>
      </w:r>
      <w:r>
        <w:t>Methods Training</w:t>
      </w:r>
      <w:r w:rsidR="00E7438A">
        <w:t xml:space="preserve"> Program</w:t>
      </w:r>
      <w:r>
        <w:t xml:space="preserve"> if they are substantively different from one another. </w:t>
      </w:r>
      <w:r w:rsidR="007F6ED1" w:rsidRPr="00CD36F1">
        <w:t xml:space="preserve">If you submit </w:t>
      </w:r>
      <w:r w:rsidR="007F6ED1">
        <w:t xml:space="preserve">more than one application to the same topic under the Research Training grants program or if you submit </w:t>
      </w:r>
      <w:r w:rsidR="007F6ED1" w:rsidRPr="00CD36F1">
        <w:t xml:space="preserve">the same or similar applications, the Institute will determine whether and which applications will be accepted for review and/or will be eligible for funding. </w:t>
      </w:r>
    </w:p>
    <w:p w:rsidR="007F6ED1" w:rsidRPr="00CD36F1" w:rsidRDefault="007F6ED1" w:rsidP="007F6ED1"/>
    <w:p w:rsidR="007F6ED1" w:rsidRPr="00CD36F1" w:rsidRDefault="007F6ED1" w:rsidP="00440D6A">
      <w:pPr>
        <w:pStyle w:val="Heading3"/>
      </w:pPr>
      <w:bookmarkStart w:id="94" w:name="_Toc383775984"/>
      <w:bookmarkStart w:id="95" w:name="_Toc385324545"/>
      <w:bookmarkStart w:id="96" w:name="_Toc386182670"/>
      <w:r w:rsidRPr="00CD36F1">
        <w:t>Application Processing</w:t>
      </w:r>
      <w:bookmarkEnd w:id="94"/>
      <w:bookmarkEnd w:id="95"/>
      <w:bookmarkEnd w:id="96"/>
      <w:r w:rsidRPr="00CD36F1">
        <w:t xml:space="preserve"> </w:t>
      </w:r>
    </w:p>
    <w:p w:rsidR="007F6ED1" w:rsidRPr="00CD36F1" w:rsidRDefault="007F6ED1" w:rsidP="007F6ED1">
      <w:r w:rsidRPr="00CD36F1">
        <w:rPr>
          <w:b/>
        </w:rPr>
        <w:t xml:space="preserve">Applications must be submitted electronically and received by 4:30:00 p.m., Washington, </w:t>
      </w:r>
      <w:r>
        <w:rPr>
          <w:b/>
        </w:rPr>
        <w:t>DC</w:t>
      </w:r>
      <w:r w:rsidRPr="00CD36F1">
        <w:rPr>
          <w:b/>
        </w:rPr>
        <w:t xml:space="preserve"> time on </w:t>
      </w:r>
      <w:r>
        <w:rPr>
          <w:b/>
        </w:rPr>
        <w:t>August 7, 2014</w:t>
      </w:r>
      <w:r>
        <w:t xml:space="preserve"> t</w:t>
      </w:r>
      <w:r w:rsidRPr="00CD36F1">
        <w:t xml:space="preserve">hrough the Internet using the software provided on the Grants.gov website: </w:t>
      </w:r>
      <w:hyperlink r:id="rId39" w:history="1">
        <w:r w:rsidRPr="00CD36F1">
          <w:rPr>
            <w:color w:val="0000FF" w:themeColor="hyperlink"/>
            <w:u w:val="single"/>
          </w:rPr>
          <w:t>http://www.grants.gov/</w:t>
        </w:r>
      </w:hyperlink>
      <w:r w:rsidRPr="00CD36F1">
        <w:t xml:space="preserve">. You must follow the application procedures and submission requirements described in </w:t>
      </w:r>
      <w:hyperlink w:anchor="_PART_IV:_PREPARING" w:history="1">
        <w:r w:rsidRPr="00CD36F1">
          <w:rPr>
            <w:color w:val="0000FF" w:themeColor="hyperlink"/>
            <w:u w:val="single"/>
          </w:rPr>
          <w:t xml:space="preserve">Part </w:t>
        </w:r>
        <w:r>
          <w:rPr>
            <w:color w:val="0000FF" w:themeColor="hyperlink"/>
            <w:u w:val="single"/>
          </w:rPr>
          <w:t>I</w:t>
        </w:r>
        <w:r w:rsidRPr="00CD36F1">
          <w:rPr>
            <w:color w:val="0000FF" w:themeColor="hyperlink"/>
            <w:u w:val="single"/>
          </w:rPr>
          <w:t>V Preparing Your Application</w:t>
        </w:r>
      </w:hyperlink>
      <w:r w:rsidRPr="00CD36F1">
        <w:t xml:space="preserve"> and </w:t>
      </w:r>
      <w:hyperlink w:anchor="_PART_V:_SUBMITTING" w:history="1">
        <w:r>
          <w:rPr>
            <w:color w:val="0000FF" w:themeColor="hyperlink"/>
            <w:u w:val="single"/>
          </w:rPr>
          <w:t>Part V</w:t>
        </w:r>
        <w:r w:rsidRPr="00CD36F1">
          <w:rPr>
            <w:color w:val="0000FF" w:themeColor="hyperlink"/>
            <w:u w:val="single"/>
          </w:rPr>
          <w:t xml:space="preserve"> Submitting Your Application</w:t>
        </w:r>
      </w:hyperlink>
      <w:r w:rsidRPr="00CD36F1">
        <w:t xml:space="preserve"> and the instructions in the User Guides provided by Grants.gov</w:t>
      </w:r>
      <w:r>
        <w:t xml:space="preserve"> </w:t>
      </w:r>
      <w:hyperlink r:id="rId40" w:history="1">
        <w:r w:rsidRPr="00AC16F5">
          <w:rPr>
            <w:rStyle w:val="Hyperlink"/>
            <w:rFonts w:cs="Tahoma"/>
            <w:szCs w:val="20"/>
          </w:rPr>
          <w:t>http://www.grants.gov/web/grants/applicants/applicant-resources.html</w:t>
        </w:r>
      </w:hyperlink>
      <w:r w:rsidRPr="00CD36F1">
        <w:t xml:space="preserve">. </w:t>
      </w:r>
      <w:r>
        <w:t xml:space="preserve"> </w:t>
      </w:r>
    </w:p>
    <w:p w:rsidR="007F6ED1" w:rsidRPr="00CD36F1" w:rsidRDefault="007F6ED1" w:rsidP="007F6ED1"/>
    <w:p w:rsidR="007F6ED1" w:rsidRPr="00CD36F1" w:rsidRDefault="007F6ED1" w:rsidP="007F6ED1">
      <w:r w:rsidRPr="00CD36F1">
        <w:lastRenderedPageBreak/>
        <w:t xml:space="preserve">After receiving the applications, Institute staff will review each application for </w:t>
      </w:r>
      <w:r w:rsidRPr="00AC3826">
        <w:rPr>
          <w:color w:val="000000" w:themeColor="text1"/>
        </w:rPr>
        <w:t>compliance</w:t>
      </w:r>
      <w:r w:rsidRPr="00CD36F1">
        <w:t xml:space="preserve"> and </w:t>
      </w:r>
      <w:r w:rsidRPr="00AC3826">
        <w:rPr>
          <w:color w:val="000000" w:themeColor="text1"/>
        </w:rPr>
        <w:t>responsiveness</w:t>
      </w:r>
      <w:r w:rsidRPr="00CD36F1">
        <w:t xml:space="preserve"> to this Request for Applications. Applications that do not address specific requirements of this request will </w:t>
      </w:r>
      <w:r>
        <w:t>not be considered further.</w:t>
      </w:r>
    </w:p>
    <w:p w:rsidR="007F6ED1" w:rsidRPr="00CD36F1" w:rsidRDefault="007F6ED1" w:rsidP="007F6ED1"/>
    <w:p w:rsidR="007F6ED1" w:rsidRPr="00CD36F1" w:rsidRDefault="007F6ED1" w:rsidP="007F6ED1">
      <w:r w:rsidRPr="00CD36F1">
        <w:t>Once you formally submit an application, Institute staff will not comment on its status until the award decisions are announced (no later than July 1, 2015) except with respect to issues of compliance and responsiveness</w:t>
      </w:r>
      <w:r>
        <w:t xml:space="preserve">. </w:t>
      </w:r>
      <w:r w:rsidR="00773B59">
        <w:t>Award decisions will be communicated</w:t>
      </w:r>
      <w:r>
        <w:t xml:space="preserve"> through the Applicant Notification System</w:t>
      </w:r>
      <w:r w:rsidR="00DA64BF">
        <w:t xml:space="preserve"> at </w:t>
      </w:r>
      <w:hyperlink r:id="rId41" w:history="1">
        <w:r w:rsidR="00DA64BF" w:rsidRPr="00DA64BF">
          <w:rPr>
            <w:rStyle w:val="Hyperlink"/>
          </w:rPr>
          <w:t>https://iesreview.ed.gov</w:t>
        </w:r>
      </w:hyperlink>
      <w:r w:rsidRPr="00CD36F1">
        <w:t xml:space="preserve">. </w:t>
      </w:r>
    </w:p>
    <w:p w:rsidR="007F6ED1" w:rsidRPr="00CD36F1" w:rsidRDefault="007F6ED1" w:rsidP="007F6ED1"/>
    <w:p w:rsidR="007F6ED1" w:rsidRPr="00CD36F1" w:rsidRDefault="007F6ED1" w:rsidP="007F6ED1">
      <w:r w:rsidRPr="00CD36F1">
        <w:t>Once an application has been submitted and the application deadline has passed, you may not submit additional materials for inclusion with your application.</w:t>
      </w:r>
    </w:p>
    <w:p w:rsidR="007F6ED1" w:rsidRPr="00CD36F1" w:rsidRDefault="007F6ED1" w:rsidP="007F6ED1"/>
    <w:p w:rsidR="007F6ED1" w:rsidRPr="00CD36F1" w:rsidRDefault="007F6ED1" w:rsidP="00440D6A">
      <w:pPr>
        <w:pStyle w:val="Heading3"/>
      </w:pPr>
      <w:bookmarkStart w:id="97" w:name="_Toc383775985"/>
      <w:bookmarkStart w:id="98" w:name="_Toc385324546"/>
      <w:bookmarkStart w:id="99" w:name="_Toc386182671"/>
      <w:r w:rsidRPr="00CD36F1">
        <w:t>Peer Review Process</w:t>
      </w:r>
      <w:bookmarkEnd w:id="97"/>
      <w:bookmarkEnd w:id="98"/>
      <w:bookmarkEnd w:id="99"/>
    </w:p>
    <w:p w:rsidR="007F6ED1" w:rsidRPr="00CD36F1" w:rsidRDefault="007F6ED1" w:rsidP="007F6ED1">
      <w:r w:rsidRPr="00CD36F1">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42" w:history="1">
        <w:r w:rsidRPr="00CD36F1">
          <w:rPr>
            <w:color w:val="0000FF" w:themeColor="hyperlink"/>
            <w:u w:val="single"/>
          </w:rPr>
          <w:t>http://ies.ed.gov/director/sro/peer_review/application_review.asp</w:t>
        </w:r>
      </w:hyperlink>
      <w:r w:rsidRPr="00CD36F1">
        <w:t xml:space="preserve">, by a panel of scientists who have substantive and methodological expertise appropriate to the program of research and Request for Applications. </w:t>
      </w:r>
    </w:p>
    <w:p w:rsidR="007F6ED1" w:rsidRPr="00CD36F1" w:rsidRDefault="007F6ED1" w:rsidP="007F6ED1"/>
    <w:p w:rsidR="007F6ED1" w:rsidRPr="00CD36F1" w:rsidRDefault="007F6ED1" w:rsidP="007F6ED1">
      <w:r w:rsidRPr="00CD36F1">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7F6ED1" w:rsidRPr="00CD36F1" w:rsidRDefault="007F6ED1" w:rsidP="007F6ED1"/>
    <w:p w:rsidR="007F6ED1" w:rsidRPr="00CD36F1" w:rsidRDefault="007F6ED1" w:rsidP="007F6ED1">
      <w:r w:rsidRPr="00CD36F1">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7F6ED1" w:rsidRPr="00CD36F1" w:rsidRDefault="007F6ED1" w:rsidP="007F6ED1"/>
    <w:p w:rsidR="007F6ED1" w:rsidRPr="00CD36F1" w:rsidRDefault="007F6ED1" w:rsidP="00440D6A">
      <w:pPr>
        <w:pStyle w:val="Heading3"/>
      </w:pPr>
      <w:bookmarkStart w:id="100" w:name="_Toc383775986"/>
      <w:bookmarkStart w:id="101" w:name="_Toc385324547"/>
      <w:bookmarkStart w:id="102" w:name="_Toc386182672"/>
      <w:r w:rsidRPr="00CD36F1">
        <w:t>Review Criteria for Scientific Merit</w:t>
      </w:r>
      <w:bookmarkEnd w:id="100"/>
      <w:bookmarkEnd w:id="101"/>
      <w:bookmarkEnd w:id="102"/>
    </w:p>
    <w:p w:rsidR="007F6ED1" w:rsidRPr="00AC3826" w:rsidRDefault="007F6ED1" w:rsidP="007F6ED1">
      <w:pPr>
        <w:rPr>
          <w:rFonts w:eastAsiaTheme="minorEastAsia" w:cs="Tahoma"/>
          <w:color w:val="000000"/>
          <w:szCs w:val="20"/>
        </w:rPr>
      </w:pPr>
      <w:r w:rsidRPr="00AC3826">
        <w:rPr>
          <w:szCs w:val="20"/>
        </w:rPr>
        <w:t>The purpose of Institute-supported research is to contribute to solving education problems and to provide reliable information about the education practices that support learning and improve academic achievement and access to education for all students. T</w:t>
      </w:r>
      <w:r w:rsidRPr="00AC3826">
        <w:rPr>
          <w:rFonts w:eastAsiaTheme="minorEastAsia" w:cs="Tahoma"/>
          <w:color w:val="000000"/>
          <w:szCs w:val="20"/>
        </w:rPr>
        <w:t>he specific purpose of Institute-supported training programs is to support this contribution by furthering the training of education researchers and policymakers. In doing so, the Institute aims to increase the quality, accessibility, use, and relevance of education research.</w:t>
      </w:r>
    </w:p>
    <w:p w:rsidR="007F6ED1" w:rsidRDefault="007F6ED1" w:rsidP="007F6ED1">
      <w:pPr>
        <w:rPr>
          <w:rFonts w:eastAsiaTheme="minorEastAsia" w:cs="Tahoma"/>
          <w:color w:val="000000"/>
          <w:sz w:val="19"/>
          <w:szCs w:val="19"/>
        </w:rPr>
      </w:pPr>
    </w:p>
    <w:p w:rsidR="007F6ED1" w:rsidRPr="00CD36F1" w:rsidRDefault="007F6ED1" w:rsidP="007F6ED1">
      <w:r w:rsidRPr="00CD36F1">
        <w:t xml:space="preserve">The Institute expects reviewers for all applications to assess the following aspects of an application in order to judge the likelihood that the proposed </w:t>
      </w:r>
      <w:r w:rsidR="00E7438A">
        <w:t>training program</w:t>
      </w:r>
      <w:r w:rsidRPr="00CD36F1">
        <w:t xml:space="preserve"> will have a substantial impact on the pursuit of </w:t>
      </w:r>
      <w:r>
        <w:t>the Institute’s purpose</w:t>
      </w:r>
      <w:r w:rsidRPr="00CD36F1">
        <w:t xml:space="preserve">. Information pertinent to each of these criteria is described in </w:t>
      </w:r>
      <w:hyperlink w:anchor="_PART_II:_TOPIC_1" w:history="1">
        <w:r w:rsidR="00E7438A">
          <w:rPr>
            <w:rStyle w:val="Hyperlink"/>
            <w:rFonts w:cs="Tahoma"/>
            <w:szCs w:val="20"/>
          </w:rPr>
          <w:t>Part II Topic Requirements</w:t>
        </w:r>
      </w:hyperlink>
      <w:r w:rsidRPr="00CD36F1">
        <w:t>.</w:t>
      </w:r>
    </w:p>
    <w:p w:rsidR="007F6ED1" w:rsidRPr="00CD36F1" w:rsidRDefault="007F6ED1" w:rsidP="001C4456">
      <w:pPr>
        <w:pStyle w:val="Heading4"/>
        <w:numPr>
          <w:ilvl w:val="0"/>
          <w:numId w:val="105"/>
        </w:numPr>
      </w:pPr>
      <w:r w:rsidRPr="00CD36F1">
        <w:t xml:space="preserve">Significance </w:t>
      </w:r>
    </w:p>
    <w:p w:rsidR="007F6ED1" w:rsidRPr="00CD36F1" w:rsidRDefault="007F6ED1" w:rsidP="007F6ED1">
      <w:r w:rsidRPr="00CD36F1">
        <w:t>Does the applicant provide a compelling rationale for the significance of the</w:t>
      </w:r>
      <w:r w:rsidR="00DA64BF">
        <w:t xml:space="preserve"> training program </w:t>
      </w:r>
      <w:r w:rsidRPr="00CD36F1">
        <w:t xml:space="preserve">as defined in the Significance section for the </w:t>
      </w:r>
      <w:r>
        <w:t>topic</w:t>
      </w:r>
      <w:r w:rsidRPr="00CD36F1">
        <w:t xml:space="preserve"> under which the applicant is submitting the application?</w:t>
      </w:r>
    </w:p>
    <w:p w:rsidR="007F6ED1" w:rsidRPr="00CD36F1" w:rsidRDefault="007F6ED1" w:rsidP="00B85E18">
      <w:pPr>
        <w:numPr>
          <w:ilvl w:val="0"/>
          <w:numId w:val="9"/>
        </w:numPr>
        <w:spacing w:before="120"/>
        <w:rPr>
          <w:b/>
          <w:bCs/>
          <w:iCs/>
        </w:rPr>
      </w:pPr>
      <w:r w:rsidRPr="00CD36F1">
        <w:rPr>
          <w:b/>
          <w:bCs/>
          <w:iCs/>
        </w:rPr>
        <w:t xml:space="preserve">Research </w:t>
      </w:r>
      <w:r>
        <w:rPr>
          <w:b/>
          <w:bCs/>
          <w:iCs/>
        </w:rPr>
        <w:t xml:space="preserve">Training </w:t>
      </w:r>
      <w:r w:rsidRPr="00CD36F1">
        <w:rPr>
          <w:b/>
          <w:bCs/>
          <w:iCs/>
        </w:rPr>
        <w:t xml:space="preserve">Plan </w:t>
      </w:r>
    </w:p>
    <w:p w:rsidR="007F6ED1" w:rsidRPr="00CD36F1" w:rsidRDefault="007F6ED1" w:rsidP="00B85E18">
      <w:r w:rsidRPr="00CD36F1">
        <w:t xml:space="preserve">Does the applicant </w:t>
      </w:r>
      <w:r>
        <w:t>address the</w:t>
      </w:r>
      <w:r w:rsidRPr="00CD36F1">
        <w:t xml:space="preserve"> requirements </w:t>
      </w:r>
      <w:r>
        <w:t xml:space="preserve">for the training plans </w:t>
      </w:r>
      <w:r w:rsidRPr="00CD36F1">
        <w:t xml:space="preserve">described in the Research </w:t>
      </w:r>
      <w:r>
        <w:t xml:space="preserve">Training </w:t>
      </w:r>
      <w:r w:rsidRPr="00CD36F1">
        <w:t xml:space="preserve">Plan section for the </w:t>
      </w:r>
      <w:r>
        <w:t>topic</w:t>
      </w:r>
      <w:r w:rsidRPr="00CD36F1">
        <w:t xml:space="preserve"> under which the applicant is submitting the application? </w:t>
      </w:r>
    </w:p>
    <w:p w:rsidR="007F6ED1" w:rsidRPr="00CD36F1" w:rsidRDefault="007F6ED1" w:rsidP="00B85E18">
      <w:pPr>
        <w:numPr>
          <w:ilvl w:val="0"/>
          <w:numId w:val="9"/>
        </w:numPr>
        <w:spacing w:before="120"/>
        <w:rPr>
          <w:b/>
          <w:bCs/>
          <w:iCs/>
        </w:rPr>
      </w:pPr>
      <w:r w:rsidRPr="00CD36F1">
        <w:rPr>
          <w:b/>
          <w:bCs/>
          <w:iCs/>
        </w:rPr>
        <w:lastRenderedPageBreak/>
        <w:t xml:space="preserve">Personnel </w:t>
      </w:r>
    </w:p>
    <w:p w:rsidR="007F6ED1" w:rsidRPr="00CD36F1" w:rsidRDefault="007F6ED1" w:rsidP="00B85E18">
      <w:r w:rsidRPr="00CD36F1">
        <w:t>Does the description of the personnel make it apparent that the Principal Investigator and other key personnel possess appropriate training and experience and will commit sufficient time to comp</w:t>
      </w:r>
      <w:r>
        <w:t>etently implement the proposed training</w:t>
      </w:r>
      <w:r w:rsidRPr="00CD36F1">
        <w:t xml:space="preserve">? </w:t>
      </w:r>
    </w:p>
    <w:p w:rsidR="007F6ED1" w:rsidRPr="00CD36F1" w:rsidRDefault="007F6ED1" w:rsidP="00B85E18">
      <w:pPr>
        <w:numPr>
          <w:ilvl w:val="0"/>
          <w:numId w:val="9"/>
        </w:numPr>
        <w:spacing w:before="120"/>
        <w:rPr>
          <w:b/>
          <w:bCs/>
          <w:iCs/>
        </w:rPr>
      </w:pPr>
      <w:r w:rsidRPr="00CD36F1">
        <w:rPr>
          <w:b/>
          <w:bCs/>
          <w:iCs/>
        </w:rPr>
        <w:t>Resources</w:t>
      </w:r>
    </w:p>
    <w:p w:rsidR="007F6ED1" w:rsidRPr="00CD36F1" w:rsidRDefault="007F6ED1" w:rsidP="007F6ED1">
      <w:r w:rsidRPr="00CD36F1">
        <w:t>Does the applicant have the facilities, equipment, supplies, and other resources required to support the proposed activities? Do the commitments of each partner show support for the implementation and success of the project?</w:t>
      </w:r>
    </w:p>
    <w:p w:rsidR="007F6ED1" w:rsidRPr="00CD36F1" w:rsidRDefault="007F6ED1" w:rsidP="007F6ED1"/>
    <w:p w:rsidR="007F6ED1" w:rsidRPr="00CD36F1" w:rsidRDefault="007F6ED1" w:rsidP="00440D6A">
      <w:pPr>
        <w:pStyle w:val="Heading3"/>
      </w:pPr>
      <w:bookmarkStart w:id="103" w:name="_Toc383775987"/>
      <w:bookmarkStart w:id="104" w:name="_Toc385324548"/>
      <w:bookmarkStart w:id="105" w:name="_Toc386182673"/>
      <w:r w:rsidRPr="00CD36F1">
        <w:t>Award Decisions</w:t>
      </w:r>
      <w:bookmarkEnd w:id="103"/>
      <w:bookmarkEnd w:id="104"/>
      <w:bookmarkEnd w:id="105"/>
    </w:p>
    <w:p w:rsidR="007F6ED1" w:rsidRPr="00CD36F1" w:rsidRDefault="007F6ED1" w:rsidP="007F6ED1">
      <w:r w:rsidRPr="00CD36F1">
        <w:t>The following will be considered in making award decisions for responsive and compliant applications:</w:t>
      </w:r>
    </w:p>
    <w:p w:rsidR="007F6ED1" w:rsidRPr="00CD36F1" w:rsidRDefault="007F6ED1" w:rsidP="00B85E18">
      <w:pPr>
        <w:numPr>
          <w:ilvl w:val="3"/>
          <w:numId w:val="1"/>
        </w:numPr>
        <w:spacing w:before="120"/>
        <w:ind w:left="1080"/>
      </w:pPr>
      <w:r w:rsidRPr="00CD36F1">
        <w:t>Scientific merit as determined by peer review,</w:t>
      </w:r>
    </w:p>
    <w:p w:rsidR="007F6ED1" w:rsidRPr="00CD36F1" w:rsidRDefault="007F6ED1" w:rsidP="007F6ED1">
      <w:pPr>
        <w:numPr>
          <w:ilvl w:val="3"/>
          <w:numId w:val="1"/>
        </w:numPr>
        <w:ind w:left="1080"/>
      </w:pPr>
      <w:r w:rsidRPr="00CD36F1">
        <w:t>Performance and use of funds under a previous Federal award,</w:t>
      </w:r>
    </w:p>
    <w:p w:rsidR="007F6ED1" w:rsidRPr="00CD36F1" w:rsidRDefault="007F6ED1" w:rsidP="007F6ED1">
      <w:pPr>
        <w:numPr>
          <w:ilvl w:val="3"/>
          <w:numId w:val="1"/>
        </w:numPr>
        <w:ind w:left="1080"/>
      </w:pPr>
      <w:r w:rsidRPr="00CD36F1">
        <w:t xml:space="preserve">Contribution to the overall program of research described in this Request for Applications, </w:t>
      </w:r>
    </w:p>
    <w:p w:rsidR="007F6ED1" w:rsidRPr="00CD36F1" w:rsidRDefault="007F6ED1" w:rsidP="00773B59">
      <w:pPr>
        <w:numPr>
          <w:ilvl w:val="3"/>
          <w:numId w:val="1"/>
        </w:numPr>
        <w:ind w:left="1080"/>
      </w:pPr>
      <w:r w:rsidRPr="00CD36F1">
        <w:t xml:space="preserve">Availability of funds. </w:t>
      </w:r>
    </w:p>
    <w:p w:rsidR="00AC3826" w:rsidRDefault="00AC3826">
      <w:pPr>
        <w:spacing w:after="200" w:line="276" w:lineRule="auto"/>
        <w:rPr>
          <w:rFonts w:eastAsiaTheme="majorEastAsia" w:cstheme="majorBidi"/>
          <w:b/>
          <w:bCs/>
          <w:caps/>
          <w:color w:val="000000" w:themeColor="text1"/>
          <w:sz w:val="28"/>
          <w:szCs w:val="28"/>
        </w:rPr>
      </w:pPr>
      <w:bookmarkStart w:id="106" w:name="_Toc383775988"/>
      <w:bookmarkStart w:id="107" w:name="_Toc385324549"/>
      <w:r>
        <w:br w:type="page"/>
      </w:r>
    </w:p>
    <w:p w:rsidR="007F6ED1" w:rsidRPr="00773B59" w:rsidRDefault="007F6ED1" w:rsidP="00773B59">
      <w:pPr>
        <w:pStyle w:val="Heading1"/>
      </w:pPr>
      <w:bookmarkStart w:id="108" w:name="_PART_IV:_PREPARING"/>
      <w:bookmarkStart w:id="109" w:name="_Toc386182674"/>
      <w:bookmarkEnd w:id="108"/>
      <w:r w:rsidRPr="00773B59">
        <w:lastRenderedPageBreak/>
        <w:t>PART IV: PREPARING YOUR APPLICATION</w:t>
      </w:r>
      <w:bookmarkEnd w:id="106"/>
      <w:bookmarkEnd w:id="107"/>
      <w:bookmarkEnd w:id="109"/>
    </w:p>
    <w:p w:rsidR="007F6ED1" w:rsidRPr="00CD36F1" w:rsidRDefault="007F6ED1" w:rsidP="007F6ED1">
      <w:pPr>
        <w:rPr>
          <w:rFonts w:cs="Tahoma"/>
          <w:szCs w:val="20"/>
        </w:rPr>
      </w:pPr>
    </w:p>
    <w:p w:rsidR="007F6ED1" w:rsidRPr="00D038EF" w:rsidRDefault="007F6ED1" w:rsidP="001C4456">
      <w:pPr>
        <w:pStyle w:val="Heading2"/>
        <w:numPr>
          <w:ilvl w:val="0"/>
          <w:numId w:val="118"/>
        </w:numPr>
      </w:pPr>
      <w:bookmarkStart w:id="110" w:name="_Toc383775989"/>
      <w:bookmarkStart w:id="111" w:name="_Toc385324550"/>
      <w:bookmarkStart w:id="112" w:name="_Toc386182675"/>
      <w:r w:rsidRPr="00D038EF">
        <w:t>OVERVIEW</w:t>
      </w:r>
      <w:bookmarkEnd w:id="110"/>
      <w:bookmarkEnd w:id="111"/>
      <w:bookmarkEnd w:id="112"/>
    </w:p>
    <w:p w:rsidR="007F6ED1" w:rsidRPr="00CD36F1" w:rsidRDefault="007F6ED1" w:rsidP="007F6ED1">
      <w:pPr>
        <w:rPr>
          <w:rFonts w:cs="Tahoma"/>
          <w:szCs w:val="20"/>
        </w:rPr>
      </w:pPr>
      <w:r w:rsidRPr="00CD36F1">
        <w:rPr>
          <w:rFonts w:cs="Tahoma"/>
          <w:szCs w:val="20"/>
        </w:rPr>
        <w:t xml:space="preserve">The application contents – individual forms and their PDF attachments –represent the body of an application to the Institute. All applications for Institute funding must be self-contained. As an example, reviewers are under no obligation to view an Internet website if you include the site address (URL) in the application. In addition, </w:t>
      </w:r>
      <w:r w:rsidRPr="00CD36F1">
        <w:rPr>
          <w:rFonts w:cs="Tahoma"/>
          <w:b/>
          <w:szCs w:val="20"/>
        </w:rPr>
        <w:t>you may not submit additional materials directly to the Institute after the application package is submitted</w:t>
      </w:r>
      <w:r w:rsidRPr="00CD36F1">
        <w:rPr>
          <w:rFonts w:cs="Tahoma"/>
          <w:szCs w:val="20"/>
        </w:rPr>
        <w:t>.</w:t>
      </w:r>
    </w:p>
    <w:p w:rsidR="007F6ED1" w:rsidRPr="00CD36F1" w:rsidRDefault="007F6ED1" w:rsidP="007F6ED1">
      <w:pPr>
        <w:rPr>
          <w:rFonts w:cs="Tahoma"/>
          <w:szCs w:val="20"/>
        </w:rPr>
      </w:pPr>
    </w:p>
    <w:p w:rsidR="007F6ED1" w:rsidRPr="00CD36F1" w:rsidRDefault="007F6ED1" w:rsidP="000E4B7E">
      <w:pPr>
        <w:pStyle w:val="Heading2"/>
      </w:pPr>
      <w:bookmarkStart w:id="113" w:name="_Toc383775990"/>
      <w:bookmarkStart w:id="114" w:name="_Toc385324551"/>
      <w:bookmarkStart w:id="115" w:name="_Toc386182676"/>
      <w:r w:rsidRPr="00CD36F1">
        <w:t>GRANT APPLICATION PACKAGE</w:t>
      </w:r>
      <w:bookmarkEnd w:id="113"/>
      <w:bookmarkEnd w:id="114"/>
      <w:bookmarkEnd w:id="115"/>
      <w:r w:rsidRPr="00CD36F1">
        <w:t xml:space="preserve"> </w:t>
      </w:r>
    </w:p>
    <w:p w:rsidR="007F6ED1" w:rsidRPr="00CD36F1" w:rsidRDefault="007F6ED1" w:rsidP="007F6ED1">
      <w:pPr>
        <w:rPr>
          <w:rFonts w:cs="Tahoma"/>
          <w:szCs w:val="20"/>
        </w:rPr>
      </w:pPr>
      <w:r w:rsidRPr="00CD36F1">
        <w:rPr>
          <w:rFonts w:cs="Tahoma"/>
          <w:szCs w:val="20"/>
        </w:rPr>
        <w:t>The Application Packa</w:t>
      </w:r>
      <w:r>
        <w:rPr>
          <w:rFonts w:cs="Tahoma"/>
          <w:szCs w:val="20"/>
        </w:rPr>
        <w:t>ge for this competition (84-305B</w:t>
      </w:r>
      <w:r w:rsidRPr="00CD36F1">
        <w:rPr>
          <w:rFonts w:cs="Tahoma"/>
          <w:szCs w:val="20"/>
        </w:rPr>
        <w:t xml:space="preserve">2015) provides all of the forms that you must complete and submit. The application form approved for use in the competition specified in this Request for Applications is the government-wide SF-424 Research and Related (R&amp;R) Form (OMB Number 4040-0001). </w:t>
      </w:r>
    </w:p>
    <w:p w:rsidR="007F6ED1" w:rsidRPr="00CD36F1" w:rsidRDefault="007F6ED1" w:rsidP="007F6ED1">
      <w:pPr>
        <w:rPr>
          <w:rFonts w:cs="Tahoma"/>
          <w:szCs w:val="20"/>
        </w:rPr>
      </w:pPr>
    </w:p>
    <w:p w:rsidR="007F6ED1" w:rsidRPr="00D038EF" w:rsidRDefault="007F6ED1" w:rsidP="001C4456">
      <w:pPr>
        <w:pStyle w:val="Heading3"/>
        <w:numPr>
          <w:ilvl w:val="0"/>
          <w:numId w:val="106"/>
        </w:numPr>
      </w:pPr>
      <w:bookmarkStart w:id="116" w:name="_Toc383775991"/>
      <w:bookmarkStart w:id="117" w:name="_Toc385324552"/>
      <w:bookmarkStart w:id="118" w:name="_Toc386182677"/>
      <w:r w:rsidRPr="00D038EF">
        <w:t>Date Application Package is Available on Grants.gov</w:t>
      </w:r>
      <w:bookmarkEnd w:id="116"/>
      <w:bookmarkEnd w:id="117"/>
      <w:bookmarkEnd w:id="118"/>
    </w:p>
    <w:p w:rsidR="007F6ED1" w:rsidRPr="00CD36F1" w:rsidRDefault="007F6ED1" w:rsidP="007F6ED1">
      <w:pPr>
        <w:rPr>
          <w:rFonts w:cs="Tahoma"/>
          <w:szCs w:val="20"/>
        </w:rPr>
      </w:pPr>
      <w:r w:rsidRPr="00CD36F1">
        <w:rPr>
          <w:rFonts w:cs="Tahoma"/>
          <w:szCs w:val="20"/>
        </w:rPr>
        <w:t xml:space="preserve">The Application Package will be available on </w:t>
      </w:r>
      <w:hyperlink r:id="rId43" w:history="1">
        <w:r w:rsidRPr="00CD36F1">
          <w:rPr>
            <w:rFonts w:cs="Tahoma"/>
            <w:color w:val="0000FF" w:themeColor="hyperlink"/>
            <w:szCs w:val="20"/>
            <w:u w:val="single"/>
          </w:rPr>
          <w:t>http://www.grants.gov/</w:t>
        </w:r>
      </w:hyperlink>
      <w:r w:rsidRPr="00CD36F1">
        <w:rPr>
          <w:rFonts w:cs="Tahoma"/>
          <w:szCs w:val="20"/>
        </w:rPr>
        <w:t xml:space="preserve"> by </w:t>
      </w:r>
      <w:r>
        <w:rPr>
          <w:rFonts w:cs="Tahoma"/>
          <w:szCs w:val="20"/>
        </w:rPr>
        <w:t>June 5, 2014</w:t>
      </w:r>
      <w:r w:rsidRPr="00CD36F1">
        <w:rPr>
          <w:rFonts w:cs="Tahoma"/>
          <w:szCs w:val="20"/>
        </w:rPr>
        <w:t>.</w:t>
      </w:r>
    </w:p>
    <w:p w:rsidR="007F6ED1" w:rsidRPr="00CD36F1" w:rsidRDefault="007F6ED1" w:rsidP="007F6ED1">
      <w:pPr>
        <w:ind w:firstLine="720"/>
        <w:rPr>
          <w:rFonts w:cs="Tahoma"/>
          <w:szCs w:val="20"/>
        </w:rPr>
      </w:pPr>
    </w:p>
    <w:p w:rsidR="007F6ED1" w:rsidRPr="00CD36F1" w:rsidRDefault="007F6ED1" w:rsidP="00440D6A">
      <w:pPr>
        <w:pStyle w:val="Heading3"/>
      </w:pPr>
      <w:bookmarkStart w:id="119" w:name="_Toc383775992"/>
      <w:bookmarkStart w:id="120" w:name="_Toc385324553"/>
      <w:bookmarkStart w:id="121" w:name="_Toc386182678"/>
      <w:r w:rsidRPr="00CD36F1">
        <w:t>How to Download the Correct Application Package</w:t>
      </w:r>
      <w:bookmarkEnd w:id="119"/>
      <w:bookmarkEnd w:id="120"/>
      <w:bookmarkEnd w:id="121"/>
    </w:p>
    <w:p w:rsidR="007F6ED1" w:rsidRPr="00CD36F1" w:rsidRDefault="007F6ED1" w:rsidP="007F6ED1">
      <w:r w:rsidRPr="00CD36F1">
        <w:t xml:space="preserve">To find the correct downloadable Application Package, you must first search by the CFDA number for this research competition without the alpha suffix. To submit an application to the </w:t>
      </w:r>
      <w:r>
        <w:t>Research Training grants</w:t>
      </w:r>
      <w:r w:rsidRPr="00CD36F1">
        <w:t xml:space="preserve"> program, you must search on: CFDA 84.305.</w:t>
      </w:r>
    </w:p>
    <w:p w:rsidR="007F6ED1" w:rsidRPr="00CD36F1" w:rsidRDefault="007F6ED1" w:rsidP="007F6ED1">
      <w:pPr>
        <w:rPr>
          <w:rFonts w:cs="Tahoma"/>
          <w:szCs w:val="20"/>
        </w:rPr>
      </w:pPr>
    </w:p>
    <w:p w:rsidR="007F6ED1" w:rsidRPr="00CD36F1" w:rsidRDefault="007F6ED1" w:rsidP="007F6ED1">
      <w:pPr>
        <w:rPr>
          <w:rFonts w:cs="Tahoma"/>
          <w:szCs w:val="20"/>
        </w:rPr>
      </w:pPr>
      <w:r w:rsidRPr="00CD36F1">
        <w:rPr>
          <w:rFonts w:cs="Tahoma"/>
          <w:szCs w:val="20"/>
        </w:rPr>
        <w:t xml:space="preserve">The Grants.gov search on CFDA 84.305 will yield more than one Application Package. For the </w:t>
      </w:r>
      <w:r w:rsidR="00E7438A" w:rsidRPr="000F543A">
        <w:t>Research Training Programs in the Education Sciences</w:t>
      </w:r>
      <w:r w:rsidR="00E7438A">
        <w:t xml:space="preserve"> competition</w:t>
      </w:r>
      <w:r w:rsidRPr="00CD36F1">
        <w:rPr>
          <w:rFonts w:cs="Tahoma"/>
          <w:szCs w:val="20"/>
        </w:rPr>
        <w:t>, you must download the Application Package marked:</w:t>
      </w:r>
    </w:p>
    <w:p w:rsidR="007F6ED1" w:rsidRPr="00CD36F1" w:rsidRDefault="007F6ED1" w:rsidP="007F6ED1">
      <w:pPr>
        <w:ind w:firstLine="105"/>
        <w:rPr>
          <w:rFonts w:cs="Tahoma"/>
          <w:szCs w:val="20"/>
        </w:rPr>
      </w:pPr>
    </w:p>
    <w:p w:rsidR="007F6ED1" w:rsidRPr="00CD36F1" w:rsidRDefault="007F6ED1" w:rsidP="007F6ED1">
      <w:pPr>
        <w:numPr>
          <w:ilvl w:val="0"/>
          <w:numId w:val="5"/>
        </w:numPr>
        <w:contextualSpacing/>
        <w:rPr>
          <w:rFonts w:cs="Tahoma"/>
          <w:szCs w:val="20"/>
        </w:rPr>
      </w:pPr>
      <w:r>
        <w:rPr>
          <w:rFonts w:cs="Tahoma"/>
          <w:szCs w:val="20"/>
        </w:rPr>
        <w:t>Research Training Program</w:t>
      </w:r>
      <w:r w:rsidR="00E7438A">
        <w:rPr>
          <w:rFonts w:cs="Tahoma"/>
          <w:szCs w:val="20"/>
        </w:rPr>
        <w:t>s</w:t>
      </w:r>
      <w:r>
        <w:rPr>
          <w:rFonts w:cs="Tahoma"/>
          <w:szCs w:val="20"/>
        </w:rPr>
        <w:t xml:space="preserve"> in the Education Sciences CFDA 84.305B</w:t>
      </w:r>
    </w:p>
    <w:p w:rsidR="007F6ED1" w:rsidRPr="00CD36F1" w:rsidRDefault="007F6ED1" w:rsidP="007F6ED1">
      <w:pPr>
        <w:rPr>
          <w:rFonts w:cs="Tahoma"/>
          <w:szCs w:val="20"/>
        </w:rPr>
      </w:pPr>
    </w:p>
    <w:p w:rsidR="007F6ED1" w:rsidRPr="00CD36F1" w:rsidRDefault="007F6ED1" w:rsidP="007F6ED1">
      <w:pPr>
        <w:rPr>
          <w:rFonts w:cs="Tahoma"/>
          <w:szCs w:val="20"/>
        </w:rPr>
      </w:pPr>
      <w:r w:rsidRPr="00CD36F1">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Pr>
          <w:rFonts w:cs="Tahoma"/>
          <w:szCs w:val="20"/>
        </w:rPr>
        <w:t>Research Training</w:t>
      </w:r>
      <w:r w:rsidRPr="00CD36F1">
        <w:rPr>
          <w:rFonts w:cs="Tahoma"/>
          <w:szCs w:val="20"/>
        </w:rPr>
        <w:t xml:space="preserve"> competition.</w:t>
      </w:r>
    </w:p>
    <w:p w:rsidR="007F6ED1" w:rsidRPr="00CD36F1" w:rsidRDefault="007F6ED1" w:rsidP="007F6ED1">
      <w:pPr>
        <w:rPr>
          <w:rFonts w:cs="Tahoma"/>
          <w:szCs w:val="20"/>
        </w:rPr>
      </w:pPr>
    </w:p>
    <w:p w:rsidR="007F6ED1" w:rsidRPr="00CD36F1" w:rsidRDefault="007F6ED1" w:rsidP="007F6ED1">
      <w:pPr>
        <w:rPr>
          <w:rFonts w:cs="Tahoma"/>
          <w:szCs w:val="20"/>
        </w:rPr>
      </w:pPr>
      <w:r w:rsidRPr="00CD36F1">
        <w:rPr>
          <w:rFonts w:cs="Tahoma"/>
          <w:szCs w:val="20"/>
        </w:rPr>
        <w:t xml:space="preserve">See </w:t>
      </w:r>
      <w:hyperlink w:anchor="_PART_VI:_SUBMITTING" w:history="1">
        <w:r w:rsidR="00E7438A">
          <w:rPr>
            <w:rFonts w:cs="Tahoma"/>
            <w:color w:val="0000FF" w:themeColor="hyperlink"/>
            <w:szCs w:val="20"/>
            <w:u w:val="single"/>
          </w:rPr>
          <w:t>Part V Submitting Your Application</w:t>
        </w:r>
      </w:hyperlink>
      <w:r w:rsidRPr="00CD36F1">
        <w:rPr>
          <w:rFonts w:cs="Tahoma"/>
          <w:szCs w:val="20"/>
        </w:rPr>
        <w:t>, for a complete description of the forms that make up the application package and directions for filling out these forms.</w:t>
      </w:r>
    </w:p>
    <w:p w:rsidR="007F6ED1" w:rsidRPr="00CD36F1" w:rsidRDefault="007F6ED1" w:rsidP="007F6ED1">
      <w:pPr>
        <w:rPr>
          <w:rFonts w:cs="Tahoma"/>
          <w:szCs w:val="20"/>
        </w:rPr>
      </w:pPr>
    </w:p>
    <w:p w:rsidR="007F6ED1" w:rsidRPr="00CD36F1" w:rsidRDefault="007F6ED1" w:rsidP="000E4B7E">
      <w:pPr>
        <w:pStyle w:val="Heading2"/>
      </w:pPr>
      <w:bookmarkStart w:id="122" w:name="_Toc383775993"/>
      <w:bookmarkStart w:id="123" w:name="_Toc385324554"/>
      <w:bookmarkStart w:id="124" w:name="_Toc386182679"/>
      <w:r w:rsidRPr="00CD36F1">
        <w:t>GENERAL FORMATTING</w:t>
      </w:r>
      <w:bookmarkEnd w:id="122"/>
      <w:bookmarkEnd w:id="123"/>
      <w:bookmarkEnd w:id="124"/>
    </w:p>
    <w:p w:rsidR="007F6ED1" w:rsidRPr="00CD36F1" w:rsidRDefault="007F6ED1" w:rsidP="007F6ED1">
      <w:pPr>
        <w:rPr>
          <w:rFonts w:cs="Tahoma"/>
          <w:szCs w:val="20"/>
        </w:rPr>
      </w:pPr>
      <w:r w:rsidRPr="00CD36F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7F6ED1" w:rsidRPr="00CD36F1" w:rsidRDefault="003031E8" w:rsidP="00B85E18">
      <w:pPr>
        <w:numPr>
          <w:ilvl w:val="0"/>
          <w:numId w:val="12"/>
        </w:numPr>
        <w:spacing w:before="120" w:after="120"/>
        <w:rPr>
          <w:rFonts w:cs="Tahoma"/>
          <w:szCs w:val="20"/>
        </w:rPr>
      </w:pPr>
      <w:r>
        <w:rPr>
          <w:rFonts w:cs="Tahoma"/>
          <w:szCs w:val="20"/>
        </w:rPr>
        <w:t>Training Program</w:t>
      </w:r>
      <w:r w:rsidR="007F6ED1" w:rsidRPr="00CD36F1">
        <w:rPr>
          <w:rFonts w:cs="Tahoma"/>
          <w:szCs w:val="20"/>
        </w:rPr>
        <w:t xml:space="preserve"> Summary/Abstract; </w:t>
      </w:r>
    </w:p>
    <w:p w:rsidR="007F6ED1" w:rsidRPr="00CD36F1" w:rsidRDefault="003031E8" w:rsidP="00B85E18">
      <w:pPr>
        <w:numPr>
          <w:ilvl w:val="0"/>
          <w:numId w:val="12"/>
        </w:numPr>
        <w:spacing w:before="120" w:after="120"/>
        <w:rPr>
          <w:rFonts w:cs="Tahoma"/>
          <w:szCs w:val="20"/>
        </w:rPr>
      </w:pPr>
      <w:r>
        <w:rPr>
          <w:rFonts w:cs="Tahoma"/>
          <w:szCs w:val="20"/>
        </w:rPr>
        <w:t xml:space="preserve">Training Program </w:t>
      </w:r>
      <w:r w:rsidR="007F6ED1" w:rsidRPr="00CD36F1">
        <w:rPr>
          <w:rFonts w:cs="Tahoma"/>
          <w:szCs w:val="20"/>
        </w:rPr>
        <w:t>Narrative and</w:t>
      </w:r>
      <w:r w:rsidR="007F6ED1">
        <w:rPr>
          <w:rFonts w:cs="Tahoma"/>
          <w:szCs w:val="20"/>
        </w:rPr>
        <w:t>,</w:t>
      </w:r>
      <w:r w:rsidR="007F6ED1" w:rsidRPr="00CD36F1">
        <w:rPr>
          <w:rFonts w:cs="Tahoma"/>
          <w:szCs w:val="20"/>
        </w:rPr>
        <w:t xml:space="preserve"> if applicable, Appendix A, Appendix</w:t>
      </w:r>
      <w:r w:rsidR="007F6ED1">
        <w:rPr>
          <w:rFonts w:cs="Tahoma"/>
          <w:szCs w:val="20"/>
        </w:rPr>
        <w:t xml:space="preserve"> B, Append</w:t>
      </w:r>
      <w:r w:rsidR="001F0BBA">
        <w:rPr>
          <w:rFonts w:cs="Tahoma"/>
          <w:szCs w:val="20"/>
        </w:rPr>
        <w:t>ix C,</w:t>
      </w:r>
      <w:r w:rsidR="007F6ED1">
        <w:rPr>
          <w:rFonts w:cs="Tahoma"/>
          <w:szCs w:val="20"/>
        </w:rPr>
        <w:t xml:space="preserve"> Appendix D</w:t>
      </w:r>
      <w:r w:rsidR="001F0BBA">
        <w:rPr>
          <w:rFonts w:cs="Tahoma"/>
          <w:szCs w:val="20"/>
        </w:rPr>
        <w:t>, and Appendix E</w:t>
      </w:r>
      <w:r w:rsidR="007F6ED1">
        <w:rPr>
          <w:rFonts w:cs="Tahoma"/>
          <w:szCs w:val="20"/>
        </w:rPr>
        <w:t xml:space="preserve"> </w:t>
      </w:r>
      <w:r w:rsidR="007F6ED1" w:rsidRPr="00CD36F1">
        <w:rPr>
          <w:rFonts w:cs="Tahoma"/>
          <w:szCs w:val="20"/>
        </w:rPr>
        <w:t xml:space="preserve">(all together as one PDF file); </w:t>
      </w:r>
    </w:p>
    <w:p w:rsidR="007F6ED1" w:rsidRPr="00CD36F1" w:rsidRDefault="007F6ED1" w:rsidP="00B85E18">
      <w:pPr>
        <w:numPr>
          <w:ilvl w:val="0"/>
          <w:numId w:val="12"/>
        </w:numPr>
        <w:spacing w:before="120" w:after="120"/>
        <w:rPr>
          <w:rFonts w:cs="Tahoma"/>
          <w:szCs w:val="20"/>
        </w:rPr>
      </w:pPr>
      <w:r w:rsidRPr="00CD36F1">
        <w:rPr>
          <w:rFonts w:cs="Tahoma"/>
          <w:szCs w:val="20"/>
        </w:rPr>
        <w:t xml:space="preserve">Bibliography and References Cited; </w:t>
      </w:r>
    </w:p>
    <w:p w:rsidR="007F6ED1" w:rsidRPr="00CD36F1" w:rsidRDefault="007F6ED1" w:rsidP="00B85E18">
      <w:pPr>
        <w:numPr>
          <w:ilvl w:val="0"/>
          <w:numId w:val="12"/>
        </w:numPr>
        <w:spacing w:before="120" w:after="120"/>
        <w:rPr>
          <w:rFonts w:cs="Tahoma"/>
          <w:szCs w:val="20"/>
        </w:rPr>
      </w:pPr>
      <w:r w:rsidRPr="00CD36F1">
        <w:rPr>
          <w:rFonts w:cs="Tahoma"/>
          <w:szCs w:val="20"/>
        </w:rPr>
        <w:t xml:space="preserve">Research on Human Subjects Narrative (i.e., Exempt or Non-Exempt Research Narrative); </w:t>
      </w:r>
    </w:p>
    <w:p w:rsidR="007F6ED1" w:rsidRPr="00CD36F1" w:rsidRDefault="007F6ED1" w:rsidP="00B85E18">
      <w:pPr>
        <w:numPr>
          <w:ilvl w:val="0"/>
          <w:numId w:val="12"/>
        </w:numPr>
        <w:spacing w:before="120" w:after="120"/>
        <w:rPr>
          <w:rFonts w:cs="Tahoma"/>
          <w:szCs w:val="20"/>
        </w:rPr>
      </w:pPr>
      <w:r w:rsidRPr="00CD36F1">
        <w:rPr>
          <w:rFonts w:cs="Tahoma"/>
          <w:szCs w:val="20"/>
        </w:rPr>
        <w:t xml:space="preserve">A Biographical Sketch for each senior/key person; </w:t>
      </w:r>
    </w:p>
    <w:p w:rsidR="007F6ED1" w:rsidRPr="00CD36F1" w:rsidRDefault="007F6ED1" w:rsidP="00B85E18">
      <w:pPr>
        <w:numPr>
          <w:ilvl w:val="0"/>
          <w:numId w:val="12"/>
        </w:numPr>
        <w:spacing w:before="120" w:after="120"/>
        <w:rPr>
          <w:rFonts w:cs="Tahoma"/>
          <w:szCs w:val="20"/>
        </w:rPr>
      </w:pPr>
      <w:r w:rsidRPr="00CD36F1">
        <w:rPr>
          <w:rFonts w:cs="Tahoma"/>
          <w:szCs w:val="20"/>
        </w:rPr>
        <w:lastRenderedPageBreak/>
        <w:t xml:space="preserve">A List of Current </w:t>
      </w:r>
      <w:r>
        <w:rPr>
          <w:rFonts w:cs="Tahoma"/>
          <w:szCs w:val="20"/>
        </w:rPr>
        <w:t>and</w:t>
      </w:r>
      <w:r w:rsidRPr="00CD36F1">
        <w:rPr>
          <w:rFonts w:cs="Tahoma"/>
          <w:szCs w:val="20"/>
        </w:rPr>
        <w:t xml:space="preserve"> Pending Support for each senior/key person;</w:t>
      </w:r>
    </w:p>
    <w:p w:rsidR="007F6ED1" w:rsidRPr="00CD36F1" w:rsidRDefault="007F6ED1" w:rsidP="00B85E18">
      <w:pPr>
        <w:numPr>
          <w:ilvl w:val="0"/>
          <w:numId w:val="12"/>
        </w:numPr>
        <w:spacing w:before="120" w:after="120"/>
        <w:rPr>
          <w:rFonts w:cs="Tahoma"/>
          <w:szCs w:val="20"/>
        </w:rPr>
      </w:pPr>
      <w:r w:rsidRPr="00CD36F1">
        <w:rPr>
          <w:rFonts w:cs="Tahoma"/>
          <w:szCs w:val="20"/>
        </w:rPr>
        <w:t xml:space="preserve">A Narrative Budget Justification for the total Project budget; and </w:t>
      </w:r>
    </w:p>
    <w:p w:rsidR="007F6ED1" w:rsidRPr="00CD36F1" w:rsidRDefault="007F6ED1" w:rsidP="00B85E18">
      <w:pPr>
        <w:numPr>
          <w:ilvl w:val="0"/>
          <w:numId w:val="12"/>
        </w:numPr>
        <w:spacing w:before="120" w:after="120"/>
        <w:rPr>
          <w:rFonts w:cs="Tahoma"/>
          <w:szCs w:val="20"/>
        </w:rPr>
      </w:pPr>
      <w:proofErr w:type="spellStart"/>
      <w:r w:rsidRPr="00CD36F1">
        <w:rPr>
          <w:rFonts w:cs="Tahoma"/>
          <w:szCs w:val="20"/>
        </w:rPr>
        <w:t>Subaward</w:t>
      </w:r>
      <w:proofErr w:type="spellEnd"/>
      <w:r w:rsidRPr="00CD36F1">
        <w:rPr>
          <w:rFonts w:cs="Tahoma"/>
          <w:szCs w:val="20"/>
        </w:rPr>
        <w:t xml:space="preserve"> Budget(s) that has (have) been extracted from the R&amp;R </w:t>
      </w:r>
      <w:proofErr w:type="spellStart"/>
      <w:r w:rsidRPr="00CD36F1">
        <w:rPr>
          <w:rFonts w:cs="Tahoma"/>
          <w:szCs w:val="20"/>
        </w:rPr>
        <w:t>Subaward</w:t>
      </w:r>
      <w:proofErr w:type="spellEnd"/>
      <w:r w:rsidRPr="00CD36F1">
        <w:rPr>
          <w:rFonts w:cs="Tahoma"/>
          <w:szCs w:val="20"/>
        </w:rPr>
        <w:t xml:space="preserve"> Budget (Fed/Non-Fed) Attachment(s) Form, if applicable. </w:t>
      </w:r>
    </w:p>
    <w:p w:rsidR="007F6ED1" w:rsidRPr="00CD36F1" w:rsidRDefault="007F6ED1" w:rsidP="007F6ED1">
      <w:pPr>
        <w:rPr>
          <w:rFonts w:cs="Tahoma"/>
          <w:szCs w:val="20"/>
        </w:rPr>
      </w:pPr>
      <w:r w:rsidRPr="00CD36F1">
        <w:rPr>
          <w:rFonts w:cs="Tahoma"/>
          <w:szCs w:val="20"/>
        </w:rPr>
        <w:t xml:space="preserve">Information about the formatting requirements for all of these documents except the </w:t>
      </w:r>
      <w:hyperlink w:anchor="_R&amp;R_Subaward_Budget" w:history="1">
        <w:proofErr w:type="spellStart"/>
        <w:r w:rsidRPr="00CD36F1">
          <w:rPr>
            <w:rFonts w:cs="Tahoma"/>
            <w:color w:val="0000FF" w:themeColor="hyperlink"/>
            <w:szCs w:val="20"/>
            <w:u w:val="single"/>
          </w:rPr>
          <w:t>Subawar</w:t>
        </w:r>
        <w:r>
          <w:rPr>
            <w:rFonts w:cs="Tahoma"/>
            <w:color w:val="0000FF" w:themeColor="hyperlink"/>
            <w:szCs w:val="20"/>
            <w:u w:val="single"/>
          </w:rPr>
          <w:t>d</w:t>
        </w:r>
        <w:proofErr w:type="spellEnd"/>
        <w:r>
          <w:rPr>
            <w:rFonts w:cs="Tahoma"/>
            <w:color w:val="0000FF" w:themeColor="hyperlink"/>
            <w:szCs w:val="20"/>
            <w:u w:val="single"/>
          </w:rPr>
          <w:t xml:space="preserve"> budget attachment (see Part V</w:t>
        </w:r>
        <w:r w:rsidR="00AC3826">
          <w:rPr>
            <w:rFonts w:cs="Tahoma"/>
            <w:color w:val="0000FF" w:themeColor="hyperlink"/>
            <w:szCs w:val="20"/>
            <w:u w:val="single"/>
          </w:rPr>
          <w:t>.F</w:t>
        </w:r>
        <w:r w:rsidRPr="00CD36F1">
          <w:rPr>
            <w:rFonts w:cs="Tahoma"/>
            <w:color w:val="0000FF" w:themeColor="hyperlink"/>
            <w:szCs w:val="20"/>
            <w:u w:val="single"/>
          </w:rPr>
          <w:t>.6.</w:t>
        </w:r>
      </w:hyperlink>
      <w:r w:rsidRPr="00CD36F1">
        <w:rPr>
          <w:rFonts w:cs="Tahoma"/>
          <w:szCs w:val="20"/>
        </w:rPr>
        <w:t xml:space="preserve">) is provided below. </w:t>
      </w:r>
    </w:p>
    <w:p w:rsidR="007F6ED1" w:rsidRPr="00CD36F1" w:rsidRDefault="007F6ED1" w:rsidP="007F6ED1">
      <w:pPr>
        <w:rPr>
          <w:rFonts w:cs="Tahoma"/>
          <w:szCs w:val="20"/>
        </w:rPr>
      </w:pPr>
    </w:p>
    <w:p w:rsidR="007F6ED1" w:rsidRPr="00D038EF" w:rsidRDefault="007F6ED1" w:rsidP="001C4456">
      <w:pPr>
        <w:pStyle w:val="Heading3"/>
        <w:numPr>
          <w:ilvl w:val="0"/>
          <w:numId w:val="107"/>
        </w:numPr>
      </w:pPr>
      <w:bookmarkStart w:id="125" w:name="_Toc383775994"/>
      <w:bookmarkStart w:id="126" w:name="_Toc385324555"/>
      <w:bookmarkStart w:id="127" w:name="_Toc386182680"/>
      <w:r w:rsidRPr="00D038EF">
        <w:t>Page and Margin Specifications</w:t>
      </w:r>
      <w:bookmarkEnd w:id="125"/>
      <w:bookmarkEnd w:id="126"/>
      <w:bookmarkEnd w:id="127"/>
    </w:p>
    <w:p w:rsidR="007F6ED1" w:rsidRPr="00CD36F1" w:rsidRDefault="007F6ED1" w:rsidP="007F6ED1">
      <w:pPr>
        <w:rPr>
          <w:rFonts w:cs="Tahoma"/>
          <w:szCs w:val="20"/>
        </w:rPr>
      </w:pPr>
      <w:r w:rsidRPr="00CD36F1">
        <w:rPr>
          <w:rFonts w:cs="Tahoma"/>
          <w:szCs w:val="20"/>
        </w:rPr>
        <w:t xml:space="preserve">For all Institute research grant applications, a “page” is 8.5 in. x 11 in., on one side only, with 1 inch margins at the top, bottom, and both sides. </w:t>
      </w:r>
    </w:p>
    <w:p w:rsidR="007F6ED1" w:rsidRPr="00CD36F1" w:rsidRDefault="007F6ED1" w:rsidP="007F6ED1">
      <w:pPr>
        <w:rPr>
          <w:rFonts w:cs="Tahoma"/>
          <w:szCs w:val="20"/>
        </w:rPr>
      </w:pPr>
    </w:p>
    <w:p w:rsidR="007F6ED1" w:rsidRPr="00CD36F1" w:rsidRDefault="007F6ED1" w:rsidP="00440D6A">
      <w:pPr>
        <w:pStyle w:val="Heading3"/>
      </w:pPr>
      <w:bookmarkStart w:id="128" w:name="_Toc383775995"/>
      <w:bookmarkStart w:id="129" w:name="_Toc385324556"/>
      <w:bookmarkStart w:id="130" w:name="_Toc386182681"/>
      <w:r w:rsidRPr="00CD36F1">
        <w:t>Page Number</w:t>
      </w:r>
      <w:r>
        <w:t>ing</w:t>
      </w:r>
      <w:bookmarkEnd w:id="128"/>
      <w:bookmarkEnd w:id="129"/>
      <w:bookmarkEnd w:id="130"/>
    </w:p>
    <w:p w:rsidR="007F6ED1" w:rsidRPr="00CD36F1" w:rsidRDefault="007F6ED1" w:rsidP="007F6ED1">
      <w:pPr>
        <w:rPr>
          <w:rFonts w:cs="Tahoma"/>
          <w:szCs w:val="20"/>
        </w:rPr>
      </w:pPr>
      <w:r w:rsidRPr="00CD36F1">
        <w:rPr>
          <w:rFonts w:cs="Tahoma"/>
          <w:szCs w:val="20"/>
        </w:rPr>
        <w:t>Add page numbers using the header or footer function, and place them at the bottom or upper right corner for ease of reading.</w:t>
      </w:r>
    </w:p>
    <w:p w:rsidR="007F6ED1" w:rsidRPr="00CD36F1" w:rsidRDefault="007F6ED1" w:rsidP="007F6ED1">
      <w:pPr>
        <w:rPr>
          <w:rFonts w:cs="Tahoma"/>
          <w:szCs w:val="20"/>
        </w:rPr>
      </w:pPr>
    </w:p>
    <w:p w:rsidR="007F6ED1" w:rsidRPr="00CD36F1" w:rsidRDefault="007F6ED1" w:rsidP="00440D6A">
      <w:pPr>
        <w:pStyle w:val="Heading3"/>
      </w:pPr>
      <w:bookmarkStart w:id="131" w:name="_Toc383775996"/>
      <w:bookmarkStart w:id="132" w:name="_Toc385324557"/>
      <w:bookmarkStart w:id="133" w:name="_Toc386182682"/>
      <w:r w:rsidRPr="00CD36F1">
        <w:t>Spacing</w:t>
      </w:r>
      <w:bookmarkEnd w:id="131"/>
      <w:bookmarkEnd w:id="132"/>
      <w:bookmarkEnd w:id="133"/>
    </w:p>
    <w:p w:rsidR="007F6ED1" w:rsidRPr="00CD36F1" w:rsidRDefault="007F6ED1" w:rsidP="007F6ED1">
      <w:pPr>
        <w:rPr>
          <w:rFonts w:cs="Tahoma"/>
          <w:szCs w:val="20"/>
        </w:rPr>
      </w:pPr>
      <w:r w:rsidRPr="00CD36F1">
        <w:rPr>
          <w:rFonts w:cs="Tahoma"/>
          <w:szCs w:val="20"/>
        </w:rPr>
        <w:t xml:space="preserve">Text must be single spaced. </w:t>
      </w:r>
    </w:p>
    <w:p w:rsidR="007F6ED1" w:rsidRPr="00CD36F1" w:rsidRDefault="007F6ED1" w:rsidP="007F6ED1">
      <w:pPr>
        <w:rPr>
          <w:rFonts w:cs="Tahoma"/>
          <w:szCs w:val="20"/>
        </w:rPr>
      </w:pPr>
    </w:p>
    <w:p w:rsidR="007F6ED1" w:rsidRPr="00CD36F1" w:rsidRDefault="007F6ED1" w:rsidP="00440D6A">
      <w:pPr>
        <w:pStyle w:val="Heading3"/>
      </w:pPr>
      <w:bookmarkStart w:id="134" w:name="_Toc383775997"/>
      <w:bookmarkStart w:id="135" w:name="_Toc385324558"/>
      <w:bookmarkStart w:id="136" w:name="_Toc386182683"/>
      <w:r w:rsidRPr="00CD36F1">
        <w:t>Type Size (Font Size)</w:t>
      </w:r>
      <w:bookmarkEnd w:id="134"/>
      <w:bookmarkEnd w:id="135"/>
      <w:bookmarkEnd w:id="136"/>
    </w:p>
    <w:p w:rsidR="007F6ED1" w:rsidRPr="00CD36F1" w:rsidRDefault="007F6ED1" w:rsidP="007F6ED1">
      <w:pPr>
        <w:rPr>
          <w:rFonts w:cs="Tahoma"/>
          <w:szCs w:val="20"/>
        </w:rPr>
      </w:pPr>
      <w:r w:rsidRPr="00CD36F1">
        <w:rPr>
          <w:rFonts w:cs="Tahoma"/>
          <w:szCs w:val="20"/>
        </w:rPr>
        <w:t>Type must conform to the following three requirements:</w:t>
      </w:r>
    </w:p>
    <w:p w:rsidR="007F6ED1" w:rsidRPr="00CD36F1" w:rsidRDefault="007F6ED1" w:rsidP="00B85E18">
      <w:pPr>
        <w:numPr>
          <w:ilvl w:val="0"/>
          <w:numId w:val="13"/>
        </w:numPr>
        <w:spacing w:before="120" w:after="120"/>
        <w:rPr>
          <w:rFonts w:cs="Tahoma"/>
          <w:szCs w:val="20"/>
        </w:rPr>
      </w:pPr>
      <w:r w:rsidRPr="00CD36F1">
        <w:rPr>
          <w:rFonts w:cs="Tahoma"/>
          <w:szCs w:val="20"/>
        </w:rPr>
        <w:t>The height of the letters must not be smaller than a type size of 12 point.</w:t>
      </w:r>
    </w:p>
    <w:p w:rsidR="007F6ED1" w:rsidRPr="00CD36F1" w:rsidRDefault="007F6ED1" w:rsidP="00B85E18">
      <w:pPr>
        <w:numPr>
          <w:ilvl w:val="0"/>
          <w:numId w:val="13"/>
        </w:numPr>
        <w:spacing w:before="120" w:after="120"/>
        <w:rPr>
          <w:rFonts w:cs="Tahoma"/>
          <w:szCs w:val="20"/>
        </w:rPr>
      </w:pPr>
      <w:r w:rsidRPr="00CD36F1">
        <w:rPr>
          <w:rFonts w:cs="Tahoma"/>
          <w:szCs w:val="20"/>
        </w:rPr>
        <w:t>Type density, including characters and spaces, must be no more than 15 characters per inch (</w:t>
      </w:r>
      <w:proofErr w:type="spellStart"/>
      <w:proofErr w:type="gramStart"/>
      <w:r w:rsidRPr="00CD36F1">
        <w:rPr>
          <w:rFonts w:cs="Tahoma"/>
          <w:szCs w:val="20"/>
        </w:rPr>
        <w:t>cpi</w:t>
      </w:r>
      <w:proofErr w:type="spellEnd"/>
      <w:proofErr w:type="gramEnd"/>
      <w:r w:rsidRPr="00CD36F1">
        <w:rPr>
          <w:rFonts w:cs="Tahoma"/>
          <w:szCs w:val="20"/>
        </w:rPr>
        <w:t xml:space="preserve">). For proportional spacing, the average for any representative section of text must not exceed 15 </w:t>
      </w:r>
      <w:proofErr w:type="spellStart"/>
      <w:proofErr w:type="gramStart"/>
      <w:r w:rsidRPr="00CD36F1">
        <w:rPr>
          <w:rFonts w:cs="Tahoma"/>
          <w:szCs w:val="20"/>
        </w:rPr>
        <w:t>cpi</w:t>
      </w:r>
      <w:proofErr w:type="spellEnd"/>
      <w:proofErr w:type="gramEnd"/>
      <w:r w:rsidRPr="00CD36F1">
        <w:rPr>
          <w:rFonts w:cs="Tahoma"/>
          <w:szCs w:val="20"/>
        </w:rPr>
        <w:t>.</w:t>
      </w:r>
    </w:p>
    <w:p w:rsidR="007F6ED1" w:rsidRPr="00CD36F1" w:rsidRDefault="007F6ED1" w:rsidP="00B85E18">
      <w:pPr>
        <w:numPr>
          <w:ilvl w:val="0"/>
          <w:numId w:val="13"/>
        </w:numPr>
        <w:spacing w:before="120" w:after="120"/>
        <w:rPr>
          <w:rFonts w:cs="Tahoma"/>
          <w:szCs w:val="20"/>
        </w:rPr>
      </w:pPr>
      <w:r w:rsidRPr="00CD36F1">
        <w:rPr>
          <w:rFonts w:cs="Tahoma"/>
          <w:szCs w:val="20"/>
        </w:rPr>
        <w:t xml:space="preserve">Type size must yield no more than </w:t>
      </w:r>
      <w:r>
        <w:rPr>
          <w:rFonts w:cs="Tahoma"/>
          <w:szCs w:val="20"/>
        </w:rPr>
        <w:t>six</w:t>
      </w:r>
      <w:r w:rsidRPr="00CD36F1">
        <w:rPr>
          <w:rFonts w:cs="Tahoma"/>
          <w:szCs w:val="20"/>
        </w:rPr>
        <w:t xml:space="preserve"> lines of type within a vertical inch.</w:t>
      </w:r>
    </w:p>
    <w:p w:rsidR="007F6ED1" w:rsidRPr="00CD36F1" w:rsidRDefault="007F6ED1" w:rsidP="007F6ED1">
      <w:pPr>
        <w:rPr>
          <w:rFonts w:cs="Tahoma"/>
          <w:szCs w:val="20"/>
        </w:rPr>
      </w:pPr>
      <w:r w:rsidRPr="00CD36F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7F6ED1" w:rsidRPr="00CD36F1" w:rsidRDefault="007F6ED1" w:rsidP="007F6ED1">
      <w:pPr>
        <w:rPr>
          <w:rFonts w:cs="Tahoma"/>
          <w:szCs w:val="20"/>
        </w:rPr>
      </w:pPr>
    </w:p>
    <w:p w:rsidR="007F6ED1" w:rsidRPr="00CD36F1" w:rsidRDefault="007F6ED1" w:rsidP="007F6ED1">
      <w:pPr>
        <w:rPr>
          <w:rFonts w:cs="Tahoma"/>
          <w:szCs w:val="20"/>
        </w:rPr>
      </w:pPr>
      <w:r w:rsidRPr="00CD36F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Pr>
          <w:rFonts w:cs="Tahoma"/>
          <w:szCs w:val="20"/>
        </w:rPr>
        <w:t>,</w:t>
      </w:r>
      <w:r w:rsidRPr="00CD36F1">
        <w:rPr>
          <w:rFonts w:cs="Tahoma"/>
          <w:szCs w:val="20"/>
        </w:rPr>
        <w:t xml:space="preserve"> the application will typically meet these requirements.</w:t>
      </w:r>
    </w:p>
    <w:p w:rsidR="007F6ED1" w:rsidRPr="00CD36F1" w:rsidRDefault="007F6ED1" w:rsidP="007F6ED1">
      <w:pPr>
        <w:rPr>
          <w:rFonts w:cs="Tahoma"/>
          <w:szCs w:val="20"/>
        </w:rPr>
      </w:pPr>
    </w:p>
    <w:p w:rsidR="007F6ED1" w:rsidRPr="00CD36F1" w:rsidRDefault="007F6ED1" w:rsidP="00440D6A">
      <w:pPr>
        <w:pStyle w:val="Heading3"/>
      </w:pPr>
      <w:bookmarkStart w:id="137" w:name="_Toc383775998"/>
      <w:bookmarkStart w:id="138" w:name="_Toc385324559"/>
      <w:bookmarkStart w:id="139" w:name="_Toc386182684"/>
      <w:r w:rsidRPr="00CD36F1">
        <w:t>Graphs, Diagrams, and Tables</w:t>
      </w:r>
      <w:bookmarkEnd w:id="137"/>
      <w:bookmarkEnd w:id="138"/>
      <w:bookmarkEnd w:id="139"/>
    </w:p>
    <w:p w:rsidR="007F6ED1" w:rsidRPr="00CD36F1" w:rsidRDefault="007F6ED1" w:rsidP="007F6ED1">
      <w:pPr>
        <w:rPr>
          <w:rFonts w:cs="Tahoma"/>
          <w:szCs w:val="20"/>
        </w:rPr>
      </w:pPr>
      <w:r w:rsidRPr="00CD36F1">
        <w:rPr>
          <w:rFonts w:cs="Tahoma"/>
          <w:szCs w:val="20"/>
        </w:rPr>
        <w:t xml:space="preserve">You are encouraged to use black and white in graphs, diagrams, tables, and charts. If color is used, you </w:t>
      </w:r>
      <w:r>
        <w:rPr>
          <w:rFonts w:cs="Tahoma"/>
          <w:szCs w:val="20"/>
        </w:rPr>
        <w:t>should</w:t>
      </w:r>
      <w:r w:rsidRPr="00CD36F1">
        <w:rPr>
          <w:rFonts w:cs="Tahoma"/>
          <w:szCs w:val="20"/>
        </w:rPr>
        <w:t xml:space="preserve"> ensure that the material reproduces well when photocopied in black and white.</w:t>
      </w:r>
    </w:p>
    <w:p w:rsidR="007F6ED1" w:rsidRPr="00CD36F1" w:rsidRDefault="007F6ED1" w:rsidP="007F6ED1">
      <w:pPr>
        <w:rPr>
          <w:rFonts w:cs="Tahoma"/>
          <w:szCs w:val="20"/>
        </w:rPr>
      </w:pPr>
    </w:p>
    <w:p w:rsidR="007F6ED1" w:rsidRPr="00CD36F1" w:rsidRDefault="007F6ED1" w:rsidP="007F6ED1">
      <w:pPr>
        <w:rPr>
          <w:rFonts w:cs="Tahoma"/>
          <w:szCs w:val="20"/>
        </w:rPr>
      </w:pPr>
      <w:r w:rsidRPr="00CD36F1">
        <w:rPr>
          <w:rFonts w:cs="Tahoma"/>
          <w:szCs w:val="20"/>
        </w:rPr>
        <w:t xml:space="preserve">Text in figures, charts, and tables, including legends, may be in a type size smaller than 12 point but must be readily legible. </w:t>
      </w:r>
    </w:p>
    <w:p w:rsidR="007F6ED1" w:rsidRPr="00CD36F1" w:rsidRDefault="007F6ED1" w:rsidP="007F6ED1">
      <w:pPr>
        <w:rPr>
          <w:rFonts w:cs="Tahoma"/>
          <w:szCs w:val="20"/>
        </w:rPr>
      </w:pPr>
    </w:p>
    <w:p w:rsidR="007F6ED1" w:rsidRPr="00CD36F1" w:rsidRDefault="007F6ED1" w:rsidP="000E4B7E">
      <w:pPr>
        <w:pStyle w:val="Heading2"/>
      </w:pPr>
      <w:bookmarkStart w:id="140" w:name="_PDF_ATTACHMENTS"/>
      <w:bookmarkStart w:id="141" w:name="_Toc383775999"/>
      <w:bookmarkStart w:id="142" w:name="_Toc385324560"/>
      <w:bookmarkStart w:id="143" w:name="_Toc386182685"/>
      <w:bookmarkEnd w:id="140"/>
      <w:r w:rsidRPr="00CD36F1">
        <w:lastRenderedPageBreak/>
        <w:t>PDF ATTACHMENTS</w:t>
      </w:r>
      <w:bookmarkEnd w:id="141"/>
      <w:bookmarkEnd w:id="142"/>
      <w:bookmarkEnd w:id="143"/>
    </w:p>
    <w:p w:rsidR="007F6ED1" w:rsidRPr="00CD36F1" w:rsidRDefault="007F6ED1" w:rsidP="007F6ED1">
      <w:pPr>
        <w:keepNext/>
        <w:keepLines/>
      </w:pPr>
    </w:p>
    <w:p w:rsidR="007F6ED1" w:rsidRPr="00D038EF" w:rsidRDefault="002929AF" w:rsidP="001C4456">
      <w:pPr>
        <w:pStyle w:val="Heading3"/>
        <w:numPr>
          <w:ilvl w:val="0"/>
          <w:numId w:val="108"/>
        </w:numPr>
      </w:pPr>
      <w:bookmarkStart w:id="144" w:name="_Toc383776000"/>
      <w:bookmarkStart w:id="145" w:name="_Toc385324561"/>
      <w:bookmarkStart w:id="146" w:name="_Toc386182686"/>
      <w:r>
        <w:t>Training Program</w:t>
      </w:r>
      <w:r w:rsidR="007F6ED1" w:rsidRPr="00D038EF">
        <w:t xml:space="preserve"> Summary/Abstract</w:t>
      </w:r>
      <w:bookmarkEnd w:id="144"/>
      <w:bookmarkEnd w:id="145"/>
      <w:bookmarkEnd w:id="146"/>
    </w:p>
    <w:p w:rsidR="007F6ED1" w:rsidRPr="00CD36F1" w:rsidRDefault="007F6ED1" w:rsidP="001C4456">
      <w:pPr>
        <w:pStyle w:val="Heading4"/>
        <w:numPr>
          <w:ilvl w:val="0"/>
          <w:numId w:val="115"/>
        </w:numPr>
      </w:pPr>
      <w:r w:rsidRPr="00CD36F1">
        <w:t>Submission</w:t>
      </w:r>
    </w:p>
    <w:p w:rsidR="007F6ED1" w:rsidRPr="00CD36F1" w:rsidRDefault="007F6ED1" w:rsidP="007F6ED1">
      <w:pPr>
        <w:rPr>
          <w:rFonts w:cs="Tahoma"/>
          <w:szCs w:val="20"/>
        </w:rPr>
      </w:pPr>
      <w:r w:rsidRPr="00CD36F1">
        <w:rPr>
          <w:rFonts w:cs="Tahoma"/>
          <w:szCs w:val="20"/>
        </w:rPr>
        <w:t xml:space="preserve">You must submit the </w:t>
      </w:r>
      <w:r w:rsidR="002929AF">
        <w:rPr>
          <w:rFonts w:cs="Tahoma"/>
          <w:szCs w:val="20"/>
        </w:rPr>
        <w:t>training program</w:t>
      </w:r>
      <w:r w:rsidRPr="00CD36F1">
        <w:rPr>
          <w:rFonts w:cs="Tahoma"/>
          <w:szCs w:val="20"/>
        </w:rPr>
        <w:t xml:space="preserve"> summary/abstract as a separate PDF attachment at Item 7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Page limitations</w:t>
      </w:r>
    </w:p>
    <w:p w:rsidR="007F6ED1" w:rsidRPr="00CD36F1" w:rsidRDefault="007F6ED1" w:rsidP="007F6ED1">
      <w:pPr>
        <w:rPr>
          <w:rFonts w:cs="Tahoma"/>
          <w:szCs w:val="20"/>
        </w:rPr>
      </w:pPr>
      <w:r w:rsidRPr="00CD36F1">
        <w:rPr>
          <w:rFonts w:cs="Tahoma"/>
          <w:szCs w:val="20"/>
        </w:rPr>
        <w:t xml:space="preserve">The </w:t>
      </w:r>
      <w:r w:rsidR="002929AF">
        <w:rPr>
          <w:rFonts w:cs="Tahoma"/>
          <w:szCs w:val="20"/>
        </w:rPr>
        <w:t>training program</w:t>
      </w:r>
      <w:r w:rsidRPr="00CD36F1">
        <w:rPr>
          <w:rFonts w:cs="Tahoma"/>
          <w:szCs w:val="20"/>
        </w:rPr>
        <w:t xml:space="preserve"> summary/abstract is limited to </w:t>
      </w:r>
      <w:r>
        <w:rPr>
          <w:rFonts w:cs="Tahoma"/>
          <w:szCs w:val="20"/>
        </w:rPr>
        <w:t>one</w:t>
      </w:r>
      <w:r w:rsidRPr="00CD36F1">
        <w:rPr>
          <w:rFonts w:cs="Tahoma"/>
          <w:szCs w:val="20"/>
        </w:rPr>
        <w:t xml:space="preserve"> single-spaced page.</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Content</w:t>
      </w:r>
    </w:p>
    <w:p w:rsidR="007F6ED1" w:rsidRPr="00CD36F1" w:rsidRDefault="007F6ED1" w:rsidP="007F6ED1">
      <w:pPr>
        <w:rPr>
          <w:rFonts w:cs="Tahoma"/>
          <w:szCs w:val="20"/>
        </w:rPr>
      </w:pPr>
      <w:r>
        <w:rPr>
          <w:rFonts w:cs="Tahoma"/>
          <w:szCs w:val="20"/>
        </w:rPr>
        <w:t>The training program</w:t>
      </w:r>
      <w:r w:rsidRPr="00CD36F1">
        <w:rPr>
          <w:rFonts w:cs="Tahoma"/>
          <w:szCs w:val="20"/>
        </w:rPr>
        <w:t xml:space="preserve"> summary/abstract should include</w:t>
      </w:r>
      <w:r>
        <w:rPr>
          <w:rFonts w:cs="Tahoma"/>
          <w:szCs w:val="20"/>
        </w:rPr>
        <w:t xml:space="preserve"> the following:</w:t>
      </w:r>
    </w:p>
    <w:p w:rsidR="007F6ED1" w:rsidRPr="002929AF" w:rsidRDefault="007F6ED1" w:rsidP="00B85E18">
      <w:pPr>
        <w:numPr>
          <w:ilvl w:val="0"/>
          <w:numId w:val="14"/>
        </w:numPr>
        <w:spacing w:before="120" w:after="120"/>
        <w:rPr>
          <w:rFonts w:cs="Tahoma"/>
          <w:szCs w:val="20"/>
        </w:rPr>
      </w:pPr>
      <w:r w:rsidRPr="002929AF">
        <w:rPr>
          <w:rFonts w:cs="Tahoma"/>
          <w:szCs w:val="20"/>
        </w:rPr>
        <w:t xml:space="preserve">Title </w:t>
      </w:r>
      <w:r w:rsidR="00AC3826" w:rsidRPr="002929AF">
        <w:rPr>
          <w:rFonts w:cs="Tahoma"/>
          <w:szCs w:val="20"/>
        </w:rPr>
        <w:t>of the training program</w:t>
      </w:r>
      <w:r w:rsidRPr="002929AF">
        <w:rPr>
          <w:rFonts w:cs="Tahoma"/>
          <w:szCs w:val="20"/>
        </w:rPr>
        <w:t xml:space="preserve"> </w:t>
      </w:r>
    </w:p>
    <w:p w:rsidR="007F6ED1" w:rsidRPr="002929AF" w:rsidRDefault="007F6ED1" w:rsidP="00B85E18">
      <w:pPr>
        <w:numPr>
          <w:ilvl w:val="0"/>
          <w:numId w:val="14"/>
        </w:numPr>
        <w:spacing w:before="120" w:after="120"/>
        <w:rPr>
          <w:rFonts w:cs="Tahoma"/>
          <w:szCs w:val="20"/>
        </w:rPr>
      </w:pPr>
      <w:r w:rsidRPr="002929AF">
        <w:rPr>
          <w:rFonts w:cs="Tahoma"/>
          <w:szCs w:val="20"/>
        </w:rPr>
        <w:t>The R</w:t>
      </w:r>
      <w:r w:rsidRPr="002929AF">
        <w:rPr>
          <w:rFonts w:eastAsiaTheme="minorEastAsia" w:cs="Tahoma"/>
          <w:color w:val="000000"/>
          <w:szCs w:val="20"/>
        </w:rPr>
        <w:t>FA (Research Training Programs in the Education Sciences) and the topic to which you are applying (</w:t>
      </w:r>
      <w:proofErr w:type="spellStart"/>
      <w:r w:rsidRPr="002929AF">
        <w:rPr>
          <w:rFonts w:eastAsiaTheme="minorEastAsia" w:cs="Tahoma"/>
          <w:color w:val="000000"/>
          <w:szCs w:val="20"/>
        </w:rPr>
        <w:t>Predoctoral</w:t>
      </w:r>
      <w:proofErr w:type="spellEnd"/>
      <w:r w:rsidRPr="002929AF">
        <w:rPr>
          <w:rFonts w:cs="Tahoma"/>
          <w:szCs w:val="20"/>
        </w:rPr>
        <w:t xml:space="preserve"> </w:t>
      </w:r>
      <w:r w:rsidRPr="002929AF">
        <w:rPr>
          <w:rFonts w:eastAsiaTheme="minorEastAsia" w:cs="Tahoma"/>
          <w:color w:val="000000"/>
          <w:szCs w:val="20"/>
        </w:rPr>
        <w:t>Interdisciplinary Research Training, Postdoctoral Research Training, or Methods Training for Education Researchers</w:t>
      </w:r>
      <w:r w:rsidRPr="002929AF">
        <w:rPr>
          <w:rFonts w:cs="Tahoma"/>
          <w:szCs w:val="20"/>
        </w:rPr>
        <w:t>)</w:t>
      </w:r>
    </w:p>
    <w:p w:rsidR="007F6ED1" w:rsidRPr="002929AF" w:rsidRDefault="007F6ED1" w:rsidP="00B85E18">
      <w:pPr>
        <w:numPr>
          <w:ilvl w:val="0"/>
          <w:numId w:val="14"/>
        </w:numPr>
        <w:spacing w:before="120" w:after="120"/>
        <w:rPr>
          <w:rFonts w:cs="Tahoma"/>
          <w:szCs w:val="20"/>
        </w:rPr>
      </w:pPr>
      <w:r w:rsidRPr="002929AF">
        <w:rPr>
          <w:rFonts w:eastAsiaTheme="minorEastAsia" w:cs="Tahoma"/>
          <w:color w:val="000000"/>
          <w:szCs w:val="20"/>
        </w:rPr>
        <w:t>Name and affiliation of</w:t>
      </w:r>
      <w:r w:rsidR="00AC3826" w:rsidRPr="002929AF">
        <w:rPr>
          <w:rFonts w:eastAsiaTheme="minorEastAsia" w:cs="Tahoma"/>
          <w:color w:val="000000"/>
          <w:szCs w:val="20"/>
        </w:rPr>
        <w:t xml:space="preserve"> the Principal Investigator</w:t>
      </w:r>
    </w:p>
    <w:p w:rsidR="007F6ED1" w:rsidRPr="002929AF" w:rsidRDefault="007F6ED1" w:rsidP="00B85E18">
      <w:pPr>
        <w:numPr>
          <w:ilvl w:val="0"/>
          <w:numId w:val="14"/>
        </w:numPr>
        <w:spacing w:before="120" w:after="120"/>
        <w:rPr>
          <w:rFonts w:cs="Tahoma"/>
          <w:szCs w:val="20"/>
        </w:rPr>
      </w:pPr>
      <w:r w:rsidRPr="002929AF">
        <w:rPr>
          <w:rFonts w:eastAsiaTheme="minorEastAsia" w:cs="Tahoma"/>
          <w:color w:val="000000"/>
          <w:szCs w:val="20"/>
        </w:rPr>
        <w:t>A brief description of the proposed training and</w:t>
      </w:r>
      <w:r w:rsidR="00AC3826" w:rsidRPr="002929AF">
        <w:rPr>
          <w:rFonts w:eastAsiaTheme="minorEastAsia" w:cs="Tahoma"/>
          <w:color w:val="000000"/>
          <w:szCs w:val="20"/>
        </w:rPr>
        <w:t xml:space="preserve"> its purpose</w:t>
      </w:r>
      <w:r w:rsidRPr="002929AF">
        <w:rPr>
          <w:rFonts w:eastAsiaTheme="minorEastAsia" w:cs="Tahoma"/>
          <w:color w:val="000000"/>
          <w:szCs w:val="20"/>
        </w:rPr>
        <w:t xml:space="preserve"> </w:t>
      </w:r>
    </w:p>
    <w:p w:rsidR="007F6ED1" w:rsidRPr="002929AF" w:rsidRDefault="00773B59" w:rsidP="00B85E18">
      <w:pPr>
        <w:numPr>
          <w:ilvl w:val="0"/>
          <w:numId w:val="14"/>
        </w:numPr>
        <w:spacing w:before="120" w:after="120"/>
        <w:rPr>
          <w:rFonts w:cs="Tahoma"/>
          <w:szCs w:val="20"/>
        </w:rPr>
      </w:pPr>
      <w:r w:rsidRPr="002929AF">
        <w:rPr>
          <w:rFonts w:eastAsiaTheme="minorEastAsia" w:cs="Tahoma"/>
          <w:color w:val="000000"/>
          <w:szCs w:val="20"/>
        </w:rPr>
        <w:t>The expected number of fellows or researchers</w:t>
      </w:r>
      <w:r w:rsidR="007F6ED1" w:rsidRPr="002929AF">
        <w:rPr>
          <w:rFonts w:eastAsiaTheme="minorEastAsia" w:cs="Tahoma"/>
          <w:color w:val="000000"/>
          <w:szCs w:val="20"/>
        </w:rPr>
        <w:t xml:space="preserve"> to be recruited and</w:t>
      </w:r>
      <w:r w:rsidR="007F6ED1" w:rsidRPr="002929AF">
        <w:rPr>
          <w:rFonts w:cs="Tahoma"/>
          <w:szCs w:val="20"/>
        </w:rPr>
        <w:t xml:space="preserve"> </w:t>
      </w:r>
      <w:r w:rsidR="00AC3826" w:rsidRPr="002929AF">
        <w:rPr>
          <w:rFonts w:eastAsiaTheme="minorEastAsia" w:cs="Tahoma"/>
          <w:color w:val="000000"/>
          <w:szCs w:val="20"/>
        </w:rPr>
        <w:t>length of their training</w:t>
      </w:r>
      <w:r w:rsidR="007F6ED1" w:rsidRPr="002929AF">
        <w:rPr>
          <w:rFonts w:eastAsiaTheme="minorEastAsia" w:cs="Tahoma"/>
          <w:color w:val="000000"/>
          <w:szCs w:val="20"/>
        </w:rPr>
        <w:t xml:space="preserve"> </w:t>
      </w:r>
    </w:p>
    <w:p w:rsidR="007F6ED1" w:rsidRPr="002929AF" w:rsidRDefault="007F6ED1" w:rsidP="00B85E18">
      <w:pPr>
        <w:numPr>
          <w:ilvl w:val="0"/>
          <w:numId w:val="14"/>
        </w:numPr>
        <w:spacing w:before="120" w:after="120"/>
        <w:rPr>
          <w:rFonts w:cs="Tahoma"/>
          <w:szCs w:val="20"/>
        </w:rPr>
      </w:pPr>
      <w:r w:rsidRPr="002929AF">
        <w:rPr>
          <w:rFonts w:eastAsiaTheme="minorEastAsia" w:cs="Tahoma"/>
          <w:color w:val="000000"/>
          <w:szCs w:val="20"/>
        </w:rPr>
        <w:t xml:space="preserve">For </w:t>
      </w:r>
      <w:proofErr w:type="spellStart"/>
      <w:r w:rsidRPr="002929AF">
        <w:rPr>
          <w:rFonts w:eastAsiaTheme="minorEastAsia" w:cs="Tahoma"/>
          <w:color w:val="000000"/>
          <w:szCs w:val="20"/>
        </w:rPr>
        <w:t>Predoctoral</w:t>
      </w:r>
      <w:proofErr w:type="spellEnd"/>
      <w:r w:rsidRPr="002929AF">
        <w:rPr>
          <w:rFonts w:eastAsiaTheme="minorEastAsia" w:cs="Tahoma"/>
          <w:color w:val="000000"/>
          <w:szCs w:val="20"/>
        </w:rPr>
        <w:t xml:space="preserve"> Interdisciplinary Research Training and Postdoctoral Research Training: A brief description of education research</w:t>
      </w:r>
      <w:r w:rsidRPr="002929AF">
        <w:rPr>
          <w:rFonts w:cs="Tahoma"/>
          <w:szCs w:val="20"/>
        </w:rPr>
        <w:t xml:space="preserve"> </w:t>
      </w:r>
      <w:r w:rsidRPr="002929AF">
        <w:rPr>
          <w:rFonts w:eastAsiaTheme="minorEastAsia" w:cs="Tahoma"/>
          <w:color w:val="000000"/>
          <w:szCs w:val="20"/>
        </w:rPr>
        <w:t xml:space="preserve">currently conducted by the proposed key personnel, opportunities for fellows to be involved in education research projects, and opportunities for </w:t>
      </w:r>
      <w:r w:rsidRPr="002929AF">
        <w:rPr>
          <w:rFonts w:cs="Tahoma"/>
          <w:szCs w:val="20"/>
        </w:rPr>
        <w:t>fellows to collaborate with</w:t>
      </w:r>
      <w:r w:rsidR="00AC3826" w:rsidRPr="002929AF">
        <w:rPr>
          <w:rFonts w:cs="Tahoma"/>
          <w:szCs w:val="20"/>
        </w:rPr>
        <w:t xml:space="preserve"> practitioners and policymakers</w:t>
      </w:r>
    </w:p>
    <w:p w:rsidR="007F6ED1" w:rsidRDefault="007F6ED1" w:rsidP="007F6ED1">
      <w:pPr>
        <w:spacing w:before="120"/>
        <w:rPr>
          <w:rFonts w:cs="Tahoma"/>
          <w:szCs w:val="20"/>
        </w:rPr>
      </w:pPr>
      <w:r>
        <w:rPr>
          <w:rFonts w:cs="Tahoma"/>
          <w:szCs w:val="20"/>
        </w:rPr>
        <w:t>P</w:t>
      </w:r>
      <w:r w:rsidRPr="00CD36F1">
        <w:rPr>
          <w:rFonts w:cs="Tahoma"/>
          <w:szCs w:val="20"/>
        </w:rPr>
        <w:t xml:space="preserve">lease see </w:t>
      </w:r>
      <w:hyperlink r:id="rId44" w:history="1">
        <w:r w:rsidRPr="00CD36F1">
          <w:rPr>
            <w:rFonts w:cs="Tahoma"/>
            <w:color w:val="0000FF" w:themeColor="hyperlink"/>
            <w:szCs w:val="20"/>
            <w:u w:val="single"/>
          </w:rPr>
          <w:t>http://ies.ed.gov/ncer/projects</w:t>
        </w:r>
      </w:hyperlink>
      <w:r w:rsidRPr="00CD36F1">
        <w:rPr>
          <w:rFonts w:cs="Tahoma"/>
          <w:szCs w:val="20"/>
        </w:rPr>
        <w:t xml:space="preserve"> for examples of the content to be included in your </w:t>
      </w:r>
      <w:r w:rsidR="002929AF">
        <w:rPr>
          <w:rFonts w:cs="Tahoma"/>
          <w:szCs w:val="20"/>
        </w:rPr>
        <w:t>training program</w:t>
      </w:r>
      <w:r w:rsidRPr="00CD36F1">
        <w:rPr>
          <w:rFonts w:cs="Tahoma"/>
          <w:szCs w:val="20"/>
        </w:rPr>
        <w:t xml:space="preserve"> summary/abstract.</w:t>
      </w:r>
    </w:p>
    <w:p w:rsidR="007F6ED1" w:rsidRPr="00CD36F1" w:rsidRDefault="007F6ED1" w:rsidP="007F6ED1">
      <w:pPr>
        <w:rPr>
          <w:rFonts w:cs="Tahoma"/>
          <w:szCs w:val="20"/>
        </w:rPr>
      </w:pPr>
    </w:p>
    <w:p w:rsidR="007F6ED1" w:rsidRPr="00CD36F1" w:rsidRDefault="007F6ED1" w:rsidP="00440D6A">
      <w:pPr>
        <w:pStyle w:val="Heading3"/>
      </w:pPr>
      <w:bookmarkStart w:id="147" w:name="_Toc383776001"/>
      <w:bookmarkStart w:id="148" w:name="_Toc385324562"/>
      <w:bookmarkStart w:id="149" w:name="_Toc386182687"/>
      <w:r>
        <w:t xml:space="preserve">Training Program </w:t>
      </w:r>
      <w:r w:rsidRPr="00CD36F1">
        <w:t>Narrative</w:t>
      </w:r>
      <w:bookmarkEnd w:id="147"/>
      <w:bookmarkEnd w:id="148"/>
      <w:bookmarkEnd w:id="149"/>
    </w:p>
    <w:p w:rsidR="007F6ED1" w:rsidRPr="00D038EF" w:rsidRDefault="007F6ED1" w:rsidP="001C4456">
      <w:pPr>
        <w:pStyle w:val="Heading4"/>
        <w:numPr>
          <w:ilvl w:val="0"/>
          <w:numId w:val="109"/>
        </w:numPr>
      </w:pPr>
      <w:r w:rsidRPr="00D038EF">
        <w:t>Submission</w:t>
      </w:r>
    </w:p>
    <w:p w:rsidR="007F6ED1" w:rsidRPr="00CD36F1" w:rsidRDefault="007F6ED1" w:rsidP="007F6ED1">
      <w:pPr>
        <w:rPr>
          <w:rFonts w:cs="Tahoma"/>
          <w:szCs w:val="20"/>
        </w:rPr>
      </w:pPr>
      <w:r w:rsidRPr="00CD36F1">
        <w:rPr>
          <w:rFonts w:cs="Tahoma"/>
          <w:szCs w:val="20"/>
        </w:rPr>
        <w:t xml:space="preserve">You must submit the </w:t>
      </w:r>
      <w:r w:rsidR="0075518E">
        <w:rPr>
          <w:rFonts w:cs="Tahoma"/>
          <w:szCs w:val="20"/>
        </w:rPr>
        <w:t>Training P</w:t>
      </w:r>
      <w:r>
        <w:rPr>
          <w:rFonts w:cs="Tahoma"/>
          <w:szCs w:val="20"/>
        </w:rPr>
        <w:t>rogram</w:t>
      </w:r>
      <w:r w:rsidR="0075518E">
        <w:rPr>
          <w:rFonts w:cs="Tahoma"/>
          <w:szCs w:val="20"/>
        </w:rPr>
        <w:t xml:space="preserve"> N</w:t>
      </w:r>
      <w:r w:rsidRPr="00CD36F1">
        <w:rPr>
          <w:rFonts w:cs="Tahoma"/>
          <w:szCs w:val="20"/>
        </w:rPr>
        <w:t xml:space="preserve">arrative as a separate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Page limitations</w:t>
      </w:r>
    </w:p>
    <w:p w:rsidR="007F6ED1" w:rsidRPr="00CD36F1" w:rsidRDefault="007F6ED1" w:rsidP="007F6ED1">
      <w:pPr>
        <w:rPr>
          <w:rFonts w:cs="Tahoma"/>
          <w:szCs w:val="20"/>
        </w:rPr>
      </w:pPr>
      <w:r w:rsidRPr="00CD36F1">
        <w:rPr>
          <w:rFonts w:cs="Tahoma"/>
          <w:szCs w:val="20"/>
        </w:rPr>
        <w:t xml:space="preserve">The </w:t>
      </w:r>
      <w:r w:rsidR="0075518E">
        <w:rPr>
          <w:rFonts w:cs="Tahoma"/>
          <w:szCs w:val="20"/>
        </w:rPr>
        <w:t>Training P</w:t>
      </w:r>
      <w:r w:rsidR="002929AF">
        <w:rPr>
          <w:rFonts w:cs="Tahoma"/>
          <w:szCs w:val="20"/>
        </w:rPr>
        <w:t>rogram</w:t>
      </w:r>
      <w:r w:rsidR="0075518E">
        <w:rPr>
          <w:rFonts w:cs="Tahoma"/>
          <w:szCs w:val="20"/>
        </w:rPr>
        <w:t xml:space="preserve"> N</w:t>
      </w:r>
      <w:r>
        <w:rPr>
          <w:rFonts w:cs="Tahoma"/>
          <w:szCs w:val="20"/>
        </w:rPr>
        <w:t>arrative is limited to 20</w:t>
      </w:r>
      <w:r w:rsidRPr="00CD36F1">
        <w:rPr>
          <w:rFonts w:cs="Tahoma"/>
          <w:szCs w:val="20"/>
        </w:rPr>
        <w:t xml:space="preserve"> pages. </w:t>
      </w:r>
      <w:r w:rsidRPr="00F6565E">
        <w:rPr>
          <w:rFonts w:cs="Tahoma"/>
          <w:b/>
          <w:szCs w:val="20"/>
        </w:rPr>
        <w:t>If the narrative exceeds this page limit, the Institute will remove any pages after the 2</w:t>
      </w:r>
      <w:r>
        <w:rPr>
          <w:rFonts w:cs="Tahoma"/>
          <w:b/>
          <w:szCs w:val="20"/>
        </w:rPr>
        <w:t>0</w:t>
      </w:r>
      <w:r w:rsidRPr="00F6565E">
        <w:rPr>
          <w:rFonts w:cs="Tahoma"/>
          <w:b/>
          <w:szCs w:val="20"/>
          <w:vertAlign w:val="superscript"/>
        </w:rPr>
        <w:t>th</w:t>
      </w:r>
      <w:r w:rsidRPr="00F6565E">
        <w:rPr>
          <w:rFonts w:cs="Tahoma"/>
          <w:b/>
          <w:szCs w:val="20"/>
        </w:rPr>
        <w:t xml:space="preserve"> page of the narrative</w:t>
      </w:r>
      <w:r w:rsidRPr="00CD36F1">
        <w:rPr>
          <w:rFonts w:cs="Tahoma"/>
          <w:szCs w:val="20"/>
        </w:rPr>
        <w:t>.</w:t>
      </w:r>
    </w:p>
    <w:p w:rsidR="007F6ED1" w:rsidRPr="00CD36F1" w:rsidRDefault="007F6ED1" w:rsidP="007F6ED1">
      <w:pPr>
        <w:spacing w:before="120"/>
        <w:rPr>
          <w:rFonts w:cs="Tahoma"/>
          <w:szCs w:val="20"/>
        </w:rPr>
      </w:pPr>
      <w:r w:rsidRPr="00CD36F1">
        <w:rPr>
          <w:rFonts w:cs="Tahoma"/>
          <w:szCs w:val="20"/>
        </w:rPr>
        <w:t>To help reviewers locate information and conduct the highest quality review, you should write a concise and easy to read application, with pages numbered consecutively using</w:t>
      </w:r>
      <w:r>
        <w:rPr>
          <w:rFonts w:cs="Tahoma"/>
          <w:szCs w:val="20"/>
        </w:rPr>
        <w:t xml:space="preserve"> the header or footer function to place numbers at</w:t>
      </w:r>
      <w:r w:rsidRPr="00CD36F1">
        <w:rPr>
          <w:rFonts w:cs="Tahoma"/>
          <w:szCs w:val="20"/>
        </w:rPr>
        <w:t xml:space="preserve"> the top or bottom right-hand corner.</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Format for citing references in text</w:t>
      </w:r>
    </w:p>
    <w:p w:rsidR="007F6ED1" w:rsidRPr="00CD36F1" w:rsidRDefault="007F6ED1" w:rsidP="007F6ED1">
      <w:pPr>
        <w:rPr>
          <w:rFonts w:cs="Tahoma"/>
          <w:szCs w:val="20"/>
        </w:rPr>
      </w:pPr>
      <w:r w:rsidRPr="00CD36F1">
        <w:rPr>
          <w:rFonts w:cs="Tahoma"/>
          <w:szCs w:val="20"/>
        </w:rPr>
        <w:t xml:space="preserve">To ensure that all applicants have the same amount of available space in which to describe their projects in the </w:t>
      </w:r>
      <w:r w:rsidR="0075518E">
        <w:rPr>
          <w:rFonts w:cs="Tahoma"/>
          <w:szCs w:val="20"/>
        </w:rPr>
        <w:t>Training Program Narrative</w:t>
      </w:r>
      <w:r w:rsidRPr="00CD36F1">
        <w:rPr>
          <w:rFonts w:cs="Tahoma"/>
          <w:szCs w:val="20"/>
        </w:rPr>
        <w:t xml:space="preserve">, use the author-date style of citation (e.g., James, 2004), such as that described in the Publication Manual of the American Psychological Association, 6th Ed. (American Psychological Association, 2009). </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Content</w:t>
      </w:r>
    </w:p>
    <w:p w:rsidR="007F6ED1" w:rsidRPr="00CD36F1" w:rsidRDefault="007F6ED1" w:rsidP="007F6ED1">
      <w:pPr>
        <w:rPr>
          <w:rFonts w:cs="Tahoma"/>
          <w:szCs w:val="20"/>
        </w:rPr>
      </w:pPr>
      <w:r w:rsidRPr="00CD36F1">
        <w:rPr>
          <w:rFonts w:cs="Tahoma"/>
          <w:szCs w:val="20"/>
        </w:rPr>
        <w:t xml:space="preserve">Your </w:t>
      </w:r>
      <w:r w:rsidR="0075518E">
        <w:rPr>
          <w:rFonts w:cs="Tahoma"/>
          <w:szCs w:val="20"/>
        </w:rPr>
        <w:t>Training P</w:t>
      </w:r>
      <w:r w:rsidR="002929AF">
        <w:rPr>
          <w:rFonts w:cs="Tahoma"/>
          <w:szCs w:val="20"/>
        </w:rPr>
        <w:t>rogram</w:t>
      </w:r>
      <w:r w:rsidR="0075518E">
        <w:rPr>
          <w:rFonts w:cs="Tahoma"/>
          <w:szCs w:val="20"/>
        </w:rPr>
        <w:t xml:space="preserve"> N</w:t>
      </w:r>
      <w:r w:rsidRPr="00CD36F1">
        <w:rPr>
          <w:rFonts w:cs="Tahoma"/>
          <w:szCs w:val="20"/>
        </w:rPr>
        <w:t xml:space="preserve">arrative </w:t>
      </w:r>
      <w:r w:rsidRPr="00CD36F1">
        <w:rPr>
          <w:rFonts w:cs="Tahoma"/>
          <w:b/>
          <w:szCs w:val="20"/>
        </w:rPr>
        <w:t>must</w:t>
      </w:r>
      <w:r w:rsidRPr="00CD36F1">
        <w:rPr>
          <w:rFonts w:cs="Tahoma"/>
          <w:szCs w:val="20"/>
        </w:rPr>
        <w:t xml:space="preserve"> include four sections in order to be compliant with the requirements of th</w:t>
      </w:r>
      <w:r>
        <w:rPr>
          <w:rFonts w:cs="Tahoma"/>
          <w:szCs w:val="20"/>
        </w:rPr>
        <w:t>is</w:t>
      </w:r>
      <w:r w:rsidRPr="00CD36F1">
        <w:rPr>
          <w:rFonts w:cs="Tahoma"/>
          <w:szCs w:val="20"/>
        </w:rPr>
        <w:t xml:space="preserve"> Request for Applications: (1) Significance, (2) Research</w:t>
      </w:r>
      <w:r>
        <w:rPr>
          <w:rFonts w:cs="Tahoma"/>
          <w:szCs w:val="20"/>
        </w:rPr>
        <w:t xml:space="preserve"> Training</w:t>
      </w:r>
      <w:r w:rsidRPr="00CD36F1">
        <w:rPr>
          <w:rFonts w:cs="Tahoma"/>
          <w:szCs w:val="20"/>
        </w:rPr>
        <w:t xml:space="preserve"> Plan, (3) Personnel, and (4) Resources. Information to be included in each of these sections is detailed in </w:t>
      </w:r>
      <w:hyperlink w:anchor="_PART_II:_TOPIC_1" w:history="1">
        <w:r w:rsidR="002929AF" w:rsidRPr="002929AF">
          <w:rPr>
            <w:rStyle w:val="Hyperlink"/>
            <w:rFonts w:cs="Tahoma"/>
            <w:szCs w:val="20"/>
          </w:rPr>
          <w:t>Part II Topic Requirements</w:t>
        </w:r>
      </w:hyperlink>
      <w:r w:rsidRPr="00CD36F1">
        <w:rPr>
          <w:rFonts w:cs="Tahoma"/>
          <w:szCs w:val="20"/>
        </w:rPr>
        <w:t xml:space="preserve">. </w:t>
      </w:r>
      <w:r w:rsidRPr="00F6565E">
        <w:rPr>
          <w:rFonts w:cs="Tahoma"/>
          <w:b/>
          <w:szCs w:val="20"/>
        </w:rPr>
        <w:t xml:space="preserve">The information you include in each of these four sections will provide the </w:t>
      </w:r>
      <w:r w:rsidRPr="00F6565E">
        <w:rPr>
          <w:rFonts w:cs="Tahoma"/>
          <w:b/>
          <w:szCs w:val="20"/>
        </w:rPr>
        <w:lastRenderedPageBreak/>
        <w:t>majority of the information</w:t>
      </w:r>
      <w:r w:rsidR="003031E8">
        <w:rPr>
          <w:rFonts w:cs="Tahoma"/>
          <w:b/>
          <w:szCs w:val="20"/>
        </w:rPr>
        <w:t xml:space="preserve"> (along with the supporting Appendices)</w:t>
      </w:r>
      <w:r w:rsidRPr="00F6565E">
        <w:rPr>
          <w:rFonts w:cs="Tahoma"/>
          <w:b/>
          <w:szCs w:val="20"/>
        </w:rPr>
        <w:t xml:space="preserve"> on which reviewers will evaluate the application</w:t>
      </w:r>
      <w:r w:rsidRPr="00CD36F1">
        <w:rPr>
          <w:rFonts w:cs="Tahoma"/>
          <w:szCs w:val="20"/>
        </w:rPr>
        <w:t>.</w:t>
      </w:r>
    </w:p>
    <w:p w:rsidR="007F6ED1" w:rsidRPr="00CD36F1" w:rsidRDefault="007F6ED1" w:rsidP="007F6ED1">
      <w:pPr>
        <w:rPr>
          <w:rFonts w:cs="Tahoma"/>
          <w:szCs w:val="20"/>
        </w:rPr>
      </w:pPr>
    </w:p>
    <w:p w:rsidR="007F6ED1" w:rsidRPr="00CD36F1" w:rsidRDefault="007F6ED1" w:rsidP="00440D6A">
      <w:pPr>
        <w:pStyle w:val="Heading3"/>
      </w:pPr>
      <w:bookmarkStart w:id="150" w:name="_Appendix_A_(Required"/>
      <w:bookmarkStart w:id="151" w:name="_Toc383776002"/>
      <w:bookmarkStart w:id="152" w:name="_Toc385324563"/>
      <w:bookmarkStart w:id="153" w:name="_Toc386182688"/>
      <w:bookmarkEnd w:id="150"/>
      <w:r w:rsidRPr="00CD36F1">
        <w:t>Appendix A (Required for Resubmissions</w:t>
      </w:r>
      <w:r w:rsidR="00781697">
        <w:t xml:space="preserve"> for All Training Topics</w:t>
      </w:r>
      <w:r w:rsidRPr="00CD36F1">
        <w:t>)</w:t>
      </w:r>
      <w:bookmarkEnd w:id="151"/>
      <w:bookmarkEnd w:id="152"/>
      <w:bookmarkEnd w:id="153"/>
    </w:p>
    <w:p w:rsidR="007F6ED1" w:rsidRPr="00D038EF" w:rsidRDefault="007F6ED1" w:rsidP="001C4456">
      <w:pPr>
        <w:pStyle w:val="Heading4"/>
        <w:numPr>
          <w:ilvl w:val="0"/>
          <w:numId w:val="110"/>
        </w:numPr>
      </w:pPr>
      <w:r w:rsidRPr="00D038EF">
        <w:t>Submission</w:t>
      </w:r>
    </w:p>
    <w:p w:rsidR="007F6ED1" w:rsidRPr="00CD36F1" w:rsidRDefault="007F6ED1" w:rsidP="007F6ED1">
      <w:pPr>
        <w:rPr>
          <w:rFonts w:cs="Tahoma"/>
          <w:szCs w:val="20"/>
        </w:rPr>
      </w:pPr>
      <w:r w:rsidRPr="00CD36F1">
        <w:rPr>
          <w:rFonts w:cs="Tahoma"/>
          <w:szCs w:val="20"/>
        </w:rPr>
        <w:t>If your application is a resubmission</w:t>
      </w:r>
      <w:r>
        <w:rPr>
          <w:rFonts w:cs="Tahoma"/>
          <w:szCs w:val="20"/>
        </w:rPr>
        <w:t xml:space="preserve"> </w:t>
      </w:r>
      <w:r w:rsidRPr="00CD36F1">
        <w:rPr>
          <w:rFonts w:cs="Tahoma"/>
          <w:szCs w:val="20"/>
        </w:rPr>
        <w:t xml:space="preserve">you must include Appendix A at the end of the </w:t>
      </w:r>
      <w:r w:rsidR="0075518E">
        <w:rPr>
          <w:rFonts w:cs="Tahoma"/>
          <w:szCs w:val="20"/>
        </w:rPr>
        <w:t>Training P</w:t>
      </w:r>
      <w:r w:rsidR="002929AF">
        <w:rPr>
          <w:rFonts w:cs="Tahoma"/>
          <w:szCs w:val="20"/>
        </w:rPr>
        <w:t>rogram</w:t>
      </w:r>
      <w:r w:rsidR="0075518E">
        <w:rPr>
          <w:rFonts w:cs="Tahoma"/>
          <w:szCs w:val="20"/>
        </w:rPr>
        <w:t xml:space="preserve"> N</w:t>
      </w:r>
      <w:r w:rsidRPr="00CD36F1">
        <w:rPr>
          <w:rFonts w:cs="Tahoma"/>
          <w:szCs w:val="20"/>
        </w:rPr>
        <w:t>arrative</w:t>
      </w:r>
      <w:r>
        <w:rPr>
          <w:rFonts w:cs="Tahoma"/>
          <w:szCs w:val="20"/>
        </w:rPr>
        <w:t>. If your application is one that you consider to be new but that is similar to a previous application</w:t>
      </w:r>
      <w:r w:rsidRPr="00CD36F1">
        <w:rPr>
          <w:rFonts w:cs="Tahoma"/>
          <w:szCs w:val="20"/>
        </w:rPr>
        <w:t>,</w:t>
      </w:r>
      <w:r>
        <w:rPr>
          <w:rFonts w:cs="Tahoma"/>
          <w:szCs w:val="20"/>
        </w:rPr>
        <w:t xml:space="preserve"> you should include Appendix A. Include Appendix A</w:t>
      </w:r>
      <w:r w:rsidRPr="00CD36F1">
        <w:rPr>
          <w:rFonts w:cs="Tahoma"/>
          <w:szCs w:val="20"/>
        </w:rPr>
        <w:t xml:space="preserve"> </w:t>
      </w:r>
      <w:r>
        <w:rPr>
          <w:rFonts w:cs="Tahoma"/>
          <w:szCs w:val="20"/>
        </w:rPr>
        <w:t xml:space="preserve">after the </w:t>
      </w:r>
      <w:r w:rsidR="00416F19">
        <w:rPr>
          <w:rFonts w:cs="Tahoma"/>
          <w:szCs w:val="20"/>
        </w:rPr>
        <w:t>Training P</w:t>
      </w:r>
      <w:r w:rsidR="002929AF">
        <w:rPr>
          <w:rFonts w:cs="Tahoma"/>
          <w:szCs w:val="20"/>
        </w:rPr>
        <w:t>rogram</w:t>
      </w:r>
      <w:r w:rsidR="00416F19">
        <w:rPr>
          <w:rFonts w:cs="Tahoma"/>
          <w:szCs w:val="20"/>
        </w:rPr>
        <w:t xml:space="preserve"> N</w:t>
      </w:r>
      <w:r>
        <w:rPr>
          <w:rFonts w:cs="Tahoma"/>
          <w:szCs w:val="20"/>
        </w:rPr>
        <w:t xml:space="preserve">arrative </w:t>
      </w:r>
      <w:r w:rsidRPr="00CD36F1">
        <w:rPr>
          <w:rFonts w:cs="Tahoma"/>
          <w:szCs w:val="20"/>
        </w:rPr>
        <w:t xml:space="preserve">as part of the same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Page limitations</w:t>
      </w:r>
    </w:p>
    <w:p w:rsidR="007F6ED1" w:rsidRPr="00CD36F1" w:rsidRDefault="007F6ED1" w:rsidP="007F6ED1">
      <w:pPr>
        <w:rPr>
          <w:rFonts w:cs="Tahoma"/>
          <w:szCs w:val="20"/>
        </w:rPr>
      </w:pPr>
      <w:r w:rsidRPr="00CD36F1">
        <w:rPr>
          <w:rFonts w:cs="Tahoma"/>
          <w:szCs w:val="20"/>
        </w:rPr>
        <w:t xml:space="preserve">Appendix A is limited to </w:t>
      </w:r>
      <w:r>
        <w:rPr>
          <w:rFonts w:cs="Tahoma"/>
          <w:szCs w:val="20"/>
        </w:rPr>
        <w:t>three</w:t>
      </w:r>
      <w:r w:rsidRPr="00CD36F1">
        <w:rPr>
          <w:rFonts w:cs="Tahoma"/>
          <w:szCs w:val="20"/>
        </w:rPr>
        <w:t xml:space="preserve"> pages. </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 xml:space="preserve">Content </w:t>
      </w:r>
    </w:p>
    <w:p w:rsidR="007F6ED1" w:rsidRDefault="007F6ED1" w:rsidP="007F6ED1">
      <w:pPr>
        <w:rPr>
          <w:rFonts w:cs="Tahoma"/>
          <w:szCs w:val="20"/>
        </w:rPr>
      </w:pPr>
      <w:r w:rsidRPr="00F6565E">
        <w:rPr>
          <w:rFonts w:cs="Tahoma"/>
          <w:b/>
          <w:szCs w:val="20"/>
        </w:rPr>
        <w:t>Appendix A is required if you are resubmitting an application</w:t>
      </w:r>
      <w:r w:rsidRPr="00CD36F1">
        <w:rPr>
          <w:rFonts w:cs="Tahoma"/>
          <w:szCs w:val="20"/>
        </w:rPr>
        <w:t xml:space="preserve">. </w:t>
      </w:r>
      <w:r>
        <w:rPr>
          <w:rFonts w:cs="Tahoma"/>
          <w:szCs w:val="20"/>
        </w:rPr>
        <w:t>Use Appendix A to describe</w:t>
      </w:r>
      <w:r w:rsidRPr="00CD36F1">
        <w:rPr>
          <w:rFonts w:cs="Tahoma"/>
          <w:szCs w:val="20"/>
        </w:rPr>
        <w:t xml:space="preserve"> how the revis</w:t>
      </w:r>
      <w:r>
        <w:rPr>
          <w:rFonts w:cs="Tahoma"/>
          <w:szCs w:val="20"/>
        </w:rPr>
        <w:t>ed application</w:t>
      </w:r>
      <w:r w:rsidRPr="00CD36F1">
        <w:rPr>
          <w:rFonts w:cs="Tahoma"/>
          <w:szCs w:val="20"/>
        </w:rPr>
        <w:t xml:space="preserve"> is responsive to prior reviewer comments. </w:t>
      </w:r>
    </w:p>
    <w:p w:rsidR="007F6ED1" w:rsidRDefault="007F6ED1" w:rsidP="007F6ED1">
      <w:pPr>
        <w:rPr>
          <w:rFonts w:cs="Tahoma"/>
          <w:szCs w:val="20"/>
        </w:rPr>
      </w:pPr>
    </w:p>
    <w:p w:rsidR="007F6ED1" w:rsidRPr="00CD36F1" w:rsidRDefault="007F6ED1" w:rsidP="007F6ED1">
      <w:pPr>
        <w:rPr>
          <w:rFonts w:cs="Tahoma"/>
          <w:szCs w:val="20"/>
        </w:rPr>
      </w:pPr>
      <w:r w:rsidRPr="00CD36F1">
        <w:rPr>
          <w:rFonts w:cs="Tahoma"/>
          <w:szCs w:val="20"/>
        </w:rPr>
        <w:t>If you have submitted a somewhat similar application in the past but are submitting the current application as a new application, you should</w:t>
      </w:r>
      <w:r>
        <w:rPr>
          <w:rFonts w:cs="Tahoma"/>
          <w:szCs w:val="20"/>
        </w:rPr>
        <w:t xml:space="preserve"> use Appendix A to</w:t>
      </w:r>
      <w:r w:rsidRPr="00CD36F1">
        <w:rPr>
          <w:rFonts w:cs="Tahoma"/>
          <w:szCs w:val="20"/>
        </w:rPr>
        <w:t xml:space="preserve"> provide a rationale explaining why the current application should be considered a “new” application rather than a “resubmitted” application. </w:t>
      </w:r>
    </w:p>
    <w:p w:rsidR="007F6ED1" w:rsidRPr="00CD36F1" w:rsidRDefault="007F6ED1" w:rsidP="007F6ED1">
      <w:pPr>
        <w:ind w:firstLine="45"/>
        <w:rPr>
          <w:rFonts w:cs="Tahoma"/>
          <w:szCs w:val="20"/>
        </w:rPr>
      </w:pPr>
    </w:p>
    <w:p w:rsidR="007F6ED1" w:rsidRPr="00CD36F1" w:rsidRDefault="007F6ED1" w:rsidP="00440D6A">
      <w:pPr>
        <w:pStyle w:val="Heading3"/>
      </w:pPr>
      <w:bookmarkStart w:id="154" w:name="_Appendix_B_(Optional)"/>
      <w:bookmarkStart w:id="155" w:name="_Appendix_B_(Required"/>
      <w:bookmarkStart w:id="156" w:name="_Toc383776003"/>
      <w:bookmarkStart w:id="157" w:name="_Toc385324564"/>
      <w:bookmarkStart w:id="158" w:name="_Toc386182689"/>
      <w:bookmarkEnd w:id="154"/>
      <w:bookmarkEnd w:id="155"/>
      <w:r w:rsidRPr="00CD36F1">
        <w:t>Appendix B (</w:t>
      </w:r>
      <w:r>
        <w:t xml:space="preserve">Required for </w:t>
      </w:r>
      <w:proofErr w:type="spellStart"/>
      <w:r>
        <w:t>Predo</w:t>
      </w:r>
      <w:r w:rsidR="00773B59">
        <w:t>c</w:t>
      </w:r>
      <w:r>
        <w:t>toral</w:t>
      </w:r>
      <w:proofErr w:type="spellEnd"/>
      <w:r>
        <w:t xml:space="preserve"> Training Program and Postdoctoral Training Program</w:t>
      </w:r>
      <w:r w:rsidR="00E7266E">
        <w:t>: not used for Methods Training</w:t>
      </w:r>
      <w:r w:rsidRPr="00CD36F1">
        <w:t>)</w:t>
      </w:r>
      <w:bookmarkEnd w:id="156"/>
      <w:bookmarkEnd w:id="157"/>
      <w:bookmarkEnd w:id="158"/>
    </w:p>
    <w:p w:rsidR="007F6ED1" w:rsidRPr="00D038EF" w:rsidRDefault="007F6ED1" w:rsidP="001C4456">
      <w:pPr>
        <w:pStyle w:val="Heading4"/>
        <w:numPr>
          <w:ilvl w:val="0"/>
          <w:numId w:val="111"/>
        </w:numPr>
      </w:pPr>
      <w:r w:rsidRPr="00D038EF">
        <w:t>Submission</w:t>
      </w:r>
    </w:p>
    <w:p w:rsidR="007F6ED1" w:rsidRPr="00CD36F1" w:rsidRDefault="007F6ED1" w:rsidP="007F6ED1">
      <w:pPr>
        <w:rPr>
          <w:rFonts w:cs="Tahoma"/>
          <w:szCs w:val="20"/>
        </w:rPr>
      </w:pPr>
      <w:r w:rsidRPr="00CD36F1">
        <w:rPr>
          <w:rFonts w:cs="Tahoma"/>
          <w:szCs w:val="20"/>
        </w:rPr>
        <w:t xml:space="preserve">If you </w:t>
      </w:r>
      <w:r>
        <w:rPr>
          <w:rFonts w:cs="Tahoma"/>
          <w:szCs w:val="20"/>
        </w:rPr>
        <w:t>are required to have an</w:t>
      </w:r>
      <w:r w:rsidRPr="00CD36F1">
        <w:rPr>
          <w:rFonts w:cs="Tahoma"/>
          <w:szCs w:val="20"/>
        </w:rPr>
        <w:t xml:space="preserve"> Appendix B, you must include it at the end of the </w:t>
      </w:r>
      <w:r w:rsidR="00416F19">
        <w:rPr>
          <w:rFonts w:cs="Tahoma"/>
          <w:szCs w:val="20"/>
        </w:rPr>
        <w:t>Training P</w:t>
      </w:r>
      <w:r w:rsidR="002929AF">
        <w:rPr>
          <w:rFonts w:cs="Tahoma"/>
          <w:szCs w:val="20"/>
        </w:rPr>
        <w:t>rogram</w:t>
      </w:r>
      <w:r w:rsidR="00416F19">
        <w:rPr>
          <w:rFonts w:cs="Tahoma"/>
          <w:szCs w:val="20"/>
        </w:rPr>
        <w:t xml:space="preserve"> N</w:t>
      </w:r>
      <w:r w:rsidRPr="00CD36F1">
        <w:rPr>
          <w:rFonts w:cs="Tahoma"/>
          <w:szCs w:val="20"/>
        </w:rPr>
        <w:t xml:space="preserve">arrative, following Appendix A (if included), and submit it as part of the same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Page limitations</w:t>
      </w:r>
    </w:p>
    <w:p w:rsidR="007F6ED1" w:rsidRPr="00CD36F1" w:rsidRDefault="007F6ED1" w:rsidP="007F6ED1">
      <w:pPr>
        <w:rPr>
          <w:rFonts w:cs="Tahoma"/>
          <w:szCs w:val="20"/>
        </w:rPr>
      </w:pPr>
      <w:r w:rsidRPr="00CD36F1">
        <w:rPr>
          <w:rFonts w:cs="Tahoma"/>
          <w:szCs w:val="20"/>
        </w:rPr>
        <w:t xml:space="preserve">Appendix B is limited to 15 pages. </w:t>
      </w:r>
    </w:p>
    <w:p w:rsidR="007F6ED1" w:rsidRDefault="007F6ED1" w:rsidP="00E7266E">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 xml:space="preserve">Content </w:t>
      </w:r>
    </w:p>
    <w:p w:rsidR="00E7266E" w:rsidRPr="00E7266E" w:rsidRDefault="00E7266E" w:rsidP="00E7266E">
      <w:pPr>
        <w:keepNext/>
        <w:keepLines/>
        <w:outlineLvl w:val="3"/>
        <w:rPr>
          <w:rFonts w:eastAsia="MS Gothic" w:cstheme="majorBidi"/>
          <w:bCs/>
          <w:iCs/>
        </w:rPr>
      </w:pPr>
      <w:r>
        <w:rPr>
          <w:rFonts w:eastAsia="MS Gothic" w:cstheme="majorBidi"/>
          <w:bCs/>
          <w:iCs/>
        </w:rPr>
        <w:t>The following are the only materials that may be included in Appendix B: all other materials will be removed prior to the review of the application.</w:t>
      </w:r>
    </w:p>
    <w:p w:rsidR="007F6ED1" w:rsidRPr="00475660" w:rsidRDefault="007F6ED1" w:rsidP="007F6ED1">
      <w:pPr>
        <w:spacing w:before="120" w:after="120"/>
        <w:ind w:left="360"/>
        <w:rPr>
          <w:rFonts w:cs="Tahoma"/>
          <w:i/>
          <w:color w:val="000000"/>
          <w:spacing w:val="-1"/>
          <w:szCs w:val="20"/>
        </w:rPr>
      </w:pPr>
      <w:proofErr w:type="spellStart"/>
      <w:r w:rsidRPr="00475660">
        <w:rPr>
          <w:rFonts w:cs="Tahoma"/>
          <w:i/>
          <w:color w:val="000000"/>
          <w:spacing w:val="-1"/>
          <w:szCs w:val="20"/>
        </w:rPr>
        <w:t>Predoctoral</w:t>
      </w:r>
      <w:proofErr w:type="spellEnd"/>
      <w:r w:rsidRPr="00475660">
        <w:rPr>
          <w:rFonts w:cs="Tahoma"/>
          <w:i/>
          <w:color w:val="000000"/>
          <w:spacing w:val="-1"/>
          <w:szCs w:val="20"/>
        </w:rPr>
        <w:t xml:space="preserve"> Training Program</w:t>
      </w:r>
    </w:p>
    <w:p w:rsidR="007F6ED1" w:rsidRDefault="007F6ED1" w:rsidP="005F4C46">
      <w:pPr>
        <w:pStyle w:val="ListParagraph"/>
        <w:numPr>
          <w:ilvl w:val="0"/>
          <w:numId w:val="78"/>
        </w:numPr>
        <w:spacing w:after="120"/>
        <w:ind w:left="720"/>
        <w:contextualSpacing w:val="0"/>
        <w:rPr>
          <w:rFonts w:cs="Tahoma"/>
          <w:color w:val="000000"/>
          <w:spacing w:val="-1"/>
          <w:szCs w:val="20"/>
        </w:rPr>
      </w:pPr>
      <w:r>
        <w:rPr>
          <w:rFonts w:cs="Tahoma"/>
          <w:color w:val="000000"/>
          <w:spacing w:val="-1"/>
          <w:szCs w:val="20"/>
        </w:rPr>
        <w:t>A summary table of completed and ongoing education research projects conducted b</w:t>
      </w:r>
      <w:r w:rsidR="00773B59">
        <w:rPr>
          <w:rFonts w:cs="Tahoma"/>
          <w:color w:val="000000"/>
          <w:spacing w:val="-1"/>
          <w:szCs w:val="20"/>
        </w:rPr>
        <w:t>y the core faculty that for each project includes:</w:t>
      </w:r>
    </w:p>
    <w:p w:rsidR="002929AF" w:rsidRPr="002929AF" w:rsidRDefault="002929AF" w:rsidP="002929AF">
      <w:pPr>
        <w:pStyle w:val="ListParagraph"/>
        <w:numPr>
          <w:ilvl w:val="1"/>
          <w:numId w:val="78"/>
        </w:numPr>
        <w:spacing w:before="120" w:after="120"/>
        <w:ind w:left="1080"/>
        <w:contextualSpacing w:val="0"/>
        <w:rPr>
          <w:rFonts w:cs="Tahoma"/>
          <w:color w:val="000000"/>
          <w:szCs w:val="20"/>
        </w:rPr>
      </w:pPr>
      <w:r w:rsidRPr="002929AF">
        <w:rPr>
          <w:rFonts w:cs="Tahoma"/>
          <w:color w:val="000000"/>
          <w:szCs w:val="20"/>
        </w:rPr>
        <w:t>The Principal Investigator and other key faculty involved in the project.</w:t>
      </w:r>
    </w:p>
    <w:p w:rsidR="002929AF" w:rsidRPr="002929AF" w:rsidRDefault="002929AF" w:rsidP="002929AF">
      <w:pPr>
        <w:pStyle w:val="ListParagraph"/>
        <w:numPr>
          <w:ilvl w:val="1"/>
          <w:numId w:val="78"/>
        </w:numPr>
        <w:spacing w:before="120" w:after="120"/>
        <w:ind w:left="1080"/>
        <w:contextualSpacing w:val="0"/>
        <w:rPr>
          <w:rFonts w:cs="Tahoma"/>
          <w:color w:val="000000"/>
          <w:szCs w:val="20"/>
        </w:rPr>
      </w:pPr>
      <w:r w:rsidRPr="002929AF">
        <w:rPr>
          <w:rFonts w:cs="Tahoma"/>
          <w:color w:val="000000"/>
          <w:szCs w:val="20"/>
        </w:rPr>
        <w:t>A brief description of each research project, including the topic addressed and methods used.</w:t>
      </w:r>
    </w:p>
    <w:p w:rsidR="002929AF" w:rsidRPr="002929AF" w:rsidRDefault="002929AF" w:rsidP="002929AF">
      <w:pPr>
        <w:pStyle w:val="ListParagraph"/>
        <w:numPr>
          <w:ilvl w:val="1"/>
          <w:numId w:val="78"/>
        </w:numPr>
        <w:spacing w:before="120" w:after="120"/>
        <w:ind w:left="1080"/>
        <w:contextualSpacing w:val="0"/>
        <w:rPr>
          <w:rFonts w:cs="Tahoma"/>
          <w:color w:val="000000"/>
          <w:szCs w:val="20"/>
        </w:rPr>
      </w:pPr>
      <w:r w:rsidRPr="002929AF">
        <w:rPr>
          <w:rFonts w:cs="Tahoma"/>
          <w:color w:val="000000"/>
          <w:szCs w:val="20"/>
        </w:rPr>
        <w:t xml:space="preserve">A brief explanation of where the project would fit within the Institute's research programs and goals, i.e., the Institute's Education Research Grants program (84.305A), the Statistical and Research Methodology in Education grants program (84.305D), or the Partnerships and Collaborations Focused on Problems of Practice and Policy grant program (84.305H). The Request for Applications for each of these grant programs are available at </w:t>
      </w:r>
      <w:hyperlink r:id="rId45" w:history="1">
        <w:r w:rsidRPr="002929AF">
          <w:rPr>
            <w:rStyle w:val="Hyperlink"/>
            <w:rFonts w:cs="Tahoma"/>
            <w:szCs w:val="20"/>
          </w:rPr>
          <w:t>http://ies.ed.gov/funding.</w:t>
        </w:r>
      </w:hyperlink>
    </w:p>
    <w:p w:rsidR="002929AF" w:rsidRPr="002929AF" w:rsidRDefault="002929AF" w:rsidP="002929AF">
      <w:pPr>
        <w:pStyle w:val="ListParagraph"/>
        <w:numPr>
          <w:ilvl w:val="1"/>
          <w:numId w:val="78"/>
        </w:numPr>
        <w:spacing w:before="120" w:after="120"/>
        <w:ind w:left="1080"/>
        <w:contextualSpacing w:val="0"/>
        <w:rPr>
          <w:rFonts w:cs="Tahoma"/>
          <w:color w:val="000000"/>
          <w:szCs w:val="20"/>
        </w:rPr>
      </w:pPr>
      <w:r w:rsidRPr="002929AF">
        <w:rPr>
          <w:rFonts w:cs="Tahoma"/>
          <w:color w:val="000000"/>
          <w:szCs w:val="20"/>
        </w:rPr>
        <w:t>The funding source.</w:t>
      </w:r>
    </w:p>
    <w:p w:rsidR="002929AF" w:rsidRPr="002929AF" w:rsidRDefault="002929AF" w:rsidP="002929AF">
      <w:pPr>
        <w:pStyle w:val="ListParagraph"/>
        <w:numPr>
          <w:ilvl w:val="1"/>
          <w:numId w:val="78"/>
        </w:numPr>
        <w:spacing w:before="120" w:after="120"/>
        <w:ind w:left="1080"/>
        <w:contextualSpacing w:val="0"/>
        <w:rPr>
          <w:rFonts w:cs="Tahoma"/>
          <w:color w:val="000000"/>
          <w:szCs w:val="20"/>
        </w:rPr>
      </w:pPr>
      <w:r w:rsidRPr="002929AF">
        <w:rPr>
          <w:rFonts w:cs="Tahoma"/>
          <w:color w:val="000000"/>
          <w:szCs w:val="20"/>
        </w:rPr>
        <w:t>The duration of the project.</w:t>
      </w:r>
    </w:p>
    <w:p w:rsidR="002929AF" w:rsidRPr="002929AF" w:rsidRDefault="002929AF" w:rsidP="002929AF">
      <w:pPr>
        <w:pStyle w:val="ListParagraph"/>
        <w:numPr>
          <w:ilvl w:val="1"/>
          <w:numId w:val="78"/>
        </w:numPr>
        <w:spacing w:before="120" w:after="120"/>
        <w:ind w:left="1080"/>
        <w:contextualSpacing w:val="0"/>
        <w:rPr>
          <w:rFonts w:cs="Tahoma"/>
          <w:color w:val="000000"/>
          <w:szCs w:val="20"/>
        </w:rPr>
      </w:pPr>
      <w:r w:rsidRPr="002929AF">
        <w:rPr>
          <w:rFonts w:cs="Tahoma"/>
          <w:color w:val="000000"/>
          <w:szCs w:val="20"/>
        </w:rPr>
        <w:t xml:space="preserve">The possible roles </w:t>
      </w:r>
      <w:proofErr w:type="spellStart"/>
      <w:r w:rsidRPr="002929AF">
        <w:rPr>
          <w:rFonts w:cs="Tahoma"/>
          <w:color w:val="000000"/>
          <w:szCs w:val="20"/>
        </w:rPr>
        <w:t>predoctoral</w:t>
      </w:r>
      <w:proofErr w:type="spellEnd"/>
      <w:r w:rsidRPr="002929AF">
        <w:rPr>
          <w:rFonts w:cs="Tahoma"/>
          <w:color w:val="000000"/>
          <w:szCs w:val="20"/>
        </w:rPr>
        <w:t xml:space="preserve"> fellows could have on the project if it is ongoing.</w:t>
      </w:r>
    </w:p>
    <w:p w:rsidR="002929AF" w:rsidRPr="002929AF" w:rsidRDefault="002929AF" w:rsidP="002929AF">
      <w:pPr>
        <w:pStyle w:val="ListParagraph"/>
        <w:numPr>
          <w:ilvl w:val="1"/>
          <w:numId w:val="78"/>
        </w:numPr>
        <w:spacing w:before="120" w:after="120"/>
        <w:ind w:left="1080"/>
        <w:contextualSpacing w:val="0"/>
        <w:rPr>
          <w:rFonts w:cs="Tahoma"/>
          <w:color w:val="000000"/>
          <w:szCs w:val="20"/>
        </w:rPr>
      </w:pPr>
      <w:r w:rsidRPr="002929AF">
        <w:rPr>
          <w:rFonts w:cs="Tahoma"/>
          <w:color w:val="000000"/>
          <w:szCs w:val="20"/>
        </w:rPr>
        <w:lastRenderedPageBreak/>
        <w:t xml:space="preserve">The specific competencies fellows could potentially gain through working on the project. </w:t>
      </w:r>
    </w:p>
    <w:p w:rsidR="007F6ED1" w:rsidRPr="002929AF" w:rsidRDefault="002929AF" w:rsidP="002929AF">
      <w:pPr>
        <w:pStyle w:val="ListParagraph"/>
        <w:numPr>
          <w:ilvl w:val="1"/>
          <w:numId w:val="78"/>
        </w:numPr>
        <w:spacing w:before="120" w:after="120"/>
        <w:ind w:left="1080"/>
        <w:contextualSpacing w:val="0"/>
        <w:rPr>
          <w:rFonts w:cs="Tahoma"/>
          <w:color w:val="000000"/>
          <w:szCs w:val="20"/>
        </w:rPr>
      </w:pPr>
      <w:r w:rsidRPr="002929AF">
        <w:rPr>
          <w:rFonts w:cs="Tahoma"/>
          <w:color w:val="000000"/>
          <w:szCs w:val="20"/>
        </w:rPr>
        <w:t>The outcomes and products of the project.</w:t>
      </w:r>
    </w:p>
    <w:p w:rsidR="007F6ED1" w:rsidRDefault="007F6ED1" w:rsidP="007F6ED1">
      <w:pPr>
        <w:pStyle w:val="ListParagraph"/>
        <w:ind w:left="784"/>
        <w:rPr>
          <w:rFonts w:cs="Tahoma"/>
          <w:color w:val="000000"/>
          <w:spacing w:val="-1"/>
          <w:szCs w:val="20"/>
        </w:rPr>
      </w:pPr>
    </w:p>
    <w:p w:rsidR="007F6ED1" w:rsidRPr="00B278DC" w:rsidRDefault="007F6ED1" w:rsidP="005F4C46">
      <w:pPr>
        <w:pStyle w:val="ListParagraph"/>
        <w:numPr>
          <w:ilvl w:val="0"/>
          <w:numId w:val="78"/>
        </w:numPr>
        <w:spacing w:after="120"/>
        <w:ind w:left="720"/>
        <w:contextualSpacing w:val="0"/>
        <w:rPr>
          <w:rFonts w:cs="Tahoma"/>
          <w:color w:val="000000"/>
          <w:spacing w:val="-1"/>
          <w:szCs w:val="20"/>
        </w:rPr>
      </w:pPr>
      <w:r w:rsidRPr="00F91F3F">
        <w:rPr>
          <w:rFonts w:cs="Tahoma"/>
          <w:color w:val="000000"/>
          <w:spacing w:val="-1"/>
          <w:szCs w:val="20"/>
        </w:rPr>
        <w:t xml:space="preserve">If you have had or currently have an Institute-funded </w:t>
      </w:r>
      <w:proofErr w:type="spellStart"/>
      <w:r w:rsidRPr="00F91F3F">
        <w:rPr>
          <w:rFonts w:cs="Tahoma"/>
          <w:color w:val="000000"/>
          <w:spacing w:val="-1"/>
          <w:szCs w:val="20"/>
        </w:rPr>
        <w:t>Predoctoral</w:t>
      </w:r>
      <w:proofErr w:type="spellEnd"/>
      <w:r w:rsidRPr="00F91F3F">
        <w:rPr>
          <w:rFonts w:cs="Tahoma"/>
          <w:color w:val="000000"/>
          <w:spacing w:val="-1"/>
          <w:szCs w:val="20"/>
        </w:rPr>
        <w:t xml:space="preserve"> Training Program grant, a summary table of the training program(s)</w:t>
      </w:r>
      <w:r w:rsidRPr="00F91F3F">
        <w:rPr>
          <w:rFonts w:cs="Tahoma"/>
          <w:color w:val="000000"/>
          <w:szCs w:val="20"/>
        </w:rPr>
        <w:t xml:space="preserve"> that contains the following </w:t>
      </w:r>
      <w:r w:rsidRPr="00F91F3F">
        <w:rPr>
          <w:rFonts w:cs="Tahoma"/>
          <w:color w:val="000000"/>
          <w:spacing w:val="1"/>
          <w:szCs w:val="20"/>
        </w:rPr>
        <w:t xml:space="preserve">information: </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Titl</w:t>
      </w:r>
      <w:r>
        <w:rPr>
          <w:rFonts w:cs="Tahoma"/>
          <w:szCs w:val="20"/>
        </w:rPr>
        <w:t>e of the training program grant</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Core faculty who are also key perso</w:t>
      </w:r>
      <w:r>
        <w:rPr>
          <w:rFonts w:cs="Tahoma"/>
          <w:szCs w:val="20"/>
        </w:rPr>
        <w:t>nnel on the current application</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Number of fellows admi</w:t>
      </w:r>
      <w:r>
        <w:rPr>
          <w:rFonts w:cs="Tahoma"/>
          <w:szCs w:val="20"/>
        </w:rPr>
        <w:t>tted to the program</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Percent of fellows who successfully completed the program and percent who success</w:t>
      </w:r>
      <w:r>
        <w:rPr>
          <w:rFonts w:cs="Tahoma"/>
          <w:szCs w:val="20"/>
        </w:rPr>
        <w:t>fully completed their doctorate</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 xml:space="preserve">Research projects that </w:t>
      </w:r>
      <w:proofErr w:type="spellStart"/>
      <w:r w:rsidRPr="00B278DC">
        <w:rPr>
          <w:rFonts w:cs="Tahoma"/>
          <w:szCs w:val="20"/>
        </w:rPr>
        <w:t>predoctoral</w:t>
      </w:r>
      <w:proofErr w:type="spellEnd"/>
      <w:r w:rsidRPr="00B278DC">
        <w:rPr>
          <w:rFonts w:cs="Tahoma"/>
          <w:szCs w:val="20"/>
        </w:rPr>
        <w:t xml:space="preserve"> fellows completed or are currently conducting</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Research methods used or learned by fell</w:t>
      </w:r>
      <w:r>
        <w:rPr>
          <w:rFonts w:cs="Tahoma"/>
          <w:szCs w:val="20"/>
        </w:rPr>
        <w:t>ows</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Pr>
          <w:rFonts w:cs="Tahoma"/>
          <w:szCs w:val="20"/>
        </w:rPr>
        <w:t>Publications by fellows</w:t>
      </w:r>
      <w:r w:rsidR="00C73FDA">
        <w:rPr>
          <w:rFonts w:cs="Tahoma"/>
          <w:szCs w:val="20"/>
        </w:rPr>
        <w:t xml:space="preserve"> </w:t>
      </w:r>
      <w:r w:rsidR="00C73FDA">
        <w:rPr>
          <w:rFonts w:cs="Tahoma"/>
          <w:szCs w:val="20"/>
        </w:rPr>
        <w:t>(both peer reviewed and other types)</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Titles of research</w:t>
      </w:r>
      <w:r>
        <w:rPr>
          <w:rFonts w:cs="Tahoma"/>
          <w:szCs w:val="20"/>
        </w:rPr>
        <w:t xml:space="preserve"> grants received by fellows</w:t>
      </w:r>
    </w:p>
    <w:p w:rsidR="007F6ED1" w:rsidRPr="00F36C2A" w:rsidRDefault="007F6ED1" w:rsidP="005F4C46">
      <w:pPr>
        <w:pStyle w:val="ListParagraph"/>
        <w:numPr>
          <w:ilvl w:val="1"/>
          <w:numId w:val="78"/>
        </w:numPr>
        <w:ind w:left="1080"/>
        <w:rPr>
          <w:rFonts w:cs="Tahoma"/>
          <w:color w:val="000000"/>
          <w:spacing w:val="-1"/>
          <w:szCs w:val="20"/>
        </w:rPr>
      </w:pPr>
      <w:r w:rsidRPr="00B278DC">
        <w:rPr>
          <w:rFonts w:cs="Tahoma"/>
          <w:szCs w:val="20"/>
        </w:rPr>
        <w:t>Current position</w:t>
      </w:r>
      <w:r w:rsidR="00F36C2A">
        <w:rPr>
          <w:rFonts w:cs="Tahoma"/>
          <w:szCs w:val="20"/>
        </w:rPr>
        <w:t xml:space="preserve">s of former </w:t>
      </w:r>
      <w:proofErr w:type="spellStart"/>
      <w:r w:rsidR="00F36C2A">
        <w:rPr>
          <w:rFonts w:cs="Tahoma"/>
          <w:szCs w:val="20"/>
        </w:rPr>
        <w:t>predoctoral</w:t>
      </w:r>
      <w:proofErr w:type="spellEnd"/>
      <w:r w:rsidR="00F36C2A">
        <w:rPr>
          <w:rFonts w:cs="Tahoma"/>
          <w:szCs w:val="20"/>
        </w:rPr>
        <w:t xml:space="preserve"> fellows</w:t>
      </w:r>
    </w:p>
    <w:p w:rsidR="007F6ED1" w:rsidRDefault="007F6ED1" w:rsidP="007F6ED1">
      <w:pPr>
        <w:rPr>
          <w:rFonts w:cs="Tahoma"/>
          <w:szCs w:val="20"/>
        </w:rPr>
      </w:pPr>
    </w:p>
    <w:p w:rsidR="007F6ED1" w:rsidRPr="00851037" w:rsidRDefault="007F6ED1" w:rsidP="007F6ED1">
      <w:pPr>
        <w:ind w:left="360"/>
        <w:rPr>
          <w:rFonts w:cs="Tahoma"/>
          <w:i/>
          <w:szCs w:val="20"/>
        </w:rPr>
      </w:pPr>
      <w:r w:rsidRPr="00851037">
        <w:rPr>
          <w:rFonts w:cs="Tahoma"/>
          <w:i/>
          <w:szCs w:val="20"/>
        </w:rPr>
        <w:t>Postdoctoral Training Program</w:t>
      </w:r>
    </w:p>
    <w:p w:rsidR="007F6ED1" w:rsidRDefault="007F6ED1" w:rsidP="005F4C46">
      <w:pPr>
        <w:pStyle w:val="ListParagraph"/>
        <w:numPr>
          <w:ilvl w:val="0"/>
          <w:numId w:val="78"/>
        </w:numPr>
        <w:spacing w:before="120" w:after="120"/>
        <w:ind w:left="720"/>
        <w:contextualSpacing w:val="0"/>
        <w:rPr>
          <w:rFonts w:cs="Tahoma"/>
          <w:color w:val="000000"/>
          <w:spacing w:val="-1"/>
          <w:szCs w:val="20"/>
        </w:rPr>
      </w:pPr>
      <w:r>
        <w:rPr>
          <w:rFonts w:cs="Tahoma"/>
          <w:color w:val="000000"/>
          <w:spacing w:val="-1"/>
          <w:szCs w:val="20"/>
        </w:rPr>
        <w:t xml:space="preserve">A summary table of the ongoing education research projects for which faculty mentors serve as PIs or Co-PIs and </w:t>
      </w:r>
      <w:proofErr w:type="gramStart"/>
      <w:r>
        <w:rPr>
          <w:rFonts w:cs="Tahoma"/>
          <w:color w:val="000000"/>
          <w:spacing w:val="-1"/>
          <w:szCs w:val="20"/>
        </w:rPr>
        <w:t>that fellows</w:t>
      </w:r>
      <w:proofErr w:type="gramEnd"/>
      <w:r>
        <w:rPr>
          <w:rFonts w:cs="Tahoma"/>
          <w:color w:val="000000"/>
          <w:spacing w:val="-1"/>
          <w:szCs w:val="20"/>
        </w:rPr>
        <w:t xml:space="preserve"> may work on.  In the table, include the following</w:t>
      </w:r>
      <w:r w:rsidR="004B31F7">
        <w:rPr>
          <w:rFonts w:cs="Tahoma"/>
          <w:color w:val="000000"/>
          <w:spacing w:val="-1"/>
          <w:szCs w:val="20"/>
        </w:rPr>
        <w:t xml:space="preserve"> for each project</w:t>
      </w:r>
      <w:r>
        <w:rPr>
          <w:rFonts w:cs="Tahoma"/>
          <w:color w:val="000000"/>
          <w:spacing w:val="-1"/>
          <w:szCs w:val="20"/>
        </w:rPr>
        <w:t>:</w:t>
      </w:r>
    </w:p>
    <w:p w:rsidR="007F6ED1" w:rsidRPr="00F91F3F" w:rsidRDefault="007F6ED1" w:rsidP="005F4C46">
      <w:pPr>
        <w:pStyle w:val="ListParagraph"/>
        <w:numPr>
          <w:ilvl w:val="1"/>
          <w:numId w:val="78"/>
        </w:numPr>
        <w:spacing w:after="120"/>
        <w:ind w:left="1080"/>
        <w:contextualSpacing w:val="0"/>
        <w:rPr>
          <w:rFonts w:cs="Tahoma"/>
          <w:color w:val="000000"/>
          <w:spacing w:val="-1"/>
          <w:szCs w:val="20"/>
        </w:rPr>
      </w:pPr>
      <w:r w:rsidRPr="00F91F3F">
        <w:rPr>
          <w:rFonts w:cs="Tahoma"/>
          <w:color w:val="000000"/>
          <w:szCs w:val="20"/>
        </w:rPr>
        <w:t>Prin</w:t>
      </w:r>
      <w:r w:rsidRPr="00F91F3F">
        <w:rPr>
          <w:rFonts w:cs="Tahoma"/>
          <w:color w:val="000000"/>
          <w:spacing w:val="-1"/>
          <w:szCs w:val="20"/>
        </w:rPr>
        <w:t>c</w:t>
      </w:r>
      <w:r w:rsidRPr="00F91F3F">
        <w:rPr>
          <w:rFonts w:cs="Tahoma"/>
          <w:color w:val="000000"/>
          <w:szCs w:val="20"/>
        </w:rPr>
        <w:t>ip</w:t>
      </w:r>
      <w:r w:rsidRPr="00F91F3F">
        <w:rPr>
          <w:rFonts w:cs="Tahoma"/>
          <w:color w:val="000000"/>
          <w:spacing w:val="1"/>
          <w:szCs w:val="20"/>
        </w:rPr>
        <w:t>a</w:t>
      </w:r>
      <w:r w:rsidRPr="00F91F3F">
        <w:rPr>
          <w:rFonts w:cs="Tahoma"/>
          <w:color w:val="000000"/>
          <w:szCs w:val="20"/>
        </w:rPr>
        <w:t>l</w:t>
      </w:r>
      <w:r w:rsidRPr="00F91F3F">
        <w:rPr>
          <w:rFonts w:cs="Tahoma"/>
          <w:color w:val="000000"/>
          <w:spacing w:val="-3"/>
          <w:szCs w:val="20"/>
        </w:rPr>
        <w:t xml:space="preserve"> </w:t>
      </w:r>
      <w:r w:rsidRPr="00F91F3F">
        <w:rPr>
          <w:rFonts w:cs="Tahoma"/>
          <w:color w:val="000000"/>
          <w:szCs w:val="20"/>
        </w:rPr>
        <w:t>I</w:t>
      </w:r>
      <w:r w:rsidRPr="00F91F3F">
        <w:rPr>
          <w:rFonts w:cs="Tahoma"/>
          <w:color w:val="000000"/>
          <w:spacing w:val="2"/>
          <w:szCs w:val="20"/>
        </w:rPr>
        <w:t>n</w:t>
      </w:r>
      <w:r w:rsidRPr="00F91F3F">
        <w:rPr>
          <w:rFonts w:cs="Tahoma"/>
          <w:color w:val="000000"/>
          <w:spacing w:val="-1"/>
          <w:szCs w:val="20"/>
        </w:rPr>
        <w:t>v</w:t>
      </w:r>
      <w:r w:rsidRPr="00F91F3F">
        <w:rPr>
          <w:rFonts w:cs="Tahoma"/>
          <w:color w:val="000000"/>
          <w:spacing w:val="1"/>
          <w:szCs w:val="20"/>
        </w:rPr>
        <w:t>e</w:t>
      </w:r>
      <w:r w:rsidRPr="00F91F3F">
        <w:rPr>
          <w:rFonts w:cs="Tahoma"/>
          <w:color w:val="000000"/>
          <w:szCs w:val="20"/>
        </w:rPr>
        <w:t>stig</w:t>
      </w:r>
      <w:r w:rsidRPr="00F91F3F">
        <w:rPr>
          <w:rFonts w:cs="Tahoma"/>
          <w:color w:val="000000"/>
          <w:spacing w:val="1"/>
          <w:szCs w:val="20"/>
        </w:rPr>
        <w:t>a</w:t>
      </w:r>
      <w:r w:rsidRPr="00F91F3F">
        <w:rPr>
          <w:rFonts w:cs="Tahoma"/>
          <w:color w:val="000000"/>
          <w:szCs w:val="20"/>
        </w:rPr>
        <w:t>tor</w:t>
      </w:r>
      <w:r w:rsidRPr="00F91F3F">
        <w:rPr>
          <w:rFonts w:cs="Tahoma"/>
          <w:color w:val="000000"/>
          <w:spacing w:val="-1"/>
          <w:szCs w:val="20"/>
        </w:rPr>
        <w:t xml:space="preserve"> </w:t>
      </w:r>
      <w:r w:rsidRPr="00F91F3F">
        <w:rPr>
          <w:rFonts w:cs="Tahoma"/>
          <w:color w:val="000000"/>
          <w:spacing w:val="1"/>
          <w:szCs w:val="20"/>
        </w:rPr>
        <w:t>a</w:t>
      </w:r>
      <w:r w:rsidRPr="00F91F3F">
        <w:rPr>
          <w:rFonts w:cs="Tahoma"/>
          <w:color w:val="000000"/>
          <w:spacing w:val="-1"/>
          <w:szCs w:val="20"/>
        </w:rPr>
        <w:t>n</w:t>
      </w:r>
      <w:r w:rsidRPr="00F91F3F">
        <w:rPr>
          <w:rFonts w:cs="Tahoma"/>
          <w:color w:val="000000"/>
          <w:szCs w:val="20"/>
        </w:rPr>
        <w:t>d</w:t>
      </w:r>
      <w:r w:rsidRPr="00F91F3F">
        <w:rPr>
          <w:rFonts w:cs="Tahoma"/>
          <w:color w:val="000000"/>
          <w:spacing w:val="2"/>
          <w:szCs w:val="20"/>
        </w:rPr>
        <w:t xml:space="preserve"> other key</w:t>
      </w:r>
      <w:r w:rsidRPr="00F91F3F">
        <w:rPr>
          <w:rFonts w:cs="Tahoma"/>
          <w:color w:val="000000"/>
          <w:spacing w:val="-4"/>
          <w:szCs w:val="20"/>
        </w:rPr>
        <w:t xml:space="preserve"> </w:t>
      </w:r>
      <w:r w:rsidRPr="00F91F3F">
        <w:rPr>
          <w:rFonts w:cs="Tahoma"/>
          <w:color w:val="000000"/>
          <w:spacing w:val="-1"/>
          <w:szCs w:val="20"/>
        </w:rPr>
        <w:t>f</w:t>
      </w:r>
      <w:r w:rsidRPr="00F91F3F">
        <w:rPr>
          <w:rFonts w:cs="Tahoma"/>
          <w:color w:val="000000"/>
          <w:spacing w:val="3"/>
          <w:szCs w:val="20"/>
        </w:rPr>
        <w:t>a</w:t>
      </w:r>
      <w:r w:rsidRPr="00F91F3F">
        <w:rPr>
          <w:rFonts w:cs="Tahoma"/>
          <w:color w:val="000000"/>
          <w:spacing w:val="-1"/>
          <w:szCs w:val="20"/>
        </w:rPr>
        <w:t>cu</w:t>
      </w:r>
      <w:r w:rsidRPr="00F91F3F">
        <w:rPr>
          <w:rFonts w:cs="Tahoma"/>
          <w:color w:val="000000"/>
          <w:szCs w:val="20"/>
        </w:rPr>
        <w:t>l</w:t>
      </w:r>
      <w:r w:rsidRPr="00F91F3F">
        <w:rPr>
          <w:rFonts w:cs="Tahoma"/>
          <w:color w:val="000000"/>
          <w:spacing w:val="3"/>
          <w:szCs w:val="20"/>
        </w:rPr>
        <w:t>t</w:t>
      </w:r>
      <w:r w:rsidRPr="00F91F3F">
        <w:rPr>
          <w:rFonts w:cs="Tahoma"/>
          <w:color w:val="000000"/>
          <w:szCs w:val="20"/>
        </w:rPr>
        <w:t>y</w:t>
      </w:r>
      <w:r w:rsidRPr="00F91F3F">
        <w:rPr>
          <w:rFonts w:cs="Tahoma"/>
          <w:color w:val="000000"/>
          <w:spacing w:val="-2"/>
          <w:szCs w:val="20"/>
        </w:rPr>
        <w:t xml:space="preserve"> </w:t>
      </w:r>
      <w:r w:rsidRPr="00F91F3F">
        <w:rPr>
          <w:rFonts w:cs="Tahoma"/>
          <w:color w:val="000000"/>
          <w:szCs w:val="20"/>
        </w:rPr>
        <w:t>i</w:t>
      </w:r>
      <w:r w:rsidRPr="00F91F3F">
        <w:rPr>
          <w:rFonts w:cs="Tahoma"/>
          <w:color w:val="000000"/>
          <w:spacing w:val="2"/>
          <w:szCs w:val="20"/>
        </w:rPr>
        <w:t>n</w:t>
      </w:r>
      <w:r w:rsidRPr="00F91F3F">
        <w:rPr>
          <w:rFonts w:cs="Tahoma"/>
          <w:color w:val="000000"/>
          <w:spacing w:val="-1"/>
          <w:szCs w:val="20"/>
        </w:rPr>
        <w:t>v</w:t>
      </w:r>
      <w:r w:rsidRPr="00F91F3F">
        <w:rPr>
          <w:rFonts w:cs="Tahoma"/>
          <w:color w:val="000000"/>
          <w:szCs w:val="20"/>
        </w:rPr>
        <w:t>ol</w:t>
      </w:r>
      <w:r w:rsidRPr="00F91F3F">
        <w:rPr>
          <w:rFonts w:cs="Tahoma"/>
          <w:color w:val="000000"/>
          <w:spacing w:val="-1"/>
          <w:szCs w:val="20"/>
        </w:rPr>
        <w:t>v</w:t>
      </w:r>
      <w:r w:rsidRPr="00F91F3F">
        <w:rPr>
          <w:rFonts w:cs="Tahoma"/>
          <w:color w:val="000000"/>
          <w:spacing w:val="1"/>
          <w:szCs w:val="20"/>
        </w:rPr>
        <w:t>e</w:t>
      </w:r>
      <w:r w:rsidRPr="00F91F3F">
        <w:rPr>
          <w:rFonts w:cs="Tahoma"/>
          <w:color w:val="000000"/>
          <w:szCs w:val="20"/>
        </w:rPr>
        <w:t xml:space="preserve">d </w:t>
      </w:r>
      <w:r w:rsidRPr="00F91F3F">
        <w:rPr>
          <w:rFonts w:cs="Tahoma"/>
          <w:color w:val="000000"/>
          <w:spacing w:val="2"/>
          <w:szCs w:val="20"/>
        </w:rPr>
        <w:t>i</w:t>
      </w:r>
      <w:r w:rsidRPr="00F91F3F">
        <w:rPr>
          <w:rFonts w:cs="Tahoma"/>
          <w:color w:val="000000"/>
          <w:szCs w:val="20"/>
        </w:rPr>
        <w:t>n</w:t>
      </w:r>
      <w:r w:rsidRPr="00F91F3F">
        <w:rPr>
          <w:rFonts w:cs="Tahoma"/>
          <w:color w:val="000000"/>
          <w:spacing w:val="1"/>
          <w:szCs w:val="20"/>
        </w:rPr>
        <w:t xml:space="preserve"> t</w:t>
      </w:r>
      <w:r w:rsidRPr="00F91F3F">
        <w:rPr>
          <w:rFonts w:cs="Tahoma"/>
          <w:color w:val="000000"/>
          <w:spacing w:val="-1"/>
          <w:szCs w:val="20"/>
        </w:rPr>
        <w:t>h</w:t>
      </w:r>
      <w:r w:rsidRPr="00F91F3F">
        <w:rPr>
          <w:rFonts w:cs="Tahoma"/>
          <w:color w:val="000000"/>
          <w:szCs w:val="20"/>
        </w:rPr>
        <w:t>e</w:t>
      </w:r>
      <w:r w:rsidRPr="00F91F3F">
        <w:rPr>
          <w:rFonts w:cs="Tahoma"/>
          <w:color w:val="000000"/>
          <w:spacing w:val="-1"/>
          <w:szCs w:val="20"/>
        </w:rPr>
        <w:t xml:space="preserve"> </w:t>
      </w:r>
      <w:r w:rsidRPr="00F91F3F">
        <w:rPr>
          <w:rFonts w:cs="Tahoma"/>
          <w:color w:val="000000"/>
          <w:szCs w:val="20"/>
        </w:rPr>
        <w:t>projec</w:t>
      </w:r>
      <w:r w:rsidRPr="00F91F3F">
        <w:rPr>
          <w:rFonts w:cs="Tahoma"/>
          <w:color w:val="000000"/>
          <w:spacing w:val="2"/>
          <w:szCs w:val="20"/>
        </w:rPr>
        <w:t>t</w:t>
      </w:r>
    </w:p>
    <w:p w:rsidR="007F6ED1" w:rsidRPr="00F91F3F" w:rsidRDefault="007F6ED1" w:rsidP="005F4C46">
      <w:pPr>
        <w:pStyle w:val="ListParagraph"/>
        <w:numPr>
          <w:ilvl w:val="1"/>
          <w:numId w:val="78"/>
        </w:numPr>
        <w:spacing w:after="120"/>
        <w:ind w:left="1080"/>
        <w:contextualSpacing w:val="0"/>
        <w:rPr>
          <w:rFonts w:cs="Tahoma"/>
          <w:color w:val="000000"/>
          <w:spacing w:val="-1"/>
          <w:szCs w:val="20"/>
        </w:rPr>
      </w:pPr>
      <w:r>
        <w:rPr>
          <w:rFonts w:cs="Tahoma"/>
          <w:color w:val="000000"/>
          <w:szCs w:val="20"/>
        </w:rPr>
        <w:t>B</w:t>
      </w:r>
      <w:r w:rsidRPr="00F91F3F">
        <w:rPr>
          <w:rFonts w:cs="Tahoma"/>
          <w:color w:val="000000"/>
          <w:szCs w:val="20"/>
        </w:rPr>
        <w:t>ri</w:t>
      </w:r>
      <w:r w:rsidRPr="00F91F3F">
        <w:rPr>
          <w:rFonts w:cs="Tahoma"/>
          <w:color w:val="000000"/>
          <w:spacing w:val="1"/>
          <w:szCs w:val="20"/>
        </w:rPr>
        <w:t>e</w:t>
      </w:r>
      <w:r w:rsidRPr="00F91F3F">
        <w:rPr>
          <w:rFonts w:cs="Tahoma"/>
          <w:color w:val="000000"/>
          <w:szCs w:val="20"/>
        </w:rPr>
        <w:t>f</w:t>
      </w:r>
      <w:r w:rsidRPr="00F91F3F">
        <w:rPr>
          <w:rFonts w:cs="Tahoma"/>
          <w:color w:val="000000"/>
          <w:spacing w:val="-3"/>
          <w:szCs w:val="20"/>
        </w:rPr>
        <w:t xml:space="preserve"> </w:t>
      </w:r>
      <w:r w:rsidRPr="00F91F3F">
        <w:rPr>
          <w:rFonts w:cs="Tahoma"/>
          <w:color w:val="000000"/>
          <w:szCs w:val="20"/>
        </w:rPr>
        <w:t>d</w:t>
      </w:r>
      <w:r w:rsidRPr="00F91F3F">
        <w:rPr>
          <w:rFonts w:cs="Tahoma"/>
          <w:color w:val="000000"/>
          <w:spacing w:val="1"/>
          <w:szCs w:val="20"/>
        </w:rPr>
        <w:t>e</w:t>
      </w:r>
      <w:r w:rsidRPr="00F91F3F">
        <w:rPr>
          <w:rFonts w:cs="Tahoma"/>
          <w:color w:val="000000"/>
          <w:szCs w:val="20"/>
        </w:rPr>
        <w:t>s</w:t>
      </w:r>
      <w:r w:rsidRPr="00F91F3F">
        <w:rPr>
          <w:rFonts w:cs="Tahoma"/>
          <w:color w:val="000000"/>
          <w:spacing w:val="-1"/>
          <w:szCs w:val="20"/>
        </w:rPr>
        <w:t>c</w:t>
      </w:r>
      <w:r w:rsidRPr="00F91F3F">
        <w:rPr>
          <w:rFonts w:cs="Tahoma"/>
          <w:color w:val="000000"/>
          <w:spacing w:val="1"/>
          <w:szCs w:val="20"/>
        </w:rPr>
        <w:t>r</w:t>
      </w:r>
      <w:r w:rsidRPr="00F91F3F">
        <w:rPr>
          <w:rFonts w:cs="Tahoma"/>
          <w:color w:val="000000"/>
          <w:szCs w:val="20"/>
        </w:rPr>
        <w:t>ip</w:t>
      </w:r>
      <w:r w:rsidRPr="00F91F3F">
        <w:rPr>
          <w:rFonts w:cs="Tahoma"/>
          <w:color w:val="000000"/>
          <w:spacing w:val="1"/>
          <w:szCs w:val="20"/>
        </w:rPr>
        <w:t>t</w:t>
      </w:r>
      <w:r w:rsidRPr="00F91F3F">
        <w:rPr>
          <w:rFonts w:cs="Tahoma"/>
          <w:color w:val="000000"/>
          <w:szCs w:val="20"/>
        </w:rPr>
        <w:t>i</w:t>
      </w:r>
      <w:r w:rsidRPr="00F91F3F">
        <w:rPr>
          <w:rFonts w:cs="Tahoma"/>
          <w:color w:val="000000"/>
          <w:spacing w:val="2"/>
          <w:szCs w:val="20"/>
        </w:rPr>
        <w:t>o</w:t>
      </w:r>
      <w:r w:rsidRPr="00F91F3F">
        <w:rPr>
          <w:rFonts w:cs="Tahoma"/>
          <w:color w:val="000000"/>
          <w:szCs w:val="20"/>
        </w:rPr>
        <w:t>n</w:t>
      </w:r>
      <w:r w:rsidRPr="00F91F3F">
        <w:rPr>
          <w:rFonts w:cs="Tahoma"/>
          <w:color w:val="000000"/>
          <w:spacing w:val="-2"/>
          <w:szCs w:val="20"/>
        </w:rPr>
        <w:t xml:space="preserve"> </w:t>
      </w:r>
      <w:r w:rsidRPr="00F91F3F">
        <w:rPr>
          <w:rFonts w:cs="Tahoma"/>
          <w:color w:val="000000"/>
          <w:spacing w:val="2"/>
          <w:szCs w:val="20"/>
        </w:rPr>
        <w:t>o</w:t>
      </w:r>
      <w:r w:rsidRPr="00F91F3F">
        <w:rPr>
          <w:rFonts w:cs="Tahoma"/>
          <w:color w:val="000000"/>
          <w:szCs w:val="20"/>
        </w:rPr>
        <w:t>f</w:t>
      </w:r>
      <w:r w:rsidRPr="00F91F3F">
        <w:rPr>
          <w:rFonts w:cs="Tahoma"/>
          <w:color w:val="000000"/>
          <w:spacing w:val="-2"/>
          <w:szCs w:val="20"/>
        </w:rPr>
        <w:t xml:space="preserve"> </w:t>
      </w:r>
      <w:r w:rsidRPr="00F91F3F">
        <w:rPr>
          <w:rFonts w:cs="Tahoma"/>
          <w:color w:val="000000"/>
          <w:spacing w:val="1"/>
          <w:szCs w:val="20"/>
        </w:rPr>
        <w:t>t</w:t>
      </w:r>
      <w:r w:rsidRPr="00F91F3F">
        <w:rPr>
          <w:rFonts w:cs="Tahoma"/>
          <w:color w:val="000000"/>
          <w:spacing w:val="-1"/>
          <w:szCs w:val="20"/>
        </w:rPr>
        <w:t>h</w:t>
      </w:r>
      <w:r w:rsidRPr="00F91F3F">
        <w:rPr>
          <w:rFonts w:cs="Tahoma"/>
          <w:color w:val="000000"/>
          <w:szCs w:val="20"/>
        </w:rPr>
        <w:t>e</w:t>
      </w:r>
      <w:r w:rsidRPr="00F91F3F">
        <w:rPr>
          <w:rFonts w:cs="Tahoma"/>
          <w:color w:val="000000"/>
          <w:spacing w:val="-1"/>
          <w:szCs w:val="20"/>
        </w:rPr>
        <w:t xml:space="preserve"> </w:t>
      </w:r>
      <w:r w:rsidRPr="00F91F3F">
        <w:rPr>
          <w:rFonts w:cs="Tahoma"/>
          <w:color w:val="000000"/>
          <w:szCs w:val="20"/>
        </w:rPr>
        <w:t>r</w:t>
      </w:r>
      <w:r w:rsidRPr="00F91F3F">
        <w:rPr>
          <w:rFonts w:cs="Tahoma"/>
          <w:color w:val="000000"/>
          <w:spacing w:val="1"/>
          <w:szCs w:val="20"/>
        </w:rPr>
        <w:t>e</w:t>
      </w:r>
      <w:r w:rsidRPr="00F91F3F">
        <w:rPr>
          <w:rFonts w:cs="Tahoma"/>
          <w:color w:val="000000"/>
          <w:szCs w:val="20"/>
        </w:rPr>
        <w:t>s</w:t>
      </w:r>
      <w:r w:rsidRPr="00F91F3F">
        <w:rPr>
          <w:rFonts w:cs="Tahoma"/>
          <w:color w:val="000000"/>
          <w:spacing w:val="3"/>
          <w:szCs w:val="20"/>
        </w:rPr>
        <w:t>e</w:t>
      </w:r>
      <w:r w:rsidRPr="00F91F3F">
        <w:rPr>
          <w:rFonts w:cs="Tahoma"/>
          <w:color w:val="000000"/>
          <w:spacing w:val="1"/>
          <w:szCs w:val="20"/>
        </w:rPr>
        <w:t>a</w:t>
      </w:r>
      <w:r w:rsidRPr="00F91F3F">
        <w:rPr>
          <w:rFonts w:cs="Tahoma"/>
          <w:color w:val="000000"/>
          <w:szCs w:val="20"/>
        </w:rPr>
        <w:t>rch</w:t>
      </w:r>
      <w:r w:rsidRPr="00F91F3F">
        <w:rPr>
          <w:rFonts w:cs="Tahoma"/>
          <w:color w:val="000000"/>
          <w:spacing w:val="-2"/>
          <w:szCs w:val="20"/>
        </w:rPr>
        <w:t xml:space="preserve"> </w:t>
      </w:r>
      <w:r w:rsidRPr="00F91F3F">
        <w:rPr>
          <w:rFonts w:cs="Tahoma"/>
          <w:color w:val="000000"/>
          <w:szCs w:val="20"/>
        </w:rPr>
        <w:t>pr</w:t>
      </w:r>
      <w:r w:rsidRPr="00F91F3F">
        <w:rPr>
          <w:rFonts w:cs="Tahoma"/>
          <w:color w:val="000000"/>
          <w:spacing w:val="3"/>
          <w:szCs w:val="20"/>
        </w:rPr>
        <w:t>o</w:t>
      </w:r>
      <w:r w:rsidRPr="00F91F3F">
        <w:rPr>
          <w:rFonts w:cs="Tahoma"/>
          <w:color w:val="000000"/>
          <w:spacing w:val="-1"/>
          <w:szCs w:val="20"/>
        </w:rPr>
        <w:t>j</w:t>
      </w:r>
      <w:r w:rsidRPr="00F91F3F">
        <w:rPr>
          <w:rFonts w:cs="Tahoma"/>
          <w:color w:val="000000"/>
          <w:spacing w:val="1"/>
          <w:szCs w:val="20"/>
        </w:rPr>
        <w:t>e</w:t>
      </w:r>
      <w:r w:rsidRPr="00F91F3F">
        <w:rPr>
          <w:rFonts w:cs="Tahoma"/>
          <w:color w:val="000000"/>
          <w:spacing w:val="-1"/>
          <w:szCs w:val="20"/>
        </w:rPr>
        <w:t>c</w:t>
      </w:r>
      <w:r w:rsidRPr="00F91F3F">
        <w:rPr>
          <w:rFonts w:cs="Tahoma"/>
          <w:color w:val="000000"/>
          <w:szCs w:val="20"/>
        </w:rPr>
        <w:t>t,</w:t>
      </w:r>
      <w:r w:rsidRPr="00F91F3F">
        <w:rPr>
          <w:rFonts w:cs="Tahoma"/>
          <w:color w:val="000000"/>
          <w:spacing w:val="-2"/>
          <w:szCs w:val="20"/>
        </w:rPr>
        <w:t xml:space="preserve"> </w:t>
      </w:r>
      <w:r w:rsidRPr="00F91F3F">
        <w:rPr>
          <w:rFonts w:cs="Tahoma"/>
          <w:color w:val="000000"/>
          <w:spacing w:val="2"/>
          <w:szCs w:val="20"/>
        </w:rPr>
        <w:t>i</w:t>
      </w:r>
      <w:r w:rsidRPr="00F91F3F">
        <w:rPr>
          <w:rFonts w:cs="Tahoma"/>
          <w:color w:val="000000"/>
          <w:spacing w:val="-1"/>
          <w:szCs w:val="20"/>
        </w:rPr>
        <w:t>nc</w:t>
      </w:r>
      <w:r w:rsidRPr="00F91F3F">
        <w:rPr>
          <w:rFonts w:cs="Tahoma"/>
          <w:color w:val="000000"/>
          <w:spacing w:val="2"/>
          <w:szCs w:val="20"/>
        </w:rPr>
        <w:t>l</w:t>
      </w:r>
      <w:r w:rsidRPr="00F91F3F">
        <w:rPr>
          <w:rFonts w:cs="Tahoma"/>
          <w:color w:val="000000"/>
          <w:spacing w:val="-1"/>
          <w:szCs w:val="20"/>
        </w:rPr>
        <w:t>u</w:t>
      </w:r>
      <w:r w:rsidRPr="00F91F3F">
        <w:rPr>
          <w:rFonts w:cs="Tahoma"/>
          <w:color w:val="000000"/>
          <w:szCs w:val="20"/>
        </w:rPr>
        <w:t>ding topic addressed and m</w:t>
      </w:r>
      <w:r w:rsidRPr="00F91F3F">
        <w:rPr>
          <w:rFonts w:cs="Tahoma"/>
          <w:color w:val="000000"/>
          <w:spacing w:val="1"/>
          <w:szCs w:val="20"/>
        </w:rPr>
        <w:t>e</w:t>
      </w:r>
      <w:r w:rsidRPr="00F91F3F">
        <w:rPr>
          <w:rFonts w:cs="Tahoma"/>
          <w:color w:val="000000"/>
          <w:spacing w:val="3"/>
          <w:szCs w:val="20"/>
        </w:rPr>
        <w:t>t</w:t>
      </w:r>
      <w:r w:rsidRPr="00F91F3F">
        <w:rPr>
          <w:rFonts w:cs="Tahoma"/>
          <w:color w:val="000000"/>
          <w:spacing w:val="-1"/>
          <w:szCs w:val="20"/>
        </w:rPr>
        <w:t>h</w:t>
      </w:r>
      <w:r w:rsidRPr="00F91F3F">
        <w:rPr>
          <w:rFonts w:cs="Tahoma"/>
          <w:color w:val="000000"/>
          <w:szCs w:val="20"/>
        </w:rPr>
        <w:t>ods</w:t>
      </w:r>
      <w:r w:rsidRPr="00F91F3F">
        <w:rPr>
          <w:rFonts w:cs="Tahoma"/>
          <w:color w:val="000000"/>
          <w:spacing w:val="-2"/>
          <w:szCs w:val="20"/>
        </w:rPr>
        <w:t xml:space="preserve"> </w:t>
      </w:r>
      <w:r w:rsidRPr="00F91F3F">
        <w:rPr>
          <w:rFonts w:cs="Tahoma"/>
          <w:color w:val="000000"/>
          <w:spacing w:val="2"/>
          <w:szCs w:val="20"/>
        </w:rPr>
        <w:t>u</w:t>
      </w:r>
      <w:r w:rsidRPr="00F91F3F">
        <w:rPr>
          <w:rFonts w:cs="Tahoma"/>
          <w:color w:val="000000"/>
          <w:szCs w:val="20"/>
        </w:rPr>
        <w:t>sed</w:t>
      </w:r>
    </w:p>
    <w:p w:rsidR="007F6ED1" w:rsidRPr="00F91F3F" w:rsidRDefault="007F6ED1" w:rsidP="005F4C46">
      <w:pPr>
        <w:pStyle w:val="ListParagraph"/>
        <w:numPr>
          <w:ilvl w:val="1"/>
          <w:numId w:val="78"/>
        </w:numPr>
        <w:spacing w:after="120"/>
        <w:ind w:left="1080"/>
        <w:contextualSpacing w:val="0"/>
        <w:rPr>
          <w:rFonts w:cs="Tahoma"/>
          <w:color w:val="000000"/>
          <w:spacing w:val="-1"/>
          <w:szCs w:val="20"/>
        </w:rPr>
      </w:pPr>
      <w:r>
        <w:rPr>
          <w:rFonts w:cs="Tahoma"/>
          <w:color w:val="000000"/>
          <w:szCs w:val="20"/>
        </w:rPr>
        <w:t>B</w:t>
      </w:r>
      <w:r w:rsidRPr="00F91F3F">
        <w:rPr>
          <w:rFonts w:cs="Tahoma"/>
          <w:color w:val="000000"/>
          <w:szCs w:val="20"/>
        </w:rPr>
        <w:t>ri</w:t>
      </w:r>
      <w:r w:rsidRPr="00F91F3F">
        <w:rPr>
          <w:rFonts w:cs="Tahoma"/>
          <w:color w:val="000000"/>
          <w:spacing w:val="1"/>
          <w:szCs w:val="20"/>
        </w:rPr>
        <w:t>e</w:t>
      </w:r>
      <w:r w:rsidRPr="00F91F3F">
        <w:rPr>
          <w:rFonts w:cs="Tahoma"/>
          <w:color w:val="000000"/>
          <w:szCs w:val="20"/>
        </w:rPr>
        <w:t>f</w:t>
      </w:r>
      <w:r w:rsidRPr="00F91F3F">
        <w:rPr>
          <w:rFonts w:cs="Tahoma"/>
          <w:color w:val="000000"/>
          <w:spacing w:val="-3"/>
          <w:szCs w:val="20"/>
        </w:rPr>
        <w:t xml:space="preserve"> </w:t>
      </w:r>
      <w:r w:rsidRPr="00F91F3F">
        <w:rPr>
          <w:rFonts w:cs="Tahoma"/>
          <w:color w:val="000000"/>
          <w:spacing w:val="1"/>
          <w:szCs w:val="20"/>
        </w:rPr>
        <w:t>e</w:t>
      </w:r>
      <w:r w:rsidRPr="00F91F3F">
        <w:rPr>
          <w:rFonts w:cs="Tahoma"/>
          <w:color w:val="000000"/>
          <w:szCs w:val="20"/>
        </w:rPr>
        <w:t>xpl</w:t>
      </w:r>
      <w:r w:rsidRPr="00F91F3F">
        <w:rPr>
          <w:rFonts w:cs="Tahoma"/>
          <w:color w:val="000000"/>
          <w:spacing w:val="1"/>
          <w:szCs w:val="20"/>
        </w:rPr>
        <w:t>a</w:t>
      </w:r>
      <w:r w:rsidRPr="00F91F3F">
        <w:rPr>
          <w:rFonts w:cs="Tahoma"/>
          <w:color w:val="000000"/>
          <w:spacing w:val="-1"/>
          <w:szCs w:val="20"/>
        </w:rPr>
        <w:t>n</w:t>
      </w:r>
      <w:r w:rsidRPr="00F91F3F">
        <w:rPr>
          <w:rFonts w:cs="Tahoma"/>
          <w:color w:val="000000"/>
          <w:spacing w:val="1"/>
          <w:szCs w:val="20"/>
        </w:rPr>
        <w:t>a</w:t>
      </w:r>
      <w:r w:rsidRPr="00F91F3F">
        <w:rPr>
          <w:rFonts w:cs="Tahoma"/>
          <w:color w:val="000000"/>
          <w:szCs w:val="20"/>
        </w:rPr>
        <w:t>tion of</w:t>
      </w:r>
      <w:r w:rsidRPr="00F91F3F">
        <w:rPr>
          <w:rFonts w:cs="Tahoma"/>
          <w:color w:val="000000"/>
          <w:spacing w:val="-1"/>
          <w:szCs w:val="20"/>
        </w:rPr>
        <w:t xml:space="preserve"> where </w:t>
      </w:r>
      <w:r w:rsidRPr="00F91F3F">
        <w:rPr>
          <w:rFonts w:cs="Tahoma"/>
          <w:color w:val="000000"/>
          <w:spacing w:val="1"/>
          <w:szCs w:val="20"/>
        </w:rPr>
        <w:t>th</w:t>
      </w:r>
      <w:r w:rsidRPr="00F91F3F">
        <w:rPr>
          <w:rFonts w:cs="Tahoma"/>
          <w:color w:val="000000"/>
          <w:szCs w:val="20"/>
        </w:rPr>
        <w:t>e</w:t>
      </w:r>
      <w:r w:rsidRPr="00F91F3F">
        <w:rPr>
          <w:rFonts w:cs="Tahoma"/>
          <w:color w:val="000000"/>
          <w:spacing w:val="-1"/>
          <w:szCs w:val="20"/>
        </w:rPr>
        <w:t xml:space="preserve"> </w:t>
      </w:r>
      <w:r w:rsidRPr="00F91F3F">
        <w:rPr>
          <w:rFonts w:cs="Tahoma"/>
          <w:color w:val="000000"/>
          <w:szCs w:val="20"/>
        </w:rPr>
        <w:t>project would</w:t>
      </w:r>
      <w:r w:rsidRPr="00F91F3F">
        <w:rPr>
          <w:rFonts w:cs="Tahoma"/>
          <w:color w:val="000000"/>
          <w:spacing w:val="-4"/>
          <w:szCs w:val="20"/>
        </w:rPr>
        <w:t xml:space="preserve"> </w:t>
      </w:r>
      <w:r w:rsidRPr="00F91F3F">
        <w:rPr>
          <w:rFonts w:cs="Tahoma"/>
          <w:color w:val="000000"/>
          <w:spacing w:val="-1"/>
          <w:szCs w:val="20"/>
        </w:rPr>
        <w:t>f</w:t>
      </w:r>
      <w:r w:rsidRPr="00F91F3F">
        <w:rPr>
          <w:rFonts w:cs="Tahoma"/>
          <w:color w:val="000000"/>
          <w:szCs w:val="20"/>
        </w:rPr>
        <w:t>it</w:t>
      </w:r>
      <w:r w:rsidRPr="00F91F3F">
        <w:rPr>
          <w:rFonts w:cs="Tahoma"/>
          <w:color w:val="000000"/>
          <w:spacing w:val="-1"/>
          <w:szCs w:val="20"/>
        </w:rPr>
        <w:t xml:space="preserve"> </w:t>
      </w:r>
      <w:r w:rsidRPr="00F91F3F">
        <w:rPr>
          <w:rFonts w:cs="Tahoma"/>
          <w:color w:val="000000"/>
          <w:spacing w:val="1"/>
          <w:szCs w:val="20"/>
        </w:rPr>
        <w:t>w</w:t>
      </w:r>
      <w:r w:rsidRPr="00F91F3F">
        <w:rPr>
          <w:rFonts w:cs="Tahoma"/>
          <w:color w:val="000000"/>
          <w:szCs w:val="20"/>
        </w:rPr>
        <w:t>ithin</w:t>
      </w:r>
      <w:r w:rsidRPr="00F91F3F">
        <w:rPr>
          <w:rFonts w:cs="Tahoma"/>
          <w:color w:val="000000"/>
          <w:spacing w:val="-2"/>
          <w:szCs w:val="20"/>
        </w:rPr>
        <w:t xml:space="preserve"> </w:t>
      </w:r>
      <w:r w:rsidRPr="00F91F3F">
        <w:rPr>
          <w:rFonts w:cs="Tahoma"/>
          <w:color w:val="000000"/>
          <w:spacing w:val="1"/>
          <w:szCs w:val="20"/>
        </w:rPr>
        <w:t>t</w:t>
      </w:r>
      <w:r w:rsidRPr="00F91F3F">
        <w:rPr>
          <w:rFonts w:cs="Tahoma"/>
          <w:color w:val="000000"/>
          <w:spacing w:val="-1"/>
          <w:szCs w:val="20"/>
        </w:rPr>
        <w:t>h</w:t>
      </w:r>
      <w:r w:rsidRPr="00F91F3F">
        <w:rPr>
          <w:rFonts w:cs="Tahoma"/>
          <w:color w:val="000000"/>
          <w:szCs w:val="20"/>
        </w:rPr>
        <w:t>e</w:t>
      </w:r>
      <w:r w:rsidRPr="00F91F3F">
        <w:rPr>
          <w:rFonts w:cs="Tahoma"/>
          <w:color w:val="000000"/>
          <w:spacing w:val="-1"/>
          <w:szCs w:val="20"/>
        </w:rPr>
        <w:t xml:space="preserve"> </w:t>
      </w:r>
      <w:r w:rsidRPr="00F91F3F">
        <w:rPr>
          <w:rFonts w:cs="Tahoma"/>
          <w:color w:val="000000"/>
          <w:spacing w:val="2"/>
          <w:szCs w:val="20"/>
        </w:rPr>
        <w:t>I</w:t>
      </w:r>
      <w:r w:rsidRPr="00F91F3F">
        <w:rPr>
          <w:rFonts w:cs="Tahoma"/>
          <w:color w:val="000000"/>
          <w:spacing w:val="-1"/>
          <w:szCs w:val="20"/>
        </w:rPr>
        <w:t>n</w:t>
      </w:r>
      <w:r w:rsidRPr="00F91F3F">
        <w:rPr>
          <w:rFonts w:cs="Tahoma"/>
          <w:color w:val="000000"/>
          <w:szCs w:val="20"/>
        </w:rPr>
        <w:t>sti</w:t>
      </w:r>
      <w:r w:rsidRPr="00F91F3F">
        <w:rPr>
          <w:rFonts w:cs="Tahoma"/>
          <w:color w:val="000000"/>
          <w:spacing w:val="3"/>
          <w:szCs w:val="20"/>
        </w:rPr>
        <w:t>t</w:t>
      </w:r>
      <w:r w:rsidRPr="00F91F3F">
        <w:rPr>
          <w:rFonts w:cs="Tahoma"/>
          <w:color w:val="000000"/>
          <w:spacing w:val="-1"/>
          <w:szCs w:val="20"/>
        </w:rPr>
        <w:t>u</w:t>
      </w:r>
      <w:r w:rsidRPr="00F91F3F">
        <w:rPr>
          <w:rFonts w:cs="Tahoma"/>
          <w:color w:val="000000"/>
          <w:szCs w:val="20"/>
        </w:rPr>
        <w:t>t</w:t>
      </w:r>
      <w:r w:rsidRPr="00F91F3F">
        <w:rPr>
          <w:rFonts w:cs="Tahoma"/>
          <w:color w:val="000000"/>
          <w:spacing w:val="1"/>
          <w:szCs w:val="20"/>
        </w:rPr>
        <w:t>e'</w:t>
      </w:r>
      <w:r w:rsidRPr="00F91F3F">
        <w:rPr>
          <w:rFonts w:cs="Tahoma"/>
          <w:color w:val="000000"/>
          <w:szCs w:val="20"/>
        </w:rPr>
        <w:t>s</w:t>
      </w:r>
      <w:r w:rsidRPr="00F91F3F">
        <w:rPr>
          <w:rFonts w:cs="Tahoma"/>
          <w:color w:val="000000"/>
          <w:spacing w:val="-2"/>
          <w:szCs w:val="20"/>
        </w:rPr>
        <w:t xml:space="preserve"> </w:t>
      </w:r>
      <w:r w:rsidRPr="00F91F3F">
        <w:rPr>
          <w:rFonts w:cs="Tahoma"/>
          <w:color w:val="000000"/>
          <w:szCs w:val="20"/>
        </w:rPr>
        <w:t>r</w:t>
      </w:r>
      <w:r w:rsidRPr="00F91F3F">
        <w:rPr>
          <w:rFonts w:cs="Tahoma"/>
          <w:color w:val="000000"/>
          <w:spacing w:val="1"/>
          <w:szCs w:val="20"/>
        </w:rPr>
        <w:t>e</w:t>
      </w:r>
      <w:r w:rsidRPr="00F91F3F">
        <w:rPr>
          <w:rFonts w:cs="Tahoma"/>
          <w:color w:val="000000"/>
          <w:szCs w:val="20"/>
        </w:rPr>
        <w:t>se</w:t>
      </w:r>
      <w:r w:rsidRPr="00F91F3F">
        <w:rPr>
          <w:rFonts w:cs="Tahoma"/>
          <w:color w:val="000000"/>
          <w:spacing w:val="1"/>
          <w:szCs w:val="20"/>
        </w:rPr>
        <w:t>a</w:t>
      </w:r>
      <w:r w:rsidRPr="00F91F3F">
        <w:rPr>
          <w:rFonts w:cs="Tahoma"/>
          <w:color w:val="000000"/>
          <w:szCs w:val="20"/>
        </w:rPr>
        <w:t>rch</w:t>
      </w:r>
      <w:r w:rsidRPr="00F91F3F">
        <w:rPr>
          <w:rFonts w:cs="Tahoma"/>
          <w:color w:val="000000"/>
          <w:spacing w:val="-2"/>
          <w:szCs w:val="20"/>
        </w:rPr>
        <w:t xml:space="preserve"> </w:t>
      </w:r>
      <w:r w:rsidRPr="00F91F3F">
        <w:rPr>
          <w:rFonts w:cs="Tahoma"/>
          <w:color w:val="000000"/>
          <w:szCs w:val="20"/>
        </w:rPr>
        <w:t>progr</w:t>
      </w:r>
      <w:r w:rsidRPr="00F91F3F">
        <w:rPr>
          <w:rFonts w:cs="Tahoma"/>
          <w:color w:val="000000"/>
          <w:spacing w:val="1"/>
          <w:szCs w:val="20"/>
        </w:rPr>
        <w:t>a</w:t>
      </w:r>
      <w:r w:rsidRPr="00F91F3F">
        <w:rPr>
          <w:rFonts w:cs="Tahoma"/>
          <w:color w:val="000000"/>
          <w:szCs w:val="20"/>
        </w:rPr>
        <w:t>ms</w:t>
      </w:r>
      <w:r w:rsidRPr="00F91F3F">
        <w:rPr>
          <w:rFonts w:cs="Tahoma"/>
          <w:color w:val="000000"/>
          <w:spacing w:val="-5"/>
          <w:szCs w:val="20"/>
        </w:rPr>
        <w:t xml:space="preserve"> </w:t>
      </w:r>
      <w:r w:rsidRPr="00F91F3F">
        <w:rPr>
          <w:rFonts w:cs="Tahoma"/>
          <w:color w:val="000000"/>
          <w:spacing w:val="1"/>
          <w:szCs w:val="20"/>
        </w:rPr>
        <w:t>an</w:t>
      </w:r>
      <w:r w:rsidRPr="00F91F3F">
        <w:rPr>
          <w:rFonts w:cs="Tahoma"/>
          <w:color w:val="000000"/>
          <w:szCs w:val="20"/>
        </w:rPr>
        <w:t>d</w:t>
      </w:r>
      <w:r w:rsidRPr="00F91F3F">
        <w:rPr>
          <w:rFonts w:cs="Tahoma"/>
          <w:color w:val="000000"/>
          <w:spacing w:val="-1"/>
          <w:szCs w:val="20"/>
        </w:rPr>
        <w:t xml:space="preserve"> </w:t>
      </w:r>
      <w:r w:rsidRPr="00F91F3F">
        <w:rPr>
          <w:rFonts w:cs="Tahoma"/>
          <w:color w:val="000000"/>
          <w:szCs w:val="20"/>
        </w:rPr>
        <w:t>go</w:t>
      </w:r>
      <w:r w:rsidRPr="00F91F3F">
        <w:rPr>
          <w:rFonts w:cs="Tahoma"/>
          <w:color w:val="000000"/>
          <w:spacing w:val="1"/>
          <w:szCs w:val="20"/>
        </w:rPr>
        <w:t>a</w:t>
      </w:r>
      <w:r w:rsidRPr="00F91F3F">
        <w:rPr>
          <w:rFonts w:cs="Tahoma"/>
          <w:color w:val="000000"/>
          <w:szCs w:val="20"/>
        </w:rPr>
        <w:t>ls</w:t>
      </w:r>
      <w:r w:rsidRPr="00F91F3F">
        <w:rPr>
          <w:rFonts w:cs="Tahoma"/>
          <w:color w:val="000000"/>
          <w:spacing w:val="-2"/>
          <w:szCs w:val="20"/>
        </w:rPr>
        <w:t xml:space="preserve"> </w:t>
      </w:r>
      <w:r w:rsidRPr="00F91F3F">
        <w:rPr>
          <w:rFonts w:cs="Tahoma"/>
          <w:color w:val="000000"/>
          <w:szCs w:val="20"/>
        </w:rPr>
        <w:t>in regards to</w:t>
      </w:r>
      <w:r w:rsidRPr="00F91F3F">
        <w:rPr>
          <w:rFonts w:cs="Tahoma"/>
          <w:color w:val="000000"/>
          <w:spacing w:val="-2"/>
          <w:szCs w:val="20"/>
        </w:rPr>
        <w:t xml:space="preserve"> </w:t>
      </w:r>
      <w:r w:rsidRPr="00F91F3F">
        <w:rPr>
          <w:rFonts w:cs="Tahoma"/>
          <w:color w:val="000000"/>
          <w:szCs w:val="20"/>
        </w:rPr>
        <w:t>the</w:t>
      </w:r>
      <w:r w:rsidRPr="00F91F3F">
        <w:rPr>
          <w:rFonts w:cs="Tahoma"/>
          <w:color w:val="000000"/>
          <w:spacing w:val="-3"/>
          <w:szCs w:val="20"/>
        </w:rPr>
        <w:t xml:space="preserve"> </w:t>
      </w:r>
      <w:r w:rsidRPr="00F91F3F">
        <w:rPr>
          <w:rFonts w:cs="Tahoma"/>
          <w:color w:val="000000"/>
          <w:spacing w:val="3"/>
          <w:szCs w:val="20"/>
        </w:rPr>
        <w:t>I</w:t>
      </w:r>
      <w:r w:rsidRPr="00F91F3F">
        <w:rPr>
          <w:rFonts w:cs="Tahoma"/>
          <w:color w:val="000000"/>
          <w:spacing w:val="-1"/>
          <w:szCs w:val="20"/>
        </w:rPr>
        <w:t>n</w:t>
      </w:r>
      <w:r w:rsidRPr="00F91F3F">
        <w:rPr>
          <w:rFonts w:cs="Tahoma"/>
          <w:color w:val="000000"/>
          <w:szCs w:val="20"/>
        </w:rPr>
        <w:t>stit</w:t>
      </w:r>
      <w:r w:rsidRPr="00F91F3F">
        <w:rPr>
          <w:rFonts w:cs="Tahoma"/>
          <w:color w:val="000000"/>
          <w:spacing w:val="-1"/>
          <w:szCs w:val="20"/>
        </w:rPr>
        <w:t>u</w:t>
      </w:r>
      <w:r w:rsidRPr="00F91F3F">
        <w:rPr>
          <w:rFonts w:cs="Tahoma"/>
          <w:color w:val="000000"/>
          <w:szCs w:val="20"/>
        </w:rPr>
        <w:t>t</w:t>
      </w:r>
      <w:r w:rsidRPr="00F91F3F">
        <w:rPr>
          <w:rFonts w:cs="Tahoma"/>
          <w:color w:val="000000"/>
          <w:spacing w:val="1"/>
          <w:szCs w:val="20"/>
        </w:rPr>
        <w:t>e'</w:t>
      </w:r>
      <w:r w:rsidRPr="00F91F3F">
        <w:rPr>
          <w:rFonts w:cs="Tahoma"/>
          <w:color w:val="000000"/>
          <w:szCs w:val="20"/>
        </w:rPr>
        <w:t>s</w:t>
      </w:r>
      <w:r w:rsidRPr="00F91F3F">
        <w:rPr>
          <w:rFonts w:cs="Tahoma"/>
          <w:color w:val="000000"/>
          <w:spacing w:val="-2"/>
          <w:szCs w:val="20"/>
        </w:rPr>
        <w:t xml:space="preserve"> </w:t>
      </w:r>
      <w:r w:rsidRPr="00F91F3F">
        <w:rPr>
          <w:rFonts w:cs="Tahoma"/>
          <w:color w:val="000000"/>
          <w:spacing w:val="1"/>
          <w:szCs w:val="20"/>
        </w:rPr>
        <w:t>E</w:t>
      </w:r>
      <w:r w:rsidRPr="00F91F3F">
        <w:rPr>
          <w:rFonts w:cs="Tahoma"/>
          <w:color w:val="000000"/>
          <w:szCs w:val="20"/>
        </w:rPr>
        <w:t>du</w:t>
      </w:r>
      <w:r w:rsidRPr="00F91F3F">
        <w:rPr>
          <w:rFonts w:cs="Tahoma"/>
          <w:color w:val="000000"/>
          <w:spacing w:val="1"/>
          <w:szCs w:val="20"/>
        </w:rPr>
        <w:t>ca</w:t>
      </w:r>
      <w:r w:rsidRPr="00F91F3F">
        <w:rPr>
          <w:rFonts w:cs="Tahoma"/>
          <w:color w:val="000000"/>
          <w:szCs w:val="20"/>
        </w:rPr>
        <w:t>tion</w:t>
      </w:r>
      <w:r w:rsidRPr="00F91F3F">
        <w:rPr>
          <w:rFonts w:cs="Tahoma"/>
          <w:color w:val="000000"/>
          <w:spacing w:val="-2"/>
          <w:szCs w:val="20"/>
        </w:rPr>
        <w:t xml:space="preserve"> </w:t>
      </w:r>
      <w:r w:rsidRPr="00F91F3F">
        <w:rPr>
          <w:rFonts w:cs="Tahoma"/>
          <w:color w:val="000000"/>
          <w:spacing w:val="1"/>
          <w:szCs w:val="20"/>
        </w:rPr>
        <w:t>Re</w:t>
      </w:r>
      <w:r w:rsidRPr="00F91F3F">
        <w:rPr>
          <w:rFonts w:cs="Tahoma"/>
          <w:color w:val="000000"/>
          <w:szCs w:val="20"/>
        </w:rPr>
        <w:t>se</w:t>
      </w:r>
      <w:r w:rsidRPr="00F91F3F">
        <w:rPr>
          <w:rFonts w:cs="Tahoma"/>
          <w:color w:val="000000"/>
          <w:spacing w:val="1"/>
          <w:szCs w:val="20"/>
        </w:rPr>
        <w:t>a</w:t>
      </w:r>
      <w:r w:rsidRPr="00F91F3F">
        <w:rPr>
          <w:rFonts w:cs="Tahoma"/>
          <w:color w:val="000000"/>
          <w:szCs w:val="20"/>
        </w:rPr>
        <w:t>rch</w:t>
      </w:r>
      <w:r w:rsidRPr="00F91F3F">
        <w:rPr>
          <w:rFonts w:cs="Tahoma"/>
          <w:color w:val="000000"/>
          <w:spacing w:val="-2"/>
          <w:szCs w:val="20"/>
        </w:rPr>
        <w:t xml:space="preserve"> </w:t>
      </w:r>
      <w:r w:rsidRPr="00F91F3F">
        <w:rPr>
          <w:rFonts w:cs="Tahoma"/>
          <w:color w:val="000000"/>
          <w:spacing w:val="1"/>
          <w:szCs w:val="20"/>
        </w:rPr>
        <w:t>Grants program</w:t>
      </w:r>
      <w:r>
        <w:rPr>
          <w:rFonts w:cs="Tahoma"/>
          <w:color w:val="000000"/>
          <w:spacing w:val="1"/>
          <w:szCs w:val="20"/>
        </w:rPr>
        <w:t xml:space="preserve">, </w:t>
      </w:r>
      <w:r w:rsidRPr="00F47A3A">
        <w:rPr>
          <w:rFonts w:eastAsia="Calibri" w:cs="Arial"/>
          <w:szCs w:val="20"/>
        </w:rPr>
        <w:t xml:space="preserve">Partnerships and Collaborations Focused on Problems of Practice or Policy grants </w:t>
      </w:r>
      <w:r w:rsidRPr="003B5C3A">
        <w:t>program</w:t>
      </w:r>
      <w:r>
        <w:t>,</w:t>
      </w:r>
      <w:r>
        <w:rPr>
          <w:rFonts w:cs="Tahoma"/>
          <w:color w:val="000000"/>
          <w:szCs w:val="20"/>
        </w:rPr>
        <w:t xml:space="preserve"> </w:t>
      </w:r>
      <w:r w:rsidRPr="00F91F3F">
        <w:rPr>
          <w:rFonts w:cs="Tahoma"/>
          <w:color w:val="000000"/>
          <w:szCs w:val="20"/>
        </w:rPr>
        <w:t>or St</w:t>
      </w:r>
      <w:r w:rsidRPr="00F91F3F">
        <w:rPr>
          <w:rFonts w:cs="Tahoma"/>
          <w:color w:val="000000"/>
          <w:spacing w:val="1"/>
          <w:szCs w:val="20"/>
        </w:rPr>
        <w:t>a</w:t>
      </w:r>
      <w:r w:rsidRPr="00F91F3F">
        <w:rPr>
          <w:rFonts w:cs="Tahoma"/>
          <w:color w:val="000000"/>
          <w:szCs w:val="20"/>
        </w:rPr>
        <w:t>tisti</w:t>
      </w:r>
      <w:r w:rsidRPr="00F91F3F">
        <w:rPr>
          <w:rFonts w:cs="Tahoma"/>
          <w:color w:val="000000"/>
          <w:spacing w:val="-1"/>
          <w:szCs w:val="20"/>
        </w:rPr>
        <w:t>c</w:t>
      </w:r>
      <w:r w:rsidRPr="00F91F3F">
        <w:rPr>
          <w:rFonts w:cs="Tahoma"/>
          <w:color w:val="000000"/>
          <w:spacing w:val="1"/>
          <w:szCs w:val="20"/>
        </w:rPr>
        <w:t>a</w:t>
      </w:r>
      <w:r w:rsidRPr="00F91F3F">
        <w:rPr>
          <w:rFonts w:cs="Tahoma"/>
          <w:color w:val="000000"/>
          <w:szCs w:val="20"/>
        </w:rPr>
        <w:t>l</w:t>
      </w:r>
      <w:r w:rsidRPr="00F91F3F">
        <w:rPr>
          <w:rFonts w:cs="Tahoma"/>
          <w:color w:val="000000"/>
          <w:spacing w:val="-2"/>
          <w:szCs w:val="20"/>
        </w:rPr>
        <w:t xml:space="preserve"> </w:t>
      </w:r>
      <w:r w:rsidRPr="00F91F3F">
        <w:rPr>
          <w:rFonts w:cs="Tahoma"/>
          <w:color w:val="000000"/>
          <w:spacing w:val="1"/>
          <w:szCs w:val="20"/>
        </w:rPr>
        <w:t>an</w:t>
      </w:r>
      <w:r w:rsidRPr="00F91F3F">
        <w:rPr>
          <w:rFonts w:cs="Tahoma"/>
          <w:color w:val="000000"/>
          <w:szCs w:val="20"/>
        </w:rPr>
        <w:t>d</w:t>
      </w:r>
      <w:r w:rsidRPr="00F91F3F">
        <w:rPr>
          <w:rFonts w:cs="Tahoma"/>
          <w:color w:val="000000"/>
          <w:spacing w:val="-1"/>
          <w:szCs w:val="20"/>
        </w:rPr>
        <w:t xml:space="preserve"> </w:t>
      </w:r>
      <w:r w:rsidRPr="00F91F3F">
        <w:rPr>
          <w:rFonts w:cs="Tahoma"/>
          <w:color w:val="000000"/>
          <w:spacing w:val="1"/>
          <w:szCs w:val="20"/>
        </w:rPr>
        <w:t>Re</w:t>
      </w:r>
      <w:r w:rsidRPr="00F91F3F">
        <w:rPr>
          <w:rFonts w:cs="Tahoma"/>
          <w:color w:val="000000"/>
          <w:szCs w:val="20"/>
        </w:rPr>
        <w:t>se</w:t>
      </w:r>
      <w:r w:rsidRPr="00F91F3F">
        <w:rPr>
          <w:rFonts w:cs="Tahoma"/>
          <w:color w:val="000000"/>
          <w:spacing w:val="1"/>
          <w:szCs w:val="20"/>
        </w:rPr>
        <w:t>a</w:t>
      </w:r>
      <w:r w:rsidRPr="00F91F3F">
        <w:rPr>
          <w:rFonts w:cs="Tahoma"/>
          <w:color w:val="000000"/>
          <w:szCs w:val="20"/>
        </w:rPr>
        <w:t>rch</w:t>
      </w:r>
      <w:r w:rsidRPr="00F91F3F">
        <w:rPr>
          <w:rFonts w:cs="Tahoma"/>
          <w:color w:val="000000"/>
          <w:spacing w:val="-2"/>
          <w:szCs w:val="20"/>
        </w:rPr>
        <w:t xml:space="preserve"> </w:t>
      </w:r>
      <w:r w:rsidRPr="00F91F3F">
        <w:rPr>
          <w:rFonts w:cs="Tahoma"/>
          <w:color w:val="000000"/>
          <w:szCs w:val="20"/>
        </w:rPr>
        <w:t>M</w:t>
      </w:r>
      <w:r w:rsidRPr="00F91F3F">
        <w:rPr>
          <w:rFonts w:cs="Tahoma"/>
          <w:color w:val="000000"/>
          <w:spacing w:val="1"/>
          <w:szCs w:val="20"/>
        </w:rPr>
        <w:t>e</w:t>
      </w:r>
      <w:r w:rsidRPr="00F91F3F">
        <w:rPr>
          <w:rFonts w:cs="Tahoma"/>
          <w:color w:val="000000"/>
          <w:szCs w:val="20"/>
        </w:rPr>
        <w:t>t</w:t>
      </w:r>
      <w:r w:rsidRPr="00F91F3F">
        <w:rPr>
          <w:rFonts w:cs="Tahoma"/>
          <w:color w:val="000000"/>
          <w:spacing w:val="-1"/>
          <w:szCs w:val="20"/>
        </w:rPr>
        <w:t>h</w:t>
      </w:r>
      <w:r w:rsidRPr="00F91F3F">
        <w:rPr>
          <w:rFonts w:cs="Tahoma"/>
          <w:color w:val="000000"/>
          <w:szCs w:val="20"/>
        </w:rPr>
        <w:t>o</w:t>
      </w:r>
      <w:r w:rsidRPr="00F91F3F">
        <w:rPr>
          <w:rFonts w:cs="Tahoma"/>
          <w:color w:val="000000"/>
          <w:spacing w:val="2"/>
          <w:szCs w:val="20"/>
        </w:rPr>
        <w:t>d</w:t>
      </w:r>
      <w:r w:rsidRPr="00F91F3F">
        <w:rPr>
          <w:rFonts w:cs="Tahoma"/>
          <w:color w:val="000000"/>
          <w:szCs w:val="20"/>
        </w:rPr>
        <w:t>ology</w:t>
      </w:r>
      <w:r w:rsidRPr="00F91F3F">
        <w:rPr>
          <w:rFonts w:cs="Tahoma"/>
          <w:color w:val="000000"/>
          <w:spacing w:val="-3"/>
          <w:szCs w:val="20"/>
        </w:rPr>
        <w:t xml:space="preserve"> </w:t>
      </w:r>
      <w:r w:rsidRPr="00F91F3F">
        <w:rPr>
          <w:rFonts w:cs="Tahoma"/>
          <w:color w:val="000000"/>
          <w:spacing w:val="2"/>
          <w:szCs w:val="20"/>
        </w:rPr>
        <w:t>i</w:t>
      </w:r>
      <w:r w:rsidRPr="00F91F3F">
        <w:rPr>
          <w:rFonts w:cs="Tahoma"/>
          <w:color w:val="000000"/>
          <w:szCs w:val="20"/>
        </w:rPr>
        <w:t>n</w:t>
      </w:r>
      <w:r w:rsidRPr="00F91F3F">
        <w:rPr>
          <w:rFonts w:cs="Tahoma"/>
          <w:color w:val="000000"/>
          <w:spacing w:val="1"/>
          <w:szCs w:val="20"/>
        </w:rPr>
        <w:t xml:space="preserve"> E</w:t>
      </w:r>
      <w:r w:rsidRPr="00F91F3F">
        <w:rPr>
          <w:rFonts w:cs="Tahoma"/>
          <w:color w:val="000000"/>
          <w:szCs w:val="20"/>
        </w:rPr>
        <w:t>du</w:t>
      </w:r>
      <w:r w:rsidRPr="00F91F3F">
        <w:rPr>
          <w:rFonts w:cs="Tahoma"/>
          <w:color w:val="000000"/>
          <w:spacing w:val="-1"/>
          <w:szCs w:val="20"/>
        </w:rPr>
        <w:t>c</w:t>
      </w:r>
      <w:r w:rsidRPr="00F91F3F">
        <w:rPr>
          <w:rFonts w:cs="Tahoma"/>
          <w:color w:val="000000"/>
          <w:spacing w:val="1"/>
          <w:szCs w:val="20"/>
        </w:rPr>
        <w:t>a</w:t>
      </w:r>
      <w:r w:rsidRPr="00F91F3F">
        <w:rPr>
          <w:rFonts w:cs="Tahoma"/>
          <w:color w:val="000000"/>
          <w:szCs w:val="20"/>
        </w:rPr>
        <w:t>tion</w:t>
      </w:r>
      <w:r w:rsidRPr="00F91F3F">
        <w:rPr>
          <w:rFonts w:cs="Tahoma"/>
          <w:color w:val="000000"/>
          <w:spacing w:val="-2"/>
          <w:szCs w:val="20"/>
        </w:rPr>
        <w:t xml:space="preserve"> </w:t>
      </w:r>
      <w:r>
        <w:rPr>
          <w:rFonts w:cs="Tahoma"/>
          <w:color w:val="000000"/>
          <w:spacing w:val="-2"/>
          <w:szCs w:val="20"/>
        </w:rPr>
        <w:t xml:space="preserve">grants program </w:t>
      </w:r>
      <w:r w:rsidRPr="00F91F3F">
        <w:rPr>
          <w:rFonts w:cs="Tahoma"/>
          <w:color w:val="000000"/>
          <w:szCs w:val="20"/>
        </w:rPr>
        <w:t>(the Request for Applications for these grant programs are</w:t>
      </w:r>
      <w:r w:rsidRPr="00F91F3F">
        <w:rPr>
          <w:rFonts w:cs="Tahoma"/>
          <w:color w:val="000000"/>
          <w:spacing w:val="-1"/>
          <w:szCs w:val="20"/>
        </w:rPr>
        <w:t xml:space="preserve"> </w:t>
      </w:r>
      <w:r w:rsidRPr="00F91F3F">
        <w:rPr>
          <w:rFonts w:cs="Tahoma"/>
          <w:color w:val="000000"/>
          <w:spacing w:val="1"/>
          <w:szCs w:val="20"/>
        </w:rPr>
        <w:t>a</w:t>
      </w:r>
      <w:r w:rsidRPr="00F91F3F">
        <w:rPr>
          <w:rFonts w:cs="Tahoma"/>
          <w:color w:val="000000"/>
          <w:spacing w:val="-1"/>
          <w:szCs w:val="20"/>
        </w:rPr>
        <w:t>v</w:t>
      </w:r>
      <w:r w:rsidRPr="00F91F3F">
        <w:rPr>
          <w:rFonts w:cs="Tahoma"/>
          <w:color w:val="000000"/>
          <w:spacing w:val="1"/>
          <w:szCs w:val="20"/>
        </w:rPr>
        <w:t>a</w:t>
      </w:r>
      <w:r w:rsidRPr="00F91F3F">
        <w:rPr>
          <w:rFonts w:cs="Tahoma"/>
          <w:color w:val="000000"/>
          <w:szCs w:val="20"/>
        </w:rPr>
        <w:t>il</w:t>
      </w:r>
      <w:r w:rsidRPr="00F91F3F">
        <w:rPr>
          <w:rFonts w:cs="Tahoma"/>
          <w:color w:val="000000"/>
          <w:spacing w:val="1"/>
          <w:szCs w:val="20"/>
        </w:rPr>
        <w:t>a</w:t>
      </w:r>
      <w:r w:rsidRPr="00F91F3F">
        <w:rPr>
          <w:rFonts w:cs="Tahoma"/>
          <w:color w:val="000000"/>
          <w:szCs w:val="20"/>
        </w:rPr>
        <w:t xml:space="preserve">ble </w:t>
      </w:r>
      <w:r w:rsidRPr="00F91F3F">
        <w:rPr>
          <w:rFonts w:cs="Tahoma"/>
          <w:color w:val="000000"/>
          <w:spacing w:val="1"/>
          <w:szCs w:val="20"/>
        </w:rPr>
        <w:t>a</w:t>
      </w:r>
      <w:r w:rsidRPr="00F91F3F">
        <w:rPr>
          <w:rFonts w:cs="Tahoma"/>
          <w:color w:val="000000"/>
          <w:szCs w:val="20"/>
        </w:rPr>
        <w:t>t</w:t>
      </w:r>
      <w:r w:rsidRPr="00F91F3F">
        <w:rPr>
          <w:rFonts w:cs="Tahoma"/>
          <w:color w:val="000000"/>
          <w:spacing w:val="-1"/>
          <w:szCs w:val="20"/>
        </w:rPr>
        <w:t xml:space="preserve"> </w:t>
      </w:r>
      <w:hyperlink r:id="rId46" w:history="1">
        <w:r w:rsidRPr="00F91F3F">
          <w:rPr>
            <w:rFonts w:cs="Tahoma"/>
            <w:color w:val="0000FF"/>
            <w:spacing w:val="-1"/>
            <w:szCs w:val="20"/>
            <w:u w:val="single"/>
          </w:rPr>
          <w:t>h</w:t>
        </w:r>
        <w:r w:rsidRPr="00F91F3F">
          <w:rPr>
            <w:rFonts w:cs="Tahoma"/>
            <w:color w:val="0000FF"/>
            <w:szCs w:val="20"/>
            <w:u w:val="single"/>
          </w:rPr>
          <w:t>ttp:</w:t>
        </w:r>
        <w:r w:rsidRPr="00F91F3F">
          <w:rPr>
            <w:rFonts w:cs="Tahoma"/>
            <w:color w:val="0000FF"/>
            <w:spacing w:val="1"/>
            <w:szCs w:val="20"/>
            <w:u w:val="single"/>
          </w:rPr>
          <w:t>//</w:t>
        </w:r>
        <w:r w:rsidRPr="00F91F3F">
          <w:rPr>
            <w:rFonts w:cs="Tahoma"/>
            <w:color w:val="0000FF"/>
            <w:szCs w:val="20"/>
            <w:u w:val="single"/>
          </w:rPr>
          <w:t>i</w:t>
        </w:r>
        <w:r w:rsidRPr="00F91F3F">
          <w:rPr>
            <w:rFonts w:cs="Tahoma"/>
            <w:color w:val="0000FF"/>
            <w:spacing w:val="1"/>
            <w:szCs w:val="20"/>
            <w:u w:val="single"/>
          </w:rPr>
          <w:t>e</w:t>
        </w:r>
        <w:r w:rsidRPr="00F91F3F">
          <w:rPr>
            <w:rFonts w:cs="Tahoma"/>
            <w:color w:val="0000FF"/>
            <w:szCs w:val="20"/>
            <w:u w:val="single"/>
          </w:rPr>
          <w:t>s.ed.go</w:t>
        </w:r>
        <w:r w:rsidRPr="00F91F3F">
          <w:rPr>
            <w:rFonts w:cs="Tahoma"/>
            <w:color w:val="0000FF"/>
            <w:spacing w:val="-1"/>
            <w:szCs w:val="20"/>
            <w:u w:val="single"/>
          </w:rPr>
          <w:t>v</w:t>
        </w:r>
        <w:r w:rsidRPr="00F91F3F">
          <w:rPr>
            <w:rFonts w:cs="Tahoma"/>
            <w:color w:val="0000FF"/>
            <w:spacing w:val="3"/>
            <w:szCs w:val="20"/>
            <w:u w:val="single"/>
          </w:rPr>
          <w:t>/</w:t>
        </w:r>
        <w:r w:rsidRPr="00F91F3F">
          <w:rPr>
            <w:rFonts w:cs="Tahoma"/>
            <w:color w:val="0000FF"/>
            <w:spacing w:val="-1"/>
            <w:szCs w:val="20"/>
            <w:u w:val="single"/>
          </w:rPr>
          <w:t>fu</w:t>
        </w:r>
        <w:r w:rsidRPr="00F91F3F">
          <w:rPr>
            <w:rFonts w:cs="Tahoma"/>
            <w:color w:val="0000FF"/>
            <w:spacing w:val="1"/>
            <w:szCs w:val="20"/>
            <w:u w:val="single"/>
          </w:rPr>
          <w:t>n</w:t>
        </w:r>
        <w:r w:rsidRPr="00F91F3F">
          <w:rPr>
            <w:rFonts w:cs="Tahoma"/>
            <w:color w:val="0000FF"/>
            <w:szCs w:val="20"/>
            <w:u w:val="single"/>
          </w:rPr>
          <w:t>din</w:t>
        </w:r>
        <w:r w:rsidRPr="00F91F3F">
          <w:rPr>
            <w:rFonts w:cs="Tahoma"/>
            <w:color w:val="0000FF"/>
            <w:spacing w:val="2"/>
            <w:szCs w:val="20"/>
            <w:u w:val="single"/>
          </w:rPr>
          <w:t>g</w:t>
        </w:r>
        <w:r w:rsidRPr="00F91F3F">
          <w:rPr>
            <w:rFonts w:cs="Tahoma"/>
            <w:color w:val="000000"/>
            <w:spacing w:val="1"/>
            <w:szCs w:val="20"/>
          </w:rPr>
          <w:t>)</w:t>
        </w:r>
      </w:hyperlink>
    </w:p>
    <w:p w:rsidR="007F6ED1" w:rsidRPr="00F91F3F" w:rsidRDefault="007F6ED1" w:rsidP="005F4C46">
      <w:pPr>
        <w:pStyle w:val="ListParagraph"/>
        <w:numPr>
          <w:ilvl w:val="1"/>
          <w:numId w:val="78"/>
        </w:numPr>
        <w:spacing w:after="120"/>
        <w:ind w:left="1080"/>
        <w:contextualSpacing w:val="0"/>
        <w:rPr>
          <w:rFonts w:cs="Tahoma"/>
          <w:color w:val="000000"/>
          <w:spacing w:val="-1"/>
          <w:szCs w:val="20"/>
        </w:rPr>
      </w:pPr>
      <w:r>
        <w:rPr>
          <w:rFonts w:cs="Tahoma"/>
          <w:color w:val="000000"/>
          <w:szCs w:val="20"/>
        </w:rPr>
        <w:t>Funding source</w:t>
      </w:r>
    </w:p>
    <w:p w:rsidR="007F6ED1" w:rsidRPr="00F91F3F" w:rsidRDefault="007F6ED1" w:rsidP="005F4C46">
      <w:pPr>
        <w:pStyle w:val="ListParagraph"/>
        <w:numPr>
          <w:ilvl w:val="1"/>
          <w:numId w:val="78"/>
        </w:numPr>
        <w:spacing w:after="120"/>
        <w:ind w:left="1080"/>
        <w:contextualSpacing w:val="0"/>
        <w:rPr>
          <w:rFonts w:cs="Tahoma"/>
          <w:color w:val="000000"/>
          <w:spacing w:val="-1"/>
          <w:szCs w:val="20"/>
        </w:rPr>
      </w:pPr>
      <w:r>
        <w:rPr>
          <w:rFonts w:cs="Tahoma"/>
          <w:color w:val="000000"/>
          <w:spacing w:val="1"/>
          <w:szCs w:val="20"/>
        </w:rPr>
        <w:t>D</w:t>
      </w:r>
      <w:r w:rsidRPr="00F91F3F">
        <w:rPr>
          <w:rFonts w:cs="Tahoma"/>
          <w:color w:val="000000"/>
          <w:spacing w:val="1"/>
          <w:szCs w:val="20"/>
        </w:rPr>
        <w:t>uration of the project</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Pr>
          <w:rFonts w:cs="Tahoma"/>
          <w:color w:val="000000"/>
          <w:position w:val="-1"/>
          <w:szCs w:val="20"/>
        </w:rPr>
        <w:t>P</w:t>
      </w:r>
      <w:r w:rsidRPr="00F91F3F">
        <w:rPr>
          <w:rFonts w:cs="Tahoma"/>
          <w:color w:val="000000"/>
          <w:position w:val="-1"/>
          <w:szCs w:val="20"/>
        </w:rPr>
        <w:t>ossible roles postdoctoral fellows could have on the project</w:t>
      </w:r>
      <w:r>
        <w:rPr>
          <w:rFonts w:cs="Tahoma"/>
          <w:color w:val="000000"/>
          <w:position w:val="-1"/>
          <w:szCs w:val="20"/>
        </w:rPr>
        <w:t xml:space="preserve"> </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Pr>
          <w:rFonts w:cs="Tahoma"/>
          <w:color w:val="000000"/>
          <w:szCs w:val="20"/>
        </w:rPr>
        <w:t>S</w:t>
      </w:r>
      <w:r w:rsidRPr="00B278DC">
        <w:rPr>
          <w:rFonts w:cs="Tahoma"/>
          <w:color w:val="000000"/>
          <w:szCs w:val="20"/>
        </w:rPr>
        <w:t>p</w:t>
      </w:r>
      <w:r w:rsidRPr="00B278DC">
        <w:rPr>
          <w:rFonts w:cs="Tahoma"/>
          <w:color w:val="000000"/>
          <w:spacing w:val="1"/>
          <w:szCs w:val="20"/>
        </w:rPr>
        <w:t>e</w:t>
      </w:r>
      <w:r w:rsidRPr="00B278DC">
        <w:rPr>
          <w:rFonts w:cs="Tahoma"/>
          <w:color w:val="000000"/>
          <w:spacing w:val="-1"/>
          <w:szCs w:val="20"/>
        </w:rPr>
        <w:t>c</w:t>
      </w:r>
      <w:r w:rsidRPr="00B278DC">
        <w:rPr>
          <w:rFonts w:cs="Tahoma"/>
          <w:color w:val="000000"/>
          <w:szCs w:val="20"/>
        </w:rPr>
        <w:t>i</w:t>
      </w:r>
      <w:r w:rsidRPr="00B278DC">
        <w:rPr>
          <w:rFonts w:cs="Tahoma"/>
          <w:color w:val="000000"/>
          <w:spacing w:val="1"/>
          <w:szCs w:val="20"/>
        </w:rPr>
        <w:t>f</w:t>
      </w:r>
      <w:r w:rsidRPr="00B278DC">
        <w:rPr>
          <w:rFonts w:cs="Tahoma"/>
          <w:color w:val="000000"/>
          <w:szCs w:val="20"/>
        </w:rPr>
        <w:t>ic</w:t>
      </w:r>
      <w:r w:rsidRPr="00B278DC">
        <w:rPr>
          <w:rFonts w:cs="Tahoma"/>
          <w:color w:val="000000"/>
          <w:spacing w:val="-3"/>
          <w:szCs w:val="20"/>
        </w:rPr>
        <w:t xml:space="preserve"> </w:t>
      </w:r>
      <w:r w:rsidRPr="00B278DC">
        <w:rPr>
          <w:rFonts w:cs="Tahoma"/>
          <w:color w:val="000000"/>
          <w:spacing w:val="2"/>
          <w:szCs w:val="20"/>
        </w:rPr>
        <w:t>c</w:t>
      </w:r>
      <w:r w:rsidRPr="00B278DC">
        <w:rPr>
          <w:rFonts w:cs="Tahoma"/>
          <w:color w:val="000000"/>
          <w:szCs w:val="20"/>
        </w:rPr>
        <w:t>om</w:t>
      </w:r>
      <w:r w:rsidRPr="00B278DC">
        <w:rPr>
          <w:rFonts w:cs="Tahoma"/>
          <w:color w:val="000000"/>
          <w:spacing w:val="1"/>
          <w:szCs w:val="20"/>
        </w:rPr>
        <w:t>pe</w:t>
      </w:r>
      <w:r w:rsidRPr="00B278DC">
        <w:rPr>
          <w:rFonts w:cs="Tahoma"/>
          <w:color w:val="000000"/>
          <w:szCs w:val="20"/>
        </w:rPr>
        <w:t>t</w:t>
      </w:r>
      <w:r w:rsidRPr="00B278DC">
        <w:rPr>
          <w:rFonts w:cs="Tahoma"/>
          <w:color w:val="000000"/>
          <w:spacing w:val="1"/>
          <w:szCs w:val="20"/>
        </w:rPr>
        <w:t>e</w:t>
      </w:r>
      <w:r w:rsidRPr="00B278DC">
        <w:rPr>
          <w:rFonts w:cs="Tahoma"/>
          <w:color w:val="000000"/>
          <w:spacing w:val="-1"/>
          <w:szCs w:val="20"/>
        </w:rPr>
        <w:t>nc</w:t>
      </w:r>
      <w:r w:rsidRPr="00B278DC">
        <w:rPr>
          <w:rFonts w:cs="Tahoma"/>
          <w:color w:val="000000"/>
          <w:szCs w:val="20"/>
        </w:rPr>
        <w:t>i</w:t>
      </w:r>
      <w:r w:rsidRPr="00B278DC">
        <w:rPr>
          <w:rFonts w:cs="Tahoma"/>
          <w:color w:val="000000"/>
          <w:spacing w:val="3"/>
          <w:szCs w:val="20"/>
        </w:rPr>
        <w:t>e</w:t>
      </w:r>
      <w:r w:rsidRPr="00B278DC">
        <w:rPr>
          <w:rFonts w:cs="Tahoma"/>
          <w:color w:val="000000"/>
          <w:szCs w:val="20"/>
        </w:rPr>
        <w:t>s</w:t>
      </w:r>
      <w:r w:rsidRPr="00B278DC">
        <w:rPr>
          <w:rFonts w:cs="Tahoma"/>
          <w:color w:val="000000"/>
          <w:spacing w:val="-1"/>
          <w:szCs w:val="20"/>
        </w:rPr>
        <w:t xml:space="preserve"> f</w:t>
      </w:r>
      <w:r w:rsidRPr="00B278DC">
        <w:rPr>
          <w:rFonts w:cs="Tahoma"/>
          <w:color w:val="000000"/>
          <w:spacing w:val="1"/>
          <w:szCs w:val="20"/>
        </w:rPr>
        <w:t>e</w:t>
      </w:r>
      <w:r w:rsidRPr="00B278DC">
        <w:rPr>
          <w:rFonts w:cs="Tahoma"/>
          <w:color w:val="000000"/>
          <w:szCs w:val="20"/>
        </w:rPr>
        <w:t>llo</w:t>
      </w:r>
      <w:r w:rsidRPr="00B278DC">
        <w:rPr>
          <w:rFonts w:cs="Tahoma"/>
          <w:color w:val="000000"/>
          <w:spacing w:val="1"/>
          <w:szCs w:val="20"/>
        </w:rPr>
        <w:t>w</w:t>
      </w:r>
      <w:r w:rsidRPr="00B278DC">
        <w:rPr>
          <w:rFonts w:cs="Tahoma"/>
          <w:color w:val="000000"/>
          <w:szCs w:val="20"/>
        </w:rPr>
        <w:t>s</w:t>
      </w:r>
      <w:r w:rsidRPr="00B278DC">
        <w:rPr>
          <w:rFonts w:cs="Tahoma"/>
          <w:color w:val="000000"/>
          <w:spacing w:val="1"/>
          <w:szCs w:val="20"/>
        </w:rPr>
        <w:t xml:space="preserve"> </w:t>
      </w:r>
      <w:r w:rsidRPr="00B278DC">
        <w:rPr>
          <w:rFonts w:cs="Tahoma"/>
          <w:color w:val="000000"/>
          <w:spacing w:val="-1"/>
          <w:szCs w:val="20"/>
        </w:rPr>
        <w:t>c</w:t>
      </w:r>
      <w:r w:rsidRPr="00B278DC">
        <w:rPr>
          <w:rFonts w:cs="Tahoma"/>
          <w:color w:val="000000"/>
          <w:szCs w:val="20"/>
        </w:rPr>
        <w:t>o</w:t>
      </w:r>
      <w:r w:rsidRPr="00B278DC">
        <w:rPr>
          <w:rFonts w:cs="Tahoma"/>
          <w:color w:val="000000"/>
          <w:spacing w:val="-1"/>
          <w:szCs w:val="20"/>
        </w:rPr>
        <w:t>u</w:t>
      </w:r>
      <w:r w:rsidRPr="00B278DC">
        <w:rPr>
          <w:rFonts w:cs="Tahoma"/>
          <w:color w:val="000000"/>
          <w:szCs w:val="20"/>
        </w:rPr>
        <w:t>ld</w:t>
      </w:r>
      <w:r w:rsidRPr="00B278DC">
        <w:rPr>
          <w:rFonts w:cs="Tahoma"/>
          <w:color w:val="000000"/>
          <w:spacing w:val="-1"/>
          <w:szCs w:val="20"/>
        </w:rPr>
        <w:t xml:space="preserve"> </w:t>
      </w:r>
      <w:r w:rsidRPr="00B278DC">
        <w:rPr>
          <w:rFonts w:cs="Tahoma"/>
          <w:color w:val="000000"/>
          <w:spacing w:val="3"/>
          <w:szCs w:val="20"/>
        </w:rPr>
        <w:t>p</w:t>
      </w:r>
      <w:r w:rsidRPr="00B278DC">
        <w:rPr>
          <w:rFonts w:cs="Tahoma"/>
          <w:color w:val="000000"/>
          <w:szCs w:val="20"/>
        </w:rPr>
        <w:t>ot</w:t>
      </w:r>
      <w:r w:rsidRPr="00B278DC">
        <w:rPr>
          <w:rFonts w:cs="Tahoma"/>
          <w:color w:val="000000"/>
          <w:spacing w:val="1"/>
          <w:szCs w:val="20"/>
        </w:rPr>
        <w:t>e</w:t>
      </w:r>
      <w:r w:rsidRPr="00B278DC">
        <w:rPr>
          <w:rFonts w:cs="Tahoma"/>
          <w:color w:val="000000"/>
          <w:spacing w:val="-1"/>
          <w:szCs w:val="20"/>
        </w:rPr>
        <w:t>n</w:t>
      </w:r>
      <w:r w:rsidRPr="00B278DC">
        <w:rPr>
          <w:rFonts w:cs="Tahoma"/>
          <w:color w:val="000000"/>
          <w:szCs w:val="20"/>
        </w:rPr>
        <w:t>ti</w:t>
      </w:r>
      <w:r w:rsidRPr="00B278DC">
        <w:rPr>
          <w:rFonts w:cs="Tahoma"/>
          <w:color w:val="000000"/>
          <w:spacing w:val="1"/>
          <w:szCs w:val="20"/>
        </w:rPr>
        <w:t>a</w:t>
      </w:r>
      <w:r w:rsidRPr="00B278DC">
        <w:rPr>
          <w:rFonts w:cs="Tahoma"/>
          <w:color w:val="000000"/>
          <w:szCs w:val="20"/>
        </w:rPr>
        <w:t>lly</w:t>
      </w:r>
      <w:r w:rsidRPr="00B278DC">
        <w:rPr>
          <w:rFonts w:cs="Tahoma"/>
          <w:color w:val="000000"/>
          <w:spacing w:val="-2"/>
          <w:szCs w:val="20"/>
        </w:rPr>
        <w:t xml:space="preserve"> </w:t>
      </w:r>
      <w:r w:rsidRPr="00B278DC">
        <w:rPr>
          <w:rFonts w:cs="Tahoma"/>
          <w:color w:val="000000"/>
          <w:spacing w:val="3"/>
          <w:szCs w:val="20"/>
        </w:rPr>
        <w:t>g</w:t>
      </w:r>
      <w:r w:rsidRPr="00B278DC">
        <w:rPr>
          <w:rFonts w:cs="Tahoma"/>
          <w:color w:val="000000"/>
          <w:spacing w:val="1"/>
          <w:szCs w:val="20"/>
        </w:rPr>
        <w:t>a</w:t>
      </w:r>
      <w:r w:rsidRPr="00B278DC">
        <w:rPr>
          <w:rFonts w:cs="Tahoma"/>
          <w:color w:val="000000"/>
          <w:szCs w:val="20"/>
        </w:rPr>
        <w:t>in</w:t>
      </w:r>
      <w:r w:rsidRPr="00B278DC">
        <w:rPr>
          <w:rFonts w:cs="Tahoma"/>
          <w:color w:val="000000"/>
          <w:spacing w:val="-2"/>
          <w:szCs w:val="20"/>
        </w:rPr>
        <w:t xml:space="preserve"> </w:t>
      </w:r>
      <w:r w:rsidRPr="00B278DC">
        <w:rPr>
          <w:rFonts w:cs="Tahoma"/>
          <w:color w:val="000000"/>
          <w:spacing w:val="1"/>
          <w:szCs w:val="20"/>
        </w:rPr>
        <w:t>t</w:t>
      </w:r>
      <w:r w:rsidRPr="00B278DC">
        <w:rPr>
          <w:rFonts w:cs="Tahoma"/>
          <w:color w:val="000000"/>
          <w:spacing w:val="-1"/>
          <w:szCs w:val="20"/>
        </w:rPr>
        <w:t>h</w:t>
      </w:r>
      <w:r w:rsidRPr="00B278DC">
        <w:rPr>
          <w:rFonts w:cs="Tahoma"/>
          <w:color w:val="000000"/>
          <w:szCs w:val="20"/>
        </w:rPr>
        <w:t>ro</w:t>
      </w:r>
      <w:r w:rsidRPr="00B278DC">
        <w:rPr>
          <w:rFonts w:cs="Tahoma"/>
          <w:color w:val="000000"/>
          <w:spacing w:val="-1"/>
          <w:szCs w:val="20"/>
        </w:rPr>
        <w:t>u</w:t>
      </w:r>
      <w:r w:rsidRPr="00B278DC">
        <w:rPr>
          <w:rFonts w:cs="Tahoma"/>
          <w:color w:val="000000"/>
          <w:spacing w:val="2"/>
          <w:szCs w:val="20"/>
        </w:rPr>
        <w:t>g</w:t>
      </w:r>
      <w:r w:rsidRPr="00B278DC">
        <w:rPr>
          <w:rFonts w:cs="Tahoma"/>
          <w:color w:val="000000"/>
          <w:szCs w:val="20"/>
        </w:rPr>
        <w:t>h</w:t>
      </w:r>
      <w:r w:rsidRPr="00B278DC">
        <w:rPr>
          <w:rFonts w:cs="Tahoma"/>
          <w:color w:val="000000"/>
          <w:spacing w:val="-2"/>
          <w:szCs w:val="20"/>
        </w:rPr>
        <w:t xml:space="preserve"> </w:t>
      </w:r>
      <w:r w:rsidRPr="00B278DC">
        <w:rPr>
          <w:rFonts w:cs="Tahoma"/>
          <w:color w:val="000000"/>
          <w:spacing w:val="1"/>
          <w:szCs w:val="20"/>
        </w:rPr>
        <w:t>w</w:t>
      </w:r>
      <w:r w:rsidRPr="00B278DC">
        <w:rPr>
          <w:rFonts w:cs="Tahoma"/>
          <w:color w:val="000000"/>
          <w:szCs w:val="20"/>
        </w:rPr>
        <w:t>o</w:t>
      </w:r>
      <w:r w:rsidRPr="00B278DC">
        <w:rPr>
          <w:rFonts w:cs="Tahoma"/>
          <w:color w:val="000000"/>
          <w:spacing w:val="2"/>
          <w:szCs w:val="20"/>
        </w:rPr>
        <w:t>r</w:t>
      </w:r>
      <w:r w:rsidRPr="00B278DC">
        <w:rPr>
          <w:rFonts w:cs="Tahoma"/>
          <w:color w:val="000000"/>
          <w:spacing w:val="-1"/>
          <w:szCs w:val="20"/>
        </w:rPr>
        <w:t>k</w:t>
      </w:r>
      <w:r w:rsidRPr="00B278DC">
        <w:rPr>
          <w:rFonts w:cs="Tahoma"/>
          <w:color w:val="000000"/>
          <w:szCs w:val="20"/>
        </w:rPr>
        <w:t>i</w:t>
      </w:r>
      <w:r w:rsidRPr="00B278DC">
        <w:rPr>
          <w:rFonts w:cs="Tahoma"/>
          <w:color w:val="000000"/>
          <w:spacing w:val="-1"/>
          <w:szCs w:val="20"/>
        </w:rPr>
        <w:t>n</w:t>
      </w:r>
      <w:r w:rsidRPr="00B278DC">
        <w:rPr>
          <w:rFonts w:cs="Tahoma"/>
          <w:color w:val="000000"/>
          <w:szCs w:val="20"/>
        </w:rPr>
        <w:t>g</w:t>
      </w:r>
      <w:r w:rsidRPr="00B278DC">
        <w:rPr>
          <w:rFonts w:cs="Tahoma"/>
          <w:color w:val="000000"/>
          <w:spacing w:val="2"/>
          <w:szCs w:val="20"/>
        </w:rPr>
        <w:t xml:space="preserve"> </w:t>
      </w:r>
      <w:r w:rsidRPr="00B278DC">
        <w:rPr>
          <w:rFonts w:cs="Tahoma"/>
          <w:color w:val="000000"/>
          <w:szCs w:val="20"/>
        </w:rPr>
        <w:t>on</w:t>
      </w:r>
      <w:r w:rsidRPr="00B278DC">
        <w:rPr>
          <w:rFonts w:cs="Tahoma"/>
          <w:color w:val="000000"/>
          <w:spacing w:val="-3"/>
          <w:szCs w:val="20"/>
        </w:rPr>
        <w:t xml:space="preserve"> </w:t>
      </w:r>
      <w:r w:rsidRPr="00B278DC">
        <w:rPr>
          <w:rFonts w:cs="Tahoma"/>
          <w:color w:val="000000"/>
          <w:spacing w:val="1"/>
          <w:szCs w:val="20"/>
        </w:rPr>
        <w:t>t</w:t>
      </w:r>
      <w:r w:rsidRPr="00B278DC">
        <w:rPr>
          <w:rFonts w:cs="Tahoma"/>
          <w:color w:val="000000"/>
          <w:spacing w:val="-1"/>
          <w:szCs w:val="20"/>
        </w:rPr>
        <w:t>h</w:t>
      </w:r>
      <w:r w:rsidRPr="00B278DC">
        <w:rPr>
          <w:rFonts w:cs="Tahoma"/>
          <w:color w:val="000000"/>
          <w:szCs w:val="20"/>
        </w:rPr>
        <w:t>e</w:t>
      </w:r>
      <w:r w:rsidRPr="00B278DC">
        <w:rPr>
          <w:rFonts w:cs="Tahoma"/>
          <w:color w:val="000000"/>
          <w:spacing w:val="2"/>
          <w:szCs w:val="20"/>
        </w:rPr>
        <w:t xml:space="preserve"> </w:t>
      </w:r>
      <w:r w:rsidRPr="00B278DC">
        <w:rPr>
          <w:rFonts w:cs="Tahoma"/>
          <w:color w:val="000000"/>
          <w:szCs w:val="20"/>
        </w:rPr>
        <w:t xml:space="preserve">project </w:t>
      </w:r>
    </w:p>
    <w:p w:rsidR="007F6ED1" w:rsidRPr="00B278DC" w:rsidRDefault="007F6ED1" w:rsidP="005F4C46">
      <w:pPr>
        <w:pStyle w:val="ListParagraph"/>
        <w:numPr>
          <w:ilvl w:val="1"/>
          <w:numId w:val="78"/>
        </w:numPr>
        <w:ind w:left="1080"/>
        <w:contextualSpacing w:val="0"/>
        <w:rPr>
          <w:rFonts w:cs="Tahoma"/>
          <w:color w:val="000000"/>
          <w:spacing w:val="-1"/>
          <w:szCs w:val="20"/>
        </w:rPr>
      </w:pPr>
      <w:r w:rsidRPr="00B278DC">
        <w:rPr>
          <w:rFonts w:cs="Tahoma"/>
          <w:szCs w:val="20"/>
        </w:rPr>
        <w:t>Outco</w:t>
      </w:r>
      <w:r>
        <w:rPr>
          <w:rFonts w:cs="Tahoma"/>
          <w:szCs w:val="20"/>
        </w:rPr>
        <w:t>mes and products of the project</w:t>
      </w:r>
    </w:p>
    <w:p w:rsidR="007F6ED1" w:rsidRDefault="007F6ED1" w:rsidP="007F6ED1">
      <w:pPr>
        <w:pStyle w:val="ListParagraph"/>
        <w:ind w:left="784"/>
        <w:rPr>
          <w:rFonts w:cs="Tahoma"/>
          <w:color w:val="000000"/>
          <w:spacing w:val="-1"/>
          <w:szCs w:val="20"/>
        </w:rPr>
      </w:pPr>
    </w:p>
    <w:p w:rsidR="007F6ED1" w:rsidRPr="00B278DC" w:rsidRDefault="007F6ED1" w:rsidP="005F4C46">
      <w:pPr>
        <w:pStyle w:val="ListParagraph"/>
        <w:numPr>
          <w:ilvl w:val="0"/>
          <w:numId w:val="78"/>
        </w:numPr>
        <w:spacing w:after="120"/>
        <w:ind w:left="720"/>
        <w:contextualSpacing w:val="0"/>
        <w:rPr>
          <w:rFonts w:cs="Tahoma"/>
          <w:color w:val="000000"/>
          <w:spacing w:val="-1"/>
          <w:szCs w:val="20"/>
        </w:rPr>
      </w:pPr>
      <w:r w:rsidRPr="00F91F3F">
        <w:rPr>
          <w:rFonts w:cs="Tahoma"/>
          <w:color w:val="000000"/>
          <w:spacing w:val="-1"/>
          <w:szCs w:val="20"/>
        </w:rPr>
        <w:t>If you have had or curren</w:t>
      </w:r>
      <w:r>
        <w:rPr>
          <w:rFonts w:cs="Tahoma"/>
          <w:color w:val="000000"/>
          <w:spacing w:val="-1"/>
          <w:szCs w:val="20"/>
        </w:rPr>
        <w:t>tly have an Institute-funded Post</w:t>
      </w:r>
      <w:r w:rsidRPr="00F91F3F">
        <w:rPr>
          <w:rFonts w:cs="Tahoma"/>
          <w:color w:val="000000"/>
          <w:spacing w:val="-1"/>
          <w:szCs w:val="20"/>
        </w:rPr>
        <w:t>doctoral Training Program grant, a summary table of the training program(s)</w:t>
      </w:r>
      <w:r w:rsidRPr="00F91F3F">
        <w:rPr>
          <w:rFonts w:cs="Tahoma"/>
          <w:color w:val="000000"/>
          <w:szCs w:val="20"/>
        </w:rPr>
        <w:t xml:space="preserve"> that contains the following </w:t>
      </w:r>
      <w:r w:rsidRPr="00F91F3F">
        <w:rPr>
          <w:rFonts w:cs="Tahoma"/>
          <w:color w:val="000000"/>
          <w:spacing w:val="1"/>
          <w:szCs w:val="20"/>
        </w:rPr>
        <w:t xml:space="preserve">information: </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Titl</w:t>
      </w:r>
      <w:r>
        <w:rPr>
          <w:rFonts w:cs="Tahoma"/>
          <w:szCs w:val="20"/>
        </w:rPr>
        <w:t>e of the training program grant</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Pr>
          <w:rFonts w:cs="Tahoma"/>
          <w:szCs w:val="20"/>
        </w:rPr>
        <w:t>Faculty mentors</w:t>
      </w:r>
      <w:r w:rsidRPr="00B278DC">
        <w:rPr>
          <w:rFonts w:cs="Tahoma"/>
          <w:szCs w:val="20"/>
        </w:rPr>
        <w:t xml:space="preserve"> who are also key perso</w:t>
      </w:r>
      <w:r>
        <w:rPr>
          <w:rFonts w:cs="Tahoma"/>
          <w:szCs w:val="20"/>
        </w:rPr>
        <w:t>nnel on the current application</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Number of fellows admi</w:t>
      </w:r>
      <w:r>
        <w:rPr>
          <w:rFonts w:cs="Tahoma"/>
          <w:szCs w:val="20"/>
        </w:rPr>
        <w:t>tted to the program</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 xml:space="preserve">Percent of fellows who successfully completed the program </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Pr>
          <w:rFonts w:cs="Tahoma"/>
          <w:szCs w:val="20"/>
        </w:rPr>
        <w:t>Research projects that post</w:t>
      </w:r>
      <w:r w:rsidRPr="00B278DC">
        <w:rPr>
          <w:rFonts w:cs="Tahoma"/>
          <w:szCs w:val="20"/>
        </w:rPr>
        <w:t>doctoral fellows completed or are currently conducting</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lastRenderedPageBreak/>
        <w:t>Research methods used or learned by fell</w:t>
      </w:r>
      <w:r>
        <w:rPr>
          <w:rFonts w:cs="Tahoma"/>
          <w:szCs w:val="20"/>
        </w:rPr>
        <w:t>ows</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Pr>
          <w:rFonts w:cs="Tahoma"/>
          <w:szCs w:val="20"/>
        </w:rPr>
        <w:t>Publications by fellows</w:t>
      </w:r>
      <w:r w:rsidR="00DB1862">
        <w:rPr>
          <w:rFonts w:cs="Tahoma"/>
          <w:szCs w:val="20"/>
        </w:rPr>
        <w:t xml:space="preserve"> </w:t>
      </w:r>
      <w:r w:rsidR="00DB1862">
        <w:rPr>
          <w:rFonts w:cs="Tahoma"/>
          <w:szCs w:val="20"/>
        </w:rPr>
        <w:t>(both peer reviewed and other types)</w:t>
      </w:r>
    </w:p>
    <w:p w:rsidR="007F6ED1" w:rsidRPr="00B278DC" w:rsidRDefault="007F6ED1" w:rsidP="005F4C46">
      <w:pPr>
        <w:pStyle w:val="ListParagraph"/>
        <w:numPr>
          <w:ilvl w:val="1"/>
          <w:numId w:val="78"/>
        </w:numPr>
        <w:spacing w:after="120"/>
        <w:ind w:left="1080"/>
        <w:contextualSpacing w:val="0"/>
        <w:rPr>
          <w:rFonts w:cs="Tahoma"/>
          <w:color w:val="000000"/>
          <w:spacing w:val="-1"/>
          <w:szCs w:val="20"/>
        </w:rPr>
      </w:pPr>
      <w:r w:rsidRPr="00B278DC">
        <w:rPr>
          <w:rFonts w:cs="Tahoma"/>
          <w:szCs w:val="20"/>
        </w:rPr>
        <w:t>Titles of research</w:t>
      </w:r>
      <w:r>
        <w:rPr>
          <w:rFonts w:cs="Tahoma"/>
          <w:szCs w:val="20"/>
        </w:rPr>
        <w:t xml:space="preserve"> grants received by fellows</w:t>
      </w:r>
    </w:p>
    <w:p w:rsidR="007F6ED1" w:rsidRPr="0047366A" w:rsidRDefault="007F6ED1" w:rsidP="005F4C46">
      <w:pPr>
        <w:pStyle w:val="ListParagraph"/>
        <w:numPr>
          <w:ilvl w:val="1"/>
          <w:numId w:val="78"/>
        </w:numPr>
        <w:ind w:left="1080"/>
        <w:rPr>
          <w:rFonts w:cs="Tahoma"/>
          <w:color w:val="000000"/>
          <w:spacing w:val="-1"/>
          <w:szCs w:val="20"/>
        </w:rPr>
      </w:pPr>
      <w:r>
        <w:rPr>
          <w:rFonts w:cs="Tahoma"/>
          <w:szCs w:val="20"/>
        </w:rPr>
        <w:t>Current positions of former postdoctoral fellows</w:t>
      </w:r>
    </w:p>
    <w:p w:rsidR="007F6ED1" w:rsidRPr="00CD36F1" w:rsidRDefault="007F6ED1" w:rsidP="007F6ED1"/>
    <w:p w:rsidR="007F6ED1" w:rsidRPr="00CD36F1" w:rsidRDefault="007F6ED1" w:rsidP="00440D6A">
      <w:pPr>
        <w:pStyle w:val="Heading3"/>
      </w:pPr>
      <w:bookmarkStart w:id="159" w:name="_Appendix_C_(Required"/>
      <w:bookmarkStart w:id="160" w:name="_Toc383776004"/>
      <w:bookmarkStart w:id="161" w:name="_Toc385324565"/>
      <w:bookmarkStart w:id="162" w:name="_Toc386182690"/>
      <w:bookmarkEnd w:id="159"/>
      <w:r w:rsidRPr="00CD36F1">
        <w:t>Appendix C (</w:t>
      </w:r>
      <w:r>
        <w:t xml:space="preserve">Required for </w:t>
      </w:r>
      <w:proofErr w:type="spellStart"/>
      <w:r>
        <w:t>Predo</w:t>
      </w:r>
      <w:r w:rsidR="004B31F7">
        <w:t>c</w:t>
      </w:r>
      <w:r>
        <w:t>toral</w:t>
      </w:r>
      <w:proofErr w:type="spellEnd"/>
      <w:r>
        <w:t xml:space="preserve"> Training Program and Postdoctoral Training Program</w:t>
      </w:r>
      <w:r w:rsidR="00E7266E">
        <w:t>: not used for Methods Training</w:t>
      </w:r>
      <w:r w:rsidRPr="00CD36F1">
        <w:t>)</w:t>
      </w:r>
      <w:bookmarkEnd w:id="160"/>
      <w:bookmarkEnd w:id="161"/>
      <w:bookmarkEnd w:id="162"/>
    </w:p>
    <w:p w:rsidR="007F6ED1" w:rsidRPr="00D038EF" w:rsidRDefault="007F6ED1" w:rsidP="001C4456">
      <w:pPr>
        <w:pStyle w:val="Heading4"/>
        <w:numPr>
          <w:ilvl w:val="0"/>
          <w:numId w:val="112"/>
        </w:numPr>
      </w:pPr>
      <w:r w:rsidRPr="00D038EF">
        <w:t>Submission</w:t>
      </w:r>
    </w:p>
    <w:p w:rsidR="007F6ED1" w:rsidRPr="00CD36F1" w:rsidRDefault="007F6ED1" w:rsidP="007F6ED1">
      <w:pPr>
        <w:rPr>
          <w:rFonts w:cs="Tahoma"/>
          <w:szCs w:val="20"/>
        </w:rPr>
      </w:pPr>
      <w:r w:rsidRPr="00CD36F1">
        <w:rPr>
          <w:rFonts w:cs="Tahoma"/>
          <w:szCs w:val="20"/>
        </w:rPr>
        <w:t xml:space="preserve">If you </w:t>
      </w:r>
      <w:r w:rsidR="00446BE5">
        <w:rPr>
          <w:rFonts w:cs="Tahoma"/>
          <w:szCs w:val="20"/>
        </w:rPr>
        <w:t xml:space="preserve">are </w:t>
      </w:r>
      <w:r>
        <w:rPr>
          <w:rFonts w:cs="Tahoma"/>
          <w:szCs w:val="20"/>
        </w:rPr>
        <w:t>required</w:t>
      </w:r>
      <w:r w:rsidRPr="00CD36F1">
        <w:rPr>
          <w:rFonts w:cs="Tahoma"/>
          <w:szCs w:val="20"/>
        </w:rPr>
        <w:t xml:space="preserve"> to have an Appendix C, you must include it at the end of the </w:t>
      </w:r>
      <w:r w:rsidR="00416F19">
        <w:rPr>
          <w:rFonts w:cs="Tahoma"/>
          <w:szCs w:val="20"/>
        </w:rPr>
        <w:t>Training P</w:t>
      </w:r>
      <w:r w:rsidR="002929AF">
        <w:rPr>
          <w:rFonts w:cs="Tahoma"/>
          <w:szCs w:val="20"/>
        </w:rPr>
        <w:t>rogram</w:t>
      </w:r>
      <w:r w:rsidR="00416F19">
        <w:rPr>
          <w:rFonts w:cs="Tahoma"/>
          <w:szCs w:val="20"/>
        </w:rPr>
        <w:t xml:space="preserve"> N</w:t>
      </w:r>
      <w:r>
        <w:rPr>
          <w:rFonts w:cs="Tahoma"/>
          <w:szCs w:val="20"/>
        </w:rPr>
        <w:t>arrative, following Appendix B</w:t>
      </w:r>
      <w:r w:rsidRPr="00CD36F1">
        <w:rPr>
          <w:rFonts w:cs="Tahoma"/>
          <w:szCs w:val="20"/>
        </w:rPr>
        <w:t xml:space="preserve"> </w:t>
      </w:r>
      <w:r w:rsidR="002929AF" w:rsidRPr="00CD36F1">
        <w:rPr>
          <w:rFonts w:cs="Tahoma"/>
          <w:szCs w:val="20"/>
        </w:rPr>
        <w:t xml:space="preserve">if it is included, or Appendix A </w:t>
      </w:r>
      <w:r w:rsidR="002929AF">
        <w:rPr>
          <w:rFonts w:cs="Tahoma"/>
          <w:szCs w:val="20"/>
        </w:rPr>
        <w:t>if it is included</w:t>
      </w:r>
      <w:r w:rsidR="002929AF" w:rsidRPr="00CD36F1">
        <w:rPr>
          <w:rFonts w:cs="Tahoma"/>
          <w:szCs w:val="20"/>
        </w:rPr>
        <w:t xml:space="preserve"> </w:t>
      </w:r>
      <w:r w:rsidRPr="00CD36F1">
        <w:rPr>
          <w:rFonts w:cs="Tahoma"/>
          <w:szCs w:val="20"/>
        </w:rPr>
        <w:t xml:space="preserve">and submit it as part of the same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Page limitations</w:t>
      </w:r>
    </w:p>
    <w:p w:rsidR="007F6ED1" w:rsidRPr="00CD36F1" w:rsidRDefault="00F05814" w:rsidP="007F6ED1">
      <w:pPr>
        <w:rPr>
          <w:rFonts w:cs="Tahoma"/>
          <w:szCs w:val="20"/>
        </w:rPr>
      </w:pPr>
      <w:r>
        <w:rPr>
          <w:rFonts w:cs="Tahoma"/>
          <w:szCs w:val="20"/>
        </w:rPr>
        <w:t>Appendix C is limited to two</w:t>
      </w:r>
      <w:r w:rsidR="007F6ED1" w:rsidRPr="00CD36F1">
        <w:rPr>
          <w:rFonts w:cs="Tahoma"/>
          <w:szCs w:val="20"/>
        </w:rPr>
        <w:t xml:space="preserve"> pages. </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 xml:space="preserve">Content </w:t>
      </w:r>
    </w:p>
    <w:p w:rsidR="00E7266E" w:rsidRPr="00E7266E" w:rsidRDefault="002929AF" w:rsidP="00E7266E">
      <w:pPr>
        <w:keepNext/>
        <w:keepLines/>
        <w:outlineLvl w:val="3"/>
        <w:rPr>
          <w:rFonts w:eastAsia="MS Gothic" w:cstheme="majorBidi"/>
          <w:bCs/>
          <w:iCs/>
        </w:rPr>
      </w:pPr>
      <w:r>
        <w:t>Include a</w:t>
      </w:r>
      <w:r w:rsidR="007F6ED1">
        <w:t>n example of the</w:t>
      </w:r>
      <w:r w:rsidR="007F6ED1" w:rsidRPr="000F543A">
        <w:t xml:space="preserve"> Letter of Agreement that the Principal Investigator and each fellow will sign prior to the fellow’s acceptance of the position. This letter should outline the conditions of the fellowship.</w:t>
      </w:r>
      <w:r w:rsidR="00E7266E">
        <w:t xml:space="preserve"> </w:t>
      </w:r>
      <w:r w:rsidR="00E7266E">
        <w:rPr>
          <w:rFonts w:eastAsia="MS Gothic" w:cstheme="majorBidi"/>
          <w:bCs/>
          <w:iCs/>
        </w:rPr>
        <w:t>The example letter is the only material</w:t>
      </w:r>
      <w:r w:rsidR="00E7266E">
        <w:rPr>
          <w:rFonts w:eastAsia="MS Gothic" w:cstheme="majorBidi"/>
          <w:bCs/>
          <w:iCs/>
        </w:rPr>
        <w:t xml:space="preserve"> that may</w:t>
      </w:r>
      <w:r w:rsidR="00446BE5">
        <w:rPr>
          <w:rFonts w:eastAsia="MS Gothic" w:cstheme="majorBidi"/>
          <w:bCs/>
          <w:iCs/>
        </w:rPr>
        <w:t xml:space="preserve"> be included in Appendix C</w:t>
      </w:r>
      <w:r w:rsidR="00E7266E">
        <w:rPr>
          <w:rFonts w:eastAsia="MS Gothic" w:cstheme="majorBidi"/>
          <w:bCs/>
          <w:iCs/>
        </w:rPr>
        <w:t>: all other materials will be removed prior to the review of the application.</w:t>
      </w:r>
    </w:p>
    <w:p w:rsidR="007F6ED1" w:rsidRPr="00CD36F1" w:rsidRDefault="007F6ED1" w:rsidP="007F6ED1">
      <w:pPr>
        <w:rPr>
          <w:rFonts w:cs="Tahoma"/>
          <w:szCs w:val="20"/>
        </w:rPr>
      </w:pPr>
    </w:p>
    <w:p w:rsidR="007F6ED1" w:rsidRPr="00CD36F1" w:rsidRDefault="007F6ED1" w:rsidP="00440D6A">
      <w:pPr>
        <w:pStyle w:val="Heading3"/>
      </w:pPr>
      <w:bookmarkStart w:id="163" w:name="_Appendix_D_(Optional)"/>
      <w:bookmarkStart w:id="164" w:name="_Appendix_D_(Required)"/>
      <w:bookmarkStart w:id="165" w:name="_Toc383776005"/>
      <w:bookmarkStart w:id="166" w:name="_Toc385324566"/>
      <w:bookmarkStart w:id="167" w:name="_Toc386182691"/>
      <w:bookmarkEnd w:id="163"/>
      <w:bookmarkEnd w:id="164"/>
      <w:r w:rsidRPr="00CD36F1">
        <w:t>Appendix D (</w:t>
      </w:r>
      <w:r>
        <w:t>Required</w:t>
      </w:r>
      <w:r w:rsidR="00446BE5">
        <w:t xml:space="preserve"> for All Training Topics</w:t>
      </w:r>
      <w:r w:rsidRPr="00CD36F1">
        <w:t>)</w:t>
      </w:r>
      <w:bookmarkEnd w:id="165"/>
      <w:bookmarkEnd w:id="166"/>
      <w:bookmarkEnd w:id="167"/>
    </w:p>
    <w:p w:rsidR="007F6ED1" w:rsidRPr="00D038EF" w:rsidRDefault="007F6ED1" w:rsidP="001C4456">
      <w:pPr>
        <w:pStyle w:val="Heading4"/>
        <w:numPr>
          <w:ilvl w:val="0"/>
          <w:numId w:val="113"/>
        </w:numPr>
      </w:pPr>
      <w:r w:rsidRPr="00D038EF">
        <w:t>Submission</w:t>
      </w:r>
    </w:p>
    <w:p w:rsidR="007F6ED1" w:rsidRPr="00CD36F1" w:rsidRDefault="007F6ED1" w:rsidP="007F6ED1">
      <w:pPr>
        <w:rPr>
          <w:rFonts w:cs="Tahoma"/>
          <w:szCs w:val="20"/>
        </w:rPr>
      </w:pPr>
      <w:r>
        <w:rPr>
          <w:rFonts w:cs="Tahoma"/>
          <w:szCs w:val="20"/>
        </w:rPr>
        <w:t>Appendix D</w:t>
      </w:r>
      <w:r w:rsidRPr="00CD36F1">
        <w:rPr>
          <w:rFonts w:cs="Tahoma"/>
          <w:szCs w:val="20"/>
        </w:rPr>
        <w:t xml:space="preserve"> must </w:t>
      </w:r>
      <w:r>
        <w:rPr>
          <w:rFonts w:cs="Tahoma"/>
          <w:szCs w:val="20"/>
        </w:rPr>
        <w:t xml:space="preserve">be </w:t>
      </w:r>
      <w:r w:rsidRPr="00CD36F1">
        <w:rPr>
          <w:rFonts w:cs="Tahoma"/>
          <w:szCs w:val="20"/>
        </w:rPr>
        <w:t>include</w:t>
      </w:r>
      <w:r w:rsidR="004B31F7">
        <w:rPr>
          <w:rFonts w:cs="Tahoma"/>
          <w:szCs w:val="20"/>
        </w:rPr>
        <w:t>d a</w:t>
      </w:r>
      <w:r>
        <w:rPr>
          <w:rFonts w:cs="Tahoma"/>
          <w:szCs w:val="20"/>
        </w:rPr>
        <w:t>t</w:t>
      </w:r>
      <w:r w:rsidRPr="00CD36F1">
        <w:rPr>
          <w:rFonts w:cs="Tahoma"/>
          <w:szCs w:val="20"/>
        </w:rPr>
        <w:t xml:space="preserve"> the end of the </w:t>
      </w:r>
      <w:r w:rsidR="00416F19">
        <w:rPr>
          <w:rFonts w:cs="Tahoma"/>
          <w:szCs w:val="20"/>
        </w:rPr>
        <w:t>Training P</w:t>
      </w:r>
      <w:r w:rsidR="002929AF">
        <w:rPr>
          <w:rFonts w:cs="Tahoma"/>
          <w:szCs w:val="20"/>
        </w:rPr>
        <w:t>rogram</w:t>
      </w:r>
      <w:r w:rsidR="00416F19">
        <w:rPr>
          <w:rFonts w:cs="Tahoma"/>
          <w:szCs w:val="20"/>
        </w:rPr>
        <w:t xml:space="preserve"> N</w:t>
      </w:r>
      <w:r w:rsidRPr="00CD36F1">
        <w:rPr>
          <w:rFonts w:cs="Tahoma"/>
          <w:szCs w:val="20"/>
        </w:rPr>
        <w:t xml:space="preserve">arrative, following Appendix C (if no Appendix C is included, then Appendix D should follow Appendix B if it is included, or Appendix A </w:t>
      </w:r>
      <w:r w:rsidR="00F05814">
        <w:rPr>
          <w:rFonts w:cs="Tahoma"/>
          <w:szCs w:val="20"/>
        </w:rPr>
        <w:t>if it is included) and submitted</w:t>
      </w:r>
      <w:r w:rsidRPr="00CD36F1">
        <w:rPr>
          <w:rFonts w:cs="Tahoma"/>
          <w:szCs w:val="20"/>
        </w:rPr>
        <w:t xml:space="preserve"> as part of the same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Page limitations</w:t>
      </w:r>
    </w:p>
    <w:p w:rsidR="007F6ED1" w:rsidRPr="00CD36F1" w:rsidRDefault="007F6ED1" w:rsidP="007F6ED1">
      <w:pPr>
        <w:rPr>
          <w:rFonts w:cs="Tahoma"/>
          <w:szCs w:val="20"/>
        </w:rPr>
      </w:pPr>
      <w:r w:rsidRPr="00CD36F1">
        <w:rPr>
          <w:rFonts w:cs="Tahoma"/>
          <w:szCs w:val="20"/>
        </w:rPr>
        <w:t xml:space="preserve">Appendix D does not have a page limit. </w:t>
      </w:r>
    </w:p>
    <w:p w:rsidR="007F6ED1" w:rsidRPr="00CD36F1" w:rsidRDefault="007F6ED1" w:rsidP="00B85E18">
      <w:pPr>
        <w:keepNext/>
        <w:keepLines/>
        <w:numPr>
          <w:ilvl w:val="0"/>
          <w:numId w:val="9"/>
        </w:numPr>
        <w:tabs>
          <w:tab w:val="num" w:pos="360"/>
        </w:tabs>
        <w:spacing w:before="120"/>
        <w:ind w:left="0" w:firstLine="0"/>
        <w:outlineLvl w:val="3"/>
        <w:rPr>
          <w:rFonts w:eastAsia="MS Gothic" w:cstheme="majorBidi"/>
          <w:b/>
          <w:bCs/>
          <w:iCs/>
        </w:rPr>
      </w:pPr>
      <w:r w:rsidRPr="00CD36F1">
        <w:rPr>
          <w:rFonts w:eastAsia="MS Gothic" w:cstheme="majorBidi"/>
          <w:b/>
          <w:bCs/>
          <w:iCs/>
        </w:rPr>
        <w:t xml:space="preserve">Content </w:t>
      </w:r>
    </w:p>
    <w:p w:rsidR="007F6ED1" w:rsidRPr="00446BE5" w:rsidRDefault="007F6ED1" w:rsidP="00446BE5">
      <w:pPr>
        <w:keepNext/>
        <w:keepLines/>
        <w:outlineLvl w:val="3"/>
        <w:rPr>
          <w:rFonts w:eastAsia="MS Gothic" w:cstheme="majorBidi"/>
          <w:bCs/>
          <w:iCs/>
        </w:rPr>
      </w:pPr>
      <w:r w:rsidRPr="00F05814">
        <w:rPr>
          <w:rFonts w:cs="Tahoma"/>
          <w:szCs w:val="20"/>
        </w:rPr>
        <w:t>Include in Appendix D t</w:t>
      </w:r>
      <w:r w:rsidRPr="00F05814">
        <w:rPr>
          <w:rFonts w:eastAsiaTheme="minorEastAsia" w:cs="Tahoma"/>
          <w:color w:val="000000"/>
          <w:szCs w:val="20"/>
        </w:rPr>
        <w:t xml:space="preserve">he Letters of Agreement from </w:t>
      </w:r>
      <w:r w:rsidR="00446BE5">
        <w:rPr>
          <w:rFonts w:eastAsiaTheme="minorEastAsia" w:cs="Tahoma"/>
          <w:color w:val="000000"/>
          <w:szCs w:val="20"/>
        </w:rPr>
        <w:t xml:space="preserve">any institutional </w:t>
      </w:r>
      <w:r w:rsidRPr="00F05814">
        <w:rPr>
          <w:rFonts w:eastAsiaTheme="minorEastAsia" w:cs="Tahoma"/>
          <w:color w:val="000000"/>
          <w:szCs w:val="20"/>
        </w:rPr>
        <w:t>partners who will take part in the training program. Letters of Agreement should include enough information to make it clear that the author of the letter</w:t>
      </w:r>
      <w:r w:rsidRPr="004B31F7">
        <w:rPr>
          <w:rFonts w:eastAsiaTheme="minorEastAsia" w:cs="Tahoma"/>
          <w:color w:val="000000"/>
          <w:szCs w:val="20"/>
        </w:rPr>
        <w:t xml:space="preserve"> understands the nature of the commitment of time, space, and resources to the training program that will be required if the application is funded.</w:t>
      </w:r>
      <w:r w:rsidRPr="004B31F7">
        <w:rPr>
          <w:rFonts w:cs="Tahoma"/>
          <w:szCs w:val="20"/>
        </w:rPr>
        <w:t xml:space="preserve"> Do not reduce the size of the letters. See </w:t>
      </w:r>
      <w:hyperlink w:anchor="_Attaching_Files" w:history="1">
        <w:r w:rsidR="002929AF">
          <w:rPr>
            <w:rStyle w:val="Hyperlink"/>
            <w:rFonts w:cs="Tahoma"/>
            <w:szCs w:val="20"/>
          </w:rPr>
          <w:t>Part V.D.4 Attaching Files</w:t>
        </w:r>
      </w:hyperlink>
      <w:r w:rsidRPr="004B31F7">
        <w:rPr>
          <w:rFonts w:cs="Tahoma"/>
          <w:szCs w:val="20"/>
        </w:rPr>
        <w:t xml:space="preserve"> for guidance regarding the size of file attachments.</w:t>
      </w:r>
      <w:r w:rsidR="00446BE5">
        <w:rPr>
          <w:rFonts w:cs="Tahoma"/>
          <w:szCs w:val="20"/>
        </w:rPr>
        <w:t xml:space="preserve"> </w:t>
      </w:r>
      <w:r w:rsidR="00446BE5">
        <w:rPr>
          <w:rFonts w:eastAsia="MS Gothic" w:cstheme="majorBidi"/>
          <w:bCs/>
          <w:iCs/>
        </w:rPr>
        <w:t>Letters of Agreement</w:t>
      </w:r>
      <w:r w:rsidR="00446BE5">
        <w:rPr>
          <w:rFonts w:eastAsia="MS Gothic" w:cstheme="majorBidi"/>
          <w:bCs/>
          <w:iCs/>
        </w:rPr>
        <w:t xml:space="preserve"> are the only materials that may</w:t>
      </w:r>
      <w:r w:rsidR="00446BE5">
        <w:rPr>
          <w:rFonts w:eastAsia="MS Gothic" w:cstheme="majorBidi"/>
          <w:bCs/>
          <w:iCs/>
        </w:rPr>
        <w:t xml:space="preserve"> be included in Appendix D</w:t>
      </w:r>
      <w:r w:rsidR="00446BE5">
        <w:rPr>
          <w:rFonts w:eastAsia="MS Gothic" w:cstheme="majorBidi"/>
          <w:bCs/>
          <w:iCs/>
        </w:rPr>
        <w:t>: all other materials will be removed prior to the review of the application.</w:t>
      </w:r>
    </w:p>
    <w:p w:rsidR="007F6ED1" w:rsidRPr="00B747DD" w:rsidRDefault="007F6ED1" w:rsidP="007F6ED1">
      <w:pPr>
        <w:spacing w:before="120" w:after="120"/>
        <w:ind w:left="360"/>
        <w:rPr>
          <w:rFonts w:cs="Tahoma"/>
          <w:i/>
          <w:color w:val="000000"/>
          <w:spacing w:val="-1"/>
          <w:szCs w:val="20"/>
        </w:rPr>
      </w:pPr>
      <w:proofErr w:type="spellStart"/>
      <w:r w:rsidRPr="00475660">
        <w:rPr>
          <w:rFonts w:cs="Tahoma"/>
          <w:i/>
          <w:color w:val="000000"/>
          <w:spacing w:val="-1"/>
          <w:szCs w:val="20"/>
        </w:rPr>
        <w:t>Predoctoral</w:t>
      </w:r>
      <w:proofErr w:type="spellEnd"/>
      <w:r w:rsidRPr="00475660">
        <w:rPr>
          <w:rFonts w:cs="Tahoma"/>
          <w:i/>
          <w:color w:val="000000"/>
          <w:spacing w:val="-1"/>
          <w:szCs w:val="20"/>
        </w:rPr>
        <w:t xml:space="preserve"> Training Program</w:t>
      </w:r>
    </w:p>
    <w:p w:rsidR="007F6ED1" w:rsidRDefault="007F6ED1" w:rsidP="005F4C46">
      <w:pPr>
        <w:pStyle w:val="ListParagraph"/>
        <w:numPr>
          <w:ilvl w:val="0"/>
          <w:numId w:val="79"/>
        </w:numPr>
        <w:spacing w:after="120"/>
        <w:ind w:left="1080"/>
        <w:contextualSpacing w:val="0"/>
        <w:rPr>
          <w:rFonts w:cs="Tahoma"/>
          <w:szCs w:val="20"/>
        </w:rPr>
      </w:pPr>
      <w:r>
        <w:rPr>
          <w:rFonts w:cs="Tahoma"/>
          <w:szCs w:val="20"/>
        </w:rPr>
        <w:t xml:space="preserve">A Letter of Agreement from your university in support of </w:t>
      </w:r>
      <w:r w:rsidRPr="00B278DC">
        <w:rPr>
          <w:rFonts w:cs="Tahoma"/>
          <w:szCs w:val="20"/>
        </w:rPr>
        <w:t>establishing the Education Sciences Certificate</w:t>
      </w:r>
      <w:r w:rsidR="002929AF">
        <w:rPr>
          <w:rFonts w:cs="Tahoma"/>
          <w:szCs w:val="20"/>
        </w:rPr>
        <w:t>.</w:t>
      </w:r>
      <w:r w:rsidRPr="00B278DC">
        <w:rPr>
          <w:rFonts w:cs="Tahoma"/>
          <w:szCs w:val="20"/>
        </w:rPr>
        <w:t xml:space="preserve"> </w:t>
      </w:r>
    </w:p>
    <w:p w:rsidR="007F6ED1" w:rsidRDefault="007F6ED1" w:rsidP="005F4C46">
      <w:pPr>
        <w:pStyle w:val="ListParagraph"/>
        <w:numPr>
          <w:ilvl w:val="0"/>
          <w:numId w:val="79"/>
        </w:numPr>
        <w:spacing w:after="120"/>
        <w:ind w:left="1080"/>
        <w:contextualSpacing w:val="0"/>
        <w:rPr>
          <w:rFonts w:cs="Tahoma"/>
          <w:szCs w:val="20"/>
        </w:rPr>
      </w:pPr>
      <w:r>
        <w:rPr>
          <w:rFonts w:cs="Tahoma"/>
          <w:szCs w:val="20"/>
        </w:rPr>
        <w:t>Letters of Agreement</w:t>
      </w:r>
      <w:r w:rsidRPr="00B278DC">
        <w:rPr>
          <w:rFonts w:cs="Tahoma"/>
          <w:szCs w:val="20"/>
        </w:rPr>
        <w:t xml:space="preserve"> from </w:t>
      </w:r>
      <w:r>
        <w:rPr>
          <w:rFonts w:cs="Tahoma"/>
          <w:szCs w:val="20"/>
        </w:rPr>
        <w:t xml:space="preserve">the involved departments showing their agreement </w:t>
      </w:r>
      <w:r w:rsidRPr="00B278DC">
        <w:rPr>
          <w:rFonts w:cs="Tahoma"/>
          <w:szCs w:val="20"/>
        </w:rPr>
        <w:t xml:space="preserve">to </w:t>
      </w:r>
      <w:r w:rsidR="00271265">
        <w:rPr>
          <w:rFonts w:cs="Tahoma"/>
          <w:szCs w:val="20"/>
        </w:rPr>
        <w:t>be part of the training program</w:t>
      </w:r>
      <w:r w:rsidR="002929AF">
        <w:rPr>
          <w:rFonts w:cs="Tahoma"/>
          <w:szCs w:val="20"/>
        </w:rPr>
        <w:t>.</w:t>
      </w:r>
    </w:p>
    <w:p w:rsidR="007F6ED1" w:rsidRDefault="007F6ED1" w:rsidP="005F4C46">
      <w:pPr>
        <w:pStyle w:val="ListParagraph"/>
        <w:numPr>
          <w:ilvl w:val="0"/>
          <w:numId w:val="79"/>
        </w:numPr>
        <w:spacing w:after="120"/>
        <w:ind w:left="1080"/>
        <w:contextualSpacing w:val="0"/>
        <w:rPr>
          <w:rFonts w:cs="Tahoma"/>
          <w:szCs w:val="20"/>
        </w:rPr>
      </w:pPr>
      <w:r w:rsidRPr="00B102D7">
        <w:rPr>
          <w:rFonts w:cs="Tahoma"/>
          <w:szCs w:val="20"/>
        </w:rPr>
        <w:t xml:space="preserve">Letters of Agreement from </w:t>
      </w:r>
      <w:r>
        <w:rPr>
          <w:rFonts w:cs="Tahoma"/>
          <w:szCs w:val="20"/>
        </w:rPr>
        <w:t xml:space="preserve">outside </w:t>
      </w:r>
      <w:r w:rsidRPr="00B102D7">
        <w:rPr>
          <w:rFonts w:cs="Tahoma"/>
          <w:szCs w:val="20"/>
        </w:rPr>
        <w:t xml:space="preserve">partners providing research opportunities </w:t>
      </w:r>
      <w:r w:rsidR="00271265">
        <w:rPr>
          <w:rFonts w:cs="Tahoma"/>
          <w:szCs w:val="20"/>
        </w:rPr>
        <w:t>for fellows</w:t>
      </w:r>
      <w:r w:rsidR="002929AF">
        <w:rPr>
          <w:rFonts w:cs="Tahoma"/>
          <w:szCs w:val="20"/>
        </w:rPr>
        <w:t>.</w:t>
      </w:r>
    </w:p>
    <w:p w:rsidR="007F6ED1" w:rsidRDefault="007F6ED1" w:rsidP="005F4C46">
      <w:pPr>
        <w:numPr>
          <w:ilvl w:val="0"/>
          <w:numId w:val="79"/>
        </w:numPr>
        <w:ind w:left="1080"/>
        <w:rPr>
          <w:rFonts w:eastAsia="Times New Roman" w:cs="Tahoma"/>
          <w:szCs w:val="20"/>
        </w:rPr>
      </w:pPr>
      <w:r w:rsidRPr="007871A9">
        <w:rPr>
          <w:rFonts w:eastAsia="Times New Roman" w:cs="Tahoma"/>
          <w:szCs w:val="20"/>
        </w:rPr>
        <w:t>Letters of Agreement from outside partners providing opportunities for fellows to work in the field with pra</w:t>
      </w:r>
      <w:r w:rsidR="00271265">
        <w:rPr>
          <w:rFonts w:eastAsia="Times New Roman" w:cs="Tahoma"/>
          <w:szCs w:val="20"/>
        </w:rPr>
        <w:t>ctitioners and/or policymakers.</w:t>
      </w:r>
    </w:p>
    <w:p w:rsidR="007F6ED1" w:rsidRPr="007871A9" w:rsidRDefault="007F6ED1" w:rsidP="007F6ED1">
      <w:pPr>
        <w:rPr>
          <w:rFonts w:eastAsia="Times New Roman" w:cs="Tahoma"/>
          <w:szCs w:val="20"/>
        </w:rPr>
      </w:pPr>
    </w:p>
    <w:p w:rsidR="007F6ED1" w:rsidRPr="00851037" w:rsidRDefault="007F6ED1" w:rsidP="007F6ED1">
      <w:pPr>
        <w:ind w:left="360"/>
        <w:rPr>
          <w:rFonts w:cs="Tahoma"/>
          <w:i/>
          <w:szCs w:val="20"/>
        </w:rPr>
      </w:pPr>
      <w:r w:rsidRPr="00851037">
        <w:rPr>
          <w:rFonts w:cs="Tahoma"/>
          <w:i/>
          <w:szCs w:val="20"/>
        </w:rPr>
        <w:lastRenderedPageBreak/>
        <w:t>Postdoctoral Training Program</w:t>
      </w:r>
    </w:p>
    <w:p w:rsidR="007F6ED1" w:rsidRDefault="007F6ED1" w:rsidP="005F4C46">
      <w:pPr>
        <w:pStyle w:val="ListParagraph"/>
        <w:numPr>
          <w:ilvl w:val="0"/>
          <w:numId w:val="79"/>
        </w:numPr>
        <w:spacing w:before="120" w:after="120"/>
        <w:ind w:left="1080"/>
        <w:contextualSpacing w:val="0"/>
        <w:rPr>
          <w:rFonts w:cs="Tahoma"/>
          <w:szCs w:val="20"/>
        </w:rPr>
      </w:pPr>
      <w:r>
        <w:rPr>
          <w:rFonts w:cs="Tahoma"/>
          <w:szCs w:val="20"/>
        </w:rPr>
        <w:t>Letters of Agreement</w:t>
      </w:r>
      <w:r w:rsidRPr="00B278DC">
        <w:rPr>
          <w:rFonts w:cs="Tahoma"/>
          <w:szCs w:val="20"/>
        </w:rPr>
        <w:t xml:space="preserve"> from </w:t>
      </w:r>
      <w:r>
        <w:rPr>
          <w:rFonts w:cs="Tahoma"/>
          <w:szCs w:val="20"/>
        </w:rPr>
        <w:t xml:space="preserve">any other involved departments showing their agreement </w:t>
      </w:r>
      <w:r w:rsidRPr="00B278DC">
        <w:rPr>
          <w:rFonts w:cs="Tahoma"/>
          <w:szCs w:val="20"/>
        </w:rPr>
        <w:t xml:space="preserve">to </w:t>
      </w:r>
      <w:r w:rsidR="00271265">
        <w:rPr>
          <w:rFonts w:cs="Tahoma"/>
          <w:szCs w:val="20"/>
        </w:rPr>
        <w:t>be part of the training program</w:t>
      </w:r>
      <w:r w:rsidR="002929AF">
        <w:rPr>
          <w:rFonts w:cs="Tahoma"/>
          <w:szCs w:val="20"/>
        </w:rPr>
        <w:t>.</w:t>
      </w:r>
    </w:p>
    <w:p w:rsidR="007F6ED1" w:rsidRPr="00A461FF" w:rsidRDefault="007F6ED1" w:rsidP="005F4C46">
      <w:pPr>
        <w:pStyle w:val="ListParagraph"/>
        <w:numPr>
          <w:ilvl w:val="0"/>
          <w:numId w:val="79"/>
        </w:numPr>
        <w:ind w:left="1080"/>
        <w:contextualSpacing w:val="0"/>
        <w:rPr>
          <w:rFonts w:cs="Tahoma"/>
          <w:szCs w:val="20"/>
        </w:rPr>
      </w:pPr>
      <w:r w:rsidRPr="00B102D7">
        <w:rPr>
          <w:rFonts w:cs="Tahoma"/>
          <w:szCs w:val="20"/>
        </w:rPr>
        <w:t xml:space="preserve">Letters of Agreement from </w:t>
      </w:r>
      <w:r>
        <w:rPr>
          <w:rFonts w:cs="Tahoma"/>
          <w:szCs w:val="20"/>
        </w:rPr>
        <w:t xml:space="preserve">outside </w:t>
      </w:r>
      <w:r w:rsidRPr="00B102D7">
        <w:rPr>
          <w:rFonts w:cs="Tahoma"/>
          <w:szCs w:val="20"/>
        </w:rPr>
        <w:t xml:space="preserve">partners providing research opportunities </w:t>
      </w:r>
      <w:r w:rsidR="00271265">
        <w:rPr>
          <w:rFonts w:cs="Tahoma"/>
          <w:szCs w:val="20"/>
        </w:rPr>
        <w:t>for fellows</w:t>
      </w:r>
      <w:r w:rsidR="002929AF">
        <w:rPr>
          <w:rFonts w:cs="Tahoma"/>
          <w:szCs w:val="20"/>
        </w:rPr>
        <w:t>.</w:t>
      </w:r>
    </w:p>
    <w:p w:rsidR="007F6ED1" w:rsidRPr="00A461FF" w:rsidRDefault="007F6ED1" w:rsidP="007F6ED1">
      <w:pPr>
        <w:ind w:left="360"/>
        <w:rPr>
          <w:rFonts w:cs="Tahoma"/>
          <w:szCs w:val="20"/>
        </w:rPr>
      </w:pPr>
    </w:p>
    <w:p w:rsidR="007F6ED1" w:rsidRPr="00851037" w:rsidRDefault="007F6ED1" w:rsidP="007F6ED1">
      <w:pPr>
        <w:ind w:left="360"/>
        <w:rPr>
          <w:rFonts w:cs="Tahoma"/>
          <w:i/>
          <w:szCs w:val="20"/>
        </w:rPr>
      </w:pPr>
      <w:r>
        <w:rPr>
          <w:rFonts w:cs="Tahoma"/>
          <w:i/>
          <w:szCs w:val="20"/>
        </w:rPr>
        <w:t>Methods Training</w:t>
      </w:r>
    </w:p>
    <w:p w:rsidR="007F6ED1" w:rsidRPr="00A461FF" w:rsidRDefault="007F6ED1" w:rsidP="007F6ED1">
      <w:pPr>
        <w:pStyle w:val="ListParagraph"/>
        <w:numPr>
          <w:ilvl w:val="0"/>
          <w:numId w:val="7"/>
        </w:numPr>
        <w:spacing w:before="120" w:after="120"/>
        <w:ind w:left="1080"/>
        <w:contextualSpacing w:val="0"/>
      </w:pPr>
      <w:r w:rsidRPr="00F85251">
        <w:rPr>
          <w:rFonts w:cs="Tahoma"/>
          <w:szCs w:val="20"/>
        </w:rPr>
        <w:t>Le</w:t>
      </w:r>
      <w:r>
        <w:rPr>
          <w:rFonts w:cs="Tahoma"/>
          <w:szCs w:val="20"/>
        </w:rPr>
        <w:t xml:space="preserve">tters of Agreement </w:t>
      </w:r>
      <w:r w:rsidRPr="00F85251">
        <w:rPr>
          <w:rFonts w:cs="Tahoma"/>
          <w:szCs w:val="20"/>
        </w:rPr>
        <w:t xml:space="preserve">from </w:t>
      </w:r>
      <w:r>
        <w:rPr>
          <w:rFonts w:cs="Tahoma"/>
          <w:szCs w:val="20"/>
        </w:rPr>
        <w:t>all key training personnel</w:t>
      </w:r>
      <w:r w:rsidR="002929AF">
        <w:rPr>
          <w:rFonts w:cs="Tahoma"/>
          <w:szCs w:val="20"/>
        </w:rPr>
        <w:t>.</w:t>
      </w:r>
      <w:r>
        <w:rPr>
          <w:rFonts w:cs="Tahoma"/>
          <w:szCs w:val="20"/>
        </w:rPr>
        <w:t xml:space="preserve"> </w:t>
      </w:r>
    </w:p>
    <w:p w:rsidR="007F6ED1" w:rsidRDefault="007F6ED1" w:rsidP="007F6ED1">
      <w:pPr>
        <w:pStyle w:val="ListParagraph"/>
        <w:numPr>
          <w:ilvl w:val="0"/>
          <w:numId w:val="7"/>
        </w:numPr>
        <w:spacing w:before="120" w:after="120"/>
        <w:ind w:left="1080"/>
        <w:contextualSpacing w:val="0"/>
      </w:pPr>
      <w:r>
        <w:rPr>
          <w:rFonts w:cs="Tahoma"/>
          <w:szCs w:val="20"/>
        </w:rPr>
        <w:t xml:space="preserve">Letters of Agreement from all </w:t>
      </w:r>
      <w:r w:rsidRPr="00F85251">
        <w:rPr>
          <w:rFonts w:cs="Tahoma"/>
          <w:szCs w:val="20"/>
        </w:rPr>
        <w:t>institutions</w:t>
      </w:r>
      <w:r>
        <w:rPr>
          <w:rFonts w:cs="Tahoma"/>
          <w:szCs w:val="20"/>
        </w:rPr>
        <w:t xml:space="preserve"> that</w:t>
      </w:r>
      <w:r w:rsidR="00271265">
        <w:rPr>
          <w:rFonts w:cs="Tahoma"/>
          <w:szCs w:val="20"/>
        </w:rPr>
        <w:t xml:space="preserve"> will take part in the training</w:t>
      </w:r>
      <w:r w:rsidR="002929AF">
        <w:rPr>
          <w:rFonts w:cs="Tahoma"/>
          <w:szCs w:val="20"/>
        </w:rPr>
        <w:t>.</w:t>
      </w:r>
    </w:p>
    <w:p w:rsidR="007F6ED1" w:rsidRPr="00A461FF" w:rsidRDefault="007F6ED1" w:rsidP="007F6ED1">
      <w:pPr>
        <w:pStyle w:val="ListParagraph"/>
        <w:numPr>
          <w:ilvl w:val="0"/>
          <w:numId w:val="7"/>
        </w:numPr>
        <w:spacing w:before="120"/>
        <w:ind w:left="1080"/>
        <w:contextualSpacing w:val="0"/>
      </w:pPr>
      <w:r>
        <w:t xml:space="preserve">Letters of Agreement, data licenses, or existing Memorandum of Understanding in documenting access to any data </w:t>
      </w:r>
      <w:r w:rsidR="00271265">
        <w:t>sets to be used in the training</w:t>
      </w:r>
      <w:r w:rsidR="002929AF">
        <w:t>.</w:t>
      </w:r>
    </w:p>
    <w:p w:rsidR="007F6ED1" w:rsidRPr="00C23053" w:rsidRDefault="007F6ED1" w:rsidP="007F6ED1">
      <w:pPr>
        <w:rPr>
          <w:rFonts w:cs="Tahoma"/>
          <w:szCs w:val="20"/>
        </w:rPr>
      </w:pPr>
      <w:bookmarkStart w:id="168" w:name="_Appendix_E_(Efficacy/Replication"/>
      <w:bookmarkEnd w:id="168"/>
    </w:p>
    <w:p w:rsidR="001F0BBA" w:rsidRDefault="001F0BBA" w:rsidP="00440D6A">
      <w:pPr>
        <w:pStyle w:val="Heading3"/>
      </w:pPr>
      <w:bookmarkStart w:id="169" w:name="_Appendix_E_(Optional)"/>
      <w:bookmarkStart w:id="170" w:name="_Toc386182692"/>
      <w:bookmarkStart w:id="171" w:name="_Toc383776007"/>
      <w:bookmarkStart w:id="172" w:name="_Toc385324568"/>
      <w:bookmarkEnd w:id="169"/>
      <w:r>
        <w:t>Appendix E (Optional</w:t>
      </w:r>
      <w:r w:rsidR="00446BE5">
        <w:t xml:space="preserve"> for All Training Topi</w:t>
      </w:r>
      <w:r w:rsidR="00346D2D">
        <w:t>c</w:t>
      </w:r>
      <w:r w:rsidR="00446BE5">
        <w:t>s</w:t>
      </w:r>
      <w:r>
        <w:t>)</w:t>
      </w:r>
      <w:bookmarkEnd w:id="170"/>
    </w:p>
    <w:p w:rsidR="001F0BBA" w:rsidRPr="00D038EF" w:rsidRDefault="001F0BBA" w:rsidP="001C4456">
      <w:pPr>
        <w:pStyle w:val="Heading4"/>
        <w:numPr>
          <w:ilvl w:val="0"/>
          <w:numId w:val="123"/>
        </w:numPr>
      </w:pPr>
      <w:r w:rsidRPr="00D038EF">
        <w:t>Submission</w:t>
      </w:r>
    </w:p>
    <w:p w:rsidR="001F0BBA" w:rsidRPr="00CD36F1" w:rsidRDefault="001F0BBA" w:rsidP="001F0BBA">
      <w:pPr>
        <w:rPr>
          <w:rFonts w:cs="Tahoma"/>
          <w:szCs w:val="20"/>
        </w:rPr>
      </w:pPr>
      <w:r>
        <w:rPr>
          <w:rFonts w:cs="Tahoma"/>
          <w:szCs w:val="20"/>
        </w:rPr>
        <w:t>If you include Appendix E, you should</w:t>
      </w:r>
      <w:r w:rsidRPr="00CD36F1">
        <w:rPr>
          <w:rFonts w:cs="Tahoma"/>
          <w:szCs w:val="20"/>
        </w:rPr>
        <w:t xml:space="preserve"> </w:t>
      </w:r>
      <w:r>
        <w:rPr>
          <w:rFonts w:cs="Tahoma"/>
          <w:szCs w:val="20"/>
        </w:rPr>
        <w:t>include it at</w:t>
      </w:r>
      <w:r w:rsidRPr="00CD36F1">
        <w:rPr>
          <w:rFonts w:cs="Tahoma"/>
          <w:szCs w:val="20"/>
        </w:rPr>
        <w:t xml:space="preserve"> the end of the </w:t>
      </w:r>
      <w:r w:rsidR="00416F19">
        <w:rPr>
          <w:rFonts w:cs="Tahoma"/>
          <w:szCs w:val="20"/>
        </w:rPr>
        <w:t>Training P</w:t>
      </w:r>
      <w:r w:rsidR="002929AF">
        <w:rPr>
          <w:rFonts w:cs="Tahoma"/>
          <w:szCs w:val="20"/>
        </w:rPr>
        <w:t>rogram</w:t>
      </w:r>
      <w:r w:rsidR="00416F19">
        <w:rPr>
          <w:rFonts w:cs="Tahoma"/>
          <w:szCs w:val="20"/>
        </w:rPr>
        <w:t xml:space="preserve"> N</w:t>
      </w:r>
      <w:r>
        <w:rPr>
          <w:rFonts w:cs="Tahoma"/>
          <w:szCs w:val="20"/>
        </w:rPr>
        <w:t xml:space="preserve">arrative, following </w:t>
      </w:r>
      <w:r w:rsidR="002929AF">
        <w:rPr>
          <w:rFonts w:cs="Tahoma"/>
          <w:szCs w:val="20"/>
        </w:rPr>
        <w:t>any appendices included,</w:t>
      </w:r>
      <w:r>
        <w:rPr>
          <w:rFonts w:cs="Tahoma"/>
          <w:szCs w:val="20"/>
        </w:rPr>
        <w:t xml:space="preserve"> </w:t>
      </w:r>
      <w:r w:rsidRPr="00CD36F1">
        <w:rPr>
          <w:rFonts w:cs="Tahoma"/>
          <w:szCs w:val="20"/>
        </w:rPr>
        <w:t xml:space="preserve">and submit it as part of the same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1F0BBA" w:rsidRPr="001F0BBA" w:rsidRDefault="001F0BBA" w:rsidP="001C4456">
      <w:pPr>
        <w:pStyle w:val="Heading4"/>
      </w:pPr>
      <w:r w:rsidRPr="001F0BBA">
        <w:t>Page limitations</w:t>
      </w:r>
      <w:bookmarkStart w:id="173" w:name="_GoBack"/>
      <w:bookmarkEnd w:id="173"/>
    </w:p>
    <w:p w:rsidR="001F0BBA" w:rsidRPr="00CD36F1" w:rsidRDefault="001F0BBA" w:rsidP="001F0BBA">
      <w:pPr>
        <w:rPr>
          <w:rFonts w:cs="Tahoma"/>
          <w:szCs w:val="20"/>
        </w:rPr>
      </w:pPr>
      <w:r w:rsidRPr="00CD36F1">
        <w:rPr>
          <w:rFonts w:cs="Tahoma"/>
          <w:szCs w:val="20"/>
        </w:rPr>
        <w:t xml:space="preserve">Appendix </w:t>
      </w:r>
      <w:r>
        <w:rPr>
          <w:rFonts w:cs="Tahoma"/>
          <w:szCs w:val="20"/>
        </w:rPr>
        <w:t>E</w:t>
      </w:r>
      <w:r w:rsidRPr="00CD36F1">
        <w:rPr>
          <w:rFonts w:cs="Tahoma"/>
          <w:szCs w:val="20"/>
        </w:rPr>
        <w:t xml:space="preserve"> </w:t>
      </w:r>
      <w:r>
        <w:rPr>
          <w:rFonts w:cs="Tahoma"/>
          <w:szCs w:val="20"/>
        </w:rPr>
        <w:t>is limited to 15 pages</w:t>
      </w:r>
      <w:r w:rsidRPr="00CD36F1">
        <w:rPr>
          <w:rFonts w:cs="Tahoma"/>
          <w:szCs w:val="20"/>
        </w:rPr>
        <w:t xml:space="preserve">. </w:t>
      </w:r>
    </w:p>
    <w:p w:rsidR="001F0BBA" w:rsidRPr="001F0BBA" w:rsidRDefault="001F0BBA" w:rsidP="001C4456">
      <w:pPr>
        <w:pStyle w:val="Heading4"/>
      </w:pPr>
      <w:r w:rsidRPr="001F0BBA">
        <w:t xml:space="preserve">Content </w:t>
      </w:r>
    </w:p>
    <w:p w:rsidR="001F0BBA" w:rsidRPr="00446BE5" w:rsidRDefault="00787148" w:rsidP="00446BE5">
      <w:pPr>
        <w:keepNext/>
        <w:keepLines/>
        <w:outlineLvl w:val="3"/>
        <w:rPr>
          <w:rFonts w:eastAsia="MS Gothic" w:cstheme="majorBidi"/>
          <w:bCs/>
          <w:iCs/>
        </w:rPr>
      </w:pPr>
      <w:r>
        <w:rPr>
          <w:rFonts w:cs="Tahoma"/>
          <w:szCs w:val="20"/>
        </w:rPr>
        <w:t>Include in Appendix E</w:t>
      </w:r>
      <w:r w:rsidR="001F0BBA" w:rsidRPr="00CD36F1">
        <w:rPr>
          <w:rFonts w:cs="Tahoma"/>
          <w:szCs w:val="20"/>
        </w:rPr>
        <w:t xml:space="preserve"> </w:t>
      </w:r>
      <w:r w:rsidR="001F0BBA">
        <w:t xml:space="preserve">examples of training materials and tables/charts that support the Research Training Narrative (e.g., </w:t>
      </w:r>
      <w:r>
        <w:t xml:space="preserve">a </w:t>
      </w:r>
      <w:r w:rsidR="001F0BBA">
        <w:t>project timeline</w:t>
      </w:r>
      <w:r w:rsidR="00CE44A3">
        <w:t>, syllabi, course descriptions, mentoring activities, seminars</w:t>
      </w:r>
      <w:r w:rsidR="001F0BBA">
        <w:t>).</w:t>
      </w:r>
      <w:r w:rsidR="00446BE5">
        <w:t xml:space="preserve"> </w:t>
      </w:r>
      <w:r w:rsidR="00446BE5">
        <w:rPr>
          <w:rFonts w:eastAsia="MS Gothic" w:cstheme="majorBidi"/>
          <w:bCs/>
          <w:iCs/>
        </w:rPr>
        <w:t>These are</w:t>
      </w:r>
      <w:r w:rsidR="00446BE5">
        <w:rPr>
          <w:rFonts w:eastAsia="MS Gothic" w:cstheme="majorBidi"/>
          <w:bCs/>
          <w:iCs/>
        </w:rPr>
        <w:t xml:space="preserve"> the only materials that may be included in Appendix B: all other materials will be removed prior to the review of the application.</w:t>
      </w:r>
    </w:p>
    <w:p w:rsidR="001F0BBA" w:rsidRPr="001F0BBA" w:rsidRDefault="001F0BBA" w:rsidP="001F0BBA">
      <w:pPr>
        <w:rPr>
          <w:rFonts w:eastAsiaTheme="minorEastAsia" w:cs="Tahoma"/>
          <w:color w:val="000000"/>
          <w:sz w:val="19"/>
          <w:szCs w:val="19"/>
        </w:rPr>
      </w:pPr>
    </w:p>
    <w:p w:rsidR="007F6ED1" w:rsidRDefault="007F6ED1" w:rsidP="00440D6A">
      <w:pPr>
        <w:pStyle w:val="Heading3"/>
      </w:pPr>
      <w:bookmarkStart w:id="174" w:name="_Toc386182693"/>
      <w:r w:rsidRPr="003D1656">
        <w:t>Bibliography and References Cited</w:t>
      </w:r>
      <w:bookmarkEnd w:id="171"/>
      <w:bookmarkEnd w:id="172"/>
      <w:bookmarkEnd w:id="174"/>
    </w:p>
    <w:p w:rsidR="007F6ED1" w:rsidRPr="003D1656" w:rsidRDefault="007F6ED1" w:rsidP="001C4456">
      <w:pPr>
        <w:pStyle w:val="Heading4"/>
        <w:numPr>
          <w:ilvl w:val="0"/>
          <w:numId w:val="124"/>
        </w:numPr>
      </w:pPr>
      <w:r w:rsidRPr="003D1656">
        <w:t>Submission</w:t>
      </w:r>
    </w:p>
    <w:p w:rsidR="007F6ED1" w:rsidRPr="003D1656" w:rsidRDefault="007F6ED1" w:rsidP="007F6ED1">
      <w:pPr>
        <w:rPr>
          <w:rFonts w:cs="Tahoma"/>
          <w:szCs w:val="20"/>
        </w:rPr>
      </w:pPr>
      <w:r w:rsidRPr="003D1656">
        <w:rPr>
          <w:rFonts w:cs="Tahoma"/>
          <w:szCs w:val="20"/>
        </w:rPr>
        <w:t>You must submit this section as a separate PDF attachment</w:t>
      </w:r>
      <w:r>
        <w:rPr>
          <w:rFonts w:cs="Tahoma"/>
          <w:szCs w:val="20"/>
        </w:rPr>
        <w:t xml:space="preserve"> at Item 9 of the Other Project Information form (see </w:t>
      </w:r>
      <w:hyperlink w:anchor="_Research_&amp;_Related" w:history="1">
        <w:r w:rsidR="002929AF">
          <w:rPr>
            <w:color w:val="0000FF" w:themeColor="hyperlink"/>
            <w:u w:val="single"/>
          </w:rPr>
          <w:t>Part V.E.4 Research &amp; Related Other Project Information</w:t>
        </w:r>
      </w:hyperlink>
      <w:r>
        <w:rPr>
          <w:rFonts w:cs="Tahoma"/>
          <w:szCs w:val="20"/>
        </w:rPr>
        <w:t>)</w:t>
      </w:r>
      <w:r w:rsidRPr="003D1656">
        <w:rPr>
          <w:rFonts w:cs="Tahoma"/>
          <w:szCs w:val="20"/>
        </w:rPr>
        <w:t>.</w:t>
      </w:r>
    </w:p>
    <w:p w:rsidR="007F6ED1" w:rsidRPr="003D1656" w:rsidRDefault="007F6ED1" w:rsidP="001C4456">
      <w:pPr>
        <w:pStyle w:val="Heading4"/>
      </w:pPr>
      <w:r>
        <w:t>Page limitations</w:t>
      </w:r>
    </w:p>
    <w:p w:rsidR="007F6ED1" w:rsidRPr="003D1656" w:rsidRDefault="007F6ED1" w:rsidP="007F6ED1">
      <w:pPr>
        <w:rPr>
          <w:rFonts w:cs="Tahoma"/>
          <w:szCs w:val="20"/>
        </w:rPr>
      </w:pPr>
      <w:r>
        <w:rPr>
          <w:rFonts w:cs="Tahoma"/>
          <w:szCs w:val="20"/>
        </w:rPr>
        <w:t xml:space="preserve">The Bibliography and References Cited does not have a page limit. </w:t>
      </w:r>
    </w:p>
    <w:p w:rsidR="007F6ED1" w:rsidRPr="003D1656" w:rsidRDefault="007F6ED1" w:rsidP="001C4456">
      <w:pPr>
        <w:pStyle w:val="Heading4"/>
      </w:pPr>
      <w:r w:rsidRPr="003D1656">
        <w:t>Content</w:t>
      </w:r>
    </w:p>
    <w:p w:rsidR="007F6ED1" w:rsidRPr="003D1656" w:rsidRDefault="007F6ED1" w:rsidP="007F6ED1">
      <w:pPr>
        <w:rPr>
          <w:rFonts w:cs="Tahoma"/>
          <w:szCs w:val="20"/>
        </w:rPr>
      </w:pPr>
      <w:r w:rsidRPr="003D1656">
        <w:rPr>
          <w:rFonts w:cs="Tahoma"/>
          <w:szCs w:val="20"/>
        </w:rPr>
        <w:t xml:space="preserve">You should include complete citations, including the names of all authors (in the same sequence in which they appear in the publication), titles (e.g., article and journal, chapter and book, book), page numbers, and year of publication for literature cited in the </w:t>
      </w:r>
      <w:r w:rsidR="0075518E">
        <w:rPr>
          <w:rFonts w:cs="Tahoma"/>
          <w:szCs w:val="20"/>
        </w:rPr>
        <w:t>Training Program Narrative</w:t>
      </w:r>
      <w:r w:rsidRPr="003D1656">
        <w:rPr>
          <w:rFonts w:cs="Tahoma"/>
          <w:szCs w:val="20"/>
        </w:rPr>
        <w:t>.</w:t>
      </w:r>
    </w:p>
    <w:p w:rsidR="007F6ED1" w:rsidRPr="00C23053" w:rsidRDefault="007F6ED1" w:rsidP="007F6ED1">
      <w:pPr>
        <w:rPr>
          <w:rFonts w:cs="Tahoma"/>
          <w:szCs w:val="20"/>
        </w:rPr>
      </w:pPr>
    </w:p>
    <w:p w:rsidR="007F6ED1" w:rsidRDefault="007F6ED1" w:rsidP="00440D6A">
      <w:pPr>
        <w:pStyle w:val="Heading3"/>
      </w:pPr>
      <w:bookmarkStart w:id="175" w:name="_Toc383776008"/>
      <w:bookmarkStart w:id="176" w:name="_Toc385324569"/>
      <w:bookmarkStart w:id="177" w:name="_Toc386182694"/>
      <w:r>
        <w:t>Research on Human Subjects Narrative</w:t>
      </w:r>
      <w:bookmarkEnd w:id="175"/>
      <w:bookmarkEnd w:id="176"/>
      <w:bookmarkEnd w:id="177"/>
    </w:p>
    <w:p w:rsidR="007F6ED1" w:rsidRPr="00B81081" w:rsidRDefault="007F6ED1" w:rsidP="001C4456">
      <w:pPr>
        <w:pStyle w:val="Heading4"/>
        <w:numPr>
          <w:ilvl w:val="0"/>
          <w:numId w:val="101"/>
        </w:numPr>
      </w:pPr>
      <w:r w:rsidRPr="00B81081">
        <w:t>Submission</w:t>
      </w:r>
    </w:p>
    <w:p w:rsidR="007F6ED1" w:rsidRPr="00B81081" w:rsidRDefault="007F6ED1" w:rsidP="007F6ED1">
      <w:pPr>
        <w:rPr>
          <w:rFonts w:cs="Tahoma"/>
          <w:szCs w:val="20"/>
        </w:rPr>
      </w:pPr>
      <w:r w:rsidRPr="00B81081">
        <w:rPr>
          <w:rFonts w:cs="Tahoma"/>
          <w:szCs w:val="20"/>
        </w:rPr>
        <w:t xml:space="preserve">The </w:t>
      </w:r>
      <w:r>
        <w:rPr>
          <w:rFonts w:cs="Tahoma"/>
          <w:szCs w:val="20"/>
        </w:rPr>
        <w:t>human subjects narrative</w:t>
      </w:r>
      <w:r w:rsidRPr="00B81081">
        <w:rPr>
          <w:rFonts w:cs="Tahoma"/>
          <w:szCs w:val="20"/>
        </w:rPr>
        <w:t xml:space="preserve"> must be submitted as a PDF attachment at </w:t>
      </w:r>
      <w:r>
        <w:rPr>
          <w:rFonts w:cs="Tahoma"/>
          <w:szCs w:val="20"/>
        </w:rPr>
        <w:t xml:space="preserve">Item 12 of the Other Project Information form (see </w:t>
      </w:r>
      <w:hyperlink w:anchor="_Research_&amp;_Related" w:history="1">
        <w:r w:rsidR="002929AF">
          <w:rPr>
            <w:color w:val="0000FF" w:themeColor="hyperlink"/>
            <w:u w:val="single"/>
          </w:rPr>
          <w:t>Part V.E.4 Research &amp; Related Other Project Information</w:t>
        </w:r>
      </w:hyperlink>
      <w:r>
        <w:rPr>
          <w:rFonts w:cs="Tahoma"/>
          <w:szCs w:val="20"/>
        </w:rPr>
        <w:t>).</w:t>
      </w:r>
    </w:p>
    <w:p w:rsidR="007F6ED1" w:rsidRPr="00B81081" w:rsidRDefault="007F6ED1" w:rsidP="001C4456">
      <w:pPr>
        <w:pStyle w:val="Heading4"/>
      </w:pPr>
      <w:r w:rsidRPr="00B81081">
        <w:t>Page lim</w:t>
      </w:r>
      <w:r>
        <w:t>itations</w:t>
      </w:r>
    </w:p>
    <w:p w:rsidR="007F6ED1" w:rsidRPr="00B81081" w:rsidRDefault="007F6ED1" w:rsidP="007F6ED1">
      <w:pPr>
        <w:rPr>
          <w:rFonts w:cs="Tahoma"/>
          <w:szCs w:val="20"/>
        </w:rPr>
      </w:pPr>
      <w:r>
        <w:rPr>
          <w:rFonts w:cs="Tahoma"/>
          <w:szCs w:val="20"/>
        </w:rPr>
        <w:t>T</w:t>
      </w:r>
      <w:r w:rsidRPr="00B81081">
        <w:rPr>
          <w:rFonts w:cs="Tahoma"/>
          <w:szCs w:val="20"/>
        </w:rPr>
        <w:t xml:space="preserve">he </w:t>
      </w:r>
      <w:r>
        <w:rPr>
          <w:rFonts w:cs="Tahoma"/>
          <w:szCs w:val="20"/>
        </w:rPr>
        <w:t xml:space="preserve">human </w:t>
      </w:r>
      <w:proofErr w:type="gramStart"/>
      <w:r>
        <w:rPr>
          <w:rFonts w:cs="Tahoma"/>
          <w:szCs w:val="20"/>
        </w:rPr>
        <w:t>subjects</w:t>
      </w:r>
      <w:proofErr w:type="gramEnd"/>
      <w:r>
        <w:rPr>
          <w:rFonts w:cs="Tahoma"/>
          <w:szCs w:val="20"/>
        </w:rPr>
        <w:t xml:space="preserve"> narrative does not have a page limit.</w:t>
      </w:r>
    </w:p>
    <w:p w:rsidR="007F6ED1" w:rsidRPr="00B81081" w:rsidRDefault="007F6ED1" w:rsidP="001C4456">
      <w:pPr>
        <w:pStyle w:val="Heading4"/>
      </w:pPr>
      <w:r w:rsidRPr="00B81081">
        <w:t xml:space="preserve">Content </w:t>
      </w:r>
    </w:p>
    <w:p w:rsidR="007F6ED1" w:rsidRDefault="007F6ED1" w:rsidP="007F6ED1">
      <w:pPr>
        <w:rPr>
          <w:rFonts w:cs="Tahoma"/>
          <w:bCs/>
          <w:szCs w:val="20"/>
        </w:rPr>
      </w:pPr>
      <w:r>
        <w:rPr>
          <w:rFonts w:cs="Tahoma"/>
          <w:bCs/>
        </w:rPr>
        <w:t xml:space="preserve">The human </w:t>
      </w:r>
      <w:proofErr w:type="gramStart"/>
      <w:r>
        <w:rPr>
          <w:rFonts w:cs="Tahoma"/>
          <w:bCs/>
        </w:rPr>
        <w:t>subjects</w:t>
      </w:r>
      <w:proofErr w:type="gramEnd"/>
      <w:r>
        <w:rPr>
          <w:rFonts w:cs="Tahoma"/>
          <w:bCs/>
        </w:rPr>
        <w:t xml:space="preserve"> narrative should address the information specified by the U.S. </w:t>
      </w:r>
      <w:r>
        <w:rPr>
          <w:rFonts w:cs="Tahoma"/>
          <w:bCs/>
          <w:szCs w:val="20"/>
        </w:rPr>
        <w:t xml:space="preserve">Department of Education’s Regulations for the Protection of Human Subjects (see </w:t>
      </w:r>
      <w:hyperlink r:id="rId47" w:history="1">
        <w:r w:rsidRPr="002611BB">
          <w:rPr>
            <w:rStyle w:val="Hyperlink"/>
            <w:rFonts w:cs="Tahoma"/>
            <w:bCs/>
            <w:szCs w:val="20"/>
          </w:rPr>
          <w:t>http://www2.ed.gov/about/offices/list/ocfo/humansub.html</w:t>
        </w:r>
      </w:hyperlink>
      <w:r>
        <w:rPr>
          <w:rFonts w:cs="Tahoma"/>
          <w:bCs/>
          <w:szCs w:val="20"/>
        </w:rPr>
        <w:t xml:space="preserve"> for additional information). </w:t>
      </w:r>
    </w:p>
    <w:p w:rsidR="007F6ED1" w:rsidRDefault="007F6ED1" w:rsidP="007F6ED1">
      <w:pPr>
        <w:rPr>
          <w:rFonts w:cs="Tahoma"/>
          <w:bCs/>
          <w:szCs w:val="20"/>
        </w:rPr>
      </w:pPr>
    </w:p>
    <w:p w:rsidR="007F6ED1" w:rsidRDefault="007F6ED1" w:rsidP="007F6ED1">
      <w:pPr>
        <w:ind w:left="720"/>
        <w:rPr>
          <w:rFonts w:cs="Tahoma"/>
          <w:bCs/>
          <w:iCs/>
        </w:rPr>
      </w:pPr>
      <w:r w:rsidRPr="00D038EF">
        <w:rPr>
          <w:i/>
        </w:rPr>
        <w:t xml:space="preserve">Exempt </w:t>
      </w:r>
      <w:r>
        <w:rPr>
          <w:i/>
        </w:rPr>
        <w:t>Research on Human Subjects Narrative</w:t>
      </w:r>
      <w:r>
        <w:rPr>
          <w:rFonts w:cs="Tahoma"/>
          <w:bCs/>
          <w:iCs/>
        </w:rPr>
        <w:t xml:space="preserve"> </w:t>
      </w:r>
    </w:p>
    <w:p w:rsidR="007F6ED1" w:rsidRDefault="007F6ED1" w:rsidP="007F6ED1">
      <w:pPr>
        <w:spacing w:before="120"/>
        <w:ind w:left="720"/>
        <w:rPr>
          <w:rFonts w:cs="Tahoma"/>
          <w:bCs/>
          <w:iCs/>
        </w:rPr>
      </w:pPr>
      <w:r>
        <w:rPr>
          <w:rFonts w:cs="Tahoma"/>
          <w:bCs/>
          <w:iCs/>
        </w:rPr>
        <w:t xml:space="preserve">Provide an “exempt” narrative if you checked “yes” on Item 1 of the Research &amp; Related Other Project Information form (see </w:t>
      </w:r>
      <w:hyperlink w:anchor="_Research_&amp;_Related" w:history="1">
        <w:r w:rsidR="002929AF">
          <w:rPr>
            <w:color w:val="0000FF" w:themeColor="hyperlink"/>
            <w:u w:val="single"/>
          </w:rPr>
          <w:t>Part VI.E.4 Research &amp; Related Other Project Information</w:t>
        </w:r>
      </w:hyperlink>
      <w:r>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F27CA0">
        <w:rPr>
          <w:rFonts w:cs="Tahoma"/>
          <w:szCs w:val="20"/>
        </w:rPr>
        <w:t xml:space="preserve">The six categories of research that qualify for exemption from coverage by the regulations are </w:t>
      </w:r>
      <w:r>
        <w:rPr>
          <w:rFonts w:cs="Tahoma"/>
          <w:szCs w:val="20"/>
        </w:rPr>
        <w:t xml:space="preserve">described on the Department’s website </w:t>
      </w:r>
      <w:hyperlink r:id="rId48" w:history="1">
        <w:r w:rsidRPr="00D710F3">
          <w:rPr>
            <w:rStyle w:val="Hyperlink"/>
            <w:rFonts w:cs="Tahoma"/>
            <w:szCs w:val="20"/>
          </w:rPr>
          <w:t>http://www2.ed.gov/policy/fund/guid/humansub/overview.html</w:t>
        </w:r>
      </w:hyperlink>
      <w:r>
        <w:rPr>
          <w:rFonts w:cs="Tahoma"/>
          <w:szCs w:val="20"/>
        </w:rPr>
        <w:t xml:space="preserve">. </w:t>
      </w:r>
    </w:p>
    <w:p w:rsidR="007F6ED1" w:rsidRDefault="007F6ED1" w:rsidP="007F6ED1">
      <w:pPr>
        <w:ind w:left="720"/>
        <w:rPr>
          <w:i/>
        </w:rPr>
      </w:pPr>
    </w:p>
    <w:p w:rsidR="007F6ED1" w:rsidRDefault="007F6ED1" w:rsidP="007F6ED1">
      <w:pPr>
        <w:ind w:left="720"/>
        <w:rPr>
          <w:rFonts w:cs="Tahoma"/>
          <w:bCs/>
        </w:rPr>
      </w:pPr>
      <w:r w:rsidRPr="00D038EF">
        <w:rPr>
          <w:i/>
        </w:rPr>
        <w:t xml:space="preserve">Non-exempt </w:t>
      </w:r>
      <w:r>
        <w:rPr>
          <w:i/>
        </w:rPr>
        <w:t>Research on Human Subjects Narrative</w:t>
      </w:r>
      <w:r>
        <w:rPr>
          <w:rFonts w:cs="Tahoma"/>
          <w:bCs/>
        </w:rPr>
        <w:t xml:space="preserve"> </w:t>
      </w:r>
    </w:p>
    <w:p w:rsidR="007F6ED1" w:rsidRPr="006172DD" w:rsidRDefault="007F6ED1" w:rsidP="007F6ED1">
      <w:pPr>
        <w:spacing w:before="120"/>
        <w:ind w:left="720"/>
        <w:rPr>
          <w:rFonts w:cs="Tahoma"/>
          <w:bCs/>
          <w:iCs/>
        </w:rPr>
      </w:pPr>
      <w:r>
        <w:rPr>
          <w:rFonts w:cs="Tahoma"/>
          <w:bCs/>
        </w:rPr>
        <w:t>If some or all of the planned research activities are covered (not exempt) from the Human Subjects Regulations and you checked “no”</w:t>
      </w:r>
      <w:r w:rsidRPr="004E42A5">
        <w:rPr>
          <w:rFonts w:cs="Tahoma"/>
          <w:bCs/>
          <w:iCs/>
        </w:rPr>
        <w:t xml:space="preserve"> </w:t>
      </w:r>
      <w:r>
        <w:rPr>
          <w:rFonts w:cs="Tahoma"/>
          <w:bCs/>
          <w:iCs/>
        </w:rPr>
        <w:t xml:space="preserve">on Item 1 of the Research &amp; Related Other Project Information form (see </w:t>
      </w:r>
      <w:hyperlink w:anchor="_Research_&amp;_Related" w:history="1">
        <w:r w:rsidR="002929AF">
          <w:rPr>
            <w:color w:val="0000FF" w:themeColor="hyperlink"/>
            <w:u w:val="single"/>
          </w:rPr>
          <w:t>Part VI.E.4 Research &amp; Related Other Project Information</w:t>
        </w:r>
      </w:hyperlink>
      <w:r>
        <w:rPr>
          <w:rFonts w:cs="Tahoma"/>
          <w:bCs/>
          <w:iCs/>
        </w:rPr>
        <w:t>)</w:t>
      </w:r>
      <w:r>
        <w:rPr>
          <w:rFonts w:cs="Tahoma"/>
          <w:bCs/>
        </w:rPr>
        <w:t xml:space="preserve">, </w:t>
      </w:r>
      <w:r>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7F6ED1" w:rsidRDefault="007F6ED1" w:rsidP="007F6ED1">
      <w:pPr>
        <w:rPr>
          <w:rFonts w:cs="Tahoma"/>
          <w:bCs/>
          <w:iCs/>
        </w:rPr>
      </w:pPr>
    </w:p>
    <w:p w:rsidR="007F6ED1" w:rsidRPr="00F27CA0" w:rsidRDefault="007F6ED1" w:rsidP="007F6ED1">
      <w:pPr>
        <w:rPr>
          <w:rFonts w:cs="Tahoma"/>
          <w:szCs w:val="20"/>
        </w:rPr>
      </w:pPr>
      <w:r w:rsidRPr="00F27CA0">
        <w:rPr>
          <w:rFonts w:cs="Tahoma"/>
          <w:szCs w:val="20"/>
        </w:rPr>
        <w:t xml:space="preserve">Note that the U.S. Department of Education does not require certification of Institutional Review Board approval </w:t>
      </w:r>
      <w:r>
        <w:rPr>
          <w:rFonts w:cs="Tahoma"/>
          <w:szCs w:val="20"/>
        </w:rPr>
        <w:t>at the time you submit your</w:t>
      </w:r>
      <w:r w:rsidRPr="00F27CA0">
        <w:rPr>
          <w:rFonts w:cs="Tahoma"/>
          <w:szCs w:val="20"/>
        </w:rPr>
        <w:t xml:space="preserve"> application</w:t>
      </w:r>
      <w:r>
        <w:rPr>
          <w:rFonts w:cs="Tahoma"/>
          <w:szCs w:val="20"/>
        </w:rPr>
        <w:t xml:space="preserve">. </w:t>
      </w:r>
      <w:r w:rsidRPr="00F27CA0">
        <w:rPr>
          <w:rFonts w:cs="Tahoma"/>
          <w:szCs w:val="20"/>
        </w:rPr>
        <w:t xml:space="preserve">However, if an application that involves non-exempt human </w:t>
      </w:r>
      <w:proofErr w:type="gramStart"/>
      <w:r w:rsidRPr="00F27CA0">
        <w:rPr>
          <w:rFonts w:cs="Tahoma"/>
          <w:szCs w:val="20"/>
        </w:rPr>
        <w:t>subjects</w:t>
      </w:r>
      <w:proofErr w:type="gramEnd"/>
      <w:r w:rsidRPr="00F27CA0">
        <w:rPr>
          <w:rFonts w:cs="Tahoma"/>
          <w:szCs w:val="20"/>
        </w:rPr>
        <w:t xml:space="preserve"> research is recommended/selected for funding, the designated U.S. Department of Education official will request that </w:t>
      </w:r>
      <w:r>
        <w:rPr>
          <w:rFonts w:cs="Tahoma"/>
          <w:szCs w:val="20"/>
        </w:rPr>
        <w:t>you</w:t>
      </w:r>
      <w:r w:rsidRPr="00F27CA0">
        <w:rPr>
          <w:rFonts w:cs="Tahoma"/>
          <w:szCs w:val="20"/>
        </w:rPr>
        <w:t xml:space="preserve"> obtain and send the certification to the Department within 30 days after the formal request</w:t>
      </w:r>
      <w:r>
        <w:rPr>
          <w:rFonts w:cs="Tahoma"/>
          <w:szCs w:val="20"/>
        </w:rPr>
        <w:t xml:space="preserve">. </w:t>
      </w:r>
    </w:p>
    <w:p w:rsidR="007F6ED1" w:rsidRPr="00C23053" w:rsidRDefault="007F6ED1" w:rsidP="007F6ED1">
      <w:pPr>
        <w:rPr>
          <w:rFonts w:cs="Tahoma"/>
          <w:szCs w:val="20"/>
        </w:rPr>
      </w:pPr>
    </w:p>
    <w:p w:rsidR="007F6ED1" w:rsidRPr="003D1656" w:rsidRDefault="007F6ED1" w:rsidP="00440D6A">
      <w:pPr>
        <w:pStyle w:val="Heading3"/>
      </w:pPr>
      <w:bookmarkStart w:id="178" w:name="_Biographical_Sketches_of"/>
      <w:bookmarkEnd w:id="178"/>
      <w:r>
        <w:t xml:space="preserve"> </w:t>
      </w:r>
      <w:bookmarkStart w:id="179" w:name="_Toc383776009"/>
      <w:bookmarkStart w:id="180" w:name="_Toc385324570"/>
      <w:bookmarkStart w:id="181" w:name="_Toc386182695"/>
      <w:r w:rsidRPr="003D1656">
        <w:t>Biographical Sketches of Senior/Key Personnel</w:t>
      </w:r>
      <w:bookmarkEnd w:id="179"/>
      <w:bookmarkEnd w:id="180"/>
      <w:bookmarkEnd w:id="181"/>
      <w:r w:rsidRPr="003D1656">
        <w:t xml:space="preserve">  </w:t>
      </w:r>
    </w:p>
    <w:p w:rsidR="007F6ED1" w:rsidRPr="003D1656" w:rsidRDefault="007F6ED1" w:rsidP="001C4456">
      <w:pPr>
        <w:pStyle w:val="Heading4"/>
        <w:numPr>
          <w:ilvl w:val="0"/>
          <w:numId w:val="95"/>
        </w:numPr>
      </w:pPr>
      <w:r w:rsidRPr="003D1656">
        <w:t>Submission</w:t>
      </w:r>
    </w:p>
    <w:p w:rsidR="007F6ED1" w:rsidRPr="003D1656" w:rsidRDefault="007F6ED1" w:rsidP="007F6ED1">
      <w:pPr>
        <w:rPr>
          <w:rFonts w:cs="Tahoma"/>
          <w:szCs w:val="20"/>
        </w:rPr>
      </w:pPr>
      <w:r w:rsidRPr="003D1656">
        <w:rPr>
          <w:rFonts w:cs="Tahoma"/>
          <w:szCs w:val="20"/>
        </w:rPr>
        <w:t xml:space="preserve">Each sketch will be submitted as a separate PDF attachment and attached to the Research &amp; Related Senior/Key Person Profile (Expanded) form (see </w:t>
      </w:r>
      <w:hyperlink w:anchor="_Research_&amp;_Related_1" w:history="1">
        <w:r w:rsidR="00E00265">
          <w:rPr>
            <w:rStyle w:val="Hyperlink"/>
          </w:rPr>
          <w:t>Part V.E.2 Research &amp; Related Senior/Key Person Profile (Expanded)</w:t>
        </w:r>
      </w:hyperlink>
      <w:r>
        <w:rPr>
          <w:rFonts w:cs="Tahoma"/>
          <w:szCs w:val="20"/>
        </w:rPr>
        <w:t>).</w:t>
      </w:r>
    </w:p>
    <w:p w:rsidR="007F6ED1" w:rsidRPr="003D1656" w:rsidRDefault="007F6ED1" w:rsidP="001C4456">
      <w:pPr>
        <w:pStyle w:val="Heading4"/>
      </w:pPr>
      <w:r>
        <w:t>Page limitations</w:t>
      </w:r>
    </w:p>
    <w:p w:rsidR="007F6ED1" w:rsidRPr="003D1656" w:rsidRDefault="007F6ED1" w:rsidP="007F6ED1">
      <w:pPr>
        <w:rPr>
          <w:rFonts w:cs="Tahoma"/>
          <w:szCs w:val="20"/>
        </w:rPr>
      </w:pPr>
      <w:r>
        <w:rPr>
          <w:rFonts w:cs="Tahoma"/>
          <w:szCs w:val="20"/>
        </w:rPr>
        <w:t xml:space="preserve">Each </w:t>
      </w:r>
      <w:r w:rsidRPr="003D1656">
        <w:rPr>
          <w:rFonts w:cs="Tahoma"/>
          <w:szCs w:val="20"/>
        </w:rPr>
        <w:t xml:space="preserve">biographical sketch </w:t>
      </w:r>
      <w:r>
        <w:rPr>
          <w:rFonts w:cs="Tahoma"/>
          <w:szCs w:val="20"/>
        </w:rPr>
        <w:t>is limited to four pages.</w:t>
      </w:r>
    </w:p>
    <w:p w:rsidR="007F6ED1" w:rsidRPr="003D1656" w:rsidRDefault="007F6ED1" w:rsidP="001C4456">
      <w:pPr>
        <w:pStyle w:val="Heading4"/>
      </w:pPr>
      <w:r>
        <w:t>Content</w:t>
      </w:r>
    </w:p>
    <w:p w:rsidR="007F6ED1" w:rsidRPr="003D1656" w:rsidRDefault="007F6ED1" w:rsidP="007F6ED1">
      <w:pPr>
        <w:rPr>
          <w:rFonts w:cs="Tahoma"/>
          <w:szCs w:val="20"/>
        </w:rPr>
      </w:pPr>
      <w:r>
        <w:rPr>
          <w:rFonts w:cs="Tahoma"/>
          <w:szCs w:val="20"/>
        </w:rPr>
        <w:t>Provide a biographical sketch for the Principal I</w:t>
      </w:r>
      <w:r w:rsidRPr="003D1656">
        <w:rPr>
          <w:rFonts w:cs="Tahoma"/>
          <w:szCs w:val="20"/>
        </w:rPr>
        <w:t>nvestigator</w:t>
      </w:r>
      <w:r>
        <w:rPr>
          <w:rFonts w:cs="Tahoma"/>
          <w:szCs w:val="20"/>
        </w:rPr>
        <w:t>, each co-Principal Investigator, and other key personnel that</w:t>
      </w:r>
      <w:r w:rsidRPr="003D1656">
        <w:rPr>
          <w:rFonts w:cs="Tahoma"/>
          <w:szCs w:val="20"/>
        </w:rPr>
        <w:t xml:space="preserve"> </w:t>
      </w:r>
      <w:proofErr w:type="gramStart"/>
      <w:r w:rsidRPr="003D1656">
        <w:rPr>
          <w:rFonts w:cs="Tahoma"/>
          <w:szCs w:val="20"/>
        </w:rPr>
        <w:t>include</w:t>
      </w:r>
      <w:r>
        <w:rPr>
          <w:rFonts w:cs="Tahoma"/>
          <w:szCs w:val="20"/>
        </w:rPr>
        <w:t>s</w:t>
      </w:r>
      <w:proofErr w:type="gramEnd"/>
      <w:r w:rsidRPr="003D1656">
        <w:rPr>
          <w:rFonts w:cs="Tahoma"/>
          <w:szCs w:val="20"/>
        </w:rPr>
        <w:t xml:space="preserve"> information sufficient to demonstrate that </w:t>
      </w:r>
      <w:r>
        <w:rPr>
          <w:rFonts w:cs="Tahoma"/>
          <w:szCs w:val="20"/>
        </w:rPr>
        <w:t xml:space="preserve">the </w:t>
      </w:r>
      <w:r w:rsidRPr="003D1656">
        <w:rPr>
          <w:rFonts w:cs="Tahoma"/>
          <w:szCs w:val="20"/>
        </w:rPr>
        <w:t xml:space="preserve">key personnel possess training and expertise commensurate with their specified duties on the proposed </w:t>
      </w:r>
      <w:r w:rsidR="00E00265">
        <w:rPr>
          <w:rFonts w:cs="Tahoma"/>
          <w:szCs w:val="20"/>
        </w:rPr>
        <w:t>training program</w:t>
      </w:r>
      <w:r w:rsidRPr="003D1656">
        <w:rPr>
          <w:rFonts w:cs="Tahoma"/>
          <w:szCs w:val="20"/>
        </w:rPr>
        <w:t xml:space="preserve"> (e.g., publications, grants, and relevant research</w:t>
      </w:r>
      <w:r>
        <w:rPr>
          <w:rFonts w:cs="Tahoma"/>
          <w:szCs w:val="20"/>
        </w:rPr>
        <w:t xml:space="preserve"> and training</w:t>
      </w:r>
      <w:r w:rsidRPr="003D1656">
        <w:rPr>
          <w:rFonts w:cs="Tahoma"/>
          <w:szCs w:val="20"/>
        </w:rPr>
        <w:t xml:space="preserve"> experience). </w:t>
      </w:r>
      <w:r>
        <w:rPr>
          <w:rFonts w:cs="Tahoma"/>
          <w:szCs w:val="20"/>
        </w:rPr>
        <w:t>If you’d like, you may also include biographical sketches for consultants (this form will allow for up to 40 biographical sketches in total).</w:t>
      </w:r>
    </w:p>
    <w:p w:rsidR="007F6ED1" w:rsidRPr="00C23053" w:rsidRDefault="007F6ED1" w:rsidP="007F6ED1">
      <w:pPr>
        <w:rPr>
          <w:rFonts w:cs="Tahoma"/>
          <w:szCs w:val="20"/>
        </w:rPr>
      </w:pPr>
    </w:p>
    <w:p w:rsidR="007F6ED1" w:rsidRPr="003D1656" w:rsidRDefault="007F6ED1" w:rsidP="00440D6A">
      <w:pPr>
        <w:pStyle w:val="Heading3"/>
      </w:pPr>
      <w:r>
        <w:t xml:space="preserve"> </w:t>
      </w:r>
      <w:bookmarkStart w:id="182" w:name="_Toc383776010"/>
      <w:bookmarkStart w:id="183" w:name="_Toc385324571"/>
      <w:bookmarkStart w:id="184" w:name="_Toc386182696"/>
      <w:r w:rsidRPr="003D1656">
        <w:t>Current &amp; Pending S</w:t>
      </w:r>
      <w:r>
        <w:t>upport of Senior/Key Personnel</w:t>
      </w:r>
      <w:bookmarkEnd w:id="182"/>
      <w:bookmarkEnd w:id="183"/>
      <w:bookmarkEnd w:id="184"/>
    </w:p>
    <w:p w:rsidR="007F6ED1" w:rsidRPr="003D1656" w:rsidRDefault="007F6ED1" w:rsidP="001C4456">
      <w:pPr>
        <w:pStyle w:val="Heading4"/>
        <w:numPr>
          <w:ilvl w:val="0"/>
          <w:numId w:val="96"/>
        </w:numPr>
      </w:pPr>
      <w:r w:rsidRPr="003D1656">
        <w:t>Submission</w:t>
      </w:r>
    </w:p>
    <w:p w:rsidR="007F6ED1" w:rsidRPr="003D1656" w:rsidRDefault="007F6ED1" w:rsidP="007F6ED1">
      <w:pPr>
        <w:rPr>
          <w:rFonts w:cs="Tahoma"/>
          <w:szCs w:val="20"/>
        </w:rPr>
      </w:pPr>
      <w:r w:rsidRPr="003D1656">
        <w:rPr>
          <w:rFonts w:cs="Tahoma"/>
          <w:szCs w:val="20"/>
        </w:rPr>
        <w:t xml:space="preserve">Each list of current and pending support will be submitted as a separate PDF attachment to the Research &amp; Related Senior/Key Person Profile (Expanded) form (see </w:t>
      </w:r>
      <w:hyperlink w:anchor="_Research_&amp;_Related_1" w:history="1">
        <w:r w:rsidR="00E00265">
          <w:rPr>
            <w:rStyle w:val="Hyperlink"/>
          </w:rPr>
          <w:t>Part V.E.2 Research &amp; Related Senior/Key Person Profile (Expanded)</w:t>
        </w:r>
      </w:hyperlink>
      <w:r w:rsidRPr="003D1656">
        <w:rPr>
          <w:rFonts w:cs="Tahoma"/>
          <w:szCs w:val="20"/>
        </w:rPr>
        <w:t>).</w:t>
      </w:r>
    </w:p>
    <w:p w:rsidR="007F6ED1" w:rsidRPr="003D1656" w:rsidRDefault="007F6ED1" w:rsidP="001C4456">
      <w:pPr>
        <w:pStyle w:val="Heading4"/>
      </w:pPr>
      <w:r>
        <w:t>Page limitations</w:t>
      </w:r>
    </w:p>
    <w:p w:rsidR="007F6ED1" w:rsidRPr="003D1656" w:rsidRDefault="007F6ED1" w:rsidP="007F6ED1">
      <w:pPr>
        <w:rPr>
          <w:rFonts w:cs="Tahoma"/>
          <w:szCs w:val="20"/>
        </w:rPr>
      </w:pPr>
      <w:r>
        <w:rPr>
          <w:rFonts w:cs="Tahoma"/>
          <w:szCs w:val="20"/>
        </w:rPr>
        <w:t xml:space="preserve">Each list is limited to one page. </w:t>
      </w:r>
    </w:p>
    <w:p w:rsidR="007F6ED1" w:rsidRPr="001B7563" w:rsidRDefault="007F6ED1" w:rsidP="001C4456">
      <w:pPr>
        <w:pStyle w:val="Heading4"/>
      </w:pPr>
      <w:r w:rsidRPr="001B7563">
        <w:lastRenderedPageBreak/>
        <w:t>Content</w:t>
      </w:r>
    </w:p>
    <w:p w:rsidR="007F6ED1" w:rsidRPr="001B7563" w:rsidRDefault="007F6ED1" w:rsidP="007F6ED1">
      <w:pPr>
        <w:rPr>
          <w:rFonts w:cs="Tahoma"/>
          <w:szCs w:val="20"/>
        </w:rPr>
      </w:pPr>
      <w:r>
        <w:rPr>
          <w:rFonts w:cs="Tahoma"/>
          <w:szCs w:val="20"/>
        </w:rPr>
        <w:t>P</w:t>
      </w:r>
      <w:r w:rsidRPr="001B7563">
        <w:rPr>
          <w:rFonts w:cs="Tahoma"/>
          <w:szCs w:val="20"/>
        </w:rPr>
        <w:t>rovide a list of current and pending grants</w:t>
      </w:r>
      <w:r>
        <w:rPr>
          <w:rFonts w:cs="Tahoma"/>
          <w:szCs w:val="20"/>
        </w:rPr>
        <w:t xml:space="preserve"> for the Principal I</w:t>
      </w:r>
      <w:r w:rsidRPr="003D1656">
        <w:rPr>
          <w:rFonts w:cs="Tahoma"/>
          <w:szCs w:val="20"/>
        </w:rPr>
        <w:t>nvestigator</w:t>
      </w:r>
      <w:r>
        <w:rPr>
          <w:rFonts w:cs="Tahoma"/>
          <w:szCs w:val="20"/>
        </w:rPr>
        <w:t>, each co-Principal Investigator, and other key personnel</w:t>
      </w:r>
      <w:r w:rsidRPr="001B7563">
        <w:rPr>
          <w:rFonts w:cs="Tahoma"/>
          <w:szCs w:val="20"/>
        </w:rPr>
        <w:t>, along with the proportion of his/her time, expressed as percent effort over a 12-month calendar year, allocated to each project</w:t>
      </w:r>
      <w:r>
        <w:rPr>
          <w:rFonts w:cs="Tahoma"/>
          <w:szCs w:val="20"/>
        </w:rPr>
        <w:t xml:space="preserve">. </w:t>
      </w:r>
      <w:r w:rsidRPr="001B7563">
        <w:rPr>
          <w:rFonts w:cs="Tahoma"/>
          <w:szCs w:val="20"/>
        </w:rPr>
        <w:t xml:space="preserve">This information </w:t>
      </w:r>
      <w:r>
        <w:rPr>
          <w:rFonts w:cs="Tahoma"/>
          <w:szCs w:val="20"/>
        </w:rPr>
        <w:t>should</w:t>
      </w:r>
      <w:r w:rsidRPr="001B7563">
        <w:rPr>
          <w:rFonts w:cs="Tahoma"/>
          <w:szCs w:val="20"/>
        </w:rPr>
        <w:t xml:space="preserve"> be provided as a table</w:t>
      </w:r>
      <w:r>
        <w:rPr>
          <w:rFonts w:cs="Tahoma"/>
          <w:szCs w:val="20"/>
        </w:rPr>
        <w:t xml:space="preserve">. </w:t>
      </w:r>
    </w:p>
    <w:p w:rsidR="007F6ED1" w:rsidRPr="00C23053" w:rsidRDefault="007F6ED1" w:rsidP="007F6ED1">
      <w:pPr>
        <w:rPr>
          <w:rFonts w:cs="Tahoma"/>
          <w:szCs w:val="20"/>
        </w:rPr>
      </w:pPr>
    </w:p>
    <w:p w:rsidR="007F6ED1" w:rsidRPr="001B7563" w:rsidRDefault="007F6ED1" w:rsidP="007F6ED1">
      <w:pPr>
        <w:rPr>
          <w:rFonts w:cs="Tahoma"/>
          <w:szCs w:val="20"/>
        </w:rPr>
      </w:pPr>
      <w:r w:rsidRPr="001B7563">
        <w:rPr>
          <w:rFonts w:cs="Tahoma"/>
          <w:szCs w:val="20"/>
        </w:rPr>
        <w:t xml:space="preserve">Note:  Each senior/key person must include the proposed </w:t>
      </w:r>
      <w:r w:rsidR="00E00265">
        <w:rPr>
          <w:rFonts w:cs="Tahoma"/>
          <w:szCs w:val="20"/>
        </w:rPr>
        <w:t>training program</w:t>
      </w:r>
      <w:r w:rsidRPr="001B7563">
        <w:rPr>
          <w:rFonts w:cs="Tahoma"/>
          <w:szCs w:val="20"/>
        </w:rPr>
        <w:t xml:space="preserve"> as one of his/her pending grants in this list</w:t>
      </w:r>
      <w:r>
        <w:rPr>
          <w:rFonts w:cs="Tahoma"/>
          <w:szCs w:val="20"/>
        </w:rPr>
        <w:t xml:space="preserve">. </w:t>
      </w:r>
      <w:r w:rsidRPr="001B7563">
        <w:rPr>
          <w:rFonts w:cs="Tahoma"/>
          <w:szCs w:val="20"/>
        </w:rPr>
        <w:t>If the total 12-month calendar year percent effort across all current and pending projects exceeds 100</w:t>
      </w:r>
      <w:r>
        <w:rPr>
          <w:rFonts w:cs="Tahoma"/>
          <w:szCs w:val="20"/>
        </w:rPr>
        <w:t xml:space="preserve"> percent</w:t>
      </w:r>
      <w:r w:rsidRPr="001B7563">
        <w:rPr>
          <w:rFonts w:cs="Tahoma"/>
          <w:szCs w:val="20"/>
        </w:rPr>
        <w:t xml:space="preserve">, you must explain how time will be allocated if all pending applications are successful in the Narrative Budget Justification. </w:t>
      </w:r>
    </w:p>
    <w:p w:rsidR="007F6ED1" w:rsidRPr="00C23053" w:rsidRDefault="007F6ED1" w:rsidP="007F6ED1">
      <w:pPr>
        <w:rPr>
          <w:rFonts w:cs="Tahoma"/>
          <w:szCs w:val="20"/>
        </w:rPr>
      </w:pPr>
    </w:p>
    <w:p w:rsidR="007F6ED1" w:rsidRPr="00B81081" w:rsidRDefault="007F6ED1" w:rsidP="00440D6A">
      <w:pPr>
        <w:pStyle w:val="Heading3"/>
      </w:pPr>
      <w:bookmarkStart w:id="185" w:name="_Narrative_Budget_Justification"/>
      <w:bookmarkEnd w:id="185"/>
      <w:r>
        <w:t xml:space="preserve"> </w:t>
      </w:r>
      <w:bookmarkStart w:id="186" w:name="_Toc383776011"/>
      <w:bookmarkStart w:id="187" w:name="_Toc385324572"/>
      <w:bookmarkStart w:id="188" w:name="_Toc386182697"/>
      <w:r w:rsidRPr="00B81081">
        <w:t>Narrative Budget Justification</w:t>
      </w:r>
      <w:bookmarkEnd w:id="186"/>
      <w:bookmarkEnd w:id="187"/>
      <w:bookmarkEnd w:id="188"/>
    </w:p>
    <w:p w:rsidR="007F6ED1" w:rsidRPr="00B81081" w:rsidRDefault="007F6ED1" w:rsidP="001C4456">
      <w:pPr>
        <w:pStyle w:val="Heading4"/>
        <w:numPr>
          <w:ilvl w:val="0"/>
          <w:numId w:val="97"/>
        </w:numPr>
      </w:pPr>
      <w:r w:rsidRPr="00B81081">
        <w:t>Submission</w:t>
      </w:r>
    </w:p>
    <w:p w:rsidR="007F6ED1" w:rsidRPr="00B81081" w:rsidRDefault="007F6ED1" w:rsidP="007F6ED1">
      <w:pPr>
        <w:rPr>
          <w:rFonts w:cs="Tahoma"/>
          <w:szCs w:val="20"/>
        </w:rPr>
      </w:pPr>
      <w:r w:rsidRPr="00B81081">
        <w:rPr>
          <w:rFonts w:cs="Tahoma"/>
          <w:szCs w:val="20"/>
        </w:rPr>
        <w:t>The narrative budget justification must be submitted as a PDF attachment at Section K of the first project period of the Research &amp; Related Budget (SF 424) Sections A &amp; B; C, D, &amp; E; and F-K form for the Project</w:t>
      </w:r>
      <w:r>
        <w:rPr>
          <w:rFonts w:cs="Tahoma"/>
          <w:szCs w:val="20"/>
        </w:rPr>
        <w:t xml:space="preserve"> (see </w:t>
      </w:r>
      <w:hyperlink w:anchor="_Research_&amp;_Related_2" w:history="1">
        <w:r>
          <w:rPr>
            <w:rStyle w:val="Hyperlink"/>
            <w:rFonts w:cs="Tahoma"/>
            <w:szCs w:val="20"/>
          </w:rPr>
          <w:t>Part V</w:t>
        </w:r>
        <w:r w:rsidRPr="00D038EF">
          <w:rPr>
            <w:rStyle w:val="Hyperlink"/>
            <w:rFonts w:cs="Tahoma"/>
            <w:szCs w:val="20"/>
          </w:rPr>
          <w:t xml:space="preserve">.E.5 </w:t>
        </w:r>
        <w:r w:rsidRPr="00D038EF">
          <w:rPr>
            <w:rStyle w:val="Hyperlink"/>
          </w:rPr>
          <w:t>Research &amp; Related Budget (Total Federal</w:t>
        </w:r>
        <w:r>
          <w:rPr>
            <w:rStyle w:val="Hyperlink"/>
          </w:rPr>
          <w:t xml:space="preserve"> </w:t>
        </w:r>
        <w:r w:rsidRPr="00D038EF">
          <w:rPr>
            <w:rStyle w:val="Hyperlink"/>
          </w:rPr>
          <w:t>+</w:t>
        </w:r>
        <w:r>
          <w:rPr>
            <w:rStyle w:val="Hyperlink"/>
          </w:rPr>
          <w:t xml:space="preserve"> </w:t>
        </w:r>
        <w:r w:rsidRPr="00D038EF">
          <w:rPr>
            <w:rStyle w:val="Hyperlink"/>
          </w:rPr>
          <w:t>Non-Federal)</w:t>
        </w:r>
        <w:r>
          <w:rPr>
            <w:rStyle w:val="Hyperlink"/>
          </w:rPr>
          <w:t xml:space="preserve"> </w:t>
        </w:r>
        <w:r w:rsidRPr="00D038EF">
          <w:rPr>
            <w:rStyle w:val="Hyperlink"/>
          </w:rPr>
          <w:t>-</w:t>
        </w:r>
        <w:r>
          <w:rPr>
            <w:rStyle w:val="Hyperlink"/>
          </w:rPr>
          <w:t xml:space="preserve"> </w:t>
        </w:r>
        <w:r w:rsidRPr="00D038EF">
          <w:rPr>
            <w:rStyle w:val="Hyperlink"/>
          </w:rPr>
          <w:t>Sections A &amp; B; C, D, &amp; E;</w:t>
        </w:r>
        <w:r>
          <w:rPr>
            <w:rStyle w:val="Hyperlink"/>
          </w:rPr>
          <w:t xml:space="preserve"> and</w:t>
        </w:r>
        <w:r w:rsidRPr="00D038EF">
          <w:rPr>
            <w:rStyle w:val="Hyperlink"/>
          </w:rPr>
          <w:t xml:space="preserve"> F-K</w:t>
        </w:r>
      </w:hyperlink>
      <w:r>
        <w:rPr>
          <w:rFonts w:cs="Tahoma"/>
          <w:szCs w:val="20"/>
        </w:rPr>
        <w:t xml:space="preserve">). </w:t>
      </w:r>
      <w:r w:rsidRPr="00B81081">
        <w:rPr>
          <w:rFonts w:cs="Tahoma"/>
          <w:szCs w:val="20"/>
        </w:rPr>
        <w:t xml:space="preserve">For grant submissions with a </w:t>
      </w:r>
      <w:proofErr w:type="spellStart"/>
      <w:r w:rsidRPr="00B81081">
        <w:rPr>
          <w:rFonts w:cs="Tahoma"/>
          <w:szCs w:val="20"/>
        </w:rPr>
        <w:t>subaward</w:t>
      </w:r>
      <w:proofErr w:type="spellEnd"/>
      <w:r w:rsidRPr="00B81081">
        <w:rPr>
          <w:rFonts w:cs="Tahoma"/>
          <w:szCs w:val="20"/>
        </w:rPr>
        <w:t xml:space="preserve">(s), a separate narrative budget justification for each </w:t>
      </w:r>
      <w:proofErr w:type="spellStart"/>
      <w:r w:rsidRPr="00B81081">
        <w:rPr>
          <w:rFonts w:cs="Tahoma"/>
          <w:szCs w:val="20"/>
        </w:rPr>
        <w:t>subaward</w:t>
      </w:r>
      <w:proofErr w:type="spellEnd"/>
      <w:r w:rsidRPr="00B81081">
        <w:rPr>
          <w:rFonts w:cs="Tahoma"/>
          <w:szCs w:val="20"/>
        </w:rPr>
        <w:t xml:space="preserve"> must be submitted and attached at Section K of the Research &amp; Related Budget (SF 424) for the specific </w:t>
      </w:r>
      <w:proofErr w:type="spellStart"/>
      <w:r w:rsidRPr="00B81081">
        <w:rPr>
          <w:rFonts w:cs="Tahoma"/>
          <w:szCs w:val="20"/>
        </w:rPr>
        <w:t>Subaward</w:t>
      </w:r>
      <w:proofErr w:type="spellEnd"/>
      <w:r w:rsidRPr="00B81081">
        <w:rPr>
          <w:rFonts w:cs="Tahoma"/>
          <w:szCs w:val="20"/>
        </w:rPr>
        <w:t xml:space="preserve">/Consortium that has been extracted and attached using the R&amp;R </w:t>
      </w:r>
      <w:proofErr w:type="spellStart"/>
      <w:r w:rsidRPr="00B81081">
        <w:rPr>
          <w:rFonts w:cs="Tahoma"/>
          <w:szCs w:val="20"/>
        </w:rPr>
        <w:t>Subaward</w:t>
      </w:r>
      <w:proofErr w:type="spellEnd"/>
      <w:r w:rsidRPr="00B81081">
        <w:rPr>
          <w:rFonts w:cs="Tahoma"/>
          <w:szCs w:val="20"/>
        </w:rPr>
        <w:t xml:space="preserve"> Budget (Fed/Non-Fed) Attachment(s) Form</w:t>
      </w:r>
      <w:r>
        <w:rPr>
          <w:rFonts w:cs="Tahoma"/>
          <w:szCs w:val="20"/>
        </w:rPr>
        <w:t xml:space="preserve"> (see </w:t>
      </w:r>
      <w:hyperlink w:anchor="_R&amp;R_Subaward_Budget" w:history="1">
        <w:r>
          <w:rPr>
            <w:rStyle w:val="Hyperlink"/>
            <w:rFonts w:cs="Tahoma"/>
            <w:szCs w:val="20"/>
          </w:rPr>
          <w:t>Part V</w:t>
        </w:r>
        <w:r w:rsidRPr="00C91F09">
          <w:rPr>
            <w:rStyle w:val="Hyperlink"/>
            <w:rFonts w:cs="Tahoma"/>
            <w:szCs w:val="20"/>
          </w:rPr>
          <w:t>.E.6</w:t>
        </w:r>
      </w:hyperlink>
      <w:r>
        <w:rPr>
          <w:rFonts w:cs="Tahoma"/>
          <w:szCs w:val="20"/>
        </w:rPr>
        <w:t xml:space="preserve">). </w:t>
      </w:r>
    </w:p>
    <w:p w:rsidR="007F6ED1" w:rsidRPr="00B81081" w:rsidRDefault="007F6ED1" w:rsidP="001C4456">
      <w:pPr>
        <w:pStyle w:val="Heading4"/>
        <w:numPr>
          <w:ilvl w:val="0"/>
          <w:numId w:val="97"/>
        </w:numPr>
      </w:pPr>
      <w:r w:rsidRPr="00B81081">
        <w:t>Page lim</w:t>
      </w:r>
      <w:r>
        <w:t>itations</w:t>
      </w:r>
    </w:p>
    <w:p w:rsidR="007F6ED1" w:rsidRPr="00B81081" w:rsidRDefault="007F6ED1" w:rsidP="007F6ED1">
      <w:pPr>
        <w:rPr>
          <w:rFonts w:cs="Tahoma"/>
          <w:szCs w:val="20"/>
        </w:rPr>
      </w:pPr>
      <w:r>
        <w:rPr>
          <w:rFonts w:cs="Tahoma"/>
          <w:szCs w:val="20"/>
        </w:rPr>
        <w:t>The</w:t>
      </w:r>
      <w:r w:rsidRPr="00B81081">
        <w:rPr>
          <w:rFonts w:cs="Tahoma"/>
          <w:szCs w:val="20"/>
        </w:rPr>
        <w:t xml:space="preserve"> n</w:t>
      </w:r>
      <w:r>
        <w:rPr>
          <w:rFonts w:cs="Tahoma"/>
          <w:szCs w:val="20"/>
        </w:rPr>
        <w:t>arrative budget justification does not have a page limit.</w:t>
      </w:r>
    </w:p>
    <w:p w:rsidR="007F6ED1" w:rsidRPr="00B81081" w:rsidRDefault="007F6ED1" w:rsidP="001C4456">
      <w:pPr>
        <w:pStyle w:val="Heading4"/>
        <w:numPr>
          <w:ilvl w:val="0"/>
          <w:numId w:val="97"/>
        </w:numPr>
      </w:pPr>
      <w:r w:rsidRPr="00B81081">
        <w:t xml:space="preserve">Content </w:t>
      </w:r>
    </w:p>
    <w:p w:rsidR="007F6ED1" w:rsidRPr="00B81081" w:rsidRDefault="007F6ED1" w:rsidP="007F6ED1">
      <w:pPr>
        <w:rPr>
          <w:rFonts w:cs="Tahoma"/>
          <w:szCs w:val="20"/>
        </w:rPr>
      </w:pPr>
      <w:r w:rsidRPr="00B81081">
        <w:rPr>
          <w:rFonts w:cs="Tahoma"/>
          <w:szCs w:val="20"/>
        </w:rPr>
        <w:t xml:space="preserve">A narrative budget justification must be submitted for the </w:t>
      </w:r>
      <w:r w:rsidR="00E00265">
        <w:rPr>
          <w:rFonts w:cs="Tahoma"/>
          <w:szCs w:val="20"/>
        </w:rPr>
        <w:t>training program</w:t>
      </w:r>
      <w:r w:rsidRPr="00B81081">
        <w:rPr>
          <w:rFonts w:cs="Tahoma"/>
          <w:szCs w:val="20"/>
        </w:rPr>
        <w:t xml:space="preserve"> budget, and a separate narrative budget justification must be submitted for any </w:t>
      </w:r>
      <w:proofErr w:type="spellStart"/>
      <w:r w:rsidRPr="00B81081">
        <w:rPr>
          <w:rFonts w:cs="Tahoma"/>
          <w:szCs w:val="20"/>
        </w:rPr>
        <w:t>subaward</w:t>
      </w:r>
      <w:proofErr w:type="spellEnd"/>
      <w:r w:rsidRPr="00B81081">
        <w:rPr>
          <w:rFonts w:cs="Tahoma"/>
          <w:szCs w:val="20"/>
        </w:rPr>
        <w:t xml:space="preserve"> budgets included in the application</w:t>
      </w:r>
      <w:r>
        <w:rPr>
          <w:rFonts w:cs="Tahoma"/>
          <w:szCs w:val="20"/>
        </w:rPr>
        <w:t xml:space="preserve">. </w:t>
      </w:r>
      <w:r w:rsidRPr="00B81081">
        <w:rPr>
          <w:rFonts w:cs="Tahoma"/>
          <w:szCs w:val="20"/>
        </w:rPr>
        <w:t xml:space="preserve">Each narrative budget justification should provide sufficient detail to allow reviewers to judge whether reasonable costs have been attributed to the </w:t>
      </w:r>
      <w:r w:rsidR="00E00265">
        <w:rPr>
          <w:rFonts w:cs="Tahoma"/>
          <w:szCs w:val="20"/>
        </w:rPr>
        <w:t>training program</w:t>
      </w:r>
      <w:r w:rsidRPr="00B81081">
        <w:rPr>
          <w:rFonts w:cs="Tahoma"/>
          <w:szCs w:val="20"/>
        </w:rPr>
        <w:t xml:space="preserve"> and its </w:t>
      </w:r>
      <w:proofErr w:type="spellStart"/>
      <w:r w:rsidRPr="00B81081">
        <w:rPr>
          <w:rFonts w:cs="Tahoma"/>
          <w:szCs w:val="20"/>
        </w:rPr>
        <w:t>subawards</w:t>
      </w:r>
      <w:proofErr w:type="spellEnd"/>
      <w:r w:rsidRPr="00B81081">
        <w:rPr>
          <w:rFonts w:cs="Tahoma"/>
          <w:szCs w:val="20"/>
        </w:rPr>
        <w:t>, if applicable</w:t>
      </w:r>
      <w:r>
        <w:rPr>
          <w:rFonts w:cs="Tahoma"/>
          <w:szCs w:val="20"/>
        </w:rPr>
        <w:t xml:space="preserve">. </w:t>
      </w:r>
      <w:r w:rsidRPr="00B81081">
        <w:rPr>
          <w:rFonts w:cs="Tahoma"/>
          <w:szCs w:val="20"/>
        </w:rPr>
        <w:t xml:space="preserve">The budget justification should correspond to the itemized breakdown of costs that is provided in the corresponding Research &amp; Related Budget (SF 424) Sections </w:t>
      </w:r>
      <w:proofErr w:type="gramStart"/>
      <w:r w:rsidRPr="00B81081">
        <w:rPr>
          <w:rFonts w:cs="Tahoma"/>
          <w:szCs w:val="20"/>
        </w:rPr>
        <w:t>A</w:t>
      </w:r>
      <w:proofErr w:type="gramEnd"/>
      <w:r w:rsidRPr="00B81081">
        <w:rPr>
          <w:rFonts w:cs="Tahoma"/>
          <w:szCs w:val="20"/>
        </w:rPr>
        <w:t xml:space="preserve"> &amp; B; C, D, &amp; E; and F-K form for each year of the </w:t>
      </w:r>
      <w:r w:rsidR="00E00265">
        <w:rPr>
          <w:rFonts w:cs="Tahoma"/>
          <w:szCs w:val="20"/>
        </w:rPr>
        <w:t>award</w:t>
      </w:r>
      <w:r>
        <w:rPr>
          <w:rFonts w:cs="Tahoma"/>
          <w:szCs w:val="20"/>
        </w:rPr>
        <w:t xml:space="preserve">. </w:t>
      </w:r>
      <w:r w:rsidRPr="00B81081">
        <w:rPr>
          <w:rFonts w:cs="Tahoma"/>
          <w:szCs w:val="20"/>
        </w:rPr>
        <w:t>The narrative should include the time commitments for key personnel expressed as annual percent effort (i.e., calculated over a 12-month period) and brief descriptions of the responsibilities of key personnel</w:t>
      </w:r>
      <w:r>
        <w:rPr>
          <w:rFonts w:cs="Tahoma"/>
          <w:szCs w:val="20"/>
        </w:rPr>
        <w:t xml:space="preserve">. </w:t>
      </w:r>
      <w:r w:rsidRPr="00B81081">
        <w:rPr>
          <w:rFonts w:cs="Tahoma"/>
          <w:szCs w:val="20"/>
        </w:rPr>
        <w:t>For consultants, the narrative should include the number of days of anticipated consultation, the expected rate of compensation, travel, per diem, and other related costs</w:t>
      </w:r>
      <w:r>
        <w:rPr>
          <w:rFonts w:cs="Tahoma"/>
          <w:szCs w:val="20"/>
        </w:rPr>
        <w:t xml:space="preserve">. </w:t>
      </w:r>
      <w:r w:rsidRPr="00B8108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7F6ED1" w:rsidRPr="00B81081" w:rsidRDefault="007F6ED1" w:rsidP="001C4456">
      <w:pPr>
        <w:pStyle w:val="Heading4"/>
        <w:numPr>
          <w:ilvl w:val="0"/>
          <w:numId w:val="97"/>
        </w:numPr>
      </w:pPr>
      <w:r w:rsidRPr="00B81081">
        <w:t>Indirect cost rate</w:t>
      </w:r>
    </w:p>
    <w:p w:rsidR="007F6ED1" w:rsidRPr="004B31F7" w:rsidRDefault="007F6ED1" w:rsidP="007F6ED1">
      <w:pPr>
        <w:rPr>
          <w:rFonts w:eastAsiaTheme="minorEastAsia" w:cs="Tahoma"/>
          <w:color w:val="000000"/>
          <w:szCs w:val="20"/>
        </w:rPr>
      </w:pPr>
      <w:r w:rsidRPr="004B31F7">
        <w:rPr>
          <w:rFonts w:eastAsiaTheme="minorEastAsia" w:cs="Tahoma"/>
          <w:color w:val="000000"/>
          <w:szCs w:val="20"/>
        </w:rPr>
        <w:t>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7F6ED1" w:rsidRDefault="007F6ED1" w:rsidP="007F6ED1">
      <w:pPr>
        <w:spacing w:after="200" w:line="276" w:lineRule="auto"/>
        <w:rPr>
          <w:rFonts w:eastAsiaTheme="majorEastAsia" w:cstheme="majorBidi"/>
          <w:b/>
          <w:bCs/>
          <w:caps/>
          <w:color w:val="000000" w:themeColor="text1"/>
          <w:sz w:val="28"/>
          <w:szCs w:val="28"/>
        </w:rPr>
      </w:pPr>
      <w:r>
        <w:br w:type="page"/>
      </w:r>
    </w:p>
    <w:p w:rsidR="007F6ED1" w:rsidRPr="00B81081" w:rsidRDefault="007F6ED1" w:rsidP="00773B59">
      <w:pPr>
        <w:pStyle w:val="Heading1"/>
      </w:pPr>
      <w:bookmarkStart w:id="189" w:name="_PART_VI:_SUBMITTING"/>
      <w:bookmarkStart w:id="190" w:name="_PART_V:_SUBMITTING"/>
      <w:bookmarkStart w:id="191" w:name="_Toc383776012"/>
      <w:bookmarkStart w:id="192" w:name="_Toc385324573"/>
      <w:bookmarkStart w:id="193" w:name="_Toc386182698"/>
      <w:bookmarkEnd w:id="189"/>
      <w:bookmarkEnd w:id="190"/>
      <w:r>
        <w:lastRenderedPageBreak/>
        <w:t>PART V: SUBMITTING YOUR APPLICATION</w:t>
      </w:r>
      <w:bookmarkEnd w:id="191"/>
      <w:bookmarkEnd w:id="192"/>
      <w:bookmarkEnd w:id="193"/>
    </w:p>
    <w:p w:rsidR="007F6ED1" w:rsidRDefault="007F6ED1" w:rsidP="007F6ED1">
      <w:pPr>
        <w:rPr>
          <w:rFonts w:cs="Tahoma"/>
          <w:szCs w:val="20"/>
        </w:rPr>
      </w:pPr>
    </w:p>
    <w:p w:rsidR="007F6ED1" w:rsidRDefault="007F6ED1" w:rsidP="007F6ED1">
      <w:pPr>
        <w:rPr>
          <w:rFonts w:cs="Tahoma"/>
          <w:szCs w:val="20"/>
        </w:rPr>
      </w:pPr>
      <w:r>
        <w:rPr>
          <w:rFonts w:cs="Tahoma"/>
          <w:szCs w:val="20"/>
        </w:rPr>
        <w:t>This part of the RFA describes important submission procedures you need to be aware of to ensure your application is received on time (no later than 4:30:00pm Washington</w:t>
      </w:r>
      <w:r w:rsidR="00E00265">
        <w:rPr>
          <w:rFonts w:cs="Tahoma"/>
          <w:szCs w:val="20"/>
        </w:rPr>
        <w:t>,</w:t>
      </w:r>
      <w:r>
        <w:rPr>
          <w:rFonts w:cs="Tahoma"/>
          <w:szCs w:val="20"/>
        </w:rPr>
        <w:t xml:space="preserve"> DC time on August 7, 2014) and accepted by the Institute. Any questions that you may have about electronic submission via Grants.gov should first be addressed to the Grants.gov Contact Center at </w:t>
      </w:r>
      <w:hyperlink r:id="rId49" w:history="1">
        <w:r w:rsidRPr="00AC16F5">
          <w:rPr>
            <w:rStyle w:val="Hyperlink"/>
            <w:rFonts w:cs="Tahoma"/>
            <w:szCs w:val="20"/>
          </w:rPr>
          <w:t>support@grants.gov</w:t>
        </w:r>
      </w:hyperlink>
      <w:r>
        <w:rPr>
          <w:rFonts w:cs="Tahoma"/>
          <w:szCs w:val="20"/>
        </w:rPr>
        <w:t xml:space="preserve">, </w:t>
      </w:r>
      <w:hyperlink r:id="rId50" w:history="1">
        <w:r w:rsidRPr="00AC16F5">
          <w:rPr>
            <w:rStyle w:val="Hyperlink"/>
            <w:rFonts w:cs="Tahoma"/>
            <w:szCs w:val="20"/>
          </w:rPr>
          <w:t>http://www.grants.gov/web/grants/about/contact-us.html</w:t>
        </w:r>
      </w:hyperlink>
      <w:r>
        <w:rPr>
          <w:rFonts w:cs="Tahoma"/>
          <w:szCs w:val="20"/>
        </w:rPr>
        <w:t xml:space="preserve">, or call 1-800-518-4726. </w:t>
      </w:r>
    </w:p>
    <w:p w:rsidR="007F6ED1" w:rsidRDefault="007F6ED1" w:rsidP="007F6ED1">
      <w:pPr>
        <w:rPr>
          <w:rFonts w:cs="Tahoma"/>
          <w:szCs w:val="20"/>
        </w:rPr>
      </w:pPr>
    </w:p>
    <w:p w:rsidR="007F6ED1" w:rsidRDefault="007F6ED1" w:rsidP="007F6ED1">
      <w:pPr>
        <w:rPr>
          <w:rFonts w:cs="Tahoma"/>
          <w:szCs w:val="20"/>
        </w:rPr>
      </w:pPr>
      <w:r w:rsidRPr="00120797">
        <w:rPr>
          <w:rFonts w:cs="Tahoma"/>
          <w:szCs w:val="20"/>
        </w:rPr>
        <w:t>Additional help with submitting an application electronically through the Grants.gov website is available</w:t>
      </w:r>
      <w:r>
        <w:rPr>
          <w:rFonts w:cs="Tahoma"/>
          <w:szCs w:val="20"/>
        </w:rPr>
        <w:t xml:space="preserve"> at </w:t>
      </w:r>
      <w:hyperlink r:id="rId51" w:history="1">
        <w:r w:rsidRPr="00AC16F5">
          <w:rPr>
            <w:rStyle w:val="Hyperlink"/>
            <w:rFonts w:cs="Tahoma"/>
            <w:szCs w:val="20"/>
          </w:rPr>
          <w:t>http://www.grants.gov/web/grants/applicants/applicant-resources.html</w:t>
        </w:r>
      </w:hyperlink>
      <w:r>
        <w:rPr>
          <w:rFonts w:cs="Tahoma"/>
          <w:szCs w:val="20"/>
        </w:rPr>
        <w:t xml:space="preserve">. </w:t>
      </w:r>
      <w:r w:rsidRPr="00120797">
        <w:rPr>
          <w:rFonts w:cs="Tahoma"/>
          <w:szCs w:val="20"/>
        </w:rPr>
        <w:t>The Institute also offers webi</w:t>
      </w:r>
      <w:r>
        <w:rPr>
          <w:rFonts w:cs="Tahoma"/>
          <w:szCs w:val="20"/>
        </w:rPr>
        <w:t>nars on the application submission process</w:t>
      </w:r>
      <w:r>
        <w:t xml:space="preserve"> </w:t>
      </w:r>
      <w:hyperlink r:id="rId52" w:history="1">
        <w:r w:rsidRPr="00FC4282">
          <w:rPr>
            <w:rStyle w:val="Hyperlink"/>
            <w:rFonts w:cs="Tahoma"/>
            <w:szCs w:val="20"/>
          </w:rPr>
          <w:t>http://ies.ed.gov/funding/webinars/index.asp</w:t>
        </w:r>
      </w:hyperlink>
      <w:r>
        <w:rPr>
          <w:rFonts w:cs="Tahoma"/>
          <w:szCs w:val="20"/>
        </w:rPr>
        <w:t>.</w:t>
      </w:r>
    </w:p>
    <w:p w:rsidR="007F6ED1" w:rsidRPr="00C23053" w:rsidRDefault="007F6ED1" w:rsidP="007F6ED1">
      <w:pPr>
        <w:rPr>
          <w:rFonts w:cs="Tahoma"/>
          <w:szCs w:val="20"/>
        </w:rPr>
      </w:pPr>
    </w:p>
    <w:p w:rsidR="007F6ED1" w:rsidRPr="00120797" w:rsidRDefault="007F6ED1" w:rsidP="001C4456">
      <w:pPr>
        <w:pStyle w:val="Heading2"/>
        <w:numPr>
          <w:ilvl w:val="0"/>
          <w:numId w:val="116"/>
        </w:numPr>
      </w:pPr>
      <w:bookmarkStart w:id="194" w:name="_Toc383776013"/>
      <w:bookmarkStart w:id="195" w:name="_Toc385324574"/>
      <w:bookmarkStart w:id="196" w:name="_Toc386182699"/>
      <w:r>
        <w:t>MANDATORY ELECTRONIC SUBMISSION OF APPLICATIONS AND DEADLINE</w:t>
      </w:r>
      <w:bookmarkEnd w:id="194"/>
      <w:bookmarkEnd w:id="195"/>
      <w:bookmarkEnd w:id="196"/>
    </w:p>
    <w:p w:rsidR="007F6ED1" w:rsidRDefault="007F6ED1" w:rsidP="007F6ED1">
      <w:pPr>
        <w:rPr>
          <w:rFonts w:cs="Tahoma"/>
          <w:szCs w:val="20"/>
        </w:rPr>
      </w:pPr>
      <w:r w:rsidRPr="00120797">
        <w:rPr>
          <w:rFonts w:cs="Tahoma"/>
          <w:szCs w:val="20"/>
        </w:rPr>
        <w:t xml:space="preserve">Applications must be submitted electronically through the Internet using the software and application package provided on the Grants.gov web site: </w:t>
      </w:r>
      <w:hyperlink r:id="rId53" w:history="1">
        <w:r w:rsidRPr="00FC4282">
          <w:rPr>
            <w:rStyle w:val="Hyperlink"/>
            <w:rFonts w:cs="Tahoma"/>
            <w:szCs w:val="20"/>
          </w:rPr>
          <w:t>http://www.grants.gov/</w:t>
        </w:r>
      </w:hyperlink>
      <w:r>
        <w:rPr>
          <w:rStyle w:val="Hyperlink"/>
          <w:rFonts w:cs="Tahoma"/>
          <w:szCs w:val="20"/>
        </w:rPr>
        <w:t>.</w:t>
      </w:r>
      <w:r w:rsidRPr="00120797">
        <w:rPr>
          <w:rFonts w:cs="Tahoma"/>
          <w:szCs w:val="20"/>
        </w:rPr>
        <w:t xml:space="preserve"> </w:t>
      </w:r>
      <w:r>
        <w:rPr>
          <w:rFonts w:cs="Tahoma"/>
          <w:szCs w:val="20"/>
        </w:rPr>
        <w:t xml:space="preserve">Applications must be </w:t>
      </w:r>
      <w:r w:rsidRPr="00120797">
        <w:rPr>
          <w:rFonts w:cs="Tahoma"/>
          <w:szCs w:val="20"/>
        </w:rPr>
        <w:t xml:space="preserve">received </w:t>
      </w:r>
      <w:r>
        <w:rPr>
          <w:rFonts w:cs="Tahoma"/>
          <w:szCs w:val="20"/>
        </w:rPr>
        <w:t>(fully uploaded and processed by Grants.gov) no later than 4:30:00 pm</w:t>
      </w:r>
      <w:r w:rsidRPr="00120797">
        <w:rPr>
          <w:rFonts w:cs="Tahoma"/>
          <w:szCs w:val="20"/>
        </w:rPr>
        <w:t xml:space="preserve"> Washington, DC time on </w:t>
      </w:r>
      <w:r>
        <w:rPr>
          <w:rFonts w:cs="Tahoma"/>
          <w:szCs w:val="20"/>
        </w:rPr>
        <w:t>August 7, 2014</w:t>
      </w:r>
      <w:r w:rsidRPr="00120797">
        <w:rPr>
          <w:rFonts w:cs="Tahoma"/>
          <w:szCs w:val="20"/>
        </w:rPr>
        <w:t>. Applications received by Grants.gov after the 4:30:00</w:t>
      </w:r>
      <w:r>
        <w:rPr>
          <w:rFonts w:cs="Tahoma"/>
          <w:szCs w:val="20"/>
        </w:rPr>
        <w:t xml:space="preserve"> </w:t>
      </w:r>
      <w:r w:rsidRPr="00120797">
        <w:rPr>
          <w:rFonts w:cs="Tahoma"/>
          <w:szCs w:val="20"/>
        </w:rPr>
        <w:t>pm application deadline will be considered late and will not be sent forward for scientific peer review.</w:t>
      </w:r>
    </w:p>
    <w:p w:rsidR="007F6ED1" w:rsidRDefault="007F6ED1" w:rsidP="007F6ED1">
      <w:pPr>
        <w:rPr>
          <w:rFonts w:cs="Tahoma"/>
          <w:szCs w:val="20"/>
        </w:rPr>
      </w:pPr>
    </w:p>
    <w:p w:rsidR="007F6ED1" w:rsidRPr="00335F44" w:rsidRDefault="007F6ED1" w:rsidP="007F6ED1">
      <w:pPr>
        <w:rPr>
          <w:rFonts w:cs="Tahoma"/>
          <w:szCs w:val="20"/>
        </w:rPr>
      </w:pPr>
      <w:r>
        <w:rPr>
          <w:rFonts w:cs="Tahoma"/>
          <w:szCs w:val="20"/>
        </w:rPr>
        <w:t xml:space="preserve">Electronic submission is required unless you qualify for one of the exceptions to the electronic submission requirement </w:t>
      </w:r>
      <w:r w:rsidRPr="00157E45">
        <w:rPr>
          <w:rFonts w:cs="Tahoma"/>
          <w:i/>
          <w:szCs w:val="20"/>
        </w:rPr>
        <w:t xml:space="preserve">and </w:t>
      </w:r>
      <w:r>
        <w:rPr>
          <w:rFonts w:cs="Tahoma"/>
          <w:szCs w:val="20"/>
        </w:rPr>
        <w:t>submit, no later than 2 weeks before the application deadline date, a written statement to the Department that you qualify for one of these exceptions. A description of the Allowable Exceptions to Electronic Submissions is provided at the end of this document.</w:t>
      </w:r>
    </w:p>
    <w:p w:rsidR="007F6ED1" w:rsidRDefault="007F6ED1" w:rsidP="007F6ED1">
      <w:pPr>
        <w:rPr>
          <w:rFonts w:cs="Tahoma"/>
          <w:szCs w:val="20"/>
        </w:rPr>
      </w:pPr>
      <w:r>
        <w:rPr>
          <w:rFonts w:cs="Tahoma"/>
          <w:szCs w:val="20"/>
        </w:rPr>
        <w:t xml:space="preserve"> </w:t>
      </w:r>
    </w:p>
    <w:p w:rsidR="007F6ED1" w:rsidRPr="00C40B72" w:rsidRDefault="007F6ED1" w:rsidP="007F6ED1">
      <w:r>
        <w:rPr>
          <w:rFonts w:cs="Tahoma"/>
          <w:szCs w:val="20"/>
        </w:rPr>
        <w:t>Please consider submitting your application ahead of the deadline date (the Institute recommends 3 to 4 days in advance of the closing date and time) to avoid running the risk of a late submission that will not be reviewed. The Institute does not accept late applications.</w:t>
      </w:r>
    </w:p>
    <w:p w:rsidR="007F6ED1" w:rsidRPr="00C23053" w:rsidRDefault="007F6ED1" w:rsidP="007F6ED1">
      <w:pPr>
        <w:rPr>
          <w:rFonts w:cs="Tahoma"/>
          <w:szCs w:val="20"/>
        </w:rPr>
      </w:pPr>
    </w:p>
    <w:p w:rsidR="007F6ED1" w:rsidRPr="00120797" w:rsidRDefault="007F6ED1" w:rsidP="000E4B7E">
      <w:pPr>
        <w:pStyle w:val="Heading2"/>
      </w:pPr>
      <w:bookmarkStart w:id="197" w:name="_Toc383776014"/>
      <w:bookmarkStart w:id="198" w:name="_Toc385324575"/>
      <w:bookmarkStart w:id="199" w:name="_Toc386182700"/>
      <w:r>
        <w:t>REGISTER ON GRANTS.GOV</w:t>
      </w:r>
      <w:bookmarkEnd w:id="197"/>
      <w:bookmarkEnd w:id="198"/>
      <w:bookmarkEnd w:id="199"/>
    </w:p>
    <w:p w:rsidR="007F6ED1" w:rsidRPr="00120797" w:rsidRDefault="007F6ED1" w:rsidP="007F6ED1">
      <w:pPr>
        <w:rPr>
          <w:rFonts w:cs="Tahoma"/>
          <w:szCs w:val="20"/>
        </w:rPr>
      </w:pPr>
      <w:r>
        <w:rPr>
          <w:rFonts w:cs="Tahoma"/>
          <w:szCs w:val="20"/>
        </w:rPr>
        <w:t>To</w:t>
      </w:r>
      <w:r w:rsidRPr="00120797">
        <w:rPr>
          <w:rFonts w:cs="Tahoma"/>
          <w:szCs w:val="20"/>
        </w:rPr>
        <w:t xml:space="preserve"> submit an application through Grants.gov, your institution must be registered with Grants.gov (</w:t>
      </w:r>
      <w:hyperlink r:id="rId54" w:history="1">
        <w:r w:rsidRPr="00D710F3">
          <w:rPr>
            <w:rStyle w:val="Hyperlink"/>
          </w:rPr>
          <w:t>http://www.grants.gov/web/grants/register.html</w:t>
        </w:r>
      </w:hyperlink>
      <w:r>
        <w:t xml:space="preserve">). </w:t>
      </w:r>
      <w:r>
        <w:rPr>
          <w:rFonts w:cs="Tahoma"/>
          <w:szCs w:val="20"/>
        </w:rPr>
        <w:t xml:space="preserve"> </w:t>
      </w:r>
    </w:p>
    <w:p w:rsidR="007F6ED1" w:rsidRPr="00C23053" w:rsidRDefault="007F6ED1" w:rsidP="007F6ED1">
      <w:pPr>
        <w:rPr>
          <w:rFonts w:cs="Tahoma"/>
          <w:szCs w:val="20"/>
        </w:rPr>
      </w:pPr>
    </w:p>
    <w:p w:rsidR="007F6ED1" w:rsidRPr="00120797" w:rsidRDefault="007F6ED1" w:rsidP="007F6ED1">
      <w:pPr>
        <w:rPr>
          <w:rFonts w:cs="Tahoma"/>
          <w:szCs w:val="20"/>
        </w:rPr>
      </w:pPr>
      <w:r w:rsidRPr="00120797">
        <w:rPr>
          <w:rFonts w:cs="Tahoma"/>
          <w:szCs w:val="20"/>
        </w:rPr>
        <w:t xml:space="preserve">Grants.gov registration </w:t>
      </w:r>
      <w:r>
        <w:rPr>
          <w:rFonts w:cs="Tahoma"/>
          <w:szCs w:val="20"/>
        </w:rPr>
        <w:t>involves many steps including registration in the System for Award Management (SAM</w:t>
      </w:r>
      <w:r w:rsidR="00E00265">
        <w:rPr>
          <w:rFonts w:cs="Tahoma"/>
          <w:szCs w:val="20"/>
        </w:rPr>
        <w:t xml:space="preserve"> </w:t>
      </w:r>
      <w:r>
        <w:rPr>
          <w:rFonts w:cs="Tahoma"/>
          <w:szCs w:val="20"/>
        </w:rPr>
        <w:t xml:space="preserve">- </w:t>
      </w:r>
      <w:hyperlink r:id="rId55" w:history="1">
        <w:r w:rsidR="004B31F7" w:rsidRPr="00335543">
          <w:rPr>
            <w:rStyle w:val="Hyperlink"/>
            <w:rFonts w:cs="Tahoma"/>
            <w:szCs w:val="20"/>
          </w:rPr>
          <w:t>http://www.sam.gov</w:t>
        </w:r>
      </w:hyperlink>
      <w:r w:rsidR="004B31F7">
        <w:rPr>
          <w:rStyle w:val="Hyperlink"/>
          <w:rFonts w:cs="Tahoma"/>
          <w:szCs w:val="20"/>
          <w:u w:val="none"/>
        </w:rPr>
        <w:t>;</w:t>
      </w:r>
      <w:r w:rsidR="004B31F7" w:rsidRPr="004B31F7">
        <w:rPr>
          <w:rStyle w:val="Hyperlink"/>
          <w:rFonts w:cs="Tahoma"/>
          <w:szCs w:val="20"/>
          <w:u w:val="none"/>
        </w:rPr>
        <w:t xml:space="preserve"> </w:t>
      </w:r>
      <w:r w:rsidRPr="00E00265">
        <w:rPr>
          <w:rStyle w:val="Hyperlink"/>
          <w:rFonts w:cs="Tahoma"/>
          <w:color w:val="auto"/>
          <w:szCs w:val="20"/>
          <w:u w:val="none"/>
        </w:rPr>
        <w:t>formerly known as the CCR - Central Contractor Registry</w:t>
      </w:r>
      <w:r>
        <w:rPr>
          <w:rFonts w:cs="Tahoma"/>
          <w:szCs w:val="20"/>
        </w:rPr>
        <w:t xml:space="preserve">). Grants.gov recommends that your institution begin the registration </w:t>
      </w:r>
      <w:r w:rsidRPr="00120797">
        <w:rPr>
          <w:rFonts w:cs="Tahoma"/>
          <w:szCs w:val="20"/>
        </w:rPr>
        <w:t xml:space="preserve">process at least 4 weeks prior to the application </w:t>
      </w:r>
      <w:r>
        <w:rPr>
          <w:rFonts w:cs="Tahoma"/>
          <w:szCs w:val="20"/>
        </w:rPr>
        <w:t>deadline</w:t>
      </w:r>
      <w:r w:rsidRPr="00120797">
        <w:rPr>
          <w:rFonts w:cs="Tahoma"/>
          <w:szCs w:val="20"/>
        </w:rPr>
        <w:t xml:space="preserve"> date. </w:t>
      </w:r>
    </w:p>
    <w:p w:rsidR="007F6ED1" w:rsidRPr="00C23053" w:rsidRDefault="007F6ED1" w:rsidP="007F6ED1">
      <w:pPr>
        <w:rPr>
          <w:rFonts w:cs="Tahoma"/>
          <w:szCs w:val="20"/>
        </w:rPr>
      </w:pPr>
    </w:p>
    <w:p w:rsidR="007F6ED1" w:rsidRPr="00120797" w:rsidRDefault="007F6ED1" w:rsidP="001C4456">
      <w:pPr>
        <w:pStyle w:val="Heading3"/>
        <w:numPr>
          <w:ilvl w:val="0"/>
          <w:numId w:val="98"/>
        </w:numPr>
      </w:pPr>
      <w:bookmarkStart w:id="200" w:name="_Toc383776015"/>
      <w:bookmarkStart w:id="201" w:name="_Toc385324576"/>
      <w:bookmarkStart w:id="202" w:name="_Toc386182701"/>
      <w:r>
        <w:t>Register Early</w:t>
      </w:r>
      <w:bookmarkEnd w:id="200"/>
      <w:bookmarkEnd w:id="201"/>
      <w:bookmarkEnd w:id="202"/>
    </w:p>
    <w:p w:rsidR="007F6ED1" w:rsidRDefault="007F6ED1" w:rsidP="007F6ED1">
      <w:pPr>
        <w:rPr>
          <w:rFonts w:cs="Tahoma"/>
          <w:szCs w:val="20"/>
        </w:rPr>
      </w:pPr>
      <w:r w:rsidRPr="00120797">
        <w:rPr>
          <w:rFonts w:cs="Tahoma"/>
          <w:szCs w:val="20"/>
        </w:rPr>
        <w:t xml:space="preserve">Registration involves multiple steps (described below) and takes at least </w:t>
      </w:r>
      <w:r>
        <w:rPr>
          <w:rFonts w:cs="Tahoma"/>
          <w:szCs w:val="20"/>
        </w:rPr>
        <w:t>3</w:t>
      </w:r>
      <w:r w:rsidRPr="00120797">
        <w:rPr>
          <w:rFonts w:cs="Tahoma"/>
          <w:szCs w:val="20"/>
        </w:rPr>
        <w:t xml:space="preserve"> to </w:t>
      </w:r>
      <w:r>
        <w:rPr>
          <w:rFonts w:cs="Tahoma"/>
          <w:szCs w:val="20"/>
        </w:rPr>
        <w:t>5</w:t>
      </w:r>
      <w:r w:rsidRPr="00120797">
        <w:rPr>
          <w:rFonts w:cs="Tahoma"/>
          <w:szCs w:val="20"/>
        </w:rPr>
        <w:t xml:space="preserve"> business days, or as long as </w:t>
      </w:r>
      <w:r>
        <w:rPr>
          <w:rFonts w:cs="Tahoma"/>
          <w:szCs w:val="20"/>
        </w:rPr>
        <w:t>4</w:t>
      </w:r>
      <w:r w:rsidRPr="00120797">
        <w:rPr>
          <w:rFonts w:cs="Tahoma"/>
          <w:szCs w:val="20"/>
        </w:rPr>
        <w:t xml:space="preserve"> weeks, to complete</w:t>
      </w:r>
      <w:r>
        <w:rPr>
          <w:rFonts w:cs="Tahoma"/>
          <w:szCs w:val="20"/>
        </w:rPr>
        <w:t xml:space="preserve">. </w:t>
      </w:r>
      <w:r w:rsidRPr="00120797">
        <w:rPr>
          <w:rFonts w:cs="Tahoma"/>
          <w:szCs w:val="20"/>
        </w:rPr>
        <w:t>You must complete all registration steps to allow a successful application submission via Grants.gov</w:t>
      </w:r>
      <w:r>
        <w:rPr>
          <w:rFonts w:cs="Tahoma"/>
          <w:szCs w:val="20"/>
        </w:rPr>
        <w:t xml:space="preserve">. </w:t>
      </w:r>
      <w:r w:rsidRPr="00120797">
        <w:rPr>
          <w:rFonts w:cs="Tahoma"/>
          <w:szCs w:val="20"/>
        </w:rPr>
        <w:t xml:space="preserve">You may begin working on your application while completing the registration process, but you will not be permitted to submit your application until all of the Registration Steps are complete. </w:t>
      </w:r>
    </w:p>
    <w:p w:rsidR="007F6ED1" w:rsidRDefault="007F6ED1" w:rsidP="007F6ED1">
      <w:pPr>
        <w:rPr>
          <w:rFonts w:cs="Tahoma"/>
          <w:szCs w:val="20"/>
        </w:rPr>
      </w:pPr>
    </w:p>
    <w:p w:rsidR="007F6ED1" w:rsidRPr="00120797" w:rsidRDefault="007F6ED1" w:rsidP="00440D6A">
      <w:pPr>
        <w:pStyle w:val="Heading3"/>
      </w:pPr>
      <w:bookmarkStart w:id="203" w:name="_Toc383776016"/>
      <w:bookmarkStart w:id="204" w:name="_Toc385324577"/>
      <w:bookmarkStart w:id="205" w:name="_Toc386182702"/>
      <w:r>
        <w:t>How to Register</w:t>
      </w:r>
      <w:bookmarkEnd w:id="203"/>
      <w:bookmarkEnd w:id="204"/>
      <w:bookmarkEnd w:id="205"/>
    </w:p>
    <w:p w:rsidR="007F6ED1" w:rsidRDefault="007F6ED1" w:rsidP="007F6ED1">
      <w:pPr>
        <w:rPr>
          <w:rFonts w:cs="Tahoma"/>
          <w:szCs w:val="20"/>
        </w:rPr>
      </w:pPr>
    </w:p>
    <w:p w:rsidR="007F6ED1" w:rsidRPr="009B5A44" w:rsidRDefault="007F6ED1" w:rsidP="005F4C46">
      <w:pPr>
        <w:pStyle w:val="ListParagraph"/>
        <w:numPr>
          <w:ilvl w:val="0"/>
          <w:numId w:val="41"/>
        </w:numPr>
        <w:rPr>
          <w:rFonts w:cs="Tahoma"/>
          <w:szCs w:val="20"/>
        </w:rPr>
      </w:pPr>
      <w:r w:rsidRPr="009B5A44">
        <w:rPr>
          <w:rFonts w:cs="Tahoma"/>
          <w:szCs w:val="20"/>
        </w:rPr>
        <w:t>Choose “Organization Applicant” for the type of registration.</w:t>
      </w:r>
    </w:p>
    <w:p w:rsidR="007F6ED1" w:rsidRPr="00C23053" w:rsidRDefault="007F6ED1" w:rsidP="007F6ED1">
      <w:pPr>
        <w:rPr>
          <w:rFonts w:cs="Tahoma"/>
          <w:szCs w:val="20"/>
        </w:rPr>
      </w:pPr>
    </w:p>
    <w:p w:rsidR="007F6ED1" w:rsidRPr="00520F43" w:rsidRDefault="007F6ED1" w:rsidP="005F4C46">
      <w:pPr>
        <w:pStyle w:val="ListParagraph"/>
        <w:numPr>
          <w:ilvl w:val="0"/>
          <w:numId w:val="40"/>
        </w:numPr>
      </w:pPr>
      <w:r w:rsidRPr="009B5A44">
        <w:t xml:space="preserve">Complete the </w:t>
      </w:r>
      <w:r w:rsidRPr="009B5A44">
        <w:rPr>
          <w:bCs/>
        </w:rPr>
        <w:t>DUNS OR DUNS+4 Number</w:t>
      </w:r>
      <w:r w:rsidRPr="009B5A44">
        <w:t xml:space="preserve"> </w:t>
      </w:r>
      <w:proofErr w:type="gramStart"/>
      <w:r w:rsidRPr="009B5A44">
        <w:t>field</w:t>
      </w:r>
      <w:proofErr w:type="gramEnd"/>
      <w:r w:rsidRPr="009B5A44">
        <w:t>.</w:t>
      </w:r>
    </w:p>
    <w:p w:rsidR="007F6ED1" w:rsidRPr="00C23053" w:rsidRDefault="007F6ED1" w:rsidP="007F6ED1">
      <w:pPr>
        <w:rPr>
          <w:rFonts w:cs="Tahoma"/>
          <w:szCs w:val="20"/>
        </w:rPr>
      </w:pPr>
    </w:p>
    <w:p w:rsidR="007F6ED1" w:rsidRDefault="007F6ED1" w:rsidP="005F4C46">
      <w:pPr>
        <w:pStyle w:val="ListParagraph"/>
        <w:numPr>
          <w:ilvl w:val="0"/>
          <w:numId w:val="42"/>
        </w:numPr>
        <w:ind w:left="1440"/>
        <w:rPr>
          <w:rFonts w:cs="Tahoma"/>
          <w:szCs w:val="20"/>
        </w:rPr>
      </w:pPr>
      <w:r w:rsidRPr="009B5A44">
        <w:rPr>
          <w:rFonts w:cs="Tahoma"/>
          <w:szCs w:val="20"/>
        </w:rPr>
        <w:lastRenderedPageBreak/>
        <w:t xml:space="preserve">If your organization does not already have a DUNS Number, you can request one online by using the form at the Dun &amp; Bradstreet website </w:t>
      </w:r>
      <w:hyperlink r:id="rId56" w:history="1">
        <w:r w:rsidRPr="009B5A44">
          <w:rPr>
            <w:rStyle w:val="Hyperlink"/>
            <w:rFonts w:cs="Tahoma"/>
            <w:szCs w:val="20"/>
          </w:rPr>
          <w:t>http://fedgov.dnb.com/webform</w:t>
        </w:r>
      </w:hyperlink>
      <w:r w:rsidRPr="009B5A44">
        <w:rPr>
          <w:rFonts w:cs="Tahoma"/>
          <w:szCs w:val="20"/>
        </w:rPr>
        <w:t xml:space="preserve"> or by phone (866-705-5711).</w:t>
      </w:r>
    </w:p>
    <w:p w:rsidR="007F6ED1" w:rsidRDefault="007F6ED1" w:rsidP="007F6ED1">
      <w:pPr>
        <w:ind w:left="1440"/>
        <w:rPr>
          <w:rFonts w:cs="Tahoma"/>
          <w:szCs w:val="20"/>
        </w:rPr>
      </w:pPr>
    </w:p>
    <w:p w:rsidR="007F6ED1" w:rsidRDefault="007F6ED1" w:rsidP="005F4C46">
      <w:pPr>
        <w:pStyle w:val="ListParagraph"/>
        <w:numPr>
          <w:ilvl w:val="0"/>
          <w:numId w:val="42"/>
        </w:numPr>
        <w:ind w:left="1440"/>
        <w:rPr>
          <w:rFonts w:cs="Tahoma"/>
          <w:szCs w:val="20"/>
        </w:rPr>
      </w:pPr>
      <w:r w:rsidRPr="009B5A44">
        <w:rPr>
          <w:rFonts w:cs="Tahoma"/>
          <w:szCs w:val="20"/>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w:t>
      </w:r>
      <w:r>
        <w:rPr>
          <w:rFonts w:cs="Tahoma"/>
          <w:szCs w:val="20"/>
        </w:rPr>
        <w:t>SAM</w:t>
      </w:r>
      <w:r w:rsidRPr="009B5A44">
        <w:rPr>
          <w:rFonts w:cs="Tahoma"/>
          <w:szCs w:val="20"/>
        </w:rPr>
        <w:t xml:space="preserve">. </w:t>
      </w:r>
      <w:r w:rsidRPr="009B5A44">
        <w:rPr>
          <w:rFonts w:cs="Tahoma"/>
          <w:b/>
          <w:szCs w:val="20"/>
        </w:rPr>
        <w:t>If you don’t enter the same DUNS number as the DUNS you registered with, Grants.gov will reject your application</w:t>
      </w:r>
      <w:r w:rsidRPr="009B5A44">
        <w:rPr>
          <w:rFonts w:cs="Tahoma"/>
          <w:szCs w:val="20"/>
        </w:rPr>
        <w:t>.</w:t>
      </w:r>
    </w:p>
    <w:p w:rsidR="007F6ED1" w:rsidRPr="00C23053" w:rsidRDefault="007F6ED1" w:rsidP="007F6ED1">
      <w:pPr>
        <w:ind w:firstLine="45"/>
        <w:rPr>
          <w:rFonts w:cs="Tahoma"/>
          <w:szCs w:val="20"/>
        </w:rPr>
      </w:pPr>
    </w:p>
    <w:p w:rsidR="007F6ED1" w:rsidRDefault="007F6ED1" w:rsidP="005F4C46">
      <w:pPr>
        <w:pStyle w:val="ListParagraph"/>
        <w:numPr>
          <w:ilvl w:val="0"/>
          <w:numId w:val="40"/>
        </w:numPr>
      </w:pPr>
      <w:r w:rsidRPr="00520F43">
        <w:t>Register with the System for Award Management</w:t>
      </w:r>
      <w:r>
        <w:t xml:space="preserve"> (SAM)</w:t>
      </w:r>
      <w:r w:rsidRPr="00520F43">
        <w:t xml:space="preserve"> </w:t>
      </w:r>
      <w:hyperlink r:id="rId57" w:history="1">
        <w:r w:rsidRPr="009B5A44">
          <w:rPr>
            <w:rStyle w:val="Hyperlink"/>
            <w:rFonts w:eastAsia="MS Gothic" w:cs="Tahoma"/>
            <w:szCs w:val="20"/>
          </w:rPr>
          <w:t>http://www.sam.gov</w:t>
        </w:r>
      </w:hyperlink>
      <w:r>
        <w:t>.</w:t>
      </w:r>
    </w:p>
    <w:p w:rsidR="007F6ED1" w:rsidRDefault="007F6ED1" w:rsidP="007F6ED1">
      <w:pPr>
        <w:pStyle w:val="ListParagraph"/>
      </w:pPr>
    </w:p>
    <w:p w:rsidR="007F6ED1" w:rsidRPr="009B5A44" w:rsidRDefault="007F6ED1" w:rsidP="005F4C46">
      <w:pPr>
        <w:pStyle w:val="ListParagraph"/>
        <w:numPr>
          <w:ilvl w:val="1"/>
          <w:numId w:val="40"/>
        </w:numPr>
        <w:rPr>
          <w:rFonts w:cs="Tahoma"/>
          <w:szCs w:val="20"/>
        </w:rPr>
      </w:pPr>
      <w:r w:rsidRPr="009B5A44">
        <w:rPr>
          <w:rFonts w:cs="Tahoma"/>
          <w:szCs w:val="20"/>
        </w:rPr>
        <w:t xml:space="preserve">You can learn more about </w:t>
      </w:r>
      <w:r>
        <w:rPr>
          <w:rFonts w:cs="Tahoma"/>
          <w:szCs w:val="20"/>
        </w:rPr>
        <w:t xml:space="preserve">the </w:t>
      </w:r>
      <w:r w:rsidRPr="009B5A44">
        <w:rPr>
          <w:rFonts w:cs="Tahoma"/>
          <w:szCs w:val="20"/>
        </w:rPr>
        <w:t>SAM and the registration process for grant applicants in the SAM user guide:</w:t>
      </w:r>
      <w:r>
        <w:rPr>
          <w:rFonts w:cs="Tahoma"/>
          <w:szCs w:val="20"/>
        </w:rPr>
        <w:t xml:space="preserve"> </w:t>
      </w:r>
      <w:hyperlink r:id="rId58" w:history="1">
        <w:r w:rsidRPr="009B5A44">
          <w:rPr>
            <w:rStyle w:val="Hyperlink"/>
            <w:rFonts w:cs="Tahoma"/>
            <w:szCs w:val="20"/>
          </w:rPr>
          <w:t>https://www.sam.gov/sam/transcript/Quick_Guide_for_Grants_Registrations_v1.7.pdf</w:t>
        </w:r>
      </w:hyperlink>
      <w:r w:rsidRPr="009B5A44">
        <w:rPr>
          <w:rFonts w:cs="Tahoma"/>
          <w:szCs w:val="20"/>
        </w:rPr>
        <w:t xml:space="preserve"> </w:t>
      </w:r>
    </w:p>
    <w:p w:rsidR="007F6ED1" w:rsidRDefault="007F6ED1" w:rsidP="007F6ED1">
      <w:pPr>
        <w:ind w:left="1080"/>
        <w:rPr>
          <w:rFonts w:cs="Tahoma"/>
          <w:szCs w:val="20"/>
        </w:rPr>
      </w:pPr>
    </w:p>
    <w:p w:rsidR="007F6ED1" w:rsidRPr="009D7613" w:rsidRDefault="007F6ED1" w:rsidP="007F6ED1">
      <w:pPr>
        <w:ind w:left="1440"/>
        <w:rPr>
          <w:rFonts w:cs="Tahoma"/>
          <w:szCs w:val="20"/>
        </w:rPr>
      </w:pPr>
      <w:r>
        <w:rPr>
          <w:rFonts w:cs="Tahoma"/>
          <w:szCs w:val="20"/>
        </w:rPr>
        <w:t xml:space="preserve">For further assistance, please consult the tip sheet that the U.S. Department of Education has prepared for help with the SAM system </w:t>
      </w:r>
      <w:hyperlink r:id="rId59" w:history="1">
        <w:r w:rsidRPr="00AC16F5">
          <w:rPr>
            <w:rStyle w:val="Hyperlink"/>
            <w:rFonts w:cs="Tahoma"/>
            <w:szCs w:val="20"/>
          </w:rPr>
          <w:t>http://www2.ed.gov/fund/grant/apply/sam-faqs.html</w:t>
        </w:r>
      </w:hyperlink>
      <w:r>
        <w:rPr>
          <w:rFonts w:cs="Tahoma"/>
          <w:szCs w:val="20"/>
        </w:rPr>
        <w:t xml:space="preserve">. </w:t>
      </w:r>
    </w:p>
    <w:p w:rsidR="007F6ED1" w:rsidRPr="00C23053" w:rsidRDefault="007F6ED1" w:rsidP="007F6ED1"/>
    <w:p w:rsidR="007F6ED1" w:rsidRDefault="007F6ED1" w:rsidP="005F4C46">
      <w:pPr>
        <w:pStyle w:val="ListParagraph"/>
        <w:numPr>
          <w:ilvl w:val="0"/>
          <w:numId w:val="43"/>
        </w:numPr>
        <w:tabs>
          <w:tab w:val="left" w:pos="1440"/>
        </w:tabs>
        <w:ind w:left="1440"/>
      </w:pPr>
      <w:r w:rsidRPr="009B5A44">
        <w:t xml:space="preserve">Registration with the SAM may take a week to complete, but could take as many as several weeks to complete, depending on the completeness and accuracy of the data entered into the SAM database by an applicant. </w:t>
      </w:r>
      <w:r>
        <w:t xml:space="preserve">The </w:t>
      </w:r>
      <w:r w:rsidRPr="009B5A44">
        <w:t>SAM registration must be updated annually.</w:t>
      </w:r>
    </w:p>
    <w:p w:rsidR="007F6ED1" w:rsidRDefault="007F6ED1" w:rsidP="007F6ED1">
      <w:pPr>
        <w:tabs>
          <w:tab w:val="left" w:pos="1440"/>
        </w:tabs>
        <w:ind w:left="1440"/>
      </w:pPr>
    </w:p>
    <w:p w:rsidR="007F6ED1" w:rsidRDefault="007F6ED1" w:rsidP="005F4C46">
      <w:pPr>
        <w:pStyle w:val="ListParagraph"/>
        <w:numPr>
          <w:ilvl w:val="0"/>
          <w:numId w:val="43"/>
        </w:numPr>
        <w:tabs>
          <w:tab w:val="left" w:pos="1440"/>
        </w:tabs>
        <w:ind w:left="1440"/>
      </w:pPr>
      <w:r w:rsidRPr="009B5A44">
        <w:t>Once your SAM registration is active, it will take 24</w:t>
      </w:r>
      <w:r>
        <w:t xml:space="preserve"> to </w:t>
      </w:r>
      <w:r w:rsidRPr="009B5A44">
        <w:t xml:space="preserve">48 hours for the information to be available in Grants.gov. You will only be able to submit your application via Grants.gov once the SAM information is available in Grants.gov. </w:t>
      </w:r>
    </w:p>
    <w:p w:rsidR="007F6ED1" w:rsidRPr="00C23053" w:rsidRDefault="007F6ED1" w:rsidP="007F6ED1"/>
    <w:p w:rsidR="007F6ED1" w:rsidRPr="009D7613" w:rsidRDefault="007F6ED1" w:rsidP="00B85E18">
      <w:pPr>
        <w:pStyle w:val="ListParagraph"/>
        <w:numPr>
          <w:ilvl w:val="0"/>
          <w:numId w:val="15"/>
        </w:numPr>
        <w:ind w:left="720"/>
      </w:pPr>
      <w:r w:rsidRPr="009D7613">
        <w:t>Create your Username &amp; Password</w:t>
      </w:r>
    </w:p>
    <w:p w:rsidR="007F6ED1" w:rsidRPr="00C23053" w:rsidRDefault="007F6ED1" w:rsidP="007F6ED1"/>
    <w:p w:rsidR="007F6ED1" w:rsidRDefault="007F6ED1" w:rsidP="005F4C46">
      <w:pPr>
        <w:pStyle w:val="ListParagraph"/>
        <w:numPr>
          <w:ilvl w:val="0"/>
          <w:numId w:val="44"/>
        </w:numPr>
        <w:ind w:left="1440"/>
      </w:pPr>
      <w:r w:rsidRPr="009B5A44">
        <w:t xml:space="preserve">Complete your AOR profile on Grants.gov and create your username and password. You will need to use your organization’s DUNS Number to complete this step. </w:t>
      </w:r>
      <w:hyperlink r:id="rId60" w:history="1">
        <w:r w:rsidRPr="009B5A44">
          <w:rPr>
            <w:rStyle w:val="Hyperlink"/>
            <w:rFonts w:cs="Tahoma"/>
            <w:szCs w:val="20"/>
          </w:rPr>
          <w:t>https://apply07.grants.gov/apply/OrcRegister</w:t>
        </w:r>
      </w:hyperlink>
      <w:r w:rsidRPr="009B5A44">
        <w:t xml:space="preserve">. </w:t>
      </w:r>
    </w:p>
    <w:p w:rsidR="007F6ED1" w:rsidRPr="00C23053" w:rsidRDefault="007F6ED1" w:rsidP="007F6ED1"/>
    <w:p w:rsidR="007F6ED1" w:rsidRPr="009D7613" w:rsidRDefault="007F6ED1" w:rsidP="00B85E18">
      <w:pPr>
        <w:pStyle w:val="ListParagraph"/>
        <w:numPr>
          <w:ilvl w:val="0"/>
          <w:numId w:val="15"/>
        </w:numPr>
        <w:ind w:left="720"/>
      </w:pPr>
      <w:r w:rsidRPr="009D7613">
        <w:t>AOR Authorization</w:t>
      </w:r>
    </w:p>
    <w:p w:rsidR="007F6ED1" w:rsidRPr="00C23053" w:rsidRDefault="007F6ED1" w:rsidP="007F6ED1">
      <w:pPr>
        <w:rPr>
          <w:rFonts w:cs="Tahoma"/>
          <w:szCs w:val="20"/>
        </w:rPr>
      </w:pPr>
    </w:p>
    <w:p w:rsidR="007F6ED1" w:rsidRDefault="007F6ED1" w:rsidP="005F4C46">
      <w:pPr>
        <w:pStyle w:val="ListParagraph"/>
        <w:numPr>
          <w:ilvl w:val="0"/>
          <w:numId w:val="44"/>
        </w:numPr>
        <w:ind w:left="1440"/>
        <w:rPr>
          <w:rFonts w:cs="Tahoma"/>
          <w:szCs w:val="20"/>
        </w:rPr>
      </w:pPr>
      <w:r w:rsidRPr="009B5A44">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7F6ED1" w:rsidRDefault="007F6ED1" w:rsidP="007F6ED1"/>
    <w:p w:rsidR="007F6ED1" w:rsidRPr="00120797" w:rsidRDefault="007F6ED1" w:rsidP="000E4B7E">
      <w:pPr>
        <w:pStyle w:val="Heading2"/>
      </w:pPr>
      <w:bookmarkStart w:id="206" w:name="_Toc383776017"/>
      <w:bookmarkStart w:id="207" w:name="_Toc385324578"/>
      <w:bookmarkStart w:id="208" w:name="_Toc386182703"/>
      <w:r>
        <w:t>SUBMISSION AND SUBMISSION VERIFICATION</w:t>
      </w:r>
      <w:bookmarkEnd w:id="206"/>
      <w:bookmarkEnd w:id="207"/>
      <w:bookmarkEnd w:id="208"/>
    </w:p>
    <w:p w:rsidR="007F6ED1" w:rsidRPr="00C23053" w:rsidRDefault="007F6ED1" w:rsidP="007F6ED1">
      <w:pPr>
        <w:rPr>
          <w:rFonts w:cs="Tahoma"/>
          <w:szCs w:val="20"/>
        </w:rPr>
      </w:pPr>
    </w:p>
    <w:p w:rsidR="007F6ED1" w:rsidRPr="00120797" w:rsidRDefault="007F6ED1" w:rsidP="001C4456">
      <w:pPr>
        <w:pStyle w:val="Heading3"/>
        <w:numPr>
          <w:ilvl w:val="0"/>
          <w:numId w:val="99"/>
        </w:numPr>
      </w:pPr>
      <w:bookmarkStart w:id="209" w:name="_Toc383776018"/>
      <w:bookmarkStart w:id="210" w:name="_Toc385324579"/>
      <w:bookmarkStart w:id="211" w:name="_Toc386182704"/>
      <w:r w:rsidRPr="00120797">
        <w:t>Submi</w:t>
      </w:r>
      <w:r>
        <w:t>t Early</w:t>
      </w:r>
      <w:bookmarkEnd w:id="209"/>
      <w:bookmarkEnd w:id="210"/>
      <w:bookmarkEnd w:id="211"/>
    </w:p>
    <w:p w:rsidR="007F6ED1" w:rsidRDefault="007F6ED1" w:rsidP="007F6ED1">
      <w:pPr>
        <w:rPr>
          <w:rFonts w:cs="Tahoma"/>
          <w:szCs w:val="20"/>
        </w:rPr>
      </w:pPr>
      <w:r w:rsidRPr="00120797">
        <w:rPr>
          <w:rFonts w:cs="Tahoma"/>
          <w:szCs w:val="20"/>
        </w:rPr>
        <w:t>The Institute strongly recommends that you not wait until the deadline date to submit an application</w:t>
      </w:r>
      <w:r>
        <w:rPr>
          <w:rFonts w:cs="Tahoma"/>
          <w:szCs w:val="20"/>
        </w:rPr>
        <w:t xml:space="preserve">. </w:t>
      </w:r>
      <w:r w:rsidRPr="00120797">
        <w:rPr>
          <w:rFonts w:cs="Tahoma"/>
          <w:szCs w:val="20"/>
        </w:rPr>
        <w:t>Grants.gov will put a date/time stamp on the application and then process it after it is fully uploaded</w:t>
      </w:r>
      <w:r>
        <w:rPr>
          <w:rFonts w:cs="Tahoma"/>
          <w:szCs w:val="20"/>
        </w:rPr>
        <w:t xml:space="preserve">. </w:t>
      </w:r>
      <w:r w:rsidRPr="00B72A5A">
        <w:rPr>
          <w:rFonts w:cs="Tahoma"/>
          <w:b/>
          <w:szCs w:val="20"/>
        </w:rPr>
        <w:t>The time it takes to upload an application will vary depending on a number of factors including the size of the application and the speed of your Internet connection.</w:t>
      </w:r>
      <w:r w:rsidRPr="00120797">
        <w:rPr>
          <w:rFonts w:cs="Tahoma"/>
          <w:szCs w:val="20"/>
        </w:rPr>
        <w:t xml:space="preserve"> If Grants.gov rejects your application due to errors in the application package, you will need to resubmit successfully before 4:30:00 p.m. Washington, </w:t>
      </w:r>
      <w:r>
        <w:rPr>
          <w:rFonts w:cs="Tahoma"/>
          <w:szCs w:val="20"/>
        </w:rPr>
        <w:t>DC</w:t>
      </w:r>
      <w:r w:rsidRPr="00120797">
        <w:rPr>
          <w:rFonts w:cs="Tahoma"/>
          <w:szCs w:val="20"/>
        </w:rPr>
        <w:t xml:space="preserve"> time on the deadline date as determined by Grants.gov</w:t>
      </w:r>
      <w:r>
        <w:rPr>
          <w:rFonts w:cs="Tahoma"/>
          <w:szCs w:val="20"/>
        </w:rPr>
        <w:t xml:space="preserve">. </w:t>
      </w:r>
      <w:r w:rsidRPr="00120797">
        <w:rPr>
          <w:rFonts w:cs="Tahoma"/>
          <w:szCs w:val="20"/>
        </w:rPr>
        <w:t xml:space="preserve">As an example, if you begin the submission process at 4:00:00 p.m. Washington, </w:t>
      </w:r>
      <w:r>
        <w:rPr>
          <w:rFonts w:cs="Tahoma"/>
          <w:szCs w:val="20"/>
        </w:rPr>
        <w:t>DC</w:t>
      </w:r>
      <w:r w:rsidRPr="00120797">
        <w:rPr>
          <w:rFonts w:cs="Tahoma"/>
          <w:szCs w:val="20"/>
        </w:rPr>
        <w:t xml:space="preserve"> time on the deadline date, and Grants.gov rejects the application at 4:15:00 p.m. Washington, </w:t>
      </w:r>
      <w:r>
        <w:rPr>
          <w:rFonts w:cs="Tahoma"/>
          <w:szCs w:val="20"/>
        </w:rPr>
        <w:t>DC</w:t>
      </w:r>
      <w:r w:rsidRPr="00120797">
        <w:rPr>
          <w:rFonts w:cs="Tahoma"/>
          <w:szCs w:val="20"/>
        </w:rPr>
        <w:t xml:space="preserve"> time, there may not be enough </w:t>
      </w:r>
      <w:r w:rsidRPr="00120797">
        <w:rPr>
          <w:rFonts w:cs="Tahoma"/>
          <w:szCs w:val="20"/>
        </w:rPr>
        <w:lastRenderedPageBreak/>
        <w:t xml:space="preserve">time for you to locate the error that caused the submission to be rejected, correct it, and then attempt to submit the application again before the 4:30:00 p.m. Washington, </w:t>
      </w:r>
      <w:r>
        <w:rPr>
          <w:rFonts w:cs="Tahoma"/>
          <w:szCs w:val="20"/>
        </w:rPr>
        <w:t>DC</w:t>
      </w:r>
      <w:r w:rsidRPr="00120797">
        <w:rPr>
          <w:rFonts w:cs="Tahoma"/>
          <w:szCs w:val="20"/>
        </w:rPr>
        <w:t xml:space="preserve"> time deadline</w:t>
      </w:r>
      <w:r>
        <w:rPr>
          <w:rFonts w:cs="Tahoma"/>
          <w:szCs w:val="20"/>
        </w:rPr>
        <w:t xml:space="preserve">. </w:t>
      </w:r>
      <w:r w:rsidRPr="00B72A5A">
        <w:rPr>
          <w:rFonts w:cs="Tahoma"/>
          <w:b/>
          <w:szCs w:val="20"/>
        </w:rPr>
        <w:t xml:space="preserve">You are strongly encouraged to begin the submission process at least </w:t>
      </w:r>
      <w:r>
        <w:rPr>
          <w:rFonts w:cs="Tahoma"/>
          <w:b/>
          <w:szCs w:val="20"/>
        </w:rPr>
        <w:t>3 to 4</w:t>
      </w:r>
      <w:r w:rsidRPr="00B72A5A">
        <w:rPr>
          <w:rFonts w:cs="Tahoma"/>
          <w:b/>
          <w:szCs w:val="20"/>
        </w:rPr>
        <w:t xml:space="preserve"> days before the deadline date to ensure a successful, on-time submission.</w:t>
      </w:r>
    </w:p>
    <w:p w:rsidR="007F6ED1" w:rsidRPr="00C23053" w:rsidRDefault="007F6ED1" w:rsidP="007F6ED1">
      <w:pPr>
        <w:rPr>
          <w:rFonts w:cs="Tahoma"/>
          <w:szCs w:val="20"/>
        </w:rPr>
      </w:pPr>
    </w:p>
    <w:p w:rsidR="007F6ED1" w:rsidRPr="00120797" w:rsidRDefault="007F6ED1" w:rsidP="00440D6A">
      <w:pPr>
        <w:pStyle w:val="Heading3"/>
      </w:pPr>
      <w:bookmarkStart w:id="212" w:name="_Toc383776019"/>
      <w:bookmarkStart w:id="213" w:name="_Toc385324580"/>
      <w:bookmarkStart w:id="214" w:name="_Toc386182705"/>
      <w:r>
        <w:t xml:space="preserve">Verify </w:t>
      </w:r>
      <w:r w:rsidRPr="00120797">
        <w:t xml:space="preserve">Submission </w:t>
      </w:r>
      <w:r>
        <w:t>is OK</w:t>
      </w:r>
      <w:bookmarkEnd w:id="212"/>
      <w:bookmarkEnd w:id="213"/>
      <w:bookmarkEnd w:id="214"/>
    </w:p>
    <w:p w:rsidR="007F6ED1" w:rsidRPr="00120797" w:rsidRDefault="007F6ED1" w:rsidP="007F6ED1">
      <w:pPr>
        <w:rPr>
          <w:rFonts w:cs="Tahoma"/>
          <w:szCs w:val="20"/>
        </w:rPr>
      </w:pPr>
      <w:r w:rsidRPr="00120797">
        <w:rPr>
          <w:rFonts w:cs="Tahoma"/>
          <w:szCs w:val="20"/>
        </w:rPr>
        <w:t>The Institute urges you to verify that Grants.gov and the Institute have received the application on time and that it was validated successfully</w:t>
      </w:r>
      <w:r>
        <w:rPr>
          <w:rFonts w:cs="Tahoma"/>
          <w:szCs w:val="20"/>
        </w:rPr>
        <w:t xml:space="preserve">. </w:t>
      </w:r>
      <w:r w:rsidRPr="00120797">
        <w:rPr>
          <w:rFonts w:cs="Tahoma"/>
          <w:szCs w:val="20"/>
        </w:rPr>
        <w:t xml:space="preserve">To see the date and time that your application was received by Grants.gov, you need to log on to Grants.gov and click on the "Track My Application" link </w:t>
      </w:r>
      <w:hyperlink r:id="rId61" w:history="1">
        <w:r w:rsidRPr="00AC16F5">
          <w:rPr>
            <w:rStyle w:val="Hyperlink"/>
          </w:rPr>
          <w:t>http://www.grants.gov/web/grants/applicants/track-my-application.html</w:t>
        </w:r>
      </w:hyperlink>
      <w:r>
        <w:t xml:space="preserve">. </w:t>
      </w:r>
      <w:r w:rsidRPr="00120797">
        <w:rPr>
          <w:rFonts w:cs="Tahoma"/>
          <w:szCs w:val="20"/>
        </w:rPr>
        <w:t xml:space="preserve">For a successful submission, the date/time received should be no later than 4:30:00 p.m. Washington </w:t>
      </w:r>
      <w:r>
        <w:rPr>
          <w:rFonts w:cs="Tahoma"/>
          <w:szCs w:val="20"/>
        </w:rPr>
        <w:t>DC</w:t>
      </w:r>
      <w:r w:rsidRPr="00120797">
        <w:rPr>
          <w:rFonts w:cs="Tahoma"/>
          <w:szCs w:val="20"/>
        </w:rPr>
        <w:t xml:space="preserve"> time on the deadline date, AND the application status should be: </w:t>
      </w:r>
      <w:r>
        <w:rPr>
          <w:rFonts w:cs="Tahoma"/>
          <w:szCs w:val="20"/>
        </w:rPr>
        <w:t xml:space="preserve">(1) </w:t>
      </w:r>
      <w:r w:rsidRPr="00120797">
        <w:rPr>
          <w:rFonts w:cs="Tahoma"/>
          <w:szCs w:val="20"/>
        </w:rPr>
        <w:t xml:space="preserve">Validated (i.e., no errors in submission), </w:t>
      </w:r>
      <w:r>
        <w:rPr>
          <w:rFonts w:cs="Tahoma"/>
          <w:szCs w:val="20"/>
        </w:rPr>
        <w:t xml:space="preserve">(2) </w:t>
      </w:r>
      <w:r w:rsidRPr="00120797">
        <w:rPr>
          <w:rFonts w:cs="Tahoma"/>
          <w:szCs w:val="20"/>
        </w:rPr>
        <w:t xml:space="preserve">Received by Agency (i.e., Grants.gov has transmitted the submission to the U.S. Department of Education), or </w:t>
      </w:r>
      <w:r>
        <w:rPr>
          <w:rFonts w:cs="Tahoma"/>
          <w:szCs w:val="20"/>
        </w:rPr>
        <w:t xml:space="preserve">(3) </w:t>
      </w:r>
      <w:r w:rsidRPr="00120797">
        <w:rPr>
          <w:rFonts w:cs="Tahoma"/>
          <w:szCs w:val="20"/>
        </w:rPr>
        <w:t>Agency Tracking Number Assigned (the U.S. Department of Education has assigned a unique PR/Award Number to the application)</w:t>
      </w:r>
      <w:r>
        <w:rPr>
          <w:rFonts w:cs="Tahoma"/>
          <w:szCs w:val="20"/>
        </w:rPr>
        <w:t xml:space="preserve">. </w:t>
      </w:r>
    </w:p>
    <w:p w:rsidR="007F6ED1" w:rsidRPr="00C23053" w:rsidRDefault="007F6ED1" w:rsidP="007F6ED1">
      <w:pPr>
        <w:rPr>
          <w:rFonts w:cs="Tahoma"/>
          <w:szCs w:val="20"/>
        </w:rPr>
      </w:pPr>
    </w:p>
    <w:p w:rsidR="007F6ED1" w:rsidRPr="00120797" w:rsidRDefault="007F6ED1" w:rsidP="007F6ED1">
      <w:pPr>
        <w:rPr>
          <w:rFonts w:cs="Tahoma"/>
          <w:szCs w:val="20"/>
        </w:rPr>
      </w:pPr>
      <w:r w:rsidRPr="00120797">
        <w:rPr>
          <w:rFonts w:cs="Tahoma"/>
          <w:szCs w:val="20"/>
        </w:rPr>
        <w:t xml:space="preserve">Note:  If the date/time received is later than 4:30:00 p.m. Washington, </w:t>
      </w:r>
      <w:r>
        <w:rPr>
          <w:rFonts w:cs="Tahoma"/>
          <w:szCs w:val="20"/>
        </w:rPr>
        <w:t>DC</w:t>
      </w:r>
      <w:r w:rsidRPr="00120797">
        <w:rPr>
          <w:rFonts w:cs="Tahoma"/>
          <w:szCs w:val="20"/>
        </w:rPr>
        <w:t xml:space="preserve"> time on the deadline date, the application is late</w:t>
      </w:r>
      <w:r>
        <w:rPr>
          <w:rFonts w:cs="Tahoma"/>
          <w:szCs w:val="20"/>
        </w:rPr>
        <w:t xml:space="preserve">. </w:t>
      </w:r>
      <w:r w:rsidRPr="00120797">
        <w:rPr>
          <w:rFonts w:cs="Tahoma"/>
          <w:szCs w:val="20"/>
        </w:rPr>
        <w:t>If the application has a status of “Received” it is still awaiting validation by Grants.gov</w:t>
      </w:r>
      <w:r>
        <w:rPr>
          <w:rFonts w:cs="Tahoma"/>
          <w:szCs w:val="20"/>
        </w:rPr>
        <w:t xml:space="preserve">. </w:t>
      </w:r>
      <w:r w:rsidRPr="00120797">
        <w:rPr>
          <w:rFonts w:cs="Tahoma"/>
          <w:szCs w:val="20"/>
        </w:rPr>
        <w:t>Once validation is complete, the status will change either to “Validated” or “Rejected with Errors.”  If the status is “Rejected with Errors,” the application has not been received successfully</w:t>
      </w:r>
      <w:r>
        <w:rPr>
          <w:rFonts w:cs="Tahoma"/>
          <w:szCs w:val="20"/>
        </w:rPr>
        <w:t xml:space="preserve">. </w:t>
      </w:r>
      <w:r w:rsidRPr="00120797">
        <w:rPr>
          <w:rFonts w:cs="Tahoma"/>
          <w:szCs w:val="20"/>
        </w:rPr>
        <w:t>Grants.gov provides information on reasons why applications may be rejected in its Frequently Asked Questions (FAQ) page.</w:t>
      </w:r>
    </w:p>
    <w:p w:rsidR="007F6ED1" w:rsidRPr="00C23053" w:rsidRDefault="007F6ED1" w:rsidP="007F6ED1">
      <w:pPr>
        <w:rPr>
          <w:rFonts w:cs="Tahoma"/>
          <w:szCs w:val="20"/>
        </w:rPr>
      </w:pPr>
    </w:p>
    <w:p w:rsidR="007F6ED1" w:rsidRDefault="007F6ED1" w:rsidP="00B85E18">
      <w:pPr>
        <w:pStyle w:val="ListParagraph"/>
        <w:numPr>
          <w:ilvl w:val="0"/>
          <w:numId w:val="16"/>
        </w:numPr>
        <w:rPr>
          <w:rFonts w:cs="Tahoma"/>
          <w:szCs w:val="20"/>
        </w:rPr>
      </w:pPr>
      <w:r w:rsidRPr="00120797">
        <w:rPr>
          <w:rFonts w:cs="Tahoma"/>
          <w:szCs w:val="20"/>
        </w:rPr>
        <w:t>Grants.gov FAQ</w:t>
      </w:r>
    </w:p>
    <w:p w:rsidR="007F6ED1" w:rsidRPr="00FF198D" w:rsidRDefault="006F234F" w:rsidP="007F6ED1">
      <w:pPr>
        <w:ind w:left="720"/>
        <w:rPr>
          <w:rFonts w:cs="Tahoma"/>
          <w:szCs w:val="20"/>
        </w:rPr>
      </w:pPr>
      <w:hyperlink r:id="rId62" w:history="1">
        <w:r w:rsidR="007F6ED1" w:rsidRPr="00AC16F5">
          <w:rPr>
            <w:rStyle w:val="Hyperlink"/>
          </w:rPr>
          <w:t>http://www.grants.gov/web/grants/support/general-support/faqs.html</w:t>
        </w:r>
      </w:hyperlink>
      <w:r w:rsidR="007F6ED1">
        <w:t xml:space="preserve"> </w:t>
      </w:r>
      <w:r w:rsidR="007F6ED1" w:rsidRPr="00FF198D">
        <w:rPr>
          <w:rFonts w:cs="Tahoma"/>
          <w:szCs w:val="20"/>
        </w:rPr>
        <w:t xml:space="preserve">   </w:t>
      </w:r>
    </w:p>
    <w:p w:rsidR="007F6ED1" w:rsidRPr="00C23053" w:rsidRDefault="007F6ED1" w:rsidP="007F6ED1">
      <w:pPr>
        <w:rPr>
          <w:rFonts w:cs="Tahoma"/>
          <w:szCs w:val="20"/>
        </w:rPr>
      </w:pPr>
    </w:p>
    <w:p w:rsidR="007F6ED1" w:rsidRDefault="007F6ED1" w:rsidP="00B85E18">
      <w:pPr>
        <w:pStyle w:val="ListParagraph"/>
        <w:numPr>
          <w:ilvl w:val="0"/>
          <w:numId w:val="16"/>
        </w:numPr>
        <w:rPr>
          <w:rFonts w:cs="Tahoma"/>
          <w:szCs w:val="20"/>
        </w:rPr>
      </w:pPr>
      <w:r w:rsidRPr="00120797">
        <w:rPr>
          <w:rFonts w:cs="Tahoma"/>
          <w:szCs w:val="20"/>
        </w:rPr>
        <w:t xml:space="preserve">Grants.gov Adobe Reader </w:t>
      </w:r>
      <w:r>
        <w:rPr>
          <w:rFonts w:cs="Tahoma"/>
          <w:szCs w:val="20"/>
        </w:rPr>
        <w:t>FAQs</w:t>
      </w:r>
      <w:r w:rsidRPr="00120797">
        <w:rPr>
          <w:rFonts w:cs="Tahoma"/>
          <w:szCs w:val="20"/>
        </w:rPr>
        <w:t xml:space="preserve"> </w:t>
      </w:r>
    </w:p>
    <w:p w:rsidR="007F6ED1" w:rsidRPr="00335F44" w:rsidRDefault="006F234F" w:rsidP="007F6ED1">
      <w:pPr>
        <w:ind w:left="720"/>
        <w:rPr>
          <w:rFonts w:cs="Tahoma"/>
          <w:szCs w:val="20"/>
        </w:rPr>
      </w:pPr>
      <w:hyperlink r:id="rId63" w:history="1">
        <w:r w:rsidR="007F6ED1" w:rsidRPr="00AC16F5">
          <w:rPr>
            <w:rStyle w:val="Hyperlink"/>
          </w:rPr>
          <w:t>http://www.grants.gov/web/grants/support/general-support/faqs/adobe-reader-faqs.html</w:t>
        </w:r>
      </w:hyperlink>
      <w:r w:rsidR="007F6ED1">
        <w:t xml:space="preserve"> </w:t>
      </w:r>
      <w:r w:rsidR="007F6ED1" w:rsidRPr="00335F44">
        <w:rPr>
          <w:rFonts w:cs="Tahoma"/>
          <w:szCs w:val="20"/>
        </w:rPr>
        <w:t xml:space="preserve"> </w:t>
      </w:r>
    </w:p>
    <w:p w:rsidR="007F6ED1" w:rsidRPr="00C23053" w:rsidRDefault="007F6ED1" w:rsidP="007F6ED1">
      <w:pPr>
        <w:rPr>
          <w:rFonts w:cs="Tahoma"/>
          <w:szCs w:val="20"/>
        </w:rPr>
      </w:pPr>
    </w:p>
    <w:p w:rsidR="007F6ED1" w:rsidRPr="00120797" w:rsidRDefault="007F6ED1" w:rsidP="007F6ED1">
      <w:pPr>
        <w:rPr>
          <w:rFonts w:cs="Tahoma"/>
          <w:szCs w:val="20"/>
        </w:rPr>
      </w:pPr>
      <w:r w:rsidRPr="00120797">
        <w:rPr>
          <w:rFonts w:cs="Tahoma"/>
          <w:szCs w:val="20"/>
        </w:rPr>
        <w:t>You will receive four emails regarding the status of your submission; the first three will come from Grants.gov and the fourth will come from the U.S. Department of Education</w:t>
      </w:r>
      <w:r>
        <w:rPr>
          <w:rFonts w:cs="Tahoma"/>
          <w:szCs w:val="20"/>
        </w:rPr>
        <w:t xml:space="preserve">. </w:t>
      </w:r>
      <w:r w:rsidRPr="00120797">
        <w:rPr>
          <w:rFonts w:cs="Tahoma"/>
          <w:szCs w:val="20"/>
        </w:rPr>
        <w:t xml:space="preserve">Within </w:t>
      </w:r>
      <w:r>
        <w:rPr>
          <w:rFonts w:cs="Tahoma"/>
          <w:szCs w:val="20"/>
        </w:rPr>
        <w:t>2</w:t>
      </w:r>
      <w:r w:rsidRPr="00120797">
        <w:rPr>
          <w:rFonts w:cs="Tahoma"/>
          <w:szCs w:val="20"/>
        </w:rPr>
        <w:t xml:space="preserve"> days of submitting a grant application to Grants.gov, you will receive three emails from Grants.gov: </w:t>
      </w:r>
    </w:p>
    <w:p w:rsidR="007F6ED1" w:rsidRPr="00C23053" w:rsidRDefault="007F6ED1" w:rsidP="007F6ED1">
      <w:pPr>
        <w:rPr>
          <w:rFonts w:cs="Tahoma"/>
          <w:szCs w:val="20"/>
        </w:rPr>
      </w:pPr>
    </w:p>
    <w:p w:rsidR="007F6ED1" w:rsidRPr="00120797" w:rsidRDefault="007F6ED1" w:rsidP="00B85E18">
      <w:pPr>
        <w:pStyle w:val="ListParagraph"/>
        <w:numPr>
          <w:ilvl w:val="0"/>
          <w:numId w:val="16"/>
        </w:numPr>
        <w:rPr>
          <w:rFonts w:cs="Tahoma"/>
          <w:szCs w:val="20"/>
        </w:rPr>
      </w:pPr>
      <w:r w:rsidRPr="00120797">
        <w:rPr>
          <w:rFonts w:cs="Tahoma"/>
          <w:szCs w:val="20"/>
        </w:rPr>
        <w:t>The first email message will confirm receipt of the application by the Grants.gov system and will provide you with an application tracking number beginning with the word  “GRANT”, for example GRANT00234567</w:t>
      </w:r>
      <w:r>
        <w:rPr>
          <w:rFonts w:cs="Tahoma"/>
          <w:szCs w:val="20"/>
        </w:rPr>
        <w:t xml:space="preserve">. </w:t>
      </w:r>
      <w:r w:rsidRPr="00120797">
        <w:rPr>
          <w:rFonts w:cs="Tahoma"/>
          <w:szCs w:val="20"/>
        </w:rPr>
        <w:t xml:space="preserve">You can use this number to track your application on Grants.gov using the “Track My Application” link </w:t>
      </w:r>
      <w:hyperlink r:id="rId64" w:history="1">
        <w:r w:rsidRPr="00AC16F5">
          <w:rPr>
            <w:rStyle w:val="Hyperlink"/>
          </w:rPr>
          <w:t>http://www.grants.gov/web/grants/applicants/track-my-application.html</w:t>
        </w:r>
      </w:hyperlink>
      <w:r>
        <w:t xml:space="preserve"> </w:t>
      </w:r>
      <w:r w:rsidRPr="00120797">
        <w:rPr>
          <w:rFonts w:cs="Tahoma"/>
          <w:szCs w:val="20"/>
        </w:rPr>
        <w:t>before it is transmitted to the U.S. Department of Education.</w:t>
      </w:r>
    </w:p>
    <w:p w:rsidR="007F6ED1" w:rsidRPr="00C23053" w:rsidRDefault="007F6ED1" w:rsidP="007F6ED1">
      <w:pPr>
        <w:rPr>
          <w:rFonts w:cs="Tahoma"/>
          <w:szCs w:val="20"/>
        </w:rPr>
      </w:pPr>
    </w:p>
    <w:p w:rsidR="007F6ED1" w:rsidRPr="00120797" w:rsidRDefault="007F6ED1" w:rsidP="00B85E18">
      <w:pPr>
        <w:pStyle w:val="ListParagraph"/>
        <w:numPr>
          <w:ilvl w:val="0"/>
          <w:numId w:val="16"/>
        </w:numPr>
        <w:rPr>
          <w:rFonts w:cs="Tahoma"/>
          <w:szCs w:val="20"/>
        </w:rPr>
      </w:pPr>
      <w:r w:rsidRPr="0012079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7F6ED1" w:rsidRPr="00C23053" w:rsidRDefault="007F6ED1" w:rsidP="007F6ED1">
      <w:pPr>
        <w:rPr>
          <w:rFonts w:cs="Tahoma"/>
          <w:szCs w:val="20"/>
        </w:rPr>
      </w:pPr>
    </w:p>
    <w:p w:rsidR="007F6ED1" w:rsidRPr="00120797" w:rsidRDefault="007F6ED1" w:rsidP="00B85E18">
      <w:pPr>
        <w:pStyle w:val="ListParagraph"/>
        <w:numPr>
          <w:ilvl w:val="0"/>
          <w:numId w:val="16"/>
        </w:numPr>
        <w:rPr>
          <w:rFonts w:cs="Tahoma"/>
          <w:szCs w:val="20"/>
        </w:rPr>
      </w:pPr>
      <w:r w:rsidRPr="00120797">
        <w:rPr>
          <w:rFonts w:cs="Tahoma"/>
          <w:szCs w:val="20"/>
        </w:rPr>
        <w:t>The third email message will indicate that the U.S. Department of Education has confirmed retrieval of the application from Grants.gov once it has been validated.</w:t>
      </w:r>
    </w:p>
    <w:p w:rsidR="007F6ED1" w:rsidRPr="00C23053" w:rsidRDefault="007F6ED1" w:rsidP="007F6ED1">
      <w:pPr>
        <w:rPr>
          <w:rFonts w:cs="Tahoma"/>
          <w:szCs w:val="20"/>
        </w:rPr>
      </w:pPr>
    </w:p>
    <w:p w:rsidR="007F6ED1" w:rsidRPr="00120797" w:rsidRDefault="007F6ED1" w:rsidP="007F6ED1">
      <w:pPr>
        <w:rPr>
          <w:rFonts w:cs="Tahoma"/>
          <w:szCs w:val="20"/>
        </w:rPr>
      </w:pPr>
      <w:r w:rsidRPr="00120797">
        <w:rPr>
          <w:rFonts w:cs="Tahoma"/>
          <w:szCs w:val="20"/>
        </w:rPr>
        <w:t xml:space="preserve">If the second email message indicates that the application, as identified by its unique application tracking number, is valid and the time of receipt was no later than 4:30:00 p.m. Washington </w:t>
      </w:r>
      <w:r>
        <w:rPr>
          <w:rFonts w:cs="Tahoma"/>
          <w:szCs w:val="20"/>
        </w:rPr>
        <w:t>DC</w:t>
      </w:r>
      <w:r w:rsidRPr="00120797">
        <w:rPr>
          <w:rFonts w:cs="Tahoma"/>
          <w:szCs w:val="20"/>
        </w:rPr>
        <w:t xml:space="preserve"> time, then the application is successful and on-time. </w:t>
      </w:r>
    </w:p>
    <w:p w:rsidR="007F6ED1" w:rsidRPr="00C23053" w:rsidRDefault="007F6ED1" w:rsidP="007F6ED1">
      <w:pPr>
        <w:ind w:firstLine="45"/>
        <w:rPr>
          <w:rFonts w:cs="Tahoma"/>
          <w:szCs w:val="20"/>
        </w:rPr>
      </w:pPr>
    </w:p>
    <w:p w:rsidR="007F6ED1" w:rsidRPr="00120797" w:rsidRDefault="007F6ED1" w:rsidP="007F6ED1">
      <w:pPr>
        <w:rPr>
          <w:rFonts w:cs="Tahoma"/>
          <w:szCs w:val="20"/>
        </w:rPr>
      </w:pPr>
      <w:r w:rsidRPr="00120797">
        <w:rPr>
          <w:rFonts w:cs="Tahoma"/>
          <w:szCs w:val="20"/>
        </w:rPr>
        <w:t>Note:  You should not rely solely on e-mail to confirm whether an application has been received on-time and validated successfully</w:t>
      </w:r>
      <w:r>
        <w:rPr>
          <w:rFonts w:cs="Tahoma"/>
          <w:szCs w:val="20"/>
        </w:rPr>
        <w:t xml:space="preserve">. </w:t>
      </w:r>
      <w:r w:rsidRPr="00120797">
        <w:rPr>
          <w:rFonts w:cs="Tahoma"/>
          <w:szCs w:val="20"/>
        </w:rPr>
        <w:t xml:space="preserve">The Institute urges you to use the “Track My Application” link on Grants.gov </w:t>
      </w:r>
      <w:r w:rsidRPr="00120797">
        <w:rPr>
          <w:rFonts w:cs="Tahoma"/>
          <w:szCs w:val="20"/>
        </w:rPr>
        <w:lastRenderedPageBreak/>
        <w:t>to verify on-time, valid submissions in addition to the confirmation emails</w:t>
      </w:r>
      <w:r>
        <w:rPr>
          <w:rFonts w:cs="Tahoma"/>
          <w:szCs w:val="20"/>
        </w:rPr>
        <w:t xml:space="preserve">.  </w:t>
      </w:r>
      <w:hyperlink r:id="rId65" w:history="1">
        <w:r w:rsidRPr="00AC16F5">
          <w:rPr>
            <w:rStyle w:val="Hyperlink"/>
          </w:rPr>
          <w:t>http://www.grants.gov/web/grants/applicants/track-my-application.html</w:t>
        </w:r>
      </w:hyperlink>
      <w:r>
        <w:rPr>
          <w:rFonts w:cs="Tahoma"/>
          <w:szCs w:val="20"/>
        </w:rPr>
        <w:t xml:space="preserve"> </w:t>
      </w:r>
    </w:p>
    <w:p w:rsidR="007F6ED1" w:rsidRPr="00C23053" w:rsidRDefault="007F6ED1" w:rsidP="007F6ED1">
      <w:pPr>
        <w:rPr>
          <w:rFonts w:cs="Tahoma"/>
          <w:szCs w:val="20"/>
        </w:rPr>
      </w:pPr>
    </w:p>
    <w:p w:rsidR="007F6ED1" w:rsidRPr="00120797" w:rsidRDefault="007F6ED1" w:rsidP="007F6ED1">
      <w:pPr>
        <w:rPr>
          <w:rFonts w:cs="Tahoma"/>
          <w:szCs w:val="20"/>
        </w:rPr>
      </w:pPr>
      <w:r w:rsidRPr="00120797">
        <w:rPr>
          <w:rFonts w:cs="Tahoma"/>
          <w:szCs w:val="20"/>
        </w:rPr>
        <w:t>Once Grants.gov validates the application and transmits it to the U.S. Department of Education, you will receive an email from the U.S. Department of Education</w:t>
      </w:r>
      <w:r>
        <w:rPr>
          <w:rFonts w:cs="Tahoma"/>
          <w:szCs w:val="20"/>
        </w:rPr>
        <w:t xml:space="preserve">. </w:t>
      </w:r>
    </w:p>
    <w:p w:rsidR="007F6ED1" w:rsidRPr="00C23053" w:rsidRDefault="007F6ED1" w:rsidP="007F6ED1">
      <w:pPr>
        <w:rPr>
          <w:rFonts w:cs="Tahoma"/>
          <w:szCs w:val="20"/>
        </w:rPr>
      </w:pPr>
    </w:p>
    <w:p w:rsidR="007F6ED1" w:rsidRPr="00120797" w:rsidRDefault="007F6ED1" w:rsidP="00B85E18">
      <w:pPr>
        <w:pStyle w:val="ListParagraph"/>
        <w:numPr>
          <w:ilvl w:val="0"/>
          <w:numId w:val="17"/>
        </w:numPr>
        <w:rPr>
          <w:rFonts w:cs="Tahoma"/>
          <w:szCs w:val="20"/>
        </w:rPr>
      </w:pPr>
      <w:r w:rsidRPr="00120797">
        <w:rPr>
          <w:rFonts w:cs="Tahoma"/>
          <w:szCs w:val="20"/>
        </w:rPr>
        <w:t xml:space="preserve">This fourth email message will indicate that the application has been assigned a PR/Award number unique to the application beginning with the letter R, followed by the section of the CFDA number unique to that </w:t>
      </w:r>
      <w:r w:rsidR="00775300">
        <w:rPr>
          <w:rFonts w:cs="Tahoma"/>
          <w:szCs w:val="20"/>
        </w:rPr>
        <w:t>research competition (e.g., 305B</w:t>
      </w:r>
      <w:r w:rsidRPr="00120797">
        <w:rPr>
          <w:rFonts w:cs="Tahoma"/>
          <w:szCs w:val="20"/>
        </w:rPr>
        <w:t xml:space="preserve">), the fiscal year for the submission (e.g., </w:t>
      </w:r>
      <w:r>
        <w:rPr>
          <w:rFonts w:cs="Tahoma"/>
          <w:szCs w:val="20"/>
        </w:rPr>
        <w:t>15</w:t>
      </w:r>
      <w:r w:rsidRPr="00120797">
        <w:rPr>
          <w:rFonts w:cs="Tahoma"/>
          <w:szCs w:val="20"/>
        </w:rPr>
        <w:t xml:space="preserve"> for fiscal year 20</w:t>
      </w:r>
      <w:r>
        <w:rPr>
          <w:rFonts w:cs="Tahoma"/>
          <w:szCs w:val="20"/>
        </w:rPr>
        <w:t>15</w:t>
      </w:r>
      <w:r w:rsidRPr="00120797">
        <w:rPr>
          <w:rFonts w:cs="Tahoma"/>
          <w:szCs w:val="20"/>
        </w:rPr>
        <w:t>), and finally four digits unique to th</w:t>
      </w:r>
      <w:r>
        <w:rPr>
          <w:rFonts w:cs="Tahoma"/>
          <w:szCs w:val="20"/>
        </w:rPr>
        <w:t>e application, for example R305B</w:t>
      </w:r>
      <w:r w:rsidRPr="00120797">
        <w:rPr>
          <w:rFonts w:cs="Tahoma"/>
          <w:szCs w:val="20"/>
        </w:rPr>
        <w:t>1</w:t>
      </w:r>
      <w:r>
        <w:rPr>
          <w:rFonts w:cs="Tahoma"/>
          <w:szCs w:val="20"/>
        </w:rPr>
        <w:t>5</w:t>
      </w:r>
      <w:r w:rsidRPr="00120797">
        <w:rPr>
          <w:rFonts w:cs="Tahoma"/>
          <w:szCs w:val="20"/>
        </w:rPr>
        <w:t>XXXX</w:t>
      </w:r>
      <w:r>
        <w:rPr>
          <w:rFonts w:cs="Tahoma"/>
          <w:szCs w:val="20"/>
        </w:rPr>
        <w:t xml:space="preserve">. </w:t>
      </w:r>
      <w:r w:rsidRPr="00120797">
        <w:rPr>
          <w:rFonts w:cs="Tahoma"/>
          <w:szCs w:val="20"/>
        </w:rPr>
        <w:t>If the application was received after the closing date/time, this email will also indicate that the application is late and will not be given further consideration</w:t>
      </w:r>
      <w:r>
        <w:rPr>
          <w:rFonts w:cs="Tahoma"/>
          <w:szCs w:val="20"/>
        </w:rPr>
        <w:t xml:space="preserve">. </w:t>
      </w:r>
    </w:p>
    <w:p w:rsidR="007F6ED1" w:rsidRPr="00C23053" w:rsidRDefault="007F6ED1" w:rsidP="007F6ED1">
      <w:pPr>
        <w:rPr>
          <w:rFonts w:cs="Tahoma"/>
          <w:szCs w:val="20"/>
        </w:rPr>
      </w:pPr>
    </w:p>
    <w:p w:rsidR="007F6ED1" w:rsidRPr="00120797" w:rsidRDefault="007F6ED1" w:rsidP="007F6ED1">
      <w:pPr>
        <w:rPr>
          <w:rFonts w:cs="Tahoma"/>
          <w:szCs w:val="20"/>
        </w:rPr>
      </w:pPr>
      <w:r>
        <w:rPr>
          <w:rFonts w:cs="Tahoma"/>
          <w:szCs w:val="20"/>
        </w:rPr>
        <w:t xml:space="preserve">Note: </w:t>
      </w:r>
      <w:r w:rsidRPr="00120797">
        <w:rPr>
          <w:rFonts w:cs="Tahoma"/>
          <w:szCs w:val="20"/>
        </w:rPr>
        <w:t xml:space="preserve">The Institute strongly recommends that you begin the submission process at least </w:t>
      </w:r>
      <w:r>
        <w:rPr>
          <w:rFonts w:cs="Tahoma"/>
          <w:szCs w:val="20"/>
        </w:rPr>
        <w:t>3</w:t>
      </w:r>
      <w:r w:rsidRPr="00120797">
        <w:rPr>
          <w:rFonts w:cs="Tahoma"/>
          <w:szCs w:val="20"/>
        </w:rPr>
        <w:t xml:space="preserve"> to </w:t>
      </w:r>
      <w:r>
        <w:rPr>
          <w:rFonts w:cs="Tahoma"/>
          <w:szCs w:val="20"/>
        </w:rPr>
        <w:t>4</w:t>
      </w:r>
      <w:r w:rsidRPr="00120797">
        <w:rPr>
          <w:rFonts w:cs="Tahoma"/>
          <w:szCs w:val="20"/>
        </w:rPr>
        <w:t xml:space="preserve"> days in advance of the </w:t>
      </w:r>
      <w:r>
        <w:rPr>
          <w:rFonts w:cs="Tahoma"/>
          <w:szCs w:val="20"/>
        </w:rPr>
        <w:t>deadline</w:t>
      </w:r>
      <w:r w:rsidRPr="00120797">
        <w:rPr>
          <w:rFonts w:cs="Tahoma"/>
          <w:szCs w:val="20"/>
        </w:rPr>
        <w:t xml:space="preserve"> date to allow for a successful and timely submission.</w:t>
      </w:r>
    </w:p>
    <w:p w:rsidR="007F6ED1" w:rsidRPr="00C23053" w:rsidRDefault="007F6ED1" w:rsidP="007F6ED1">
      <w:pPr>
        <w:rPr>
          <w:rFonts w:cs="Tahoma"/>
          <w:szCs w:val="20"/>
        </w:rPr>
      </w:pPr>
    </w:p>
    <w:p w:rsidR="007F6ED1" w:rsidRPr="00120797" w:rsidRDefault="007F6ED1" w:rsidP="00440D6A">
      <w:pPr>
        <w:pStyle w:val="Heading3"/>
      </w:pPr>
      <w:bookmarkStart w:id="215" w:name="_Toc383776020"/>
      <w:bookmarkStart w:id="216" w:name="_Toc385324581"/>
      <w:bookmarkStart w:id="217" w:name="_Toc386182706"/>
      <w:r w:rsidRPr="00120797">
        <w:t>Late Applications</w:t>
      </w:r>
      <w:bookmarkEnd w:id="215"/>
      <w:bookmarkEnd w:id="216"/>
      <w:bookmarkEnd w:id="217"/>
      <w:r w:rsidRPr="00120797">
        <w:tab/>
      </w:r>
    </w:p>
    <w:p w:rsidR="007F6ED1" w:rsidRDefault="007F6ED1" w:rsidP="007F6ED1">
      <w:pPr>
        <w:rPr>
          <w:rFonts w:cs="Tahoma"/>
          <w:szCs w:val="20"/>
        </w:rPr>
      </w:pPr>
      <w:r w:rsidRPr="00120797">
        <w:rPr>
          <w:rFonts w:cs="Tahoma"/>
          <w:szCs w:val="20"/>
        </w:rPr>
        <w:t xml:space="preserve">If your application is submitted after 4:30:00 p.m. Washington, </w:t>
      </w:r>
      <w:r>
        <w:rPr>
          <w:rFonts w:cs="Tahoma"/>
          <w:szCs w:val="20"/>
        </w:rPr>
        <w:t>DC</w:t>
      </w:r>
      <w:r w:rsidRPr="00120797">
        <w:rPr>
          <w:rFonts w:cs="Tahoma"/>
          <w:szCs w:val="20"/>
        </w:rPr>
        <w:t xml:space="preserve"> time on the application deadline date</w:t>
      </w:r>
      <w:r>
        <w:rPr>
          <w:rFonts w:cs="Tahoma"/>
          <w:szCs w:val="20"/>
        </w:rPr>
        <w:t xml:space="preserve"> your application will not be accepted and will not be reviewed. </w:t>
      </w:r>
      <w:r w:rsidRPr="00BF045E">
        <w:rPr>
          <w:rFonts w:cs="Tahoma"/>
          <w:b/>
          <w:szCs w:val="20"/>
        </w:rPr>
        <w:t>The Institute does not accept late applications</w:t>
      </w:r>
      <w:r>
        <w:rPr>
          <w:rFonts w:cs="Tahoma"/>
          <w:b/>
          <w:szCs w:val="20"/>
        </w:rPr>
        <w:t>.</w:t>
      </w:r>
    </w:p>
    <w:p w:rsidR="007F6ED1" w:rsidRDefault="007F6ED1" w:rsidP="007F6ED1">
      <w:pPr>
        <w:rPr>
          <w:rFonts w:cs="Tahoma"/>
          <w:szCs w:val="20"/>
        </w:rPr>
      </w:pPr>
    </w:p>
    <w:p w:rsidR="007F6ED1" w:rsidRDefault="007F6ED1" w:rsidP="007F6ED1">
      <w:pPr>
        <w:rPr>
          <w:rFonts w:cs="Tahoma"/>
          <w:szCs w:val="20"/>
        </w:rPr>
      </w:pPr>
      <w:r>
        <w:rPr>
          <w:rFonts w:cs="Tahoma"/>
          <w:szCs w:val="20"/>
        </w:rPr>
        <w:t>However, if</w:t>
      </w:r>
      <w:r w:rsidRPr="00120797">
        <w:rPr>
          <w:rFonts w:cs="Tahoma"/>
          <w:szCs w:val="20"/>
        </w:rPr>
        <w:t xml:space="preserve"> you believe that a technical problem with the Grants.gov system prevented you from being able to submit your application on time, you must contact the Grants.gov Support Desk </w:t>
      </w:r>
      <w:r>
        <w:rPr>
          <w:rFonts w:cs="Tahoma"/>
          <w:szCs w:val="20"/>
        </w:rPr>
        <w:t xml:space="preserve">at </w:t>
      </w:r>
      <w:hyperlink r:id="rId66" w:history="1">
        <w:r w:rsidRPr="00AC16F5">
          <w:rPr>
            <w:rStyle w:val="Hyperlink"/>
            <w:rFonts w:cs="Tahoma"/>
            <w:szCs w:val="20"/>
          </w:rPr>
          <w:t>support@grants.gov</w:t>
        </w:r>
      </w:hyperlink>
      <w:r>
        <w:rPr>
          <w:rFonts w:cs="Tahoma"/>
          <w:szCs w:val="20"/>
        </w:rPr>
        <w:t xml:space="preserve">, </w:t>
      </w:r>
      <w:hyperlink r:id="rId67" w:history="1">
        <w:r w:rsidRPr="00AC16F5">
          <w:rPr>
            <w:rStyle w:val="Hyperlink"/>
            <w:rFonts w:cs="Tahoma"/>
            <w:szCs w:val="20"/>
          </w:rPr>
          <w:t>http://www.grants.gov/web/grants/about/contact-us.html</w:t>
        </w:r>
      </w:hyperlink>
      <w:r>
        <w:rPr>
          <w:rFonts w:cs="Tahoma"/>
          <w:szCs w:val="20"/>
        </w:rPr>
        <w:t xml:space="preserve">, or call 1-800-518-4726. </w:t>
      </w:r>
      <w:r w:rsidRPr="00120797">
        <w:rPr>
          <w:rFonts w:cs="Tahoma"/>
          <w:szCs w:val="20"/>
        </w:rPr>
        <w:t>The Grants.gov Support Desk will assign a Case Number (e.g., 1-12345678)</w:t>
      </w:r>
      <w:r>
        <w:rPr>
          <w:rFonts w:cs="Tahoma"/>
          <w:szCs w:val="20"/>
        </w:rPr>
        <w:t xml:space="preserve"> that</w:t>
      </w:r>
      <w:r w:rsidRPr="00120797">
        <w:rPr>
          <w:rFonts w:cs="Tahoma"/>
          <w:szCs w:val="20"/>
        </w:rPr>
        <w:t xml:space="preserve"> you must keep as a record of the problems.</w:t>
      </w:r>
      <w:r>
        <w:rPr>
          <w:rFonts w:cs="Tahoma"/>
          <w:szCs w:val="20"/>
        </w:rPr>
        <w:t xml:space="preserve"> If you wish to petition that the Institute </w:t>
      </w:r>
      <w:proofErr w:type="gramStart"/>
      <w:r>
        <w:rPr>
          <w:rFonts w:cs="Tahoma"/>
          <w:szCs w:val="20"/>
        </w:rPr>
        <w:t>accept</w:t>
      </w:r>
      <w:proofErr w:type="gramEnd"/>
      <w:r>
        <w:rPr>
          <w:rFonts w:cs="Tahoma"/>
          <w:szCs w:val="20"/>
        </w:rPr>
        <w:t xml:space="preserve"> your late application due to technical problems with the Grants.gov system you should </w:t>
      </w:r>
      <w:r w:rsidRPr="00120797">
        <w:rPr>
          <w:rFonts w:cs="Tahoma"/>
          <w:szCs w:val="20"/>
        </w:rPr>
        <w:t xml:space="preserve">contact the program officer </w:t>
      </w:r>
      <w:r>
        <w:rPr>
          <w:rFonts w:cs="Tahoma"/>
          <w:szCs w:val="20"/>
        </w:rPr>
        <w:t xml:space="preserve">for the topic designated in your application </w:t>
      </w:r>
      <w:r w:rsidRPr="00120797">
        <w:rPr>
          <w:rFonts w:cs="Tahoma"/>
          <w:szCs w:val="20"/>
        </w:rPr>
        <w:t>and provide an explanation of the problem experienced with Grants.gov, along with the Grants.gov Support Desk Case Number.</w:t>
      </w:r>
      <w:r>
        <w:rPr>
          <w:rFonts w:cs="Tahoma"/>
          <w:szCs w:val="20"/>
        </w:rPr>
        <w:t xml:space="preserve"> </w:t>
      </w:r>
      <w:r w:rsidRPr="00FC1866">
        <w:rPr>
          <w:rFonts w:cs="Tahoma"/>
          <w:b/>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w:t>
      </w:r>
      <w:r>
        <w:rPr>
          <w:rFonts w:cs="Tahoma"/>
          <w:b/>
          <w:szCs w:val="20"/>
        </w:rPr>
        <w:t>DC</w:t>
      </w:r>
      <w:r w:rsidRPr="00FC1866">
        <w:rPr>
          <w:rFonts w:cs="Tahoma"/>
          <w:b/>
          <w:szCs w:val="20"/>
        </w:rPr>
        <w:t xml:space="preserve"> time on the application deadline date.</w:t>
      </w:r>
      <w:r w:rsidRPr="00120797">
        <w:rPr>
          <w:rFonts w:cs="Tahoma"/>
          <w:szCs w:val="20"/>
        </w:rPr>
        <w:t xml:space="preserve"> </w:t>
      </w:r>
      <w:r>
        <w:rPr>
          <w:rFonts w:cs="Tahoma"/>
          <w:szCs w:val="20"/>
        </w:rPr>
        <w:t>T</w:t>
      </w:r>
      <w:r w:rsidRPr="00120797">
        <w:rPr>
          <w:rFonts w:cs="Tahoma"/>
          <w:szCs w:val="20"/>
        </w:rPr>
        <w:t xml:space="preserve">he Institute will contact you approximately </w:t>
      </w:r>
      <w:r>
        <w:rPr>
          <w:rFonts w:cs="Tahoma"/>
          <w:szCs w:val="20"/>
        </w:rPr>
        <w:t>1</w:t>
      </w:r>
      <w:r w:rsidRPr="00120797">
        <w:rPr>
          <w:rFonts w:cs="Tahoma"/>
          <w:szCs w:val="20"/>
        </w:rPr>
        <w:t xml:space="preserve"> month after the submission deadline as to whether the application will be accepted.</w:t>
      </w:r>
    </w:p>
    <w:p w:rsidR="007F6ED1" w:rsidRPr="00C23053" w:rsidRDefault="007F6ED1" w:rsidP="007F6ED1">
      <w:pPr>
        <w:rPr>
          <w:rFonts w:cs="Tahoma"/>
          <w:szCs w:val="20"/>
        </w:rPr>
      </w:pPr>
    </w:p>
    <w:p w:rsidR="007F6ED1" w:rsidRPr="00120797" w:rsidRDefault="007F6ED1" w:rsidP="000E4B7E">
      <w:pPr>
        <w:pStyle w:val="Heading2"/>
      </w:pPr>
      <w:bookmarkStart w:id="218" w:name="_Toc383776021"/>
      <w:bookmarkStart w:id="219" w:name="_Toc385324582"/>
      <w:bookmarkStart w:id="220" w:name="_Toc386182707"/>
      <w:r>
        <w:t>TIPS FOR WORKING WITH GRANTS.GOV</w:t>
      </w:r>
      <w:bookmarkEnd w:id="218"/>
      <w:bookmarkEnd w:id="219"/>
      <w:bookmarkEnd w:id="220"/>
    </w:p>
    <w:p w:rsidR="007F6ED1" w:rsidRPr="00120797" w:rsidRDefault="007F6ED1" w:rsidP="007F6ED1">
      <w:pPr>
        <w:rPr>
          <w:rFonts w:cs="Tahoma"/>
          <w:szCs w:val="20"/>
        </w:rPr>
      </w:pPr>
      <w:r>
        <w:rPr>
          <w:rFonts w:cs="Tahoma"/>
          <w:szCs w:val="20"/>
        </w:rPr>
        <w:t>The Institute</w:t>
      </w:r>
      <w:r w:rsidRPr="00120797">
        <w:rPr>
          <w:rFonts w:cs="Tahoma"/>
          <w:szCs w:val="20"/>
        </w:rPr>
        <w:t xml:space="preserve"> strongly encourage</w:t>
      </w:r>
      <w:r>
        <w:rPr>
          <w:rFonts w:cs="Tahoma"/>
          <w:szCs w:val="20"/>
        </w:rPr>
        <w:t>s you</w:t>
      </w:r>
      <w:r w:rsidRPr="00120797">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Pr>
          <w:rFonts w:cs="Tahoma"/>
          <w:szCs w:val="20"/>
        </w:rPr>
        <w:t xml:space="preserve">.  </w:t>
      </w:r>
    </w:p>
    <w:p w:rsidR="007F6ED1" w:rsidRPr="00C23053" w:rsidRDefault="007F6ED1" w:rsidP="007F6ED1">
      <w:pPr>
        <w:rPr>
          <w:rFonts w:cs="Tahoma"/>
          <w:szCs w:val="20"/>
        </w:rPr>
      </w:pPr>
    </w:p>
    <w:p w:rsidR="007F6ED1" w:rsidRDefault="007F6ED1" w:rsidP="007F6ED1">
      <w:pPr>
        <w:rPr>
          <w:rFonts w:cs="Tahoma"/>
          <w:szCs w:val="20"/>
        </w:rPr>
      </w:pPr>
      <w:r w:rsidRPr="00120797">
        <w:rPr>
          <w:rFonts w:cs="Tahoma"/>
          <w:szCs w:val="20"/>
        </w:rPr>
        <w:t xml:space="preserve">Note: You must click the “Save and </w:t>
      </w:r>
      <w:proofErr w:type="gramStart"/>
      <w:r w:rsidRPr="00120797">
        <w:rPr>
          <w:rFonts w:cs="Tahoma"/>
          <w:szCs w:val="20"/>
        </w:rPr>
        <w:t>Submit</w:t>
      </w:r>
      <w:proofErr w:type="gramEnd"/>
      <w:r w:rsidRPr="00120797">
        <w:rPr>
          <w:rFonts w:cs="Tahoma"/>
          <w:szCs w:val="20"/>
        </w:rPr>
        <w:t>” button at the top of the application package to upload the application to the Grants.gov website</w:t>
      </w:r>
      <w:r>
        <w:rPr>
          <w:rFonts w:cs="Tahoma"/>
          <w:szCs w:val="20"/>
        </w:rPr>
        <w:t xml:space="preserve">. </w:t>
      </w:r>
      <w:r w:rsidRPr="00120797">
        <w:rPr>
          <w:rFonts w:cs="Tahoma"/>
          <w:szCs w:val="20"/>
        </w:rPr>
        <w:t>The “Save and Submit” button will become active only after you have used the “Check Package for Errors” button and then clicked the “Save” button</w:t>
      </w:r>
      <w:r>
        <w:rPr>
          <w:rFonts w:cs="Tahoma"/>
          <w:szCs w:val="20"/>
        </w:rPr>
        <w:t xml:space="preserve">. </w:t>
      </w:r>
      <w:r w:rsidRPr="00120797">
        <w:rPr>
          <w:rFonts w:cs="Tahoma"/>
          <w:szCs w:val="20"/>
        </w:rPr>
        <w:t xml:space="preserve">Once the “Save and </w:t>
      </w:r>
      <w:proofErr w:type="gramStart"/>
      <w:r w:rsidRPr="00120797">
        <w:rPr>
          <w:rFonts w:cs="Tahoma"/>
          <w:szCs w:val="20"/>
        </w:rPr>
        <w:t>Submit</w:t>
      </w:r>
      <w:proofErr w:type="gramEnd"/>
      <w:r w:rsidRPr="00120797">
        <w:rPr>
          <w:rFonts w:cs="Tahoma"/>
          <w:szCs w:val="20"/>
        </w:rPr>
        <w:t>” button is clicked, you will need to enter the user name and password that were created upon registration with Grants.gov</w:t>
      </w:r>
      <w:r>
        <w:rPr>
          <w:rFonts w:cs="Tahoma"/>
          <w:szCs w:val="20"/>
        </w:rPr>
        <w:t xml:space="preserve">.  </w:t>
      </w:r>
    </w:p>
    <w:p w:rsidR="007F6ED1" w:rsidRDefault="007F6ED1" w:rsidP="007F6ED1">
      <w:pPr>
        <w:rPr>
          <w:rFonts w:cs="Tahoma"/>
          <w:szCs w:val="20"/>
        </w:rPr>
      </w:pPr>
    </w:p>
    <w:p w:rsidR="007F6ED1" w:rsidRPr="00120797" w:rsidRDefault="007F6ED1" w:rsidP="001C4456">
      <w:pPr>
        <w:pStyle w:val="Heading3"/>
        <w:numPr>
          <w:ilvl w:val="0"/>
          <w:numId w:val="114"/>
        </w:numPr>
      </w:pPr>
      <w:bookmarkStart w:id="221" w:name="_Toc383776022"/>
      <w:bookmarkStart w:id="222" w:name="_Toc385324583"/>
      <w:bookmarkStart w:id="223" w:name="_Toc386182708"/>
      <w:r w:rsidRPr="00120797">
        <w:t>Working Offline</w:t>
      </w:r>
      <w:bookmarkEnd w:id="221"/>
      <w:bookmarkEnd w:id="222"/>
      <w:bookmarkEnd w:id="223"/>
      <w:r w:rsidRPr="00120797">
        <w:t xml:space="preserve"> </w:t>
      </w:r>
    </w:p>
    <w:p w:rsidR="007F6ED1" w:rsidRPr="00120797" w:rsidRDefault="007F6ED1" w:rsidP="007F6ED1">
      <w:pPr>
        <w:rPr>
          <w:rFonts w:cs="Tahoma"/>
          <w:szCs w:val="20"/>
        </w:rPr>
      </w:pPr>
      <w:r w:rsidRPr="00120797">
        <w:rPr>
          <w:rFonts w:cs="Tahoma"/>
          <w:szCs w:val="20"/>
        </w:rPr>
        <w:t>When you download the application package from Grants.gov, you will be working offline and saving data on your computer</w:t>
      </w:r>
      <w:r>
        <w:rPr>
          <w:rFonts w:cs="Tahoma"/>
          <w:szCs w:val="20"/>
        </w:rPr>
        <w:t xml:space="preserve">. </w:t>
      </w:r>
      <w:r w:rsidRPr="00120797">
        <w:rPr>
          <w:rFonts w:cs="Tahoma"/>
          <w:szCs w:val="20"/>
        </w:rPr>
        <w:t>You will need to logon to Grants.gov to upload the completed application package and submit the application</w:t>
      </w:r>
      <w:r>
        <w:rPr>
          <w:rFonts w:cs="Tahoma"/>
          <w:szCs w:val="20"/>
        </w:rPr>
        <w:t xml:space="preserve">. </w:t>
      </w:r>
    </w:p>
    <w:p w:rsidR="007F6ED1" w:rsidRPr="00C23053" w:rsidRDefault="007F6ED1" w:rsidP="007F6ED1">
      <w:pPr>
        <w:rPr>
          <w:rFonts w:cs="Tahoma"/>
          <w:szCs w:val="20"/>
        </w:rPr>
      </w:pPr>
    </w:p>
    <w:p w:rsidR="007F6ED1" w:rsidRPr="00120797" w:rsidRDefault="007F6ED1" w:rsidP="00440D6A">
      <w:pPr>
        <w:pStyle w:val="Heading3"/>
      </w:pPr>
      <w:bookmarkStart w:id="224" w:name="_Toc383776023"/>
      <w:bookmarkStart w:id="225" w:name="_Toc385324584"/>
      <w:bookmarkStart w:id="226" w:name="_Toc386182709"/>
      <w:r w:rsidRPr="00120797">
        <w:lastRenderedPageBreak/>
        <w:t>Dial-Up Internet Connections</w:t>
      </w:r>
      <w:bookmarkEnd w:id="224"/>
      <w:bookmarkEnd w:id="225"/>
      <w:bookmarkEnd w:id="226"/>
    </w:p>
    <w:p w:rsidR="007F6ED1" w:rsidRPr="00120797" w:rsidRDefault="007F6ED1" w:rsidP="007F6ED1">
      <w:pPr>
        <w:rPr>
          <w:rFonts w:cs="Tahoma"/>
          <w:szCs w:val="20"/>
        </w:rPr>
      </w:pPr>
      <w:r>
        <w:rPr>
          <w:rFonts w:cs="Tahoma"/>
          <w:szCs w:val="20"/>
        </w:rPr>
        <w:t>U</w:t>
      </w:r>
      <w:r w:rsidRPr="00120797">
        <w:rPr>
          <w:rFonts w:cs="Tahoma"/>
          <w:szCs w:val="20"/>
        </w:rPr>
        <w:t xml:space="preserve">sing a dial-up connection to upload and submit an application can take significantly longer than </w:t>
      </w:r>
      <w:r>
        <w:rPr>
          <w:rFonts w:cs="Tahoma"/>
          <w:szCs w:val="20"/>
        </w:rPr>
        <w:t>using a</w:t>
      </w:r>
      <w:r w:rsidRPr="00120797">
        <w:rPr>
          <w:rFonts w:cs="Tahoma"/>
          <w:szCs w:val="20"/>
        </w:rPr>
        <w:t xml:space="preserve"> high-speed connection</w:t>
      </w:r>
      <w:r>
        <w:rPr>
          <w:rFonts w:cs="Tahoma"/>
          <w:szCs w:val="20"/>
        </w:rPr>
        <w:t xml:space="preserve"> to the internet</w:t>
      </w:r>
      <w:r w:rsidRPr="00120797">
        <w:rPr>
          <w:rFonts w:cs="Tahoma"/>
          <w:szCs w:val="20"/>
        </w:rPr>
        <w:t xml:space="preserve"> (e.g.</w:t>
      </w:r>
      <w:r>
        <w:rPr>
          <w:rFonts w:cs="Tahoma"/>
          <w:szCs w:val="20"/>
        </w:rPr>
        <w:t>,</w:t>
      </w:r>
      <w:r w:rsidRPr="00120797">
        <w:rPr>
          <w:rFonts w:cs="Tahoma"/>
          <w:szCs w:val="20"/>
        </w:rPr>
        <w:t xml:space="preserve"> cable modem/DSL/T1)</w:t>
      </w:r>
      <w:r>
        <w:rPr>
          <w:rFonts w:cs="Tahoma"/>
          <w:szCs w:val="20"/>
        </w:rPr>
        <w:t xml:space="preserve">. </w:t>
      </w:r>
      <w:r w:rsidRPr="00120797">
        <w:rPr>
          <w:rFonts w:cs="Tahoma"/>
          <w:szCs w:val="20"/>
        </w:rPr>
        <w:t>Although times will vary depending upon the size of the application, it can take a few minutes to a few hours to complete the grant submission using a dial-up connection</w:t>
      </w:r>
      <w:r>
        <w:rPr>
          <w:rFonts w:cs="Tahoma"/>
          <w:szCs w:val="20"/>
        </w:rPr>
        <w:t xml:space="preserve">. </w:t>
      </w:r>
    </w:p>
    <w:p w:rsidR="007F6ED1" w:rsidRPr="00C23053" w:rsidRDefault="007F6ED1" w:rsidP="007F6ED1">
      <w:pPr>
        <w:rPr>
          <w:rFonts w:cs="Tahoma"/>
          <w:szCs w:val="20"/>
        </w:rPr>
      </w:pPr>
    </w:p>
    <w:p w:rsidR="007F6ED1" w:rsidRPr="00120797" w:rsidRDefault="007F6ED1" w:rsidP="00440D6A">
      <w:pPr>
        <w:pStyle w:val="Heading3"/>
      </w:pPr>
      <w:bookmarkStart w:id="227" w:name="_Toc383776024"/>
      <w:bookmarkStart w:id="228" w:name="_Toc385324585"/>
      <w:bookmarkStart w:id="229" w:name="_Toc386182710"/>
      <w:r w:rsidRPr="00120797">
        <w:t>Software Requirements</w:t>
      </w:r>
      <w:bookmarkEnd w:id="227"/>
      <w:bookmarkEnd w:id="228"/>
      <w:bookmarkEnd w:id="229"/>
    </w:p>
    <w:p w:rsidR="007F6ED1" w:rsidRDefault="007F6ED1" w:rsidP="007F6ED1">
      <w:pPr>
        <w:rPr>
          <w:rFonts w:cs="Tahoma"/>
          <w:szCs w:val="20"/>
        </w:rPr>
      </w:pPr>
      <w:r w:rsidRPr="00120797">
        <w:rPr>
          <w:rFonts w:cs="Tahoma"/>
          <w:szCs w:val="20"/>
        </w:rPr>
        <w:t xml:space="preserve">You will need Adobe software (at least Adobe Reader </w:t>
      </w:r>
      <w:r>
        <w:rPr>
          <w:rFonts w:cs="Tahoma"/>
          <w:szCs w:val="20"/>
        </w:rPr>
        <w:t>10.1.14</w:t>
      </w:r>
      <w:r w:rsidRPr="00120797">
        <w:rPr>
          <w:rFonts w:cs="Tahoma"/>
          <w:szCs w:val="20"/>
        </w:rPr>
        <w:t>) to read and complete the application forms for submission through Grants.gov</w:t>
      </w:r>
      <w:r>
        <w:rPr>
          <w:rFonts w:cs="Tahoma"/>
          <w:szCs w:val="20"/>
        </w:rPr>
        <w:t xml:space="preserve">. </w:t>
      </w:r>
      <w:r w:rsidRPr="00120797">
        <w:rPr>
          <w:rFonts w:cs="Tahoma"/>
          <w:szCs w:val="20"/>
        </w:rPr>
        <w:t xml:space="preserve">You can verify if your Adobe software version is compatible with Grants.gov, and if </w:t>
      </w:r>
      <w:r>
        <w:rPr>
          <w:rFonts w:cs="Tahoma"/>
          <w:szCs w:val="20"/>
        </w:rPr>
        <w:t xml:space="preserve">it is </w:t>
      </w:r>
      <w:r w:rsidRPr="00120797">
        <w:rPr>
          <w:rFonts w:cs="Tahoma"/>
          <w:szCs w:val="20"/>
        </w:rPr>
        <w:t>not</w:t>
      </w:r>
      <w:r>
        <w:rPr>
          <w:rFonts w:cs="Tahoma"/>
          <w:szCs w:val="20"/>
        </w:rPr>
        <w:t xml:space="preserve"> a compatible version</w:t>
      </w:r>
      <w:r w:rsidRPr="00120797">
        <w:rPr>
          <w:rFonts w:cs="Tahoma"/>
          <w:szCs w:val="20"/>
        </w:rPr>
        <w:t xml:space="preserve">, </w:t>
      </w:r>
      <w:r>
        <w:rPr>
          <w:rFonts w:cs="Tahoma"/>
          <w:szCs w:val="20"/>
        </w:rPr>
        <w:t xml:space="preserve">you can </w:t>
      </w:r>
      <w:r w:rsidRPr="00120797">
        <w:rPr>
          <w:rFonts w:cs="Tahoma"/>
          <w:szCs w:val="20"/>
        </w:rPr>
        <w:t>download the necessary version of Adobe from Grants.gov (</w:t>
      </w:r>
      <w:hyperlink r:id="rId68" w:history="1">
        <w:r w:rsidRPr="00AC16F5">
          <w:rPr>
            <w:rStyle w:val="Hyperlink"/>
          </w:rPr>
          <w:t>http://www.grants.gov/web/grants/support/technical-support/recommended-software.html</w:t>
        </w:r>
      </w:hyperlink>
      <w:r>
        <w:t>).</w:t>
      </w:r>
    </w:p>
    <w:p w:rsidR="007F6ED1" w:rsidRDefault="007F6ED1" w:rsidP="007F6ED1">
      <w:pPr>
        <w:rPr>
          <w:rFonts w:cs="Tahoma"/>
          <w:szCs w:val="20"/>
        </w:rPr>
      </w:pPr>
    </w:p>
    <w:p w:rsidR="007F6ED1" w:rsidRPr="00120797" w:rsidRDefault="007F6ED1" w:rsidP="00440D6A">
      <w:pPr>
        <w:pStyle w:val="Heading3"/>
      </w:pPr>
      <w:bookmarkStart w:id="230" w:name="_Attaching_Files"/>
      <w:bookmarkStart w:id="231" w:name="_Toc383776025"/>
      <w:bookmarkStart w:id="232" w:name="_Toc385324586"/>
      <w:bookmarkStart w:id="233" w:name="_Toc386182711"/>
      <w:bookmarkEnd w:id="230"/>
      <w:r w:rsidRPr="00120797">
        <w:t>Attaching Files</w:t>
      </w:r>
      <w:bookmarkEnd w:id="231"/>
      <w:bookmarkEnd w:id="232"/>
      <w:bookmarkEnd w:id="233"/>
      <w:r w:rsidRPr="00120797">
        <w:t xml:space="preserve"> </w:t>
      </w:r>
      <w:r>
        <w:t xml:space="preserve"> </w:t>
      </w:r>
    </w:p>
    <w:p w:rsidR="007F6ED1" w:rsidRDefault="007F6ED1" w:rsidP="007F6ED1">
      <w:pPr>
        <w:rPr>
          <w:rFonts w:cs="Tahoma"/>
          <w:szCs w:val="20"/>
        </w:rPr>
      </w:pPr>
      <w:r w:rsidRPr="00120797">
        <w:rPr>
          <w:rFonts w:cs="Tahoma"/>
          <w:szCs w:val="20"/>
        </w:rPr>
        <w:t>The forms included in the application package provide the means for you to attach Adobe Portable Document Format (PDF) files</w:t>
      </w:r>
      <w:r>
        <w:rPr>
          <w:rFonts w:cs="Tahoma"/>
          <w:szCs w:val="20"/>
        </w:rPr>
        <w:t xml:space="preserve">. </w:t>
      </w:r>
      <w:r w:rsidRPr="00FF198D">
        <w:rPr>
          <w:rFonts w:cs="Tahoma"/>
          <w:b/>
          <w:szCs w:val="20"/>
        </w:rPr>
        <w:t>You must attach read-only, non-modifiable PDF files</w:t>
      </w:r>
      <w:r w:rsidRPr="00120797">
        <w:rPr>
          <w:rFonts w:cs="Tahoma"/>
          <w:szCs w:val="20"/>
        </w:rPr>
        <w:t>; any other file attachment will cause your application to be rejected by Grants.gov</w:t>
      </w:r>
      <w:r>
        <w:rPr>
          <w:rFonts w:cs="Tahoma"/>
          <w:szCs w:val="20"/>
        </w:rPr>
        <w:t xml:space="preserve">. </w:t>
      </w:r>
    </w:p>
    <w:p w:rsidR="007F6ED1" w:rsidRDefault="007F6ED1" w:rsidP="007F6ED1">
      <w:pPr>
        <w:rPr>
          <w:rFonts w:cs="Tahoma"/>
          <w:szCs w:val="20"/>
        </w:rPr>
      </w:pPr>
    </w:p>
    <w:p w:rsidR="007F6ED1" w:rsidRDefault="007F6ED1" w:rsidP="007F6ED1">
      <w:pPr>
        <w:rPr>
          <w:rFonts w:cs="Tahoma"/>
          <w:szCs w:val="20"/>
        </w:rPr>
      </w:pPr>
      <w:r w:rsidRPr="00120797">
        <w:rPr>
          <w:rFonts w:cs="Tahoma"/>
          <w:szCs w:val="20"/>
        </w:rPr>
        <w:t>Grants.gov provides help for converting files to a PDF format</w:t>
      </w:r>
      <w:r>
        <w:rPr>
          <w:rFonts w:cs="Tahoma"/>
          <w:szCs w:val="20"/>
        </w:rPr>
        <w:t xml:space="preserve">: </w:t>
      </w:r>
      <w:hyperlink r:id="rId69" w:history="1">
        <w:r w:rsidRPr="00AC16F5">
          <w:rPr>
            <w:rStyle w:val="Hyperlink"/>
            <w:rFonts w:cs="Tahoma"/>
            <w:szCs w:val="20"/>
          </w:rPr>
          <w:t>http://www.grants.gov/web/grants/support/technical-support/software/pdf-conversion-software.html</w:t>
        </w:r>
      </w:hyperlink>
      <w:r>
        <w:rPr>
          <w:rFonts w:cs="Tahoma"/>
          <w:szCs w:val="20"/>
        </w:rPr>
        <w:t xml:space="preserve">. </w:t>
      </w:r>
    </w:p>
    <w:p w:rsidR="007F6ED1" w:rsidRDefault="007F6ED1" w:rsidP="007F6ED1">
      <w:pPr>
        <w:rPr>
          <w:rFonts w:cs="Tahoma"/>
          <w:szCs w:val="20"/>
        </w:rPr>
      </w:pPr>
    </w:p>
    <w:p w:rsidR="007F6ED1" w:rsidRPr="00FF198D" w:rsidRDefault="007F6ED1" w:rsidP="007F6ED1">
      <w:pPr>
        <w:rPr>
          <w:rFonts w:cs="Tahoma"/>
          <w:szCs w:val="20"/>
        </w:rPr>
      </w:pPr>
      <w:r>
        <w:rPr>
          <w:rFonts w:cs="Tahoma"/>
          <w:szCs w:val="20"/>
        </w:rPr>
        <w:t>I</w:t>
      </w:r>
      <w:r w:rsidRPr="00120797">
        <w:rPr>
          <w:rFonts w:cs="Tahoma"/>
          <w:szCs w:val="20"/>
        </w:rPr>
        <w:t xml:space="preserve">f you </w:t>
      </w:r>
      <w:r>
        <w:rPr>
          <w:rFonts w:cs="Tahoma"/>
          <w:szCs w:val="20"/>
        </w:rPr>
        <w:t>include</w:t>
      </w:r>
      <w:r w:rsidRPr="00120797">
        <w:rPr>
          <w:rFonts w:cs="Tahoma"/>
          <w:szCs w:val="20"/>
        </w:rPr>
        <w:t xml:space="preserve"> scanned documents as part of a PDF file</w:t>
      </w:r>
      <w:r>
        <w:rPr>
          <w:rFonts w:cs="Tahoma"/>
          <w:szCs w:val="20"/>
        </w:rPr>
        <w:t xml:space="preserve"> (e.g., Letters of Agreement in Appendix D)</w:t>
      </w:r>
      <w:r w:rsidRPr="00120797">
        <w:rPr>
          <w:rFonts w:cs="Tahoma"/>
          <w:szCs w:val="20"/>
        </w:rPr>
        <w:t>, scan them at the lowest resolution to minimize the size of the file and expedite the upload process</w:t>
      </w:r>
      <w:r>
        <w:rPr>
          <w:rFonts w:cs="Tahoma"/>
          <w:szCs w:val="20"/>
        </w:rPr>
        <w:t xml:space="preserve">. PDF files that contain graphics and/or scanned material can greatly increase the size of the file attachments and can result in difficulties opening the files. The average discretionary grant application package totals 1 to 2 MB; therefore, </w:t>
      </w:r>
      <w:r w:rsidRPr="00FF198D">
        <w:rPr>
          <w:rFonts w:cs="Tahoma"/>
          <w:b/>
          <w:szCs w:val="20"/>
        </w:rPr>
        <w:t>check the total size of your application package before you attempt to submit it.</w:t>
      </w:r>
      <w:r>
        <w:rPr>
          <w:rFonts w:cs="Tahoma"/>
          <w:b/>
          <w:szCs w:val="20"/>
        </w:rPr>
        <w:t xml:space="preserve"> </w:t>
      </w:r>
      <w:r>
        <w:rPr>
          <w:rFonts w:cs="Tahoma"/>
          <w:szCs w:val="20"/>
        </w:rPr>
        <w:t>Very large application packages can take a long time to upload, putting the application at risk of being received late and therefore not accepted by the Institute.</w:t>
      </w:r>
    </w:p>
    <w:p w:rsidR="007F6ED1" w:rsidRPr="00C23053" w:rsidRDefault="007F6ED1" w:rsidP="007F6ED1">
      <w:pPr>
        <w:rPr>
          <w:rFonts w:cs="Tahoma"/>
          <w:szCs w:val="20"/>
        </w:rPr>
      </w:pPr>
    </w:p>
    <w:p w:rsidR="007F6ED1" w:rsidRDefault="007F6ED1" w:rsidP="007F6ED1">
      <w:pPr>
        <w:rPr>
          <w:rFonts w:cs="Tahoma"/>
          <w:szCs w:val="20"/>
        </w:rPr>
      </w:pPr>
      <w:r w:rsidRPr="00120797">
        <w:rPr>
          <w:rFonts w:cs="Tahoma"/>
          <w:szCs w:val="20"/>
        </w:rPr>
        <w:t>PDF files</w:t>
      </w:r>
      <w:r>
        <w:rPr>
          <w:rFonts w:cs="Tahoma"/>
          <w:szCs w:val="20"/>
        </w:rPr>
        <w:t xml:space="preserve"> included in the application</w:t>
      </w:r>
      <w:r w:rsidRPr="00120797">
        <w:rPr>
          <w:rFonts w:cs="Tahoma"/>
          <w:szCs w:val="20"/>
        </w:rPr>
        <w:t xml:space="preserve"> </w:t>
      </w:r>
      <w:r w:rsidRPr="00120797">
        <w:rPr>
          <w:rFonts w:cs="Tahoma"/>
          <w:b/>
          <w:szCs w:val="20"/>
        </w:rPr>
        <w:t>must</w:t>
      </w:r>
      <w:r w:rsidRPr="00120797">
        <w:rPr>
          <w:rFonts w:cs="Tahoma"/>
          <w:szCs w:val="20"/>
        </w:rPr>
        <w:t xml:space="preserve"> </w:t>
      </w:r>
      <w:r>
        <w:rPr>
          <w:rFonts w:cs="Tahoma"/>
          <w:szCs w:val="20"/>
        </w:rPr>
        <w:t>be the following:</w:t>
      </w:r>
    </w:p>
    <w:p w:rsidR="007F6ED1" w:rsidRPr="00120797" w:rsidRDefault="007F6ED1" w:rsidP="00B85E18">
      <w:pPr>
        <w:pStyle w:val="ListParagraph"/>
        <w:numPr>
          <w:ilvl w:val="0"/>
          <w:numId w:val="17"/>
        </w:numPr>
        <w:spacing w:before="120" w:after="120"/>
        <w:contextualSpacing w:val="0"/>
        <w:rPr>
          <w:rFonts w:cs="Tahoma"/>
          <w:szCs w:val="20"/>
        </w:rPr>
      </w:pPr>
      <w:r>
        <w:rPr>
          <w:rFonts w:cs="Tahoma"/>
          <w:b/>
          <w:szCs w:val="20"/>
        </w:rPr>
        <w:t>In a r</w:t>
      </w:r>
      <w:r w:rsidRPr="00FF198D">
        <w:rPr>
          <w:rFonts w:cs="Tahoma"/>
          <w:b/>
          <w:szCs w:val="20"/>
        </w:rPr>
        <w:t>ead-only, non-modifiable format</w:t>
      </w:r>
      <w:r>
        <w:rPr>
          <w:rFonts w:cs="Tahoma"/>
          <w:b/>
          <w:szCs w:val="20"/>
        </w:rPr>
        <w:t>.</w:t>
      </w:r>
      <w:r>
        <w:rPr>
          <w:rFonts w:cs="Tahoma"/>
          <w:szCs w:val="20"/>
        </w:rPr>
        <w:t xml:space="preserve"> </w:t>
      </w:r>
    </w:p>
    <w:p w:rsidR="007F6ED1" w:rsidRPr="00120797" w:rsidRDefault="007F6ED1" w:rsidP="00B85E18">
      <w:pPr>
        <w:pStyle w:val="ListParagraph"/>
        <w:numPr>
          <w:ilvl w:val="0"/>
          <w:numId w:val="17"/>
        </w:numPr>
        <w:spacing w:before="120" w:after="120"/>
        <w:contextualSpacing w:val="0"/>
        <w:rPr>
          <w:rFonts w:cs="Tahoma"/>
          <w:szCs w:val="20"/>
        </w:rPr>
      </w:pPr>
      <w:r>
        <w:rPr>
          <w:rFonts w:cs="Tahoma"/>
          <w:b/>
          <w:szCs w:val="20"/>
        </w:rPr>
        <w:t>I</w:t>
      </w:r>
      <w:r w:rsidRPr="00FF198D">
        <w:rPr>
          <w:rFonts w:cs="Tahoma"/>
          <w:b/>
          <w:szCs w:val="20"/>
        </w:rPr>
        <w:t xml:space="preserve">ndividual </w:t>
      </w:r>
      <w:r>
        <w:rPr>
          <w:rFonts w:cs="Tahoma"/>
          <w:b/>
          <w:szCs w:val="20"/>
        </w:rPr>
        <w:t>f</w:t>
      </w:r>
      <w:r w:rsidRPr="00FF198D">
        <w:rPr>
          <w:rFonts w:cs="Tahoma"/>
          <w:b/>
          <w:szCs w:val="20"/>
        </w:rPr>
        <w:t>iles</w:t>
      </w:r>
      <w:r w:rsidRPr="00120797">
        <w:rPr>
          <w:rFonts w:cs="Tahoma"/>
          <w:szCs w:val="20"/>
        </w:rPr>
        <w:t xml:space="preserve"> </w:t>
      </w:r>
      <w:r>
        <w:rPr>
          <w:rFonts w:cs="Tahoma"/>
          <w:szCs w:val="20"/>
        </w:rPr>
        <w:t>(</w:t>
      </w:r>
      <w:r w:rsidRPr="00120797">
        <w:rPr>
          <w:rFonts w:cs="Tahoma"/>
          <w:szCs w:val="20"/>
        </w:rPr>
        <w:t>attachments that contain files within a file, such as PDF Portfolio files, or an interactive or fillable PDF file will not be read</w:t>
      </w:r>
      <w:r>
        <w:rPr>
          <w:rFonts w:cs="Tahoma"/>
          <w:szCs w:val="20"/>
        </w:rPr>
        <w:t xml:space="preserve">). </w:t>
      </w:r>
    </w:p>
    <w:p w:rsidR="007F6ED1" w:rsidRPr="00EE195B" w:rsidRDefault="007F6ED1" w:rsidP="00B85E18">
      <w:pPr>
        <w:pStyle w:val="ListParagraph"/>
        <w:numPr>
          <w:ilvl w:val="0"/>
          <w:numId w:val="17"/>
        </w:numPr>
        <w:spacing w:before="120" w:after="120"/>
        <w:contextualSpacing w:val="0"/>
      </w:pPr>
      <w:r>
        <w:rPr>
          <w:rFonts w:cs="Tahoma"/>
          <w:b/>
          <w:szCs w:val="20"/>
        </w:rPr>
        <w:t>N</w:t>
      </w:r>
      <w:r w:rsidRPr="00FF198D">
        <w:rPr>
          <w:rFonts w:cs="Tahoma"/>
          <w:b/>
          <w:szCs w:val="20"/>
        </w:rPr>
        <w:t>ot password protected</w:t>
      </w:r>
      <w:r>
        <w:rPr>
          <w:b/>
        </w:rPr>
        <w:t>.</w:t>
      </w:r>
    </w:p>
    <w:p w:rsidR="007F6ED1" w:rsidRPr="00EE195B" w:rsidRDefault="007F6ED1" w:rsidP="00B85E18">
      <w:pPr>
        <w:pStyle w:val="ListParagraph"/>
        <w:keepNext/>
        <w:numPr>
          <w:ilvl w:val="0"/>
          <w:numId w:val="17"/>
        </w:numPr>
        <w:spacing w:before="120" w:after="120"/>
        <w:contextualSpacing w:val="0"/>
      </w:pPr>
      <w:r>
        <w:rPr>
          <w:b/>
        </w:rPr>
        <w:t xml:space="preserve">Given a file name that is the following: </w:t>
      </w:r>
    </w:p>
    <w:p w:rsidR="007F6ED1" w:rsidRDefault="007F6ED1" w:rsidP="00B85E18">
      <w:pPr>
        <w:pStyle w:val="ListParagraph"/>
        <w:numPr>
          <w:ilvl w:val="1"/>
          <w:numId w:val="17"/>
        </w:numPr>
        <w:spacing w:before="120" w:after="120"/>
        <w:contextualSpacing w:val="0"/>
      </w:pPr>
      <w:r>
        <w:rPr>
          <w:b/>
        </w:rPr>
        <w:t>U</w:t>
      </w:r>
      <w:r w:rsidRPr="00FF198D">
        <w:rPr>
          <w:b/>
        </w:rPr>
        <w:t xml:space="preserve">nique </w:t>
      </w:r>
      <w:r>
        <w:rPr>
          <w:b/>
        </w:rPr>
        <w:t xml:space="preserve">- </w:t>
      </w:r>
      <w:r w:rsidRPr="00120797">
        <w:t>Grants.gov cannot process an application that includes two or more file attachments that have the same name</w:t>
      </w:r>
      <w:r>
        <w:t>.</w:t>
      </w:r>
    </w:p>
    <w:p w:rsidR="007F6ED1" w:rsidRDefault="007F6ED1" w:rsidP="00B85E18">
      <w:pPr>
        <w:pStyle w:val="ListParagraph"/>
        <w:numPr>
          <w:ilvl w:val="1"/>
          <w:numId w:val="17"/>
        </w:numPr>
        <w:spacing w:before="120" w:after="120"/>
        <w:contextualSpacing w:val="0"/>
      </w:pPr>
      <w:r>
        <w:rPr>
          <w:b/>
        </w:rPr>
        <w:t>N</w:t>
      </w:r>
      <w:r w:rsidRPr="00FF198D">
        <w:rPr>
          <w:b/>
        </w:rPr>
        <w:t>o more than 50 characters</w:t>
      </w:r>
      <w:r>
        <w:rPr>
          <w:b/>
        </w:rPr>
        <w:t>.</w:t>
      </w:r>
      <w:r>
        <w:t xml:space="preserve"> </w:t>
      </w:r>
    </w:p>
    <w:p w:rsidR="007F6ED1" w:rsidRPr="00120797" w:rsidRDefault="007F6ED1" w:rsidP="00B85E18">
      <w:pPr>
        <w:pStyle w:val="ListParagraph"/>
        <w:numPr>
          <w:ilvl w:val="1"/>
          <w:numId w:val="17"/>
        </w:numPr>
        <w:spacing w:before="120" w:after="120"/>
        <w:contextualSpacing w:val="0"/>
      </w:pPr>
      <w:r>
        <w:rPr>
          <w:b/>
        </w:rPr>
        <w:t>Contains n</w:t>
      </w:r>
      <w:r w:rsidRPr="00FF198D">
        <w:rPr>
          <w:b/>
        </w:rPr>
        <w:t>o special characters (e.g., &amp;,–,*</w:t>
      </w:r>
      <w:proofErr w:type="gramStart"/>
      <w:r w:rsidRPr="00FF198D">
        <w:rPr>
          <w:b/>
        </w:rPr>
        <w:t>,%</w:t>
      </w:r>
      <w:proofErr w:type="gramEnd"/>
      <w:r w:rsidRPr="00FF198D">
        <w:rPr>
          <w:b/>
        </w:rPr>
        <w:t>,/,#), blank spaces, periods, or accent marks in the file name</w:t>
      </w:r>
      <w:r>
        <w:rPr>
          <w:b/>
        </w:rPr>
        <w:t xml:space="preserve"> </w:t>
      </w:r>
      <w:r>
        <w:t>(y</w:t>
      </w:r>
      <w:r w:rsidRPr="00120797">
        <w:t xml:space="preserve">ou may use an underscore to indicate word separation in file names </w:t>
      </w:r>
      <w:r>
        <w:t>such as “</w:t>
      </w:r>
      <w:r w:rsidRPr="00120797">
        <w:t>my_Attached_File.pdf</w:t>
      </w:r>
      <w:r>
        <w:t>”).</w:t>
      </w:r>
    </w:p>
    <w:p w:rsidR="007F6ED1" w:rsidRPr="00335F44" w:rsidRDefault="007F6ED1" w:rsidP="007F6ED1">
      <w:pPr>
        <w:spacing w:before="120" w:after="120"/>
        <w:rPr>
          <w:rFonts w:cs="Tahoma"/>
          <w:szCs w:val="20"/>
        </w:rPr>
      </w:pPr>
      <w:r w:rsidRPr="00335F44">
        <w:rPr>
          <w:rFonts w:cs="Tahoma"/>
          <w:szCs w:val="20"/>
        </w:rPr>
        <w:t xml:space="preserve">Please note that if these guidelines are not followed, your application will be rejected by Grants.gov and not forwarded to the </w:t>
      </w:r>
      <w:r>
        <w:rPr>
          <w:rFonts w:cs="Tahoma"/>
          <w:szCs w:val="20"/>
        </w:rPr>
        <w:t xml:space="preserve">U.S. </w:t>
      </w:r>
      <w:r w:rsidRPr="00335F44">
        <w:rPr>
          <w:rFonts w:cs="Tahoma"/>
          <w:szCs w:val="20"/>
        </w:rPr>
        <w:t>Department</w:t>
      </w:r>
      <w:r>
        <w:rPr>
          <w:rFonts w:cs="Tahoma"/>
          <w:szCs w:val="20"/>
        </w:rPr>
        <w:t xml:space="preserve"> of Education. </w:t>
      </w:r>
    </w:p>
    <w:p w:rsidR="007F6ED1" w:rsidRPr="00C23053" w:rsidRDefault="007F6ED1" w:rsidP="007F6ED1">
      <w:pPr>
        <w:rPr>
          <w:rFonts w:cs="Tahoma"/>
          <w:szCs w:val="20"/>
        </w:rPr>
      </w:pPr>
    </w:p>
    <w:p w:rsidR="007F6ED1" w:rsidRPr="00120797" w:rsidRDefault="007F6ED1" w:rsidP="000E4B7E">
      <w:pPr>
        <w:pStyle w:val="Heading2"/>
      </w:pPr>
      <w:bookmarkStart w:id="234" w:name="_Toc383776026"/>
      <w:bookmarkStart w:id="235" w:name="_Toc385324587"/>
      <w:bookmarkStart w:id="236" w:name="_Toc386182712"/>
      <w:r w:rsidRPr="00120797">
        <w:t>REQUIRED RESEARCH &amp; RELATED (R&amp;R) FORMS AND OTHER FORMS</w:t>
      </w:r>
      <w:bookmarkEnd w:id="234"/>
      <w:bookmarkEnd w:id="235"/>
      <w:bookmarkEnd w:id="236"/>
    </w:p>
    <w:p w:rsidR="007F6ED1" w:rsidRPr="00120797" w:rsidRDefault="007F6ED1" w:rsidP="007F6ED1">
      <w:pPr>
        <w:rPr>
          <w:rFonts w:cs="Tahoma"/>
          <w:szCs w:val="20"/>
        </w:rPr>
      </w:pPr>
      <w:r w:rsidRPr="00120797">
        <w:rPr>
          <w:rFonts w:cs="Tahoma"/>
          <w:szCs w:val="20"/>
        </w:rPr>
        <w:t>You must complete and submit the R&amp;R forms described below</w:t>
      </w:r>
      <w:r>
        <w:rPr>
          <w:rFonts w:cs="Tahoma"/>
          <w:szCs w:val="20"/>
        </w:rPr>
        <w:t>. All of these forms are provided in the application package for this competition (84-305B</w:t>
      </w:r>
      <w:r w:rsidRPr="00CD36F1">
        <w:rPr>
          <w:rFonts w:cs="Tahoma"/>
          <w:szCs w:val="20"/>
        </w:rPr>
        <w:t>2015)</w:t>
      </w:r>
      <w:r>
        <w:rPr>
          <w:rFonts w:cs="Tahoma"/>
          <w:szCs w:val="20"/>
        </w:rPr>
        <w:t>.</w:t>
      </w:r>
      <w:r w:rsidRPr="00CD36F1">
        <w:rPr>
          <w:rFonts w:cs="Tahoma"/>
          <w:szCs w:val="20"/>
        </w:rPr>
        <w:t xml:space="preserve"> </w:t>
      </w:r>
      <w:r w:rsidRPr="00120797">
        <w:rPr>
          <w:rFonts w:cs="Tahoma"/>
          <w:szCs w:val="20"/>
        </w:rPr>
        <w:t xml:space="preserve">Please note that fields marked by an asterisk </w:t>
      </w:r>
      <w:r w:rsidRPr="00120797">
        <w:rPr>
          <w:rFonts w:cs="Tahoma"/>
          <w:szCs w:val="20"/>
        </w:rPr>
        <w:lastRenderedPageBreak/>
        <w:t>and highlighted in yellow and outlined in red on these forms are required fields and must be completed to ensure a successful submission</w:t>
      </w:r>
      <w:r>
        <w:rPr>
          <w:rFonts w:cs="Tahoma"/>
          <w:szCs w:val="20"/>
        </w:rPr>
        <w:t xml:space="preserve">. </w:t>
      </w:r>
    </w:p>
    <w:p w:rsidR="007F6ED1" w:rsidRPr="00C23053" w:rsidRDefault="007F6ED1" w:rsidP="007F6ED1">
      <w:pPr>
        <w:rPr>
          <w:rFonts w:cs="Tahoma"/>
          <w:szCs w:val="20"/>
        </w:rPr>
      </w:pPr>
    </w:p>
    <w:p w:rsidR="007F6ED1" w:rsidRPr="00120797" w:rsidRDefault="007F6ED1" w:rsidP="007F6ED1">
      <w:pPr>
        <w:rPr>
          <w:rFonts w:cs="Tahoma"/>
          <w:szCs w:val="20"/>
        </w:rPr>
      </w:pPr>
      <w:r w:rsidRPr="00120797">
        <w:rPr>
          <w:rFonts w:cs="Tahoma"/>
          <w:szCs w:val="20"/>
        </w:rPr>
        <w:t xml:space="preserve">Note:  Although not required fields, Items 4a (Federal Identifier) and b (Agency Routing Number) on the Application for Federal Assistance SF 424 (R&amp;R) form provide critical information to the Institute and should be filled out </w:t>
      </w:r>
      <w:r>
        <w:rPr>
          <w:rFonts w:cs="Tahoma"/>
          <w:szCs w:val="20"/>
        </w:rPr>
        <w:t>for an application to this research grant competition</w:t>
      </w:r>
      <w:r w:rsidRPr="00120797">
        <w:rPr>
          <w:rFonts w:cs="Tahoma"/>
          <w:szCs w:val="20"/>
        </w:rPr>
        <w:t>.</w:t>
      </w:r>
    </w:p>
    <w:p w:rsidR="007F6ED1" w:rsidRPr="00C23053" w:rsidRDefault="007F6ED1" w:rsidP="007F6ED1">
      <w:pPr>
        <w:rPr>
          <w:rFonts w:cs="Tahoma"/>
          <w:szCs w:val="20"/>
        </w:rPr>
      </w:pPr>
    </w:p>
    <w:p w:rsidR="007F6ED1" w:rsidRPr="00120797" w:rsidRDefault="007F6ED1" w:rsidP="001C4456">
      <w:pPr>
        <w:pStyle w:val="Heading3"/>
        <w:numPr>
          <w:ilvl w:val="0"/>
          <w:numId w:val="100"/>
        </w:numPr>
      </w:pPr>
      <w:bookmarkStart w:id="237" w:name="_Application_for_Federal"/>
      <w:bookmarkStart w:id="238" w:name="_Toc383776027"/>
      <w:bookmarkStart w:id="239" w:name="_Toc385324588"/>
      <w:bookmarkStart w:id="240" w:name="_Toc386182713"/>
      <w:bookmarkEnd w:id="237"/>
      <w:r w:rsidRPr="00120797">
        <w:t>Application for Federal Assistance SF 424 (R&amp;R)</w:t>
      </w:r>
      <w:bookmarkEnd w:id="238"/>
      <w:bookmarkEnd w:id="239"/>
      <w:bookmarkEnd w:id="240"/>
    </w:p>
    <w:p w:rsidR="007F6ED1" w:rsidRPr="00120797" w:rsidRDefault="007F6ED1" w:rsidP="007F6ED1">
      <w:pPr>
        <w:rPr>
          <w:rFonts w:cs="Tahoma"/>
          <w:szCs w:val="20"/>
        </w:rPr>
      </w:pPr>
      <w:r w:rsidRPr="00120797">
        <w:rPr>
          <w:rFonts w:cs="Tahoma"/>
          <w:szCs w:val="20"/>
        </w:rPr>
        <w:t>This form asks for general information about the applicant, including but not limited to</w:t>
      </w:r>
      <w:r>
        <w:rPr>
          <w:rFonts w:cs="Tahoma"/>
          <w:szCs w:val="20"/>
        </w:rPr>
        <w:t xml:space="preserve"> the following</w:t>
      </w:r>
      <w:r w:rsidRPr="00120797">
        <w:rPr>
          <w:rFonts w:cs="Tahoma"/>
          <w:szCs w:val="20"/>
        </w:rPr>
        <w:t>: contact information; an Employer Identification Number (EIN); a DUNS number; a descriptive title for the project; an indication of the project topic and, for program announcements that have explicit goals, the appropriate goal; Principal Investigator contact information; start and end dates for the project; congressional district; total estimated project funding; and Authorized Representative contact information</w:t>
      </w:r>
      <w:r>
        <w:rPr>
          <w:rFonts w:cs="Tahoma"/>
          <w:szCs w:val="20"/>
        </w:rPr>
        <w:t xml:space="preserve">. </w:t>
      </w:r>
      <w:r w:rsidRPr="00120797">
        <w:rPr>
          <w:rFonts w:cs="Tahoma"/>
          <w:szCs w:val="20"/>
        </w:rPr>
        <w:t>Because information on this form populates selected fields on some of the other forms described below, you should complete this form first.</w:t>
      </w:r>
    </w:p>
    <w:p w:rsidR="007F6ED1" w:rsidRPr="00C23053" w:rsidRDefault="007F6ED1" w:rsidP="007F6ED1">
      <w:pPr>
        <w:rPr>
          <w:rFonts w:cs="Tahoma"/>
          <w:szCs w:val="20"/>
        </w:rPr>
      </w:pPr>
    </w:p>
    <w:p w:rsidR="007F6ED1" w:rsidRPr="00120797" w:rsidRDefault="007F6ED1" w:rsidP="007F6ED1">
      <w:pPr>
        <w:rPr>
          <w:rFonts w:cs="Tahoma"/>
          <w:szCs w:val="20"/>
        </w:rPr>
      </w:pPr>
      <w:r w:rsidRPr="00120797">
        <w:rPr>
          <w:rFonts w:cs="Tahoma"/>
          <w:szCs w:val="20"/>
        </w:rPr>
        <w:t>Provide the requested information using the drop down menus when available</w:t>
      </w:r>
      <w:r>
        <w:rPr>
          <w:rFonts w:cs="Tahoma"/>
          <w:szCs w:val="20"/>
        </w:rPr>
        <w:t xml:space="preserve">. </w:t>
      </w:r>
      <w:r w:rsidRPr="00120797">
        <w:rPr>
          <w:rFonts w:cs="Tahoma"/>
          <w:szCs w:val="20"/>
        </w:rPr>
        <w:t>Guidance for completing selected items follows</w:t>
      </w:r>
      <w:r>
        <w:rPr>
          <w:rFonts w:cs="Tahoma"/>
          <w:szCs w:val="20"/>
        </w:rPr>
        <w:t xml:space="preserve">. </w:t>
      </w:r>
    </w:p>
    <w:p w:rsidR="007F6ED1" w:rsidRPr="00C23053" w:rsidRDefault="007F6ED1" w:rsidP="007F6ED1">
      <w:pPr>
        <w:rPr>
          <w:rFonts w:cs="Tahoma"/>
          <w:szCs w:val="20"/>
        </w:rPr>
      </w:pPr>
    </w:p>
    <w:p w:rsidR="007F6ED1" w:rsidRPr="00120797" w:rsidRDefault="007F6ED1" w:rsidP="00B85E18">
      <w:pPr>
        <w:pStyle w:val="ListParagraph"/>
        <w:numPr>
          <w:ilvl w:val="0"/>
          <w:numId w:val="18"/>
        </w:numPr>
      </w:pPr>
      <w:r w:rsidRPr="00120797">
        <w:t>Item 1</w:t>
      </w:r>
    </w:p>
    <w:p w:rsidR="007F6ED1" w:rsidRPr="00C23053" w:rsidRDefault="007F6ED1" w:rsidP="007F6ED1">
      <w:pPr>
        <w:rPr>
          <w:rFonts w:cs="Tahoma"/>
          <w:szCs w:val="20"/>
        </w:rPr>
      </w:pPr>
    </w:p>
    <w:p w:rsidR="007F6ED1" w:rsidRPr="00120797" w:rsidRDefault="007F6ED1" w:rsidP="007F6ED1">
      <w:pPr>
        <w:ind w:left="720"/>
        <w:rPr>
          <w:rFonts w:cs="Tahoma"/>
          <w:szCs w:val="20"/>
        </w:rPr>
      </w:pPr>
      <w:proofErr w:type="gramStart"/>
      <w:r w:rsidRPr="00120797">
        <w:rPr>
          <w:rFonts w:cs="Tahoma"/>
          <w:szCs w:val="20"/>
          <w:u w:val="single"/>
        </w:rPr>
        <w:t>Type of Submission</w:t>
      </w:r>
      <w:r>
        <w:rPr>
          <w:rFonts w:cs="Tahoma"/>
          <w:szCs w:val="20"/>
        </w:rPr>
        <w:t>.</w:t>
      </w:r>
      <w:proofErr w:type="gramEnd"/>
      <w:r>
        <w:rPr>
          <w:rFonts w:cs="Tahoma"/>
          <w:szCs w:val="20"/>
        </w:rPr>
        <w:t xml:space="preserve"> </w:t>
      </w:r>
      <w:r w:rsidRPr="00120797">
        <w:rPr>
          <w:rFonts w:cs="Tahoma"/>
          <w:szCs w:val="20"/>
        </w:rPr>
        <w:t>Select either "Application" (for a new submission) or “Changed/Corrected Application” (for a resubmission)</w:t>
      </w:r>
      <w:r>
        <w:rPr>
          <w:rFonts w:cs="Tahoma"/>
          <w:szCs w:val="20"/>
        </w:rPr>
        <w:t xml:space="preserve">. </w:t>
      </w:r>
      <w:r w:rsidRPr="00120797">
        <w:rPr>
          <w:rFonts w:cs="Tahoma"/>
          <w:szCs w:val="20"/>
        </w:rPr>
        <w:t>The Institute does not require Pre-applications for its grant competitions.</w:t>
      </w:r>
    </w:p>
    <w:p w:rsidR="007F6ED1" w:rsidRPr="00C23053" w:rsidRDefault="007F6ED1" w:rsidP="007F6ED1">
      <w:pPr>
        <w:rPr>
          <w:rFonts w:cs="Tahoma"/>
          <w:szCs w:val="20"/>
        </w:rPr>
      </w:pPr>
    </w:p>
    <w:p w:rsidR="007F6ED1" w:rsidRPr="00120797" w:rsidRDefault="007F6ED1" w:rsidP="00B85E18">
      <w:pPr>
        <w:pStyle w:val="ListParagraph"/>
        <w:numPr>
          <w:ilvl w:val="0"/>
          <w:numId w:val="18"/>
        </w:numPr>
      </w:pPr>
      <w:r w:rsidRPr="00120797">
        <w:t>Item 2</w:t>
      </w:r>
    </w:p>
    <w:p w:rsidR="007F6ED1" w:rsidRPr="00C23053" w:rsidRDefault="007F6ED1" w:rsidP="007F6ED1">
      <w:pPr>
        <w:rPr>
          <w:rFonts w:cs="Tahoma"/>
          <w:szCs w:val="20"/>
        </w:rPr>
      </w:pPr>
    </w:p>
    <w:p w:rsidR="007F6ED1" w:rsidRPr="00120797" w:rsidRDefault="007F6ED1" w:rsidP="007F6ED1">
      <w:pPr>
        <w:ind w:left="720"/>
        <w:rPr>
          <w:rFonts w:cs="Tahoma"/>
          <w:szCs w:val="20"/>
        </w:rPr>
      </w:pPr>
      <w:r w:rsidRPr="00120797">
        <w:rPr>
          <w:rFonts w:cs="Tahoma"/>
          <w:szCs w:val="20"/>
          <w:u w:val="single"/>
        </w:rPr>
        <w:t>Date Submitted</w:t>
      </w:r>
      <w:r>
        <w:rPr>
          <w:rFonts w:cs="Tahoma"/>
          <w:szCs w:val="20"/>
        </w:rPr>
        <w:t xml:space="preserve">. </w:t>
      </w:r>
      <w:r w:rsidRPr="00120797">
        <w:rPr>
          <w:rFonts w:cs="Tahoma"/>
          <w:szCs w:val="20"/>
        </w:rPr>
        <w:t>Enter the date the application is submitted to the Institute.</w:t>
      </w:r>
    </w:p>
    <w:p w:rsidR="007F6ED1" w:rsidRPr="00C23053" w:rsidRDefault="007F6ED1" w:rsidP="007F6ED1">
      <w:pPr>
        <w:rPr>
          <w:rFonts w:cs="Tahoma"/>
          <w:szCs w:val="20"/>
        </w:rPr>
      </w:pPr>
    </w:p>
    <w:p w:rsidR="007F6ED1" w:rsidRPr="00120797" w:rsidRDefault="007F6ED1" w:rsidP="007F6ED1">
      <w:pPr>
        <w:ind w:left="720"/>
        <w:rPr>
          <w:rFonts w:cs="Tahoma"/>
          <w:szCs w:val="20"/>
        </w:rPr>
      </w:pPr>
      <w:proofErr w:type="gramStart"/>
      <w:r w:rsidRPr="00A303F0">
        <w:rPr>
          <w:rFonts w:cs="Tahoma"/>
          <w:szCs w:val="20"/>
          <w:u w:val="single"/>
        </w:rPr>
        <w:t>Applicant Identifier</w:t>
      </w:r>
      <w:r>
        <w:rPr>
          <w:rFonts w:cs="Tahoma"/>
          <w:szCs w:val="20"/>
        </w:rPr>
        <w:t>.</w:t>
      </w:r>
      <w:proofErr w:type="gramEnd"/>
      <w:r>
        <w:rPr>
          <w:rFonts w:cs="Tahoma"/>
          <w:szCs w:val="20"/>
        </w:rPr>
        <w:t xml:space="preserve"> </w:t>
      </w:r>
      <w:r w:rsidRPr="00120797">
        <w:rPr>
          <w:rFonts w:cs="Tahoma"/>
          <w:szCs w:val="20"/>
        </w:rPr>
        <w:t>Leave this blank.</w:t>
      </w:r>
    </w:p>
    <w:p w:rsidR="007F6ED1" w:rsidRPr="00C23053" w:rsidRDefault="007F6ED1" w:rsidP="007F6ED1">
      <w:pPr>
        <w:rPr>
          <w:rFonts w:cs="Tahoma"/>
          <w:szCs w:val="20"/>
        </w:rPr>
      </w:pPr>
    </w:p>
    <w:p w:rsidR="007F6ED1" w:rsidRPr="00120797" w:rsidRDefault="007F6ED1" w:rsidP="00B85E18">
      <w:pPr>
        <w:pStyle w:val="ListParagraph"/>
        <w:numPr>
          <w:ilvl w:val="0"/>
          <w:numId w:val="18"/>
        </w:numPr>
        <w:rPr>
          <w:rFonts w:cs="Tahoma"/>
          <w:szCs w:val="20"/>
        </w:rPr>
      </w:pPr>
      <w:r w:rsidRPr="00120797">
        <w:rPr>
          <w:rFonts w:cs="Tahoma"/>
          <w:szCs w:val="20"/>
        </w:rPr>
        <w:t>Item 3</w:t>
      </w:r>
    </w:p>
    <w:p w:rsidR="007F6ED1" w:rsidRPr="00C23053" w:rsidRDefault="007F6ED1" w:rsidP="007F6ED1">
      <w:pPr>
        <w:rPr>
          <w:rFonts w:cs="Tahoma"/>
          <w:szCs w:val="20"/>
        </w:rPr>
      </w:pPr>
    </w:p>
    <w:p w:rsidR="007F6ED1" w:rsidRPr="00120797" w:rsidRDefault="007F6ED1" w:rsidP="007F6ED1">
      <w:pPr>
        <w:ind w:left="720"/>
        <w:rPr>
          <w:rFonts w:cs="Tahoma"/>
          <w:szCs w:val="20"/>
        </w:rPr>
      </w:pPr>
      <w:r w:rsidRPr="00120797">
        <w:rPr>
          <w:rFonts w:cs="Tahoma"/>
          <w:szCs w:val="20"/>
          <w:u w:val="single"/>
        </w:rPr>
        <w:t>Date Received by State and State Application Identifi</w:t>
      </w:r>
      <w:r w:rsidRPr="00120797">
        <w:rPr>
          <w:rFonts w:cs="Tahoma"/>
          <w:szCs w:val="20"/>
        </w:rPr>
        <w:t>er</w:t>
      </w:r>
      <w:r>
        <w:rPr>
          <w:rFonts w:cs="Tahoma"/>
          <w:szCs w:val="20"/>
        </w:rPr>
        <w:t xml:space="preserve">. </w:t>
      </w:r>
      <w:r w:rsidRPr="00120797">
        <w:rPr>
          <w:rFonts w:cs="Tahoma"/>
          <w:szCs w:val="20"/>
        </w:rPr>
        <w:t>Leave these items blank.</w:t>
      </w:r>
    </w:p>
    <w:p w:rsidR="007F6ED1" w:rsidRPr="00C23053" w:rsidRDefault="007F6ED1" w:rsidP="007F6ED1">
      <w:pPr>
        <w:rPr>
          <w:rFonts w:cs="Tahoma"/>
          <w:szCs w:val="20"/>
        </w:rPr>
      </w:pPr>
    </w:p>
    <w:p w:rsidR="007F6ED1" w:rsidRPr="00120797" w:rsidRDefault="007F6ED1" w:rsidP="00B85E18">
      <w:pPr>
        <w:pStyle w:val="ListParagraph"/>
        <w:keepNext/>
        <w:numPr>
          <w:ilvl w:val="0"/>
          <w:numId w:val="18"/>
        </w:numPr>
        <w:rPr>
          <w:rFonts w:cs="Tahoma"/>
          <w:szCs w:val="20"/>
        </w:rPr>
      </w:pPr>
      <w:r w:rsidRPr="00120797">
        <w:rPr>
          <w:rFonts w:cs="Tahoma"/>
          <w:szCs w:val="20"/>
        </w:rPr>
        <w:t>Item 4</w:t>
      </w:r>
    </w:p>
    <w:p w:rsidR="007F6ED1" w:rsidRPr="00C23053" w:rsidRDefault="007F6ED1" w:rsidP="007F6ED1">
      <w:pPr>
        <w:rPr>
          <w:rFonts w:cs="Tahoma"/>
          <w:szCs w:val="20"/>
        </w:rPr>
      </w:pPr>
    </w:p>
    <w:p w:rsidR="007F6ED1" w:rsidRPr="00120797" w:rsidRDefault="007F6ED1" w:rsidP="007F6ED1">
      <w:pPr>
        <w:ind w:left="720"/>
        <w:rPr>
          <w:rFonts w:cs="Tahoma"/>
          <w:szCs w:val="20"/>
        </w:rPr>
      </w:pPr>
      <w:r w:rsidRPr="00120797">
        <w:rPr>
          <w:rFonts w:cs="Tahoma"/>
          <w:szCs w:val="20"/>
        </w:rPr>
        <w:t>Note:  This item provides important information that is used by the Institute to screen applications for responsiveness to the competition requirements and for assignment to the appropriate scientific peer review panel</w:t>
      </w:r>
      <w:r>
        <w:rPr>
          <w:rFonts w:cs="Tahoma"/>
          <w:szCs w:val="20"/>
        </w:rPr>
        <w:t xml:space="preserve">. </w:t>
      </w:r>
      <w:r w:rsidRPr="00120797">
        <w:rPr>
          <w:rFonts w:cs="Tahoma"/>
          <w:b/>
          <w:szCs w:val="20"/>
        </w:rPr>
        <w:t>It is critical that you complete this information completely and accurately or the application may be rejected as nonresponsive or assigned inaccurately for scientific review of merit</w:t>
      </w:r>
      <w:r w:rsidRPr="00120797">
        <w:rPr>
          <w:rFonts w:cs="Tahoma"/>
          <w:szCs w:val="20"/>
        </w:rPr>
        <w:t>.</w:t>
      </w:r>
    </w:p>
    <w:p w:rsidR="007F6ED1" w:rsidRPr="00C23053" w:rsidRDefault="007F6ED1" w:rsidP="007F6ED1">
      <w:pPr>
        <w:rPr>
          <w:rFonts w:cs="Tahoma"/>
          <w:szCs w:val="20"/>
        </w:rPr>
      </w:pPr>
    </w:p>
    <w:p w:rsidR="007F6ED1" w:rsidRPr="00120797" w:rsidRDefault="007F6ED1" w:rsidP="00B85E18">
      <w:pPr>
        <w:pStyle w:val="ListParagraph"/>
        <w:numPr>
          <w:ilvl w:val="0"/>
          <w:numId w:val="19"/>
        </w:numPr>
        <w:ind w:left="1350"/>
        <w:rPr>
          <w:rFonts w:cs="Tahoma"/>
          <w:szCs w:val="20"/>
        </w:rPr>
      </w:pPr>
      <w:r w:rsidRPr="00120797">
        <w:rPr>
          <w:rFonts w:cs="Tahoma"/>
          <w:szCs w:val="20"/>
          <w:u w:val="single"/>
        </w:rPr>
        <w:t>Federal Identifier</w:t>
      </w:r>
      <w:r>
        <w:rPr>
          <w:rFonts w:cs="Tahoma"/>
          <w:szCs w:val="20"/>
        </w:rPr>
        <w:t xml:space="preserve">. </w:t>
      </w:r>
      <w:r w:rsidRPr="00120797">
        <w:rPr>
          <w:rFonts w:cs="Tahoma"/>
          <w:b/>
          <w:szCs w:val="20"/>
        </w:rPr>
        <w:t>Enter information in this field if this is a Resubmission and this has been marked as a “Changed/Corrected Application” under Item 1 Type of Submission</w:t>
      </w:r>
      <w:r>
        <w:rPr>
          <w:rFonts w:cs="Tahoma"/>
          <w:szCs w:val="20"/>
        </w:rPr>
        <w:t xml:space="preserve">. </w:t>
      </w:r>
      <w:r w:rsidRPr="00120797">
        <w:rPr>
          <w:rFonts w:cs="Tahoma"/>
          <w:szCs w:val="20"/>
        </w:rPr>
        <w:t xml:space="preserve"> If this application is a revision of an application that was submitted to an </w:t>
      </w:r>
      <w:r>
        <w:rPr>
          <w:rFonts w:cs="Tahoma"/>
          <w:szCs w:val="20"/>
        </w:rPr>
        <w:t>Institute</w:t>
      </w:r>
      <w:r w:rsidRPr="00120797">
        <w:rPr>
          <w:rFonts w:cs="Tahoma"/>
          <w:szCs w:val="20"/>
        </w:rPr>
        <w:t xml:space="preserve"> grant competition in a prior fiscal year (e.g., FY 201</w:t>
      </w:r>
      <w:r>
        <w:rPr>
          <w:rFonts w:cs="Tahoma"/>
          <w:szCs w:val="20"/>
        </w:rPr>
        <w:t>4</w:t>
      </w:r>
      <w:r w:rsidRPr="00120797">
        <w:rPr>
          <w:rFonts w:cs="Tahoma"/>
          <w:szCs w:val="20"/>
        </w:rPr>
        <w:t>) that received reviewer feedback, then this application is considered a “Resubmission” (see Item 8 Type of Application)</w:t>
      </w:r>
      <w:r>
        <w:rPr>
          <w:rFonts w:cs="Tahoma"/>
          <w:szCs w:val="20"/>
        </w:rPr>
        <w:t xml:space="preserve">. </w:t>
      </w:r>
      <w:r w:rsidRPr="00120797">
        <w:rPr>
          <w:rFonts w:cs="Tahoma"/>
          <w:szCs w:val="20"/>
        </w:rPr>
        <w:t xml:space="preserve">You should </w:t>
      </w:r>
      <w:r w:rsidRPr="00120797">
        <w:rPr>
          <w:rFonts w:cs="Tahoma"/>
          <w:b/>
          <w:szCs w:val="20"/>
        </w:rPr>
        <w:t>enter the PR/Award number that was assigned to t</w:t>
      </w:r>
      <w:r>
        <w:rPr>
          <w:rFonts w:cs="Tahoma"/>
          <w:b/>
          <w:szCs w:val="20"/>
        </w:rPr>
        <w:t>he prior submission (e.g., R305B</w:t>
      </w:r>
      <w:r w:rsidR="003031E8">
        <w:rPr>
          <w:rFonts w:cs="Tahoma"/>
          <w:b/>
          <w:szCs w:val="20"/>
        </w:rPr>
        <w:t>1</w:t>
      </w:r>
      <w:r w:rsidR="0049049D">
        <w:rPr>
          <w:rFonts w:cs="Tahoma"/>
          <w:b/>
          <w:szCs w:val="20"/>
        </w:rPr>
        <w:t>4</w:t>
      </w:r>
      <w:r w:rsidRPr="00120797">
        <w:rPr>
          <w:rFonts w:cs="Tahoma"/>
          <w:b/>
          <w:szCs w:val="20"/>
        </w:rPr>
        <w:t>XXXX) in this field</w:t>
      </w:r>
      <w:r w:rsidRPr="00120797">
        <w:rPr>
          <w:rFonts w:cs="Tahoma"/>
          <w:szCs w:val="20"/>
        </w:rPr>
        <w:t>.</w:t>
      </w:r>
    </w:p>
    <w:p w:rsidR="007F6ED1" w:rsidRPr="00C23053" w:rsidRDefault="007F6ED1" w:rsidP="007F6ED1">
      <w:pPr>
        <w:rPr>
          <w:rFonts w:cs="Tahoma"/>
          <w:szCs w:val="20"/>
        </w:rPr>
      </w:pPr>
    </w:p>
    <w:p w:rsidR="007F6ED1" w:rsidRDefault="007F6ED1" w:rsidP="00B85E18">
      <w:pPr>
        <w:pStyle w:val="ListParagraph"/>
        <w:numPr>
          <w:ilvl w:val="0"/>
          <w:numId w:val="19"/>
        </w:numPr>
        <w:ind w:left="1354"/>
        <w:rPr>
          <w:rFonts w:cs="Tahoma"/>
          <w:szCs w:val="20"/>
        </w:rPr>
      </w:pPr>
      <w:r w:rsidRPr="00120797">
        <w:rPr>
          <w:rFonts w:cs="Tahoma"/>
          <w:szCs w:val="20"/>
          <w:u w:val="single"/>
        </w:rPr>
        <w:lastRenderedPageBreak/>
        <w:t>Agency Routing Number</w:t>
      </w:r>
      <w:r>
        <w:rPr>
          <w:rFonts w:cs="Tahoma"/>
          <w:szCs w:val="20"/>
        </w:rPr>
        <w:t xml:space="preserve">. </w:t>
      </w:r>
      <w:r w:rsidRPr="00120797">
        <w:rPr>
          <w:rFonts w:cs="Tahoma"/>
          <w:b/>
          <w:szCs w:val="20"/>
        </w:rPr>
        <w:t>Enter the code for the topic that the application addresses in this field</w:t>
      </w:r>
      <w:r>
        <w:rPr>
          <w:rFonts w:cs="Tahoma"/>
          <w:szCs w:val="20"/>
        </w:rPr>
        <w:t xml:space="preserve">. </w:t>
      </w:r>
      <w:r w:rsidRPr="00120797">
        <w:rPr>
          <w:rFonts w:cs="Tahoma"/>
          <w:szCs w:val="20"/>
        </w:rPr>
        <w:t xml:space="preserve">Applications to the </w:t>
      </w:r>
      <w:r>
        <w:rPr>
          <w:rFonts w:cs="Tahoma"/>
          <w:szCs w:val="20"/>
        </w:rPr>
        <w:t>Research Training (CFDA 84.305B</w:t>
      </w:r>
      <w:r w:rsidRPr="00120797">
        <w:rPr>
          <w:rFonts w:cs="Tahoma"/>
          <w:szCs w:val="20"/>
        </w:rPr>
        <w:t xml:space="preserve">) program must be submitted to a particular topic </w:t>
      </w:r>
      <w:r>
        <w:rPr>
          <w:rFonts w:cs="Tahoma"/>
          <w:szCs w:val="20"/>
        </w:rPr>
        <w:t xml:space="preserve">(see </w:t>
      </w:r>
      <w:hyperlink w:anchor="_PART_II:_TOPIC_1" w:history="1">
        <w:r w:rsidR="00E00265">
          <w:rPr>
            <w:rStyle w:val="Hyperlink"/>
            <w:rFonts w:cs="Tahoma"/>
            <w:szCs w:val="20"/>
          </w:rPr>
          <w:t>Part II Topic Requirements</w:t>
        </w:r>
      </w:hyperlink>
      <w:r>
        <w:rPr>
          <w:rFonts w:cs="Tahoma"/>
          <w:szCs w:val="20"/>
        </w:rPr>
        <w:t xml:space="preserve"> for additional information). </w:t>
      </w:r>
    </w:p>
    <w:p w:rsidR="007F6ED1" w:rsidRPr="007F6ED1" w:rsidRDefault="007F6ED1" w:rsidP="007F6ED1">
      <w:pPr>
        <w:rPr>
          <w:rFonts w:cs="Tahoma"/>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070"/>
      </w:tblGrid>
      <w:tr w:rsidR="007F6ED1" w:rsidRPr="00120797" w:rsidTr="00E00265">
        <w:tc>
          <w:tcPr>
            <w:tcW w:w="7200" w:type="dxa"/>
            <w:shd w:val="clear" w:color="auto" w:fill="D9D9D9"/>
          </w:tcPr>
          <w:p w:rsidR="007F6ED1" w:rsidRPr="00120797" w:rsidRDefault="007F6ED1" w:rsidP="007F6ED1">
            <w:pPr>
              <w:rPr>
                <w:rFonts w:eastAsia="Times New Roman" w:cs="Tahoma"/>
                <w:b/>
                <w:szCs w:val="24"/>
              </w:rPr>
            </w:pPr>
            <w:r w:rsidRPr="00120797">
              <w:rPr>
                <w:rFonts w:eastAsia="Times New Roman" w:cs="Tahoma"/>
                <w:b/>
                <w:szCs w:val="24"/>
              </w:rPr>
              <w:t>Topics</w:t>
            </w:r>
          </w:p>
        </w:tc>
        <w:tc>
          <w:tcPr>
            <w:tcW w:w="2070" w:type="dxa"/>
            <w:shd w:val="clear" w:color="auto" w:fill="D9D9D9"/>
          </w:tcPr>
          <w:p w:rsidR="007F6ED1" w:rsidRPr="00120797" w:rsidRDefault="007F6ED1" w:rsidP="007F6ED1">
            <w:pPr>
              <w:jc w:val="center"/>
              <w:rPr>
                <w:rFonts w:eastAsia="Times New Roman" w:cs="Tahoma"/>
                <w:b/>
                <w:szCs w:val="24"/>
              </w:rPr>
            </w:pPr>
            <w:r>
              <w:rPr>
                <w:rFonts w:eastAsia="Times New Roman" w:cs="Tahoma"/>
                <w:b/>
                <w:szCs w:val="24"/>
              </w:rPr>
              <w:t>Codes</w:t>
            </w:r>
          </w:p>
        </w:tc>
      </w:tr>
      <w:tr w:rsidR="007F6ED1" w:rsidRPr="00120797" w:rsidTr="00E00265">
        <w:tc>
          <w:tcPr>
            <w:tcW w:w="7200" w:type="dxa"/>
          </w:tcPr>
          <w:p w:rsidR="007F6ED1" w:rsidRPr="00120797" w:rsidRDefault="007F6ED1" w:rsidP="007F6ED1">
            <w:pPr>
              <w:rPr>
                <w:rFonts w:eastAsia="Times New Roman" w:cs="Tahoma"/>
                <w:szCs w:val="24"/>
              </w:rPr>
            </w:pPr>
            <w:proofErr w:type="spellStart"/>
            <w:r w:rsidRPr="000F543A">
              <w:t>Predoctoral</w:t>
            </w:r>
            <w:proofErr w:type="spellEnd"/>
            <w:r w:rsidRPr="000F543A">
              <w:t xml:space="preserve"> Interdiscipl</w:t>
            </w:r>
            <w:r w:rsidR="0049049D">
              <w:t>inary Research Training Program</w:t>
            </w:r>
            <w:r w:rsidRPr="000F543A">
              <w:t xml:space="preserve"> in the Education Sciences</w:t>
            </w:r>
          </w:p>
        </w:tc>
        <w:tc>
          <w:tcPr>
            <w:tcW w:w="2070" w:type="dxa"/>
          </w:tcPr>
          <w:p w:rsidR="007F6ED1" w:rsidRPr="00120797" w:rsidRDefault="007F6ED1" w:rsidP="007F6ED1">
            <w:pPr>
              <w:jc w:val="center"/>
              <w:rPr>
                <w:rFonts w:eastAsia="Times New Roman" w:cs="Tahoma"/>
                <w:szCs w:val="24"/>
              </w:rPr>
            </w:pPr>
            <w:r>
              <w:rPr>
                <w:rFonts w:eastAsia="Times New Roman" w:cs="Tahoma"/>
                <w:szCs w:val="24"/>
              </w:rPr>
              <w:t>NCER-</w:t>
            </w:r>
            <w:proofErr w:type="spellStart"/>
            <w:r>
              <w:rPr>
                <w:rFonts w:eastAsia="Times New Roman" w:cs="Tahoma"/>
                <w:szCs w:val="24"/>
              </w:rPr>
              <w:t>Predoc</w:t>
            </w:r>
            <w:proofErr w:type="spellEnd"/>
          </w:p>
        </w:tc>
      </w:tr>
      <w:tr w:rsidR="007F6ED1" w:rsidRPr="00120797" w:rsidTr="00E00265">
        <w:tc>
          <w:tcPr>
            <w:tcW w:w="7200" w:type="dxa"/>
          </w:tcPr>
          <w:p w:rsidR="007F6ED1" w:rsidRDefault="007F6ED1" w:rsidP="007F6ED1">
            <w:r w:rsidRPr="000F543A">
              <w:t xml:space="preserve">Postdoctoral Research Training </w:t>
            </w:r>
            <w:r w:rsidR="00EA4DF6">
              <w:t xml:space="preserve">Program </w:t>
            </w:r>
            <w:r w:rsidRPr="000F543A">
              <w:t>in the Education Sciences</w:t>
            </w:r>
          </w:p>
          <w:p w:rsidR="00E00265" w:rsidRPr="00120797" w:rsidRDefault="00E00265" w:rsidP="007F6ED1">
            <w:pPr>
              <w:rPr>
                <w:rFonts w:eastAsia="Times New Roman" w:cs="Tahoma"/>
                <w:szCs w:val="24"/>
              </w:rPr>
            </w:pPr>
          </w:p>
        </w:tc>
        <w:tc>
          <w:tcPr>
            <w:tcW w:w="2070" w:type="dxa"/>
          </w:tcPr>
          <w:p w:rsidR="007F6ED1" w:rsidRPr="00120797" w:rsidRDefault="007F6ED1" w:rsidP="007F6ED1">
            <w:pPr>
              <w:jc w:val="center"/>
              <w:rPr>
                <w:rFonts w:eastAsia="Times New Roman" w:cs="Tahoma"/>
                <w:szCs w:val="24"/>
              </w:rPr>
            </w:pPr>
            <w:r w:rsidRPr="00120797">
              <w:rPr>
                <w:rFonts w:eastAsia="Times New Roman" w:cs="Tahoma"/>
                <w:szCs w:val="24"/>
              </w:rPr>
              <w:t>NCER-</w:t>
            </w:r>
            <w:r>
              <w:rPr>
                <w:rFonts w:eastAsia="Times New Roman" w:cs="Tahoma"/>
                <w:szCs w:val="24"/>
              </w:rPr>
              <w:t>Postdoc</w:t>
            </w:r>
          </w:p>
        </w:tc>
      </w:tr>
      <w:tr w:rsidR="007F6ED1" w:rsidRPr="00120797" w:rsidTr="00E00265">
        <w:tc>
          <w:tcPr>
            <w:tcW w:w="7200" w:type="dxa"/>
          </w:tcPr>
          <w:p w:rsidR="007F6ED1" w:rsidRPr="00120797" w:rsidRDefault="007F6ED1" w:rsidP="007F6ED1">
            <w:pPr>
              <w:rPr>
                <w:rFonts w:eastAsia="Times New Roman" w:cs="Tahoma"/>
                <w:szCs w:val="24"/>
              </w:rPr>
            </w:pPr>
            <w:r w:rsidRPr="000F543A">
              <w:t>Methods Training for Education</w:t>
            </w:r>
            <w:r>
              <w:t xml:space="preserve"> Researchers</w:t>
            </w:r>
          </w:p>
        </w:tc>
        <w:tc>
          <w:tcPr>
            <w:tcW w:w="2070" w:type="dxa"/>
          </w:tcPr>
          <w:p w:rsidR="007F6ED1" w:rsidRPr="00120797" w:rsidRDefault="007F6ED1" w:rsidP="007F6ED1">
            <w:pPr>
              <w:jc w:val="center"/>
              <w:rPr>
                <w:rFonts w:eastAsia="Times New Roman" w:cs="Tahoma"/>
                <w:szCs w:val="24"/>
              </w:rPr>
            </w:pPr>
            <w:r w:rsidRPr="00120797">
              <w:rPr>
                <w:rFonts w:eastAsia="Times New Roman" w:cs="Tahoma"/>
                <w:szCs w:val="24"/>
              </w:rPr>
              <w:t>NCER-</w:t>
            </w:r>
            <w:r>
              <w:rPr>
                <w:rFonts w:eastAsia="Times New Roman" w:cs="Tahoma"/>
                <w:szCs w:val="24"/>
              </w:rPr>
              <w:t>Methods Training</w:t>
            </w:r>
          </w:p>
        </w:tc>
      </w:tr>
    </w:tbl>
    <w:p w:rsidR="007F6ED1" w:rsidRPr="00C23053" w:rsidRDefault="007F6ED1" w:rsidP="007F6ED1">
      <w:pPr>
        <w:rPr>
          <w:rFonts w:cs="Tahoma"/>
          <w:szCs w:val="20"/>
        </w:rPr>
      </w:pPr>
    </w:p>
    <w:p w:rsidR="007F6ED1" w:rsidRPr="00A303F0" w:rsidRDefault="007F6ED1" w:rsidP="007F6ED1">
      <w:pPr>
        <w:rPr>
          <w:rFonts w:cs="Tahoma"/>
          <w:szCs w:val="20"/>
        </w:rPr>
      </w:pPr>
      <w:r w:rsidRPr="00A303F0">
        <w:rPr>
          <w:rFonts w:cs="Tahoma"/>
          <w:b/>
          <w:szCs w:val="20"/>
        </w:rPr>
        <w:t>It is critical th</w:t>
      </w:r>
      <w:r>
        <w:rPr>
          <w:rFonts w:cs="Tahoma"/>
          <w:b/>
          <w:szCs w:val="20"/>
        </w:rPr>
        <w:t>at you use the appropriate code</w:t>
      </w:r>
      <w:r w:rsidRPr="00A303F0">
        <w:rPr>
          <w:rFonts w:cs="Tahoma"/>
          <w:b/>
          <w:szCs w:val="20"/>
        </w:rPr>
        <w:t xml:space="preserve"> </w:t>
      </w:r>
      <w:r>
        <w:rPr>
          <w:rFonts w:cs="Tahoma"/>
          <w:b/>
          <w:szCs w:val="20"/>
        </w:rPr>
        <w:t>in this field and that the code</w:t>
      </w:r>
      <w:r w:rsidRPr="00A303F0">
        <w:rPr>
          <w:rFonts w:cs="Tahoma"/>
          <w:b/>
          <w:szCs w:val="20"/>
        </w:rPr>
        <w:t xml:space="preserve"> shown in this field agree</w:t>
      </w:r>
      <w:r w:rsidR="00E00265">
        <w:rPr>
          <w:rFonts w:cs="Tahoma"/>
          <w:b/>
          <w:szCs w:val="20"/>
        </w:rPr>
        <w:t>s</w:t>
      </w:r>
      <w:r w:rsidRPr="00A303F0">
        <w:rPr>
          <w:rFonts w:cs="Tahoma"/>
          <w:b/>
          <w:szCs w:val="20"/>
        </w:rPr>
        <w:t xml:space="preserve"> with the information included in the application abstract</w:t>
      </w:r>
      <w:r>
        <w:rPr>
          <w:rFonts w:cs="Tahoma"/>
          <w:szCs w:val="20"/>
        </w:rPr>
        <w:t>. Indicating the correct code</w:t>
      </w:r>
      <w:r w:rsidRPr="00A303F0">
        <w:rPr>
          <w:rFonts w:cs="Tahoma"/>
          <w:szCs w:val="20"/>
        </w:rPr>
        <w:t xml:space="preserve"> facilitates the appropriate processing and review of the application</w:t>
      </w:r>
      <w:r>
        <w:rPr>
          <w:rFonts w:cs="Tahoma"/>
          <w:szCs w:val="20"/>
        </w:rPr>
        <w:t xml:space="preserve">. </w:t>
      </w:r>
      <w:r w:rsidRPr="00A303F0">
        <w:rPr>
          <w:rFonts w:cs="Tahoma"/>
          <w:szCs w:val="20"/>
        </w:rPr>
        <w:t xml:space="preserve">Failure to do so may result in delays to processing and puts your application at risk for being identified as nonresponsive and not considered for further review. </w:t>
      </w:r>
    </w:p>
    <w:p w:rsidR="007F6ED1" w:rsidRPr="00C23053" w:rsidRDefault="007F6ED1" w:rsidP="007F6ED1">
      <w:pPr>
        <w:rPr>
          <w:rFonts w:cs="Tahoma"/>
          <w:szCs w:val="20"/>
        </w:rPr>
      </w:pPr>
    </w:p>
    <w:p w:rsidR="007F6ED1" w:rsidRPr="00A303F0" w:rsidRDefault="007F6ED1" w:rsidP="00B85E18">
      <w:pPr>
        <w:pStyle w:val="ListParagraph"/>
        <w:numPr>
          <w:ilvl w:val="0"/>
          <w:numId w:val="20"/>
        </w:numPr>
        <w:rPr>
          <w:rFonts w:cs="Tahoma"/>
          <w:szCs w:val="20"/>
        </w:rPr>
      </w:pPr>
      <w:r w:rsidRPr="00A303F0">
        <w:rPr>
          <w:rFonts w:cs="Tahoma"/>
          <w:szCs w:val="20"/>
        </w:rPr>
        <w:t>Item 5</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Applicant Information</w:t>
      </w:r>
      <w:r>
        <w:rPr>
          <w:rFonts w:cs="Tahoma"/>
          <w:szCs w:val="20"/>
        </w:rPr>
        <w:t>.</w:t>
      </w:r>
      <w:proofErr w:type="gramEnd"/>
      <w:r>
        <w:rPr>
          <w:rFonts w:cs="Tahoma"/>
          <w:szCs w:val="20"/>
        </w:rPr>
        <w:t xml:space="preserve"> </w:t>
      </w:r>
      <w:r w:rsidRPr="00A303F0">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Pr>
          <w:rFonts w:cs="Tahoma"/>
          <w:szCs w:val="20"/>
        </w:rPr>
        <w:t>9</w:t>
      </w:r>
      <w:r w:rsidRPr="00A303F0">
        <w:rPr>
          <w:rFonts w:cs="Tahoma"/>
          <w:szCs w:val="20"/>
        </w:rPr>
        <w:t>-digit ZIP/Postal Code of the primary performance site (i.e., the Applicant institution) location</w:t>
      </w:r>
      <w:r>
        <w:rPr>
          <w:rFonts w:cs="Tahoma"/>
          <w:szCs w:val="20"/>
        </w:rPr>
        <w:t xml:space="preserve">. </w:t>
      </w:r>
      <w:r w:rsidRPr="00A303F0">
        <w:rPr>
          <w:rFonts w:cs="Tahoma"/>
          <w:szCs w:val="20"/>
        </w:rPr>
        <w:t>This field is required if the Project Performance Site is located in the United States</w:t>
      </w:r>
      <w:r>
        <w:rPr>
          <w:rFonts w:cs="Tahoma"/>
          <w:szCs w:val="20"/>
        </w:rPr>
        <w:t xml:space="preserve">. </w:t>
      </w:r>
      <w:r w:rsidRPr="00A303F0">
        <w:rPr>
          <w:rFonts w:cs="Tahoma"/>
          <w:szCs w:val="20"/>
        </w:rPr>
        <w:t xml:space="preserve">The field for “Country” is pre-populated with “USA: UNITED STATES.”  For applicants located in another country, contact the </w:t>
      </w:r>
      <w:proofErr w:type="gramStart"/>
      <w:r w:rsidRPr="00A303F0">
        <w:rPr>
          <w:rFonts w:cs="Tahoma"/>
          <w:szCs w:val="20"/>
        </w:rPr>
        <w:t>cognizant</w:t>
      </w:r>
      <w:proofErr w:type="gramEnd"/>
      <w:r w:rsidRPr="00A303F0">
        <w:rPr>
          <w:rFonts w:cs="Tahoma"/>
          <w:szCs w:val="20"/>
        </w:rPr>
        <w:t xml:space="preserve"> program officer (see </w:t>
      </w:r>
      <w:hyperlink w:anchor="_PART_II:_TOPIC_1" w:history="1">
        <w:r w:rsidR="00E00265">
          <w:rPr>
            <w:rStyle w:val="Hyperlink"/>
            <w:rFonts w:cs="Tahoma"/>
            <w:szCs w:val="20"/>
          </w:rPr>
          <w:t>Part II Topic Requirements</w:t>
        </w:r>
      </w:hyperlink>
      <w:r w:rsidR="00A75E3D">
        <w:rPr>
          <w:rStyle w:val="Hyperlink"/>
          <w:rFonts w:cs="Tahoma"/>
          <w:szCs w:val="20"/>
        </w:rPr>
        <w:t xml:space="preserve"> </w:t>
      </w:r>
      <w:r>
        <w:rPr>
          <w:rFonts w:cs="Tahoma"/>
          <w:szCs w:val="20"/>
        </w:rPr>
        <w:t xml:space="preserve">or the </w:t>
      </w:r>
      <w:hyperlink w:anchor="_PROGRAM_OFFICER_CONTACT" w:history="1">
        <w:r w:rsidRPr="005D43A6">
          <w:rPr>
            <w:rStyle w:val="Hyperlink"/>
            <w:rFonts w:cs="Tahoma"/>
            <w:szCs w:val="20"/>
          </w:rPr>
          <w:t>list</w:t>
        </w:r>
      </w:hyperlink>
      <w:r>
        <w:rPr>
          <w:rFonts w:cs="Tahoma"/>
          <w:szCs w:val="20"/>
        </w:rPr>
        <w:t xml:space="preserve"> of program officers in Part V.H</w:t>
      </w:r>
      <w:r w:rsidRPr="00A303F0">
        <w:rPr>
          <w:rFonts w:cs="Tahoma"/>
          <w:szCs w:val="20"/>
        </w:rPr>
        <w:t>) before submitting the application</w:t>
      </w:r>
      <w:r>
        <w:rPr>
          <w:rFonts w:cs="Tahoma"/>
          <w:szCs w:val="20"/>
        </w:rPr>
        <w:t xml:space="preserve">. </w:t>
      </w:r>
      <w:r w:rsidRPr="00A303F0">
        <w:rPr>
          <w:rFonts w:cs="Tahoma"/>
          <w:szCs w:val="20"/>
        </w:rPr>
        <w:t>Use the drop down menus where they are provided.</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Organizational DUNS</w:t>
      </w:r>
      <w:r>
        <w:rPr>
          <w:rFonts w:cs="Tahoma"/>
          <w:szCs w:val="20"/>
        </w:rPr>
        <w:t>.</w:t>
      </w:r>
      <w:proofErr w:type="gramEnd"/>
      <w:r>
        <w:rPr>
          <w:rFonts w:cs="Tahoma"/>
          <w:szCs w:val="20"/>
        </w:rPr>
        <w:t xml:space="preserve"> </w:t>
      </w:r>
      <w:r w:rsidRPr="00A303F0">
        <w:rPr>
          <w:rFonts w:cs="Tahoma"/>
          <w:szCs w:val="20"/>
        </w:rPr>
        <w:t>Enter the DUNS or DUNS+4 number of the applicant organization</w:t>
      </w:r>
      <w:r>
        <w:rPr>
          <w:rFonts w:cs="Tahoma"/>
          <w:szCs w:val="20"/>
        </w:rPr>
        <w:t xml:space="preserve">. </w:t>
      </w:r>
      <w:r w:rsidRPr="00A303F0">
        <w:rPr>
          <w:rFonts w:cs="Tahoma"/>
          <w:szCs w:val="20"/>
        </w:rPr>
        <w:t xml:space="preserve">A </w:t>
      </w:r>
      <w:r w:rsidRPr="00A303F0">
        <w:rPr>
          <w:rFonts w:cs="Tahoma"/>
          <w:b/>
          <w:szCs w:val="20"/>
        </w:rPr>
        <w:t>Data Universal Numbering System (DUNS)</w:t>
      </w:r>
      <w:r w:rsidRPr="00A303F0">
        <w:rPr>
          <w:rFonts w:cs="Tahoma"/>
          <w:szCs w:val="20"/>
        </w:rPr>
        <w:t xml:space="preserve"> number is a unique </w:t>
      </w:r>
      <w:r>
        <w:rPr>
          <w:rFonts w:cs="Tahoma"/>
          <w:szCs w:val="20"/>
        </w:rPr>
        <w:t>9</w:t>
      </w:r>
      <w:r w:rsidRPr="00A303F0">
        <w:rPr>
          <w:rFonts w:cs="Tahoma"/>
          <w:szCs w:val="20"/>
        </w:rPr>
        <w:t>-character identification number provided by the commercial company Dun &amp; Bradstreet (D&amp;B) to identify organizations</w:t>
      </w:r>
      <w:r>
        <w:rPr>
          <w:rFonts w:cs="Tahoma"/>
          <w:szCs w:val="20"/>
        </w:rPr>
        <w:t xml:space="preserve">. </w:t>
      </w:r>
      <w:r w:rsidRPr="00A303F0">
        <w:rPr>
          <w:rFonts w:cs="Tahoma"/>
          <w:szCs w:val="20"/>
        </w:rPr>
        <w:t xml:space="preserve"> If your institution does not have a DUNS number and therefore needs to register for one, a DUNS number can be obtained through the Dun &amp; Bradstreet website </w:t>
      </w:r>
      <w:hyperlink r:id="rId70" w:history="1">
        <w:r w:rsidRPr="00FC4282">
          <w:rPr>
            <w:rStyle w:val="Hyperlink"/>
            <w:rFonts w:cs="Tahoma"/>
            <w:szCs w:val="20"/>
          </w:rPr>
          <w:t>http://fedgov.dnb.com/webform/displayHomePage.do</w:t>
        </w:r>
      </w:hyperlink>
      <w:r>
        <w:rPr>
          <w:rFonts w:cs="Tahoma"/>
          <w:szCs w:val="20"/>
        </w:rPr>
        <w:t xml:space="preserve">. </w:t>
      </w:r>
    </w:p>
    <w:p w:rsidR="007F6ED1" w:rsidRPr="00C23053" w:rsidRDefault="007F6ED1" w:rsidP="007F6ED1">
      <w:pPr>
        <w:rPr>
          <w:rFonts w:cs="Tahoma"/>
          <w:szCs w:val="20"/>
        </w:rPr>
      </w:pPr>
    </w:p>
    <w:p w:rsidR="007F6ED1" w:rsidRPr="00A303F0" w:rsidRDefault="007F6ED1" w:rsidP="007F6ED1">
      <w:pPr>
        <w:ind w:left="720"/>
        <w:rPr>
          <w:rFonts w:cs="Tahoma"/>
          <w:szCs w:val="20"/>
        </w:rPr>
      </w:pPr>
      <w:r w:rsidRPr="00A303F0">
        <w:rPr>
          <w:rFonts w:cs="Tahoma"/>
          <w:szCs w:val="20"/>
          <w:u w:val="single"/>
        </w:rPr>
        <w:t>Note</w:t>
      </w:r>
      <w:r w:rsidRPr="00A303F0">
        <w:rPr>
          <w:rFonts w:cs="Tahoma"/>
          <w:szCs w:val="20"/>
        </w:rPr>
        <w:t xml:space="preserve">:  The DUNS number provided on this form must be the same DUNS number used to register on Grants.gov (and the same as the DUNS number used when registering with the </w:t>
      </w:r>
      <w:r>
        <w:rPr>
          <w:rFonts w:cs="Tahoma"/>
          <w:szCs w:val="20"/>
        </w:rPr>
        <w:t>SAM</w:t>
      </w:r>
      <w:r w:rsidRPr="00A303F0">
        <w:rPr>
          <w:rFonts w:cs="Tahoma"/>
          <w:szCs w:val="20"/>
        </w:rPr>
        <w:t>)</w:t>
      </w:r>
      <w:r>
        <w:rPr>
          <w:rFonts w:cs="Tahoma"/>
          <w:szCs w:val="20"/>
        </w:rPr>
        <w:t xml:space="preserve">. </w:t>
      </w:r>
      <w:r w:rsidRPr="00A303F0">
        <w:rPr>
          <w:rFonts w:cs="Tahoma"/>
          <w:b/>
          <w:szCs w:val="20"/>
        </w:rPr>
        <w:t>If the DUNS number used in the application is not the same as the DUNS number used to register with Grants.gov, the application will be rejected with errors by Grants.gov</w:t>
      </w:r>
      <w:r>
        <w:rPr>
          <w:rFonts w:cs="Tahoma"/>
          <w:szCs w:val="20"/>
        </w:rPr>
        <w:t xml:space="preserve">. </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Person to Be Contacted on Matters Involving this Application</w:t>
      </w:r>
      <w:r>
        <w:rPr>
          <w:rFonts w:cs="Tahoma"/>
          <w:szCs w:val="20"/>
        </w:rPr>
        <w:t>.</w:t>
      </w:r>
      <w:proofErr w:type="gramEnd"/>
      <w:r>
        <w:rPr>
          <w:rFonts w:cs="Tahoma"/>
          <w:szCs w:val="20"/>
        </w:rPr>
        <w:t xml:space="preserve"> </w:t>
      </w:r>
      <w:r w:rsidRPr="00A303F0">
        <w:rPr>
          <w:rFonts w:cs="Tahoma"/>
          <w:szCs w:val="20"/>
        </w:rPr>
        <w:t>Enter all of the information requested, including the name, telephone and fax numbers, and email address of the person to be contacted on matters involving this application</w:t>
      </w:r>
      <w:r>
        <w:rPr>
          <w:rFonts w:cs="Tahoma"/>
          <w:szCs w:val="20"/>
        </w:rPr>
        <w:t xml:space="preserve">. </w:t>
      </w:r>
      <w:r w:rsidRPr="00A303F0">
        <w:rPr>
          <w:rFonts w:cs="Tahoma"/>
          <w:szCs w:val="20"/>
        </w:rPr>
        <w:t>The role of this person is primarily for communication purposes on the budgetary aspects of the project</w:t>
      </w:r>
      <w:r>
        <w:rPr>
          <w:rFonts w:cs="Tahoma"/>
          <w:szCs w:val="20"/>
        </w:rPr>
        <w:t xml:space="preserve">. </w:t>
      </w:r>
      <w:r w:rsidRPr="00A303F0">
        <w:rPr>
          <w:rFonts w:cs="Tahoma"/>
          <w:szCs w:val="20"/>
        </w:rPr>
        <w:t>As an example, this may be the contact person from the applicant institution’s office of sponsored projects</w:t>
      </w:r>
      <w:r>
        <w:rPr>
          <w:rFonts w:cs="Tahoma"/>
          <w:szCs w:val="20"/>
        </w:rPr>
        <w:t xml:space="preserve">. </w:t>
      </w:r>
      <w:r w:rsidRPr="00A303F0">
        <w:rPr>
          <w:rFonts w:cs="Tahoma"/>
          <w:szCs w:val="20"/>
        </w:rPr>
        <w:t>Use the drop down menus where they are provided.</w:t>
      </w:r>
    </w:p>
    <w:p w:rsidR="007F6ED1" w:rsidRDefault="007F6ED1" w:rsidP="007F6ED1">
      <w:pPr>
        <w:rPr>
          <w:rFonts w:cs="Tahoma"/>
          <w:szCs w:val="20"/>
        </w:rPr>
      </w:pPr>
    </w:p>
    <w:p w:rsidR="00E00265" w:rsidRDefault="00E00265" w:rsidP="007F6ED1">
      <w:pPr>
        <w:rPr>
          <w:rFonts w:cs="Tahoma"/>
          <w:szCs w:val="20"/>
        </w:rPr>
      </w:pPr>
    </w:p>
    <w:p w:rsidR="00E00265" w:rsidRDefault="00E00265" w:rsidP="007F6ED1">
      <w:pPr>
        <w:rPr>
          <w:rFonts w:cs="Tahoma"/>
          <w:szCs w:val="20"/>
        </w:rPr>
      </w:pPr>
    </w:p>
    <w:p w:rsidR="00E00265" w:rsidRPr="00C23053" w:rsidRDefault="00E00265" w:rsidP="007F6ED1">
      <w:pPr>
        <w:rPr>
          <w:rFonts w:cs="Tahoma"/>
          <w:szCs w:val="20"/>
        </w:rPr>
      </w:pPr>
    </w:p>
    <w:p w:rsidR="007F6ED1" w:rsidRPr="00A303F0" w:rsidRDefault="007F6ED1" w:rsidP="00B85E18">
      <w:pPr>
        <w:pStyle w:val="ListParagraph"/>
        <w:numPr>
          <w:ilvl w:val="0"/>
          <w:numId w:val="20"/>
        </w:numPr>
        <w:rPr>
          <w:rFonts w:cs="Tahoma"/>
          <w:szCs w:val="20"/>
        </w:rPr>
      </w:pPr>
      <w:r w:rsidRPr="00A303F0">
        <w:rPr>
          <w:rFonts w:cs="Tahoma"/>
          <w:szCs w:val="20"/>
        </w:rPr>
        <w:lastRenderedPageBreak/>
        <w:t>Item 6</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Employer Identification (EIN) or (TIN)</w:t>
      </w:r>
      <w:r>
        <w:rPr>
          <w:rFonts w:cs="Tahoma"/>
          <w:szCs w:val="20"/>
        </w:rPr>
        <w:t>.</w:t>
      </w:r>
      <w:proofErr w:type="gramEnd"/>
      <w:r>
        <w:rPr>
          <w:rFonts w:cs="Tahoma"/>
          <w:szCs w:val="20"/>
        </w:rPr>
        <w:t xml:space="preserve"> </w:t>
      </w:r>
      <w:r w:rsidRPr="00A303F0">
        <w:rPr>
          <w:rFonts w:cs="Tahoma"/>
          <w:szCs w:val="20"/>
        </w:rPr>
        <w:t>Enter either the Employer Identification Number (EIN) or Tax Identification Number (TIN) as assigned by the Internal Revenue Service</w:t>
      </w:r>
      <w:r>
        <w:rPr>
          <w:rFonts w:cs="Tahoma"/>
          <w:szCs w:val="20"/>
        </w:rPr>
        <w:t xml:space="preserve">. </w:t>
      </w:r>
      <w:r w:rsidRPr="00A303F0">
        <w:rPr>
          <w:rFonts w:cs="Tahoma"/>
          <w:szCs w:val="20"/>
        </w:rPr>
        <w:t xml:space="preserve"> If the applicant organization is not located in the United States, enter 44-4444444.</w:t>
      </w:r>
    </w:p>
    <w:p w:rsidR="007F6ED1" w:rsidRPr="00C23053" w:rsidRDefault="007F6ED1" w:rsidP="007F6ED1">
      <w:pPr>
        <w:rPr>
          <w:rFonts w:cs="Tahoma"/>
          <w:szCs w:val="20"/>
        </w:rPr>
      </w:pPr>
    </w:p>
    <w:p w:rsidR="007F6ED1" w:rsidRPr="00A303F0" w:rsidRDefault="007F6ED1" w:rsidP="00B85E18">
      <w:pPr>
        <w:pStyle w:val="ListParagraph"/>
        <w:numPr>
          <w:ilvl w:val="0"/>
          <w:numId w:val="20"/>
        </w:numPr>
        <w:rPr>
          <w:rFonts w:cs="Tahoma"/>
          <w:szCs w:val="20"/>
        </w:rPr>
      </w:pPr>
      <w:r w:rsidRPr="00A303F0">
        <w:rPr>
          <w:rFonts w:cs="Tahoma"/>
          <w:szCs w:val="20"/>
        </w:rPr>
        <w:t>Item 7</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Type of Applicant</w:t>
      </w:r>
      <w:r>
        <w:rPr>
          <w:rFonts w:cs="Tahoma"/>
          <w:szCs w:val="20"/>
        </w:rPr>
        <w:t>.</w:t>
      </w:r>
      <w:proofErr w:type="gramEnd"/>
      <w:r>
        <w:rPr>
          <w:rFonts w:cs="Tahoma"/>
          <w:szCs w:val="20"/>
        </w:rPr>
        <w:t xml:space="preserve"> </w:t>
      </w:r>
      <w:r w:rsidRPr="00A303F0">
        <w:rPr>
          <w:rFonts w:cs="Tahoma"/>
          <w:szCs w:val="20"/>
        </w:rPr>
        <w:t>Use the drop down menu to select the type of applicant</w:t>
      </w:r>
      <w:r>
        <w:rPr>
          <w:rFonts w:cs="Tahoma"/>
          <w:szCs w:val="20"/>
        </w:rPr>
        <w:t xml:space="preserve">. </w:t>
      </w:r>
      <w:r w:rsidRPr="00A303F0">
        <w:rPr>
          <w:rFonts w:cs="Tahoma"/>
          <w:szCs w:val="20"/>
        </w:rPr>
        <w:t xml:space="preserve">If </w:t>
      </w:r>
      <w:proofErr w:type="gramStart"/>
      <w:r>
        <w:rPr>
          <w:rFonts w:cs="Tahoma"/>
          <w:szCs w:val="20"/>
        </w:rPr>
        <w:t>O</w:t>
      </w:r>
      <w:r w:rsidRPr="00A303F0">
        <w:rPr>
          <w:rFonts w:cs="Tahoma"/>
          <w:szCs w:val="20"/>
        </w:rPr>
        <w:t>ther</w:t>
      </w:r>
      <w:proofErr w:type="gramEnd"/>
      <w:r w:rsidRPr="00A303F0">
        <w:rPr>
          <w:rFonts w:cs="Tahoma"/>
          <w:szCs w:val="20"/>
        </w:rPr>
        <w:t>, please specify.</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Small Business Organization Type</w:t>
      </w:r>
      <w:r>
        <w:rPr>
          <w:rFonts w:cs="Tahoma"/>
          <w:szCs w:val="20"/>
        </w:rPr>
        <w:t>.</w:t>
      </w:r>
      <w:proofErr w:type="gramEnd"/>
      <w:r>
        <w:rPr>
          <w:rFonts w:cs="Tahoma"/>
          <w:szCs w:val="20"/>
        </w:rPr>
        <w:t xml:space="preserve"> </w:t>
      </w:r>
      <w:r w:rsidRPr="00A303F0">
        <w:rPr>
          <w:rFonts w:cs="Tahoma"/>
          <w:szCs w:val="20"/>
        </w:rPr>
        <w:t>If “Small Business” is selected as Type of Applicant, indicate whether or not the applicant is a “Women Owned” small business – a small business that is at least 51% owned by a woman or women, who also control and operate it</w:t>
      </w:r>
      <w:r>
        <w:rPr>
          <w:rFonts w:cs="Tahoma"/>
          <w:szCs w:val="20"/>
        </w:rPr>
        <w:t xml:space="preserve">. </w:t>
      </w:r>
      <w:r w:rsidRPr="00A303F0">
        <w:rPr>
          <w:rFonts w:cs="Tahoma"/>
          <w:szCs w:val="20"/>
        </w:rPr>
        <w:t>Also indicate whether or not the applicant is a “Socially and Economically Disadvantaged” small business, as determined by the U.S. Small Business Administration pursuant to section 8(a) of the Small Business Act U.S.C. 637(a).</w:t>
      </w:r>
    </w:p>
    <w:p w:rsidR="007F6ED1" w:rsidRPr="00C23053" w:rsidRDefault="007F6ED1" w:rsidP="007F6ED1">
      <w:pPr>
        <w:rPr>
          <w:rFonts w:cs="Tahoma"/>
          <w:szCs w:val="20"/>
        </w:rPr>
      </w:pPr>
    </w:p>
    <w:p w:rsidR="007F6ED1" w:rsidRPr="00A303F0" w:rsidRDefault="007F6ED1" w:rsidP="00B85E18">
      <w:pPr>
        <w:pStyle w:val="ListParagraph"/>
        <w:numPr>
          <w:ilvl w:val="0"/>
          <w:numId w:val="20"/>
        </w:numPr>
        <w:rPr>
          <w:rFonts w:cs="Tahoma"/>
          <w:szCs w:val="20"/>
        </w:rPr>
      </w:pPr>
      <w:r w:rsidRPr="00A303F0">
        <w:rPr>
          <w:rFonts w:cs="Tahoma"/>
          <w:szCs w:val="20"/>
        </w:rPr>
        <w:t>Item 8</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Type of Application</w:t>
      </w:r>
      <w:r>
        <w:rPr>
          <w:rFonts w:cs="Tahoma"/>
          <w:szCs w:val="20"/>
        </w:rPr>
        <w:t>.</w:t>
      </w:r>
      <w:proofErr w:type="gramEnd"/>
      <w:r>
        <w:rPr>
          <w:rFonts w:cs="Tahoma"/>
          <w:szCs w:val="20"/>
        </w:rPr>
        <w:t xml:space="preserve"> </w:t>
      </w:r>
      <w:r w:rsidRPr="00A303F0">
        <w:rPr>
          <w:rFonts w:cs="Tahoma"/>
          <w:szCs w:val="20"/>
        </w:rPr>
        <w:t xml:space="preserve">Indicate whether the application is a “New” application or a “Resubmission” of an application that was submitted under a previous </w:t>
      </w:r>
      <w:r>
        <w:rPr>
          <w:rFonts w:cs="Tahoma"/>
          <w:szCs w:val="20"/>
        </w:rPr>
        <w:t>Institute</w:t>
      </w:r>
      <w:r w:rsidRPr="00A303F0">
        <w:rPr>
          <w:rFonts w:cs="Tahoma"/>
          <w:szCs w:val="20"/>
        </w:rPr>
        <w:t xml:space="preserve"> competition and received reviewer comments</w:t>
      </w:r>
      <w:r>
        <w:rPr>
          <w:rFonts w:cs="Tahoma"/>
          <w:szCs w:val="20"/>
        </w:rPr>
        <w:t xml:space="preserve">. </w:t>
      </w:r>
      <w:r w:rsidRPr="00A303F0">
        <w:rPr>
          <w:rFonts w:cs="Tahoma"/>
          <w:szCs w:val="20"/>
        </w:rPr>
        <w:t>Only the "New" and "Resubmission" options apply to Institute competitions</w:t>
      </w:r>
      <w:r>
        <w:rPr>
          <w:rFonts w:cs="Tahoma"/>
          <w:szCs w:val="20"/>
        </w:rPr>
        <w:t xml:space="preserve">. </w:t>
      </w:r>
      <w:r w:rsidRPr="00A303F0">
        <w:rPr>
          <w:rFonts w:cs="Tahoma"/>
          <w:szCs w:val="20"/>
        </w:rPr>
        <w:t xml:space="preserve">Do not select any option other than "New" or "Resubmission." </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Submission to Other Agencies</w:t>
      </w:r>
      <w:r>
        <w:rPr>
          <w:rFonts w:cs="Tahoma"/>
          <w:szCs w:val="20"/>
        </w:rPr>
        <w:t>.</w:t>
      </w:r>
      <w:proofErr w:type="gramEnd"/>
      <w:r>
        <w:rPr>
          <w:rFonts w:cs="Tahoma"/>
          <w:szCs w:val="20"/>
        </w:rPr>
        <w:t xml:space="preserve"> </w:t>
      </w:r>
      <w:r w:rsidRPr="00A303F0">
        <w:rPr>
          <w:rFonts w:cs="Tahoma"/>
          <w:szCs w:val="20"/>
        </w:rPr>
        <w:t>Indicate whether or not this application is being submitted to another agency or agencies</w:t>
      </w:r>
      <w:r>
        <w:rPr>
          <w:rFonts w:cs="Tahoma"/>
          <w:szCs w:val="20"/>
        </w:rPr>
        <w:t xml:space="preserve">. </w:t>
      </w:r>
      <w:r w:rsidRPr="00A303F0">
        <w:rPr>
          <w:rFonts w:cs="Tahoma"/>
          <w:szCs w:val="20"/>
        </w:rPr>
        <w:t>If yes, indicate the name of the agency or agencies.</w:t>
      </w:r>
    </w:p>
    <w:p w:rsidR="007F6ED1" w:rsidRPr="00C23053" w:rsidRDefault="007F6ED1" w:rsidP="007F6ED1">
      <w:pPr>
        <w:rPr>
          <w:rFonts w:cs="Tahoma"/>
          <w:szCs w:val="20"/>
        </w:rPr>
      </w:pPr>
    </w:p>
    <w:p w:rsidR="007F6ED1" w:rsidRPr="00A303F0" w:rsidRDefault="007F6ED1" w:rsidP="00B85E18">
      <w:pPr>
        <w:pStyle w:val="ListParagraph"/>
        <w:numPr>
          <w:ilvl w:val="0"/>
          <w:numId w:val="20"/>
        </w:numPr>
        <w:rPr>
          <w:rFonts w:cs="Tahoma"/>
          <w:szCs w:val="20"/>
        </w:rPr>
      </w:pPr>
      <w:r w:rsidRPr="00A303F0">
        <w:rPr>
          <w:rFonts w:cs="Tahoma"/>
          <w:szCs w:val="20"/>
        </w:rPr>
        <w:t>Item 9</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Name of Federal Agency</w:t>
      </w:r>
      <w:r>
        <w:rPr>
          <w:rFonts w:cs="Tahoma"/>
          <w:szCs w:val="20"/>
        </w:rPr>
        <w:t>.</w:t>
      </w:r>
      <w:proofErr w:type="gramEnd"/>
      <w:r>
        <w:rPr>
          <w:rFonts w:cs="Tahoma"/>
          <w:szCs w:val="20"/>
        </w:rPr>
        <w:t xml:space="preserve"> </w:t>
      </w:r>
      <w:r w:rsidRPr="00A303F0">
        <w:rPr>
          <w:rFonts w:cs="Tahoma"/>
          <w:szCs w:val="20"/>
        </w:rPr>
        <w:t>Do not complete this item</w:t>
      </w:r>
      <w:r>
        <w:rPr>
          <w:rFonts w:cs="Tahoma"/>
          <w:szCs w:val="20"/>
        </w:rPr>
        <w:t xml:space="preserve">. </w:t>
      </w:r>
      <w:r w:rsidRPr="00A303F0">
        <w:rPr>
          <w:rFonts w:cs="Tahoma"/>
          <w:szCs w:val="20"/>
        </w:rPr>
        <w:t>The name of the federal agency to which the application is being submitted will already be entered on the form.</w:t>
      </w:r>
    </w:p>
    <w:p w:rsidR="007F6ED1" w:rsidRPr="00C23053" w:rsidRDefault="007F6ED1" w:rsidP="007F6ED1">
      <w:pPr>
        <w:rPr>
          <w:rFonts w:cs="Tahoma"/>
          <w:szCs w:val="20"/>
        </w:rPr>
      </w:pPr>
    </w:p>
    <w:p w:rsidR="007F6ED1" w:rsidRPr="00A303F0" w:rsidRDefault="007F6ED1" w:rsidP="00B85E18">
      <w:pPr>
        <w:pStyle w:val="ListParagraph"/>
        <w:numPr>
          <w:ilvl w:val="0"/>
          <w:numId w:val="20"/>
        </w:numPr>
        <w:rPr>
          <w:rFonts w:cs="Tahoma"/>
          <w:szCs w:val="20"/>
        </w:rPr>
      </w:pPr>
      <w:r w:rsidRPr="00A303F0">
        <w:rPr>
          <w:rFonts w:cs="Tahoma"/>
          <w:szCs w:val="20"/>
        </w:rPr>
        <w:t>Item 10</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Catalog of Federal Domestic Assistance Number</w:t>
      </w:r>
      <w:r>
        <w:rPr>
          <w:rFonts w:cs="Tahoma"/>
          <w:szCs w:val="20"/>
        </w:rPr>
        <w:t>.</w:t>
      </w:r>
      <w:proofErr w:type="gramEnd"/>
      <w:r>
        <w:rPr>
          <w:rFonts w:cs="Tahoma"/>
          <w:szCs w:val="20"/>
        </w:rPr>
        <w:t xml:space="preserve"> </w:t>
      </w:r>
      <w:r w:rsidRPr="00A303F0">
        <w:rPr>
          <w:rFonts w:cs="Tahoma"/>
          <w:szCs w:val="20"/>
        </w:rPr>
        <w:t>Do not complete this item</w:t>
      </w:r>
      <w:r>
        <w:rPr>
          <w:rFonts w:cs="Tahoma"/>
          <w:szCs w:val="20"/>
        </w:rPr>
        <w:t xml:space="preserve">. </w:t>
      </w:r>
      <w:r w:rsidRPr="00A303F0">
        <w:rPr>
          <w:rFonts w:cs="Tahoma"/>
          <w:szCs w:val="20"/>
        </w:rPr>
        <w:t>The CFDA number of the program competition to which the application is being submitted will already be entered on the form</w:t>
      </w:r>
      <w:r>
        <w:rPr>
          <w:rFonts w:cs="Tahoma"/>
          <w:szCs w:val="20"/>
        </w:rPr>
        <w:t xml:space="preserve">. </w:t>
      </w:r>
      <w:r w:rsidRPr="00A303F0">
        <w:rPr>
          <w:rFonts w:cs="Tahoma"/>
          <w:szCs w:val="20"/>
        </w:rPr>
        <w:t>The CFDA number can be found in the Federal Register Notice and on the face page of the Request for Applications.</w:t>
      </w:r>
    </w:p>
    <w:p w:rsidR="007F6ED1" w:rsidRPr="00C23053" w:rsidRDefault="007F6ED1" w:rsidP="007F6ED1">
      <w:pPr>
        <w:rPr>
          <w:rFonts w:cs="Tahoma"/>
          <w:szCs w:val="20"/>
        </w:rPr>
      </w:pPr>
    </w:p>
    <w:p w:rsidR="007F6ED1" w:rsidRPr="00A303F0" w:rsidRDefault="007F6ED1" w:rsidP="00B85E18">
      <w:pPr>
        <w:pStyle w:val="ListParagraph"/>
        <w:numPr>
          <w:ilvl w:val="0"/>
          <w:numId w:val="20"/>
        </w:numPr>
        <w:rPr>
          <w:rFonts w:cs="Tahoma"/>
          <w:szCs w:val="20"/>
        </w:rPr>
      </w:pPr>
      <w:r w:rsidRPr="00A303F0">
        <w:rPr>
          <w:rFonts w:cs="Tahoma"/>
          <w:szCs w:val="20"/>
        </w:rPr>
        <w:t>Item 11</w:t>
      </w:r>
    </w:p>
    <w:p w:rsidR="007F6ED1" w:rsidRPr="00C23053" w:rsidRDefault="007F6ED1" w:rsidP="007F6ED1">
      <w:pPr>
        <w:rPr>
          <w:rFonts w:cs="Tahoma"/>
          <w:szCs w:val="20"/>
        </w:rPr>
      </w:pPr>
    </w:p>
    <w:p w:rsidR="007F6ED1" w:rsidRDefault="007F6ED1" w:rsidP="007F6ED1">
      <w:pPr>
        <w:ind w:left="720"/>
        <w:rPr>
          <w:rFonts w:cs="Tahoma"/>
          <w:szCs w:val="20"/>
        </w:rPr>
      </w:pPr>
      <w:proofErr w:type="gramStart"/>
      <w:r w:rsidRPr="00A303F0">
        <w:rPr>
          <w:rFonts w:cs="Tahoma"/>
          <w:szCs w:val="20"/>
          <w:u w:val="single"/>
        </w:rPr>
        <w:t>Descriptive Title of Applicant’s Project</w:t>
      </w:r>
      <w:r>
        <w:rPr>
          <w:rFonts w:cs="Tahoma"/>
          <w:szCs w:val="20"/>
        </w:rPr>
        <w:t>.</w:t>
      </w:r>
      <w:proofErr w:type="gramEnd"/>
      <w:r>
        <w:rPr>
          <w:rFonts w:cs="Tahoma"/>
          <w:szCs w:val="20"/>
        </w:rPr>
        <w:t xml:space="preserve"> </w:t>
      </w:r>
      <w:r w:rsidRPr="00A303F0">
        <w:rPr>
          <w:rFonts w:cs="Tahoma"/>
          <w:b/>
          <w:szCs w:val="20"/>
        </w:rPr>
        <w:t xml:space="preserve">Enter a distinctive, descriptive title for the </w:t>
      </w:r>
      <w:r w:rsidR="00E00265">
        <w:rPr>
          <w:rFonts w:cs="Tahoma"/>
          <w:b/>
          <w:szCs w:val="20"/>
        </w:rPr>
        <w:t>training program</w:t>
      </w:r>
      <w:r>
        <w:rPr>
          <w:rFonts w:cs="Tahoma"/>
          <w:szCs w:val="20"/>
        </w:rPr>
        <w:t xml:space="preserve">. </w:t>
      </w:r>
      <w:r w:rsidRPr="00A303F0">
        <w:rPr>
          <w:rFonts w:cs="Tahoma"/>
          <w:szCs w:val="20"/>
        </w:rPr>
        <w:t>The maximum number of characters allowed in this item field is 200.</w:t>
      </w:r>
    </w:p>
    <w:p w:rsidR="007F6ED1" w:rsidRPr="00C23053" w:rsidRDefault="007F6ED1" w:rsidP="007F6ED1">
      <w:pPr>
        <w:rPr>
          <w:rFonts w:cs="Tahoma"/>
          <w:szCs w:val="20"/>
        </w:rPr>
      </w:pPr>
    </w:p>
    <w:p w:rsidR="007F6ED1" w:rsidRPr="00A303F0" w:rsidRDefault="007F6ED1" w:rsidP="00B85E18">
      <w:pPr>
        <w:pStyle w:val="ListParagraph"/>
        <w:numPr>
          <w:ilvl w:val="0"/>
          <w:numId w:val="20"/>
        </w:numPr>
        <w:rPr>
          <w:rFonts w:cs="Tahoma"/>
          <w:szCs w:val="20"/>
        </w:rPr>
      </w:pPr>
      <w:r w:rsidRPr="00A303F0">
        <w:rPr>
          <w:rFonts w:cs="Tahoma"/>
          <w:szCs w:val="20"/>
        </w:rPr>
        <w:t>Item 12</w:t>
      </w:r>
    </w:p>
    <w:p w:rsidR="007F6ED1" w:rsidRPr="00C23053" w:rsidRDefault="007F6ED1" w:rsidP="007F6ED1">
      <w:pPr>
        <w:rPr>
          <w:rFonts w:cs="Tahoma"/>
          <w:szCs w:val="20"/>
        </w:rPr>
      </w:pPr>
    </w:p>
    <w:p w:rsidR="007F6ED1" w:rsidRPr="00A303F0" w:rsidRDefault="007F6ED1" w:rsidP="007F6ED1">
      <w:pPr>
        <w:ind w:left="720"/>
        <w:rPr>
          <w:rFonts w:cs="Tahoma"/>
          <w:szCs w:val="20"/>
        </w:rPr>
      </w:pPr>
      <w:proofErr w:type="gramStart"/>
      <w:r w:rsidRPr="00A303F0">
        <w:rPr>
          <w:rFonts w:cs="Tahoma"/>
          <w:szCs w:val="20"/>
          <w:u w:val="single"/>
        </w:rPr>
        <w:t>Proposed Project Start Date and Ending Date</w:t>
      </w:r>
      <w:r>
        <w:rPr>
          <w:rFonts w:cs="Tahoma"/>
          <w:szCs w:val="20"/>
        </w:rPr>
        <w:t>.</w:t>
      </w:r>
      <w:proofErr w:type="gramEnd"/>
      <w:r>
        <w:rPr>
          <w:rFonts w:cs="Tahoma"/>
          <w:szCs w:val="20"/>
        </w:rPr>
        <w:t xml:space="preserve"> </w:t>
      </w:r>
      <w:r w:rsidRPr="00A303F0">
        <w:rPr>
          <w:rFonts w:cs="Tahoma"/>
          <w:szCs w:val="20"/>
        </w:rPr>
        <w:t xml:space="preserve">Enter the proposed start date of the </w:t>
      </w:r>
      <w:r w:rsidR="00E00265">
        <w:rPr>
          <w:rFonts w:cs="Tahoma"/>
          <w:szCs w:val="20"/>
        </w:rPr>
        <w:t>training program</w:t>
      </w:r>
      <w:r w:rsidRPr="00A303F0">
        <w:rPr>
          <w:rFonts w:cs="Tahoma"/>
          <w:szCs w:val="20"/>
        </w:rPr>
        <w:t xml:space="preserve"> and the proposed end date of the </w:t>
      </w:r>
      <w:r w:rsidR="00E00265">
        <w:rPr>
          <w:rFonts w:cs="Tahoma"/>
          <w:szCs w:val="20"/>
        </w:rPr>
        <w:t>training program</w:t>
      </w:r>
      <w:r>
        <w:rPr>
          <w:rFonts w:cs="Tahoma"/>
          <w:szCs w:val="20"/>
        </w:rPr>
        <w:t>. T</w:t>
      </w:r>
      <w:r w:rsidRPr="00A303F0">
        <w:rPr>
          <w:rFonts w:cs="Tahoma"/>
          <w:szCs w:val="20"/>
        </w:rPr>
        <w:t>he start date must not be earlier than July 1, 201</w:t>
      </w:r>
      <w:r>
        <w:rPr>
          <w:rFonts w:cs="Tahoma"/>
          <w:szCs w:val="20"/>
        </w:rPr>
        <w:t>5</w:t>
      </w:r>
      <w:r w:rsidRPr="00A303F0">
        <w:rPr>
          <w:rFonts w:cs="Tahoma"/>
          <w:szCs w:val="20"/>
        </w:rPr>
        <w:t>, which is the Earliest Anticipated Start Date listed in th</w:t>
      </w:r>
      <w:r>
        <w:rPr>
          <w:rFonts w:cs="Tahoma"/>
          <w:szCs w:val="20"/>
        </w:rPr>
        <w:t>is</w:t>
      </w:r>
      <w:r w:rsidRPr="00A303F0">
        <w:rPr>
          <w:rFonts w:cs="Tahoma"/>
          <w:szCs w:val="20"/>
        </w:rPr>
        <w:t xml:space="preserve"> Request for Applications, and must not be later than September 1, 201</w:t>
      </w:r>
      <w:r>
        <w:rPr>
          <w:rFonts w:cs="Tahoma"/>
          <w:szCs w:val="20"/>
        </w:rPr>
        <w:t>5.</w:t>
      </w:r>
    </w:p>
    <w:p w:rsidR="007F6ED1" w:rsidRPr="00C23053" w:rsidRDefault="007F6ED1" w:rsidP="007F6ED1">
      <w:pPr>
        <w:rPr>
          <w:rFonts w:cs="Tahoma"/>
          <w:szCs w:val="20"/>
        </w:rPr>
      </w:pPr>
    </w:p>
    <w:p w:rsidR="007F6ED1" w:rsidRPr="00A303F0" w:rsidRDefault="007F6ED1" w:rsidP="00B85E18">
      <w:pPr>
        <w:pStyle w:val="ListParagraph"/>
        <w:numPr>
          <w:ilvl w:val="0"/>
          <w:numId w:val="20"/>
        </w:numPr>
        <w:rPr>
          <w:rFonts w:cs="Tahoma"/>
          <w:szCs w:val="20"/>
        </w:rPr>
      </w:pPr>
      <w:r w:rsidRPr="00A303F0">
        <w:rPr>
          <w:rFonts w:cs="Tahoma"/>
          <w:szCs w:val="20"/>
        </w:rPr>
        <w:lastRenderedPageBreak/>
        <w:t>Item 13</w:t>
      </w:r>
    </w:p>
    <w:p w:rsidR="007F6ED1" w:rsidRPr="00C23053" w:rsidRDefault="007F6ED1" w:rsidP="007F6ED1">
      <w:pPr>
        <w:rPr>
          <w:rFonts w:cs="Tahoma"/>
          <w:szCs w:val="20"/>
        </w:rPr>
      </w:pPr>
    </w:p>
    <w:p w:rsidR="007F6ED1" w:rsidRPr="00712135" w:rsidRDefault="007F6ED1" w:rsidP="007F6ED1">
      <w:pPr>
        <w:ind w:left="720"/>
        <w:rPr>
          <w:rFonts w:cs="Tahoma"/>
          <w:szCs w:val="20"/>
        </w:rPr>
      </w:pPr>
      <w:proofErr w:type="gramStart"/>
      <w:r w:rsidRPr="00712135">
        <w:rPr>
          <w:rFonts w:cs="Tahoma"/>
          <w:szCs w:val="20"/>
          <w:u w:val="single"/>
        </w:rPr>
        <w:t>Congressional District of Applicant</w:t>
      </w:r>
      <w:r>
        <w:rPr>
          <w:rFonts w:cs="Tahoma"/>
          <w:szCs w:val="20"/>
        </w:rPr>
        <w:t>.</w:t>
      </w:r>
      <w:proofErr w:type="gramEnd"/>
      <w:r>
        <w:rPr>
          <w:rFonts w:cs="Tahoma"/>
          <w:szCs w:val="20"/>
        </w:rPr>
        <w:t xml:space="preserve"> </w:t>
      </w:r>
      <w:r w:rsidRPr="00712135">
        <w:rPr>
          <w:rFonts w:cs="Tahoma"/>
          <w:szCs w:val="20"/>
        </w:rPr>
        <w:t xml:space="preserve">For both the applicant and the </w:t>
      </w:r>
      <w:r w:rsidR="00E00265">
        <w:rPr>
          <w:rFonts w:cs="Tahoma"/>
          <w:szCs w:val="20"/>
        </w:rPr>
        <w:t>training program</w:t>
      </w:r>
      <w:r w:rsidRPr="00712135">
        <w:rPr>
          <w:rFonts w:cs="Tahoma"/>
          <w:szCs w:val="20"/>
        </w:rPr>
        <w:t>, enter the Congressional District in this format:  2</w:t>
      </w:r>
      <w:r>
        <w:rPr>
          <w:rFonts w:cs="Tahoma"/>
          <w:szCs w:val="20"/>
        </w:rPr>
        <w:t>-</w:t>
      </w:r>
      <w:r w:rsidRPr="00712135">
        <w:rPr>
          <w:rFonts w:cs="Tahoma"/>
          <w:szCs w:val="20"/>
        </w:rPr>
        <w:t xml:space="preserve">character State Abbreviation </w:t>
      </w:r>
      <w:r>
        <w:rPr>
          <w:rFonts w:cs="Tahoma"/>
          <w:szCs w:val="20"/>
        </w:rPr>
        <w:t>and</w:t>
      </w:r>
      <w:r w:rsidRPr="00712135">
        <w:rPr>
          <w:rFonts w:cs="Tahoma"/>
          <w:szCs w:val="20"/>
        </w:rPr>
        <w:t xml:space="preserve"> 3</w:t>
      </w:r>
      <w:r>
        <w:rPr>
          <w:rFonts w:cs="Tahoma"/>
          <w:szCs w:val="20"/>
        </w:rPr>
        <w:t>-</w:t>
      </w:r>
      <w:r w:rsidRPr="00712135">
        <w:rPr>
          <w:rFonts w:cs="Tahoma"/>
          <w:szCs w:val="20"/>
        </w:rPr>
        <w:t>character District Number (e.g., CA-005 for California's 5th district, CA-012 for California's 12th district)</w:t>
      </w:r>
      <w:r>
        <w:rPr>
          <w:rFonts w:cs="Tahoma"/>
          <w:szCs w:val="20"/>
        </w:rPr>
        <w:t xml:space="preserve">. </w:t>
      </w:r>
      <w:r w:rsidRPr="00712135">
        <w:rPr>
          <w:rFonts w:cs="Tahoma"/>
          <w:szCs w:val="20"/>
        </w:rPr>
        <w:t xml:space="preserve">Grants.gov </w:t>
      </w:r>
      <w:r>
        <w:rPr>
          <w:rFonts w:cs="Tahoma"/>
          <w:szCs w:val="20"/>
        </w:rPr>
        <w:t xml:space="preserve">provides help for finding this information </w:t>
      </w:r>
      <w:r w:rsidR="00A2077A">
        <w:rPr>
          <w:rFonts w:cs="Tahoma"/>
          <w:szCs w:val="20"/>
        </w:rPr>
        <w:t xml:space="preserve">at the end of this page: </w:t>
      </w:r>
      <w:hyperlink r:id="rId71" w:history="1">
        <w:r w:rsidRPr="0037257F">
          <w:rPr>
            <w:rStyle w:val="Hyperlink"/>
            <w:rFonts w:cs="Tahoma"/>
            <w:szCs w:val="20"/>
          </w:rPr>
          <w:t>http://www.grants.gov/web/grants/applicants/applicant-faqs/applying-for-grants.html</w:t>
        </w:r>
      </w:hyperlink>
      <w:r>
        <w:rPr>
          <w:rFonts w:cs="Tahoma"/>
          <w:szCs w:val="20"/>
        </w:rPr>
        <w:t xml:space="preserve"> </w:t>
      </w:r>
      <w:r w:rsidRPr="00712135">
        <w:rPr>
          <w:rFonts w:cs="Tahoma"/>
          <w:szCs w:val="20"/>
        </w:rPr>
        <w:t>under “</w:t>
      </w:r>
      <w:r>
        <w:rPr>
          <w:rFonts w:cs="Tahoma"/>
          <w:szCs w:val="20"/>
        </w:rPr>
        <w:t>How can I find my congressional district code?</w:t>
      </w:r>
      <w:r w:rsidRPr="00712135">
        <w:rPr>
          <w:rFonts w:cs="Tahoma"/>
          <w:szCs w:val="20"/>
        </w:rPr>
        <w:t>”  If the program/project is outside the U</w:t>
      </w:r>
      <w:r>
        <w:rPr>
          <w:rFonts w:cs="Tahoma"/>
          <w:szCs w:val="20"/>
        </w:rPr>
        <w:t>.</w:t>
      </w:r>
      <w:r w:rsidRPr="00712135">
        <w:rPr>
          <w:rFonts w:cs="Tahoma"/>
          <w:szCs w:val="20"/>
        </w:rPr>
        <w:t>S</w:t>
      </w:r>
      <w:r>
        <w:rPr>
          <w:rFonts w:cs="Tahoma"/>
          <w:szCs w:val="20"/>
        </w:rPr>
        <w:t>.</w:t>
      </w:r>
      <w:r w:rsidRPr="00712135">
        <w:rPr>
          <w:rFonts w:cs="Tahoma"/>
          <w:szCs w:val="20"/>
        </w:rPr>
        <w:t>, enter 00-000.</w:t>
      </w:r>
    </w:p>
    <w:p w:rsidR="007F6ED1" w:rsidRPr="00C23053" w:rsidRDefault="007F6ED1" w:rsidP="007F6ED1">
      <w:pPr>
        <w:rPr>
          <w:rFonts w:cs="Tahoma"/>
          <w:szCs w:val="20"/>
        </w:rPr>
      </w:pPr>
    </w:p>
    <w:p w:rsidR="007F6ED1" w:rsidRPr="00712135" w:rsidRDefault="007F6ED1" w:rsidP="00B85E18">
      <w:pPr>
        <w:pStyle w:val="ListParagraph"/>
        <w:numPr>
          <w:ilvl w:val="0"/>
          <w:numId w:val="20"/>
        </w:numPr>
        <w:rPr>
          <w:rFonts w:cs="Tahoma"/>
          <w:szCs w:val="20"/>
        </w:rPr>
      </w:pPr>
      <w:r w:rsidRPr="00712135">
        <w:rPr>
          <w:rFonts w:cs="Tahoma"/>
          <w:szCs w:val="20"/>
        </w:rPr>
        <w:t>Item 14</w:t>
      </w:r>
    </w:p>
    <w:p w:rsidR="007F6ED1" w:rsidRPr="00C23053" w:rsidRDefault="007F6ED1" w:rsidP="007F6ED1">
      <w:pPr>
        <w:rPr>
          <w:rFonts w:cs="Tahoma"/>
          <w:szCs w:val="20"/>
        </w:rPr>
      </w:pPr>
    </w:p>
    <w:p w:rsidR="007F6ED1" w:rsidRPr="00712135" w:rsidRDefault="007F6ED1" w:rsidP="007F6ED1">
      <w:pPr>
        <w:ind w:left="720"/>
        <w:rPr>
          <w:rFonts w:cs="Tahoma"/>
          <w:szCs w:val="20"/>
        </w:rPr>
      </w:pPr>
      <w:proofErr w:type="gramStart"/>
      <w:r w:rsidRPr="00712135">
        <w:rPr>
          <w:rFonts w:cs="Tahoma"/>
          <w:szCs w:val="20"/>
          <w:u w:val="single"/>
        </w:rPr>
        <w:t>Project Director/Principal Investigator Contact Information</w:t>
      </w:r>
      <w:r>
        <w:rPr>
          <w:rFonts w:cs="Tahoma"/>
          <w:szCs w:val="20"/>
        </w:rPr>
        <w:t>.</w:t>
      </w:r>
      <w:proofErr w:type="gramEnd"/>
      <w:r>
        <w:rPr>
          <w:rFonts w:cs="Tahoma"/>
          <w:szCs w:val="20"/>
        </w:rPr>
        <w:t xml:space="preserve"> </w:t>
      </w:r>
      <w:r w:rsidRPr="00712135">
        <w:rPr>
          <w:rFonts w:cs="Tahoma"/>
          <w:szCs w:val="20"/>
        </w:rPr>
        <w:t xml:space="preserve">Enter all of the information requested for the </w:t>
      </w:r>
      <w:r w:rsidR="00E00265" w:rsidRPr="002C3DB4">
        <w:rPr>
          <w:rFonts w:cs="Tahoma"/>
          <w:szCs w:val="20"/>
        </w:rPr>
        <w:t>Principal Investigator</w:t>
      </w:r>
      <w:r w:rsidR="00E00265">
        <w:rPr>
          <w:rFonts w:cs="Tahoma"/>
          <w:szCs w:val="20"/>
        </w:rPr>
        <w:t>/Training Director</w:t>
      </w:r>
      <w:r w:rsidRPr="00712135">
        <w:rPr>
          <w:rFonts w:cs="Tahoma"/>
          <w:szCs w:val="20"/>
        </w:rPr>
        <w:t>, including position/title, name, address (including county), organizational affiliation (e.g., organization, department, division, etc.), telephone and fax numbers, and email address</w:t>
      </w:r>
      <w:r>
        <w:rPr>
          <w:rFonts w:cs="Tahoma"/>
          <w:szCs w:val="20"/>
        </w:rPr>
        <w:t xml:space="preserve">. </w:t>
      </w:r>
      <w:r w:rsidRPr="00712135">
        <w:rPr>
          <w:rFonts w:cs="Tahoma"/>
          <w:szCs w:val="20"/>
        </w:rPr>
        <w:t>Use the drop down menus where they are provided.</w:t>
      </w:r>
    </w:p>
    <w:p w:rsidR="007F6ED1" w:rsidRPr="00C23053" w:rsidRDefault="007F6ED1" w:rsidP="007F6ED1">
      <w:pPr>
        <w:rPr>
          <w:rFonts w:cs="Tahoma"/>
          <w:szCs w:val="20"/>
        </w:rPr>
      </w:pPr>
    </w:p>
    <w:p w:rsidR="007F6ED1" w:rsidRPr="00712135" w:rsidRDefault="007F6ED1" w:rsidP="00B85E18">
      <w:pPr>
        <w:pStyle w:val="ListParagraph"/>
        <w:numPr>
          <w:ilvl w:val="0"/>
          <w:numId w:val="20"/>
        </w:numPr>
        <w:rPr>
          <w:rFonts w:cs="Tahoma"/>
          <w:szCs w:val="20"/>
        </w:rPr>
      </w:pPr>
      <w:r w:rsidRPr="00712135">
        <w:rPr>
          <w:rFonts w:cs="Tahoma"/>
          <w:szCs w:val="20"/>
        </w:rPr>
        <w:t>Item 15</w:t>
      </w:r>
    </w:p>
    <w:p w:rsidR="007F6ED1" w:rsidRPr="00C23053" w:rsidRDefault="007F6ED1" w:rsidP="007F6ED1">
      <w:pPr>
        <w:rPr>
          <w:rFonts w:cs="Tahoma"/>
          <w:szCs w:val="20"/>
        </w:rPr>
      </w:pPr>
    </w:p>
    <w:p w:rsidR="007F6ED1" w:rsidRPr="00712135" w:rsidRDefault="007F6ED1" w:rsidP="007F6ED1">
      <w:pPr>
        <w:ind w:left="720"/>
        <w:rPr>
          <w:rFonts w:cs="Tahoma"/>
          <w:szCs w:val="20"/>
          <w:u w:val="single"/>
        </w:rPr>
      </w:pPr>
      <w:r w:rsidRPr="00712135">
        <w:rPr>
          <w:rFonts w:cs="Tahoma"/>
          <w:szCs w:val="20"/>
          <w:u w:val="single"/>
        </w:rPr>
        <w:t xml:space="preserve">Estimated Project Funding </w:t>
      </w:r>
    </w:p>
    <w:p w:rsidR="007F6ED1" w:rsidRPr="00C23053" w:rsidRDefault="007F6ED1" w:rsidP="007F6ED1">
      <w:pPr>
        <w:rPr>
          <w:rFonts w:cs="Tahoma"/>
          <w:szCs w:val="20"/>
        </w:rPr>
      </w:pPr>
    </w:p>
    <w:p w:rsidR="007F6ED1" w:rsidRPr="00712135" w:rsidRDefault="007F6ED1" w:rsidP="00B85E18">
      <w:pPr>
        <w:pStyle w:val="ListParagraph"/>
        <w:numPr>
          <w:ilvl w:val="1"/>
          <w:numId w:val="21"/>
        </w:numPr>
        <w:rPr>
          <w:rFonts w:cs="Tahoma"/>
          <w:szCs w:val="20"/>
        </w:rPr>
      </w:pPr>
      <w:r w:rsidRPr="00712135">
        <w:rPr>
          <w:rFonts w:cs="Tahoma"/>
          <w:szCs w:val="20"/>
          <w:u w:val="single"/>
        </w:rPr>
        <w:t>Total Federal Funds Requested</w:t>
      </w:r>
      <w:r>
        <w:rPr>
          <w:rFonts w:cs="Tahoma"/>
          <w:szCs w:val="20"/>
        </w:rPr>
        <w:t xml:space="preserve">. </w:t>
      </w:r>
      <w:r w:rsidRPr="00712135">
        <w:rPr>
          <w:rFonts w:cs="Tahoma"/>
          <w:szCs w:val="20"/>
        </w:rPr>
        <w:t>Enter the total Federal funds requested for the entire project period.</w:t>
      </w:r>
    </w:p>
    <w:p w:rsidR="007F6ED1" w:rsidRPr="00C23053" w:rsidRDefault="007F6ED1" w:rsidP="007F6ED1">
      <w:pPr>
        <w:rPr>
          <w:rFonts w:cs="Tahoma"/>
          <w:szCs w:val="20"/>
        </w:rPr>
      </w:pPr>
    </w:p>
    <w:p w:rsidR="007F6ED1" w:rsidRPr="00712135" w:rsidRDefault="007F6ED1" w:rsidP="00B85E18">
      <w:pPr>
        <w:pStyle w:val="ListParagraph"/>
        <w:numPr>
          <w:ilvl w:val="1"/>
          <w:numId w:val="21"/>
        </w:numPr>
        <w:rPr>
          <w:rFonts w:cs="Tahoma"/>
          <w:szCs w:val="20"/>
        </w:rPr>
      </w:pPr>
      <w:r w:rsidRPr="00712135">
        <w:rPr>
          <w:rFonts w:cs="Tahoma"/>
          <w:szCs w:val="20"/>
          <w:u w:val="single"/>
        </w:rPr>
        <w:t>Total Non-federal Funds</w:t>
      </w:r>
      <w:r>
        <w:rPr>
          <w:rFonts w:cs="Tahoma"/>
          <w:szCs w:val="20"/>
        </w:rPr>
        <w:t xml:space="preserve">. </w:t>
      </w:r>
      <w:r w:rsidRPr="00712135">
        <w:rPr>
          <w:rFonts w:cs="Tahoma"/>
          <w:szCs w:val="20"/>
        </w:rPr>
        <w:t>Enter the total Non-federal funds requested for the entire project period.</w:t>
      </w:r>
    </w:p>
    <w:p w:rsidR="007F6ED1" w:rsidRPr="00C23053" w:rsidRDefault="007F6ED1" w:rsidP="007F6ED1">
      <w:pPr>
        <w:rPr>
          <w:rFonts w:cs="Tahoma"/>
          <w:szCs w:val="20"/>
        </w:rPr>
      </w:pPr>
    </w:p>
    <w:p w:rsidR="007F6ED1" w:rsidRPr="00712135" w:rsidRDefault="007F6ED1" w:rsidP="00B85E18">
      <w:pPr>
        <w:pStyle w:val="ListParagraph"/>
        <w:numPr>
          <w:ilvl w:val="1"/>
          <w:numId w:val="21"/>
        </w:numPr>
        <w:rPr>
          <w:rFonts w:cs="Tahoma"/>
          <w:szCs w:val="20"/>
        </w:rPr>
      </w:pPr>
      <w:r w:rsidRPr="00712135">
        <w:rPr>
          <w:rFonts w:cs="Tahoma"/>
          <w:szCs w:val="20"/>
          <w:u w:val="single"/>
        </w:rPr>
        <w:t>Total Federal &amp; Non-Federal Funds</w:t>
      </w:r>
      <w:r>
        <w:rPr>
          <w:rFonts w:cs="Tahoma"/>
          <w:szCs w:val="20"/>
        </w:rPr>
        <w:t xml:space="preserve">. </w:t>
      </w:r>
      <w:r w:rsidRPr="00712135">
        <w:rPr>
          <w:rFonts w:cs="Tahoma"/>
          <w:szCs w:val="20"/>
        </w:rPr>
        <w:t xml:space="preserve">Enter the total estimated funds for the entire project period, including both Federal and non-Federal funds. </w:t>
      </w:r>
    </w:p>
    <w:p w:rsidR="007F6ED1" w:rsidRPr="00C23053" w:rsidRDefault="007F6ED1" w:rsidP="007F6ED1">
      <w:pPr>
        <w:rPr>
          <w:rFonts w:cs="Tahoma"/>
          <w:szCs w:val="20"/>
        </w:rPr>
      </w:pPr>
    </w:p>
    <w:p w:rsidR="007F6ED1" w:rsidRPr="00712135" w:rsidRDefault="007F6ED1" w:rsidP="00B85E18">
      <w:pPr>
        <w:pStyle w:val="ListParagraph"/>
        <w:numPr>
          <w:ilvl w:val="1"/>
          <w:numId w:val="21"/>
        </w:numPr>
        <w:rPr>
          <w:rFonts w:cs="Tahoma"/>
          <w:szCs w:val="20"/>
        </w:rPr>
      </w:pPr>
      <w:r w:rsidRPr="00712135">
        <w:rPr>
          <w:rFonts w:cs="Tahoma"/>
          <w:szCs w:val="20"/>
          <w:u w:val="single"/>
        </w:rPr>
        <w:t>Estimated Program Income</w:t>
      </w:r>
      <w:r>
        <w:rPr>
          <w:rFonts w:cs="Tahoma"/>
          <w:szCs w:val="20"/>
        </w:rPr>
        <w:t xml:space="preserve">. </w:t>
      </w:r>
      <w:r w:rsidRPr="00712135">
        <w:rPr>
          <w:rFonts w:cs="Tahoma"/>
          <w:szCs w:val="20"/>
        </w:rPr>
        <w:t>Identify any program income estimated for the project period, if applicable.</w:t>
      </w:r>
    </w:p>
    <w:p w:rsidR="007F6ED1" w:rsidRPr="00C23053" w:rsidRDefault="007F6ED1" w:rsidP="007F6ED1">
      <w:pPr>
        <w:rPr>
          <w:rFonts w:cs="Tahoma"/>
          <w:szCs w:val="20"/>
        </w:rPr>
      </w:pPr>
    </w:p>
    <w:p w:rsidR="007F6ED1" w:rsidRPr="00712135" w:rsidRDefault="007F6ED1" w:rsidP="00B85E18">
      <w:pPr>
        <w:pStyle w:val="ListParagraph"/>
        <w:numPr>
          <w:ilvl w:val="0"/>
          <w:numId w:val="21"/>
        </w:numPr>
        <w:rPr>
          <w:rFonts w:cs="Tahoma"/>
          <w:szCs w:val="20"/>
        </w:rPr>
      </w:pPr>
      <w:r w:rsidRPr="00712135">
        <w:rPr>
          <w:rFonts w:cs="Tahoma"/>
          <w:szCs w:val="20"/>
        </w:rPr>
        <w:t>Item 16</w:t>
      </w:r>
    </w:p>
    <w:p w:rsidR="007F6ED1" w:rsidRPr="00C23053" w:rsidRDefault="007F6ED1" w:rsidP="007F6ED1">
      <w:pPr>
        <w:rPr>
          <w:rFonts w:cs="Tahoma"/>
          <w:szCs w:val="20"/>
        </w:rPr>
      </w:pPr>
    </w:p>
    <w:p w:rsidR="007F6ED1" w:rsidRPr="00712135" w:rsidRDefault="007F6ED1" w:rsidP="007F6ED1">
      <w:pPr>
        <w:ind w:left="720"/>
        <w:rPr>
          <w:rFonts w:cs="Tahoma"/>
          <w:szCs w:val="20"/>
        </w:rPr>
      </w:pPr>
      <w:r w:rsidRPr="00712135">
        <w:rPr>
          <w:rFonts w:cs="Tahoma"/>
          <w:szCs w:val="20"/>
          <w:u w:val="single"/>
        </w:rPr>
        <w:t>Is Application Subject to Review by State Executive Order 12372 Process</w:t>
      </w:r>
      <w:r w:rsidRPr="00712135">
        <w:rPr>
          <w:rFonts w:cs="Tahoma"/>
          <w:szCs w:val="20"/>
        </w:rPr>
        <w:t>?  The Institute is not soliciting applications that are subject to review by Executive Order 12372</w:t>
      </w:r>
      <w:r>
        <w:rPr>
          <w:rFonts w:cs="Tahoma"/>
          <w:szCs w:val="20"/>
        </w:rPr>
        <w:t>;</w:t>
      </w:r>
      <w:r w:rsidRPr="00712135">
        <w:rPr>
          <w:rFonts w:cs="Tahoma"/>
          <w:szCs w:val="20"/>
        </w:rPr>
        <w:t xml:space="preserve"> therefore</w:t>
      </w:r>
      <w:r>
        <w:rPr>
          <w:rFonts w:cs="Tahoma"/>
          <w:szCs w:val="20"/>
        </w:rPr>
        <w:t>,</w:t>
      </w:r>
      <w:r w:rsidRPr="00712135">
        <w:rPr>
          <w:rFonts w:cs="Tahoma"/>
          <w:szCs w:val="20"/>
        </w:rPr>
        <w:t xml:space="preserve"> check the box “Program is not covered by E.O. 12372” to indicate “No” for this item.</w:t>
      </w:r>
    </w:p>
    <w:p w:rsidR="007F6ED1" w:rsidRPr="00C23053" w:rsidRDefault="007F6ED1" w:rsidP="007F6ED1">
      <w:pPr>
        <w:rPr>
          <w:rFonts w:cs="Tahoma"/>
          <w:szCs w:val="20"/>
        </w:rPr>
      </w:pPr>
    </w:p>
    <w:p w:rsidR="007F6ED1" w:rsidRPr="00712135" w:rsidRDefault="007F6ED1" w:rsidP="00B85E18">
      <w:pPr>
        <w:pStyle w:val="ListParagraph"/>
        <w:numPr>
          <w:ilvl w:val="0"/>
          <w:numId w:val="21"/>
        </w:numPr>
        <w:rPr>
          <w:rFonts w:cs="Tahoma"/>
          <w:szCs w:val="20"/>
        </w:rPr>
      </w:pPr>
      <w:r w:rsidRPr="00712135">
        <w:rPr>
          <w:rFonts w:cs="Tahoma"/>
          <w:szCs w:val="20"/>
        </w:rPr>
        <w:t>Item 17</w:t>
      </w:r>
    </w:p>
    <w:p w:rsidR="007F6ED1" w:rsidRPr="00C23053" w:rsidRDefault="007F6ED1" w:rsidP="007F6ED1">
      <w:pPr>
        <w:rPr>
          <w:rFonts w:cs="Tahoma"/>
          <w:szCs w:val="20"/>
        </w:rPr>
      </w:pPr>
    </w:p>
    <w:p w:rsidR="007F6ED1" w:rsidRPr="00712135" w:rsidRDefault="007F6ED1" w:rsidP="007F6ED1">
      <w:pPr>
        <w:ind w:left="720"/>
        <w:rPr>
          <w:rFonts w:cs="Tahoma"/>
          <w:szCs w:val="20"/>
        </w:rPr>
      </w:pPr>
      <w:r w:rsidRPr="00712135">
        <w:rPr>
          <w:rFonts w:cs="Tahoma"/>
          <w:szCs w:val="20"/>
        </w:rPr>
        <w:t xml:space="preserve">This is the Authorized </w:t>
      </w:r>
      <w:r>
        <w:rPr>
          <w:rFonts w:cs="Tahoma"/>
          <w:szCs w:val="20"/>
        </w:rPr>
        <w:t xml:space="preserve">Organization </w:t>
      </w:r>
      <w:r w:rsidRPr="00712135">
        <w:rPr>
          <w:rFonts w:cs="Tahoma"/>
          <w:szCs w:val="20"/>
        </w:rPr>
        <w:t>Representative’s electronic signature</w:t>
      </w:r>
      <w:r>
        <w:rPr>
          <w:rFonts w:cs="Tahoma"/>
          <w:szCs w:val="20"/>
        </w:rPr>
        <w:t xml:space="preserve">. </w:t>
      </w:r>
    </w:p>
    <w:p w:rsidR="007F6ED1" w:rsidRPr="00C23053" w:rsidRDefault="007F6ED1" w:rsidP="007F6ED1">
      <w:pPr>
        <w:rPr>
          <w:rFonts w:cs="Tahoma"/>
          <w:szCs w:val="20"/>
        </w:rPr>
      </w:pPr>
    </w:p>
    <w:p w:rsidR="007F6ED1" w:rsidRPr="00712135" w:rsidRDefault="007F6ED1" w:rsidP="007F6ED1">
      <w:pPr>
        <w:ind w:left="720"/>
        <w:rPr>
          <w:rFonts w:cs="Tahoma"/>
          <w:szCs w:val="20"/>
        </w:rPr>
      </w:pPr>
      <w:r w:rsidRPr="00712135">
        <w:rPr>
          <w:rFonts w:cs="Tahoma"/>
          <w:szCs w:val="20"/>
        </w:rPr>
        <w:t xml:space="preserve">By providing the electronic signature, the Authorized </w:t>
      </w:r>
      <w:r>
        <w:rPr>
          <w:rFonts w:cs="Tahoma"/>
          <w:szCs w:val="20"/>
        </w:rPr>
        <w:t xml:space="preserve">Organization </w:t>
      </w:r>
      <w:r w:rsidRPr="00712135">
        <w:rPr>
          <w:rFonts w:cs="Tahoma"/>
          <w:szCs w:val="20"/>
        </w:rPr>
        <w:t>Representative certifies</w:t>
      </w:r>
      <w:r>
        <w:rPr>
          <w:rFonts w:cs="Tahoma"/>
          <w:szCs w:val="20"/>
        </w:rPr>
        <w:t xml:space="preserve"> the following</w:t>
      </w:r>
      <w:r w:rsidRPr="00712135">
        <w:rPr>
          <w:rFonts w:cs="Tahoma"/>
          <w:szCs w:val="20"/>
        </w:rPr>
        <w:t>:</w:t>
      </w:r>
    </w:p>
    <w:p w:rsidR="007F6ED1" w:rsidRPr="00C23053" w:rsidRDefault="007F6ED1" w:rsidP="007F6ED1">
      <w:pPr>
        <w:rPr>
          <w:rFonts w:cs="Tahoma"/>
          <w:szCs w:val="20"/>
        </w:rPr>
      </w:pPr>
    </w:p>
    <w:p w:rsidR="007F6ED1" w:rsidRPr="00712135" w:rsidRDefault="007F6ED1" w:rsidP="00B85E18">
      <w:pPr>
        <w:pStyle w:val="ListParagraph"/>
        <w:numPr>
          <w:ilvl w:val="0"/>
          <w:numId w:val="22"/>
        </w:numPr>
        <w:rPr>
          <w:rFonts w:cs="Tahoma"/>
          <w:szCs w:val="20"/>
        </w:rPr>
      </w:pPr>
      <w:r>
        <w:rPr>
          <w:rFonts w:cs="Tahoma"/>
          <w:szCs w:val="20"/>
        </w:rPr>
        <w:t>To</w:t>
      </w:r>
      <w:r w:rsidRPr="00712135">
        <w:rPr>
          <w:rFonts w:cs="Tahoma"/>
          <w:szCs w:val="20"/>
        </w:rPr>
        <w:t xml:space="preserve"> the statements contained in the list of certifications</w:t>
      </w:r>
    </w:p>
    <w:p w:rsidR="007F6ED1" w:rsidRPr="00712135" w:rsidRDefault="007F6ED1" w:rsidP="00B85E18">
      <w:pPr>
        <w:pStyle w:val="ListParagraph"/>
        <w:numPr>
          <w:ilvl w:val="0"/>
          <w:numId w:val="22"/>
        </w:numPr>
        <w:rPr>
          <w:rFonts w:cs="Tahoma"/>
          <w:szCs w:val="20"/>
        </w:rPr>
      </w:pPr>
      <w:r>
        <w:rPr>
          <w:rFonts w:cs="Tahoma"/>
          <w:szCs w:val="20"/>
        </w:rPr>
        <w:t>T</w:t>
      </w:r>
      <w:r w:rsidRPr="00712135">
        <w:rPr>
          <w:rFonts w:cs="Tahoma"/>
          <w:szCs w:val="20"/>
        </w:rPr>
        <w:t xml:space="preserve">hat the statements are true, complete and accurate to the best of his/her knowledge. </w:t>
      </w:r>
    </w:p>
    <w:p w:rsidR="007F6ED1" w:rsidRPr="00C23053" w:rsidRDefault="007F6ED1" w:rsidP="007F6ED1">
      <w:pPr>
        <w:rPr>
          <w:rFonts w:cs="Tahoma"/>
          <w:szCs w:val="20"/>
        </w:rPr>
      </w:pPr>
    </w:p>
    <w:p w:rsidR="007F6ED1" w:rsidRPr="00712135" w:rsidRDefault="007F6ED1" w:rsidP="007F6ED1">
      <w:pPr>
        <w:ind w:left="720"/>
        <w:rPr>
          <w:rFonts w:cs="Tahoma"/>
          <w:szCs w:val="20"/>
        </w:rPr>
      </w:pPr>
      <w:r w:rsidRPr="00712135">
        <w:rPr>
          <w:rFonts w:cs="Tahoma"/>
          <w:szCs w:val="20"/>
        </w:rPr>
        <w:t xml:space="preserve">By providing the electronic signature, the Authorized </w:t>
      </w:r>
      <w:r>
        <w:rPr>
          <w:rFonts w:cs="Tahoma"/>
          <w:szCs w:val="20"/>
        </w:rPr>
        <w:t xml:space="preserve">Organization </w:t>
      </w:r>
      <w:r w:rsidRPr="00712135">
        <w:rPr>
          <w:rFonts w:cs="Tahoma"/>
          <w:szCs w:val="20"/>
        </w:rPr>
        <w:t xml:space="preserve">Representative also provides the required assurances, agrees to comply with any resulting terms if an award is accepted, and </w:t>
      </w:r>
      <w:r w:rsidRPr="00712135">
        <w:rPr>
          <w:rFonts w:cs="Tahoma"/>
          <w:szCs w:val="20"/>
        </w:rPr>
        <w:lastRenderedPageBreak/>
        <w:t xml:space="preserve">acknowledges that any false, fictitious, or fraudulent statements or claims may subject him/her to criminal, civil, or administrative penalties. </w:t>
      </w:r>
    </w:p>
    <w:p w:rsidR="007F6ED1" w:rsidRPr="00C23053" w:rsidRDefault="007F6ED1" w:rsidP="007F6ED1">
      <w:pPr>
        <w:rPr>
          <w:rFonts w:cs="Tahoma"/>
          <w:szCs w:val="20"/>
        </w:rPr>
      </w:pPr>
    </w:p>
    <w:p w:rsidR="007F6ED1" w:rsidRPr="00712135" w:rsidRDefault="007F6ED1" w:rsidP="007F6ED1">
      <w:pPr>
        <w:ind w:left="720"/>
        <w:rPr>
          <w:rFonts w:cs="Tahoma"/>
          <w:szCs w:val="20"/>
        </w:rPr>
      </w:pPr>
      <w:r w:rsidRPr="00712135">
        <w:rPr>
          <w:rFonts w:cs="Tahoma"/>
          <w:szCs w:val="20"/>
        </w:rPr>
        <w:t xml:space="preserve">Note:  The certifications and assurances referred to here are </w:t>
      </w:r>
      <w:r>
        <w:rPr>
          <w:rFonts w:cs="Tahoma"/>
          <w:szCs w:val="20"/>
        </w:rPr>
        <w:t xml:space="preserve">described in </w:t>
      </w:r>
      <w:hyperlink w:anchor="_Other_Forms_Included" w:history="1">
        <w:r w:rsidR="00E00265">
          <w:rPr>
            <w:rStyle w:val="Hyperlink"/>
            <w:rFonts w:cs="Tahoma"/>
            <w:szCs w:val="20"/>
          </w:rPr>
          <w:t>Part V.E.7 Other Forms Included in the Application Package</w:t>
        </w:r>
      </w:hyperlink>
      <w:r>
        <w:rPr>
          <w:rFonts w:cs="Tahoma"/>
          <w:szCs w:val="20"/>
        </w:rPr>
        <w:t xml:space="preserve">). </w:t>
      </w:r>
    </w:p>
    <w:p w:rsidR="007F6ED1" w:rsidRPr="00C23053" w:rsidRDefault="007F6ED1" w:rsidP="007F6ED1">
      <w:pPr>
        <w:rPr>
          <w:rFonts w:cs="Tahoma"/>
          <w:szCs w:val="20"/>
        </w:rPr>
      </w:pPr>
    </w:p>
    <w:p w:rsidR="007F6ED1" w:rsidRPr="00712135" w:rsidRDefault="007F6ED1" w:rsidP="00B85E18">
      <w:pPr>
        <w:pStyle w:val="ListParagraph"/>
        <w:numPr>
          <w:ilvl w:val="0"/>
          <w:numId w:val="23"/>
        </w:numPr>
        <w:rPr>
          <w:rFonts w:cs="Tahoma"/>
          <w:szCs w:val="20"/>
        </w:rPr>
      </w:pPr>
      <w:r w:rsidRPr="00712135">
        <w:rPr>
          <w:rFonts w:cs="Tahoma"/>
          <w:szCs w:val="20"/>
        </w:rPr>
        <w:t>Item 18</w:t>
      </w:r>
    </w:p>
    <w:p w:rsidR="007F6ED1" w:rsidRPr="00C23053" w:rsidRDefault="007F6ED1" w:rsidP="007F6ED1">
      <w:pPr>
        <w:rPr>
          <w:rFonts w:cs="Tahoma"/>
          <w:szCs w:val="20"/>
        </w:rPr>
      </w:pPr>
    </w:p>
    <w:p w:rsidR="007F6ED1" w:rsidRPr="00712135" w:rsidRDefault="007F6ED1" w:rsidP="007F6ED1">
      <w:pPr>
        <w:ind w:left="720"/>
        <w:rPr>
          <w:rFonts w:cs="Tahoma"/>
          <w:szCs w:val="20"/>
        </w:rPr>
      </w:pPr>
      <w:proofErr w:type="gramStart"/>
      <w:r w:rsidRPr="00712135">
        <w:rPr>
          <w:rFonts w:cs="Tahoma"/>
          <w:szCs w:val="20"/>
          <w:u w:val="single"/>
        </w:rPr>
        <w:t>SF LLL or other Explanatory Documentation</w:t>
      </w:r>
      <w:r>
        <w:rPr>
          <w:rFonts w:cs="Tahoma"/>
          <w:szCs w:val="20"/>
        </w:rPr>
        <w:t>.</w:t>
      </w:r>
      <w:proofErr w:type="gramEnd"/>
      <w:r>
        <w:rPr>
          <w:rFonts w:cs="Tahoma"/>
          <w:szCs w:val="20"/>
        </w:rPr>
        <w:t xml:space="preserve"> </w:t>
      </w:r>
      <w:r w:rsidRPr="00712135">
        <w:rPr>
          <w:rFonts w:cs="Tahoma"/>
          <w:szCs w:val="20"/>
        </w:rPr>
        <w:t>Do not add the SF LLL here</w:t>
      </w:r>
      <w:r>
        <w:rPr>
          <w:rFonts w:cs="Tahoma"/>
          <w:szCs w:val="20"/>
        </w:rPr>
        <w:t xml:space="preserve">. </w:t>
      </w:r>
      <w:r w:rsidRPr="00712135">
        <w:rPr>
          <w:rFonts w:cs="Tahoma"/>
          <w:szCs w:val="20"/>
        </w:rPr>
        <w:t>A copy of the SF LLL is provided as an optional document within the application package</w:t>
      </w:r>
      <w:r>
        <w:rPr>
          <w:rFonts w:cs="Tahoma"/>
          <w:szCs w:val="20"/>
        </w:rPr>
        <w:t xml:space="preserve">. </w:t>
      </w:r>
      <w:r w:rsidRPr="00712135">
        <w:rPr>
          <w:rFonts w:cs="Tahoma"/>
          <w:szCs w:val="20"/>
        </w:rPr>
        <w:t xml:space="preserve">See </w:t>
      </w:r>
      <w:hyperlink w:anchor="_Other_Forms_Included" w:history="1">
        <w:r w:rsidR="00E00265">
          <w:rPr>
            <w:rStyle w:val="Hyperlink"/>
            <w:rFonts w:cs="Tahoma"/>
            <w:szCs w:val="20"/>
          </w:rPr>
          <w:t>Part V.E.7 Other Forms Included in the Application Package</w:t>
        </w:r>
      </w:hyperlink>
      <w:r w:rsidRPr="00712135">
        <w:rPr>
          <w:rFonts w:cs="Tahoma"/>
          <w:szCs w:val="20"/>
        </w:rPr>
        <w:t xml:space="preserve"> to determine applicability</w:t>
      </w:r>
      <w:r>
        <w:rPr>
          <w:rFonts w:cs="Tahoma"/>
          <w:szCs w:val="20"/>
        </w:rPr>
        <w:t xml:space="preserve">. </w:t>
      </w:r>
      <w:r w:rsidRPr="00712135">
        <w:rPr>
          <w:rFonts w:cs="Tahoma"/>
          <w:szCs w:val="20"/>
        </w:rPr>
        <w:t>If it is applicable to the grant submission, choose the SF LLL from the optional document menu, complete it, and save the completed SF LLL form as part of the application package</w:t>
      </w:r>
      <w:r>
        <w:rPr>
          <w:rFonts w:cs="Tahoma"/>
          <w:szCs w:val="20"/>
        </w:rPr>
        <w:t xml:space="preserve">.  </w:t>
      </w:r>
    </w:p>
    <w:p w:rsidR="007F6ED1" w:rsidRPr="00C23053" w:rsidRDefault="007F6ED1" w:rsidP="007F6ED1">
      <w:pPr>
        <w:rPr>
          <w:rFonts w:cs="Tahoma"/>
          <w:szCs w:val="20"/>
        </w:rPr>
      </w:pPr>
    </w:p>
    <w:p w:rsidR="007F6ED1" w:rsidRPr="00712135" w:rsidRDefault="007F6ED1" w:rsidP="00B85E18">
      <w:pPr>
        <w:pStyle w:val="ListParagraph"/>
        <w:numPr>
          <w:ilvl w:val="0"/>
          <w:numId w:val="23"/>
        </w:numPr>
        <w:rPr>
          <w:rFonts w:cs="Tahoma"/>
          <w:szCs w:val="20"/>
        </w:rPr>
      </w:pPr>
      <w:r w:rsidRPr="00712135">
        <w:rPr>
          <w:rFonts w:cs="Tahoma"/>
          <w:szCs w:val="20"/>
        </w:rPr>
        <w:t>Item 19</w:t>
      </w:r>
    </w:p>
    <w:p w:rsidR="007F6ED1" w:rsidRPr="00C23053" w:rsidRDefault="007F6ED1" w:rsidP="007F6ED1">
      <w:pPr>
        <w:rPr>
          <w:rFonts w:cs="Tahoma"/>
          <w:szCs w:val="20"/>
        </w:rPr>
      </w:pPr>
    </w:p>
    <w:p w:rsidR="007F6ED1" w:rsidRPr="00712135" w:rsidRDefault="007F6ED1" w:rsidP="007F6ED1">
      <w:pPr>
        <w:ind w:left="720"/>
        <w:rPr>
          <w:rFonts w:cs="Tahoma"/>
          <w:szCs w:val="20"/>
        </w:rPr>
      </w:pPr>
      <w:proofErr w:type="gramStart"/>
      <w:r w:rsidRPr="00712135">
        <w:rPr>
          <w:rFonts w:cs="Tahoma"/>
          <w:szCs w:val="20"/>
          <w:u w:val="single"/>
        </w:rPr>
        <w:t>Authorized Representative</w:t>
      </w:r>
      <w:r>
        <w:rPr>
          <w:rFonts w:cs="Tahoma"/>
          <w:szCs w:val="20"/>
        </w:rPr>
        <w:t>.</w:t>
      </w:r>
      <w:proofErr w:type="gramEnd"/>
      <w:r>
        <w:rPr>
          <w:rFonts w:cs="Tahoma"/>
          <w:szCs w:val="20"/>
        </w:rPr>
        <w:t xml:space="preserve"> </w:t>
      </w:r>
      <w:r w:rsidRPr="00712135">
        <w:rPr>
          <w:rFonts w:cs="Tahoma"/>
          <w:szCs w:val="20"/>
        </w:rPr>
        <w:t>The Authorized Representative is the official who has the authority both to legally commit the applicant to (1) accept federal funding and (2) execute the proposed project</w:t>
      </w:r>
      <w:r>
        <w:rPr>
          <w:rFonts w:cs="Tahoma"/>
          <w:szCs w:val="20"/>
        </w:rPr>
        <w:t xml:space="preserve">. </w:t>
      </w:r>
      <w:r w:rsidRPr="00712135">
        <w:rPr>
          <w:rFonts w:cs="Tahoma"/>
          <w:szCs w:val="20"/>
        </w:rPr>
        <w:t>Enter all information requested for the Authorized Representative, including name, title, organizational affiliation (e.g., organization, department, division, etc.), address, telephone and fax numbers, and email address of the Authorized Representative</w:t>
      </w:r>
      <w:r>
        <w:rPr>
          <w:rFonts w:cs="Tahoma"/>
          <w:szCs w:val="20"/>
        </w:rPr>
        <w:t xml:space="preserve">. </w:t>
      </w:r>
      <w:r w:rsidRPr="00712135">
        <w:rPr>
          <w:rFonts w:cs="Tahoma"/>
          <w:szCs w:val="20"/>
        </w:rPr>
        <w:t>Use the drop down menus where they are provided.</w:t>
      </w:r>
    </w:p>
    <w:p w:rsidR="007F6ED1" w:rsidRPr="00C23053" w:rsidRDefault="007F6ED1" w:rsidP="007F6ED1">
      <w:pPr>
        <w:rPr>
          <w:rFonts w:cs="Tahoma"/>
          <w:szCs w:val="20"/>
        </w:rPr>
      </w:pPr>
    </w:p>
    <w:p w:rsidR="007F6ED1" w:rsidRPr="00712135" w:rsidRDefault="007F6ED1" w:rsidP="007F6ED1">
      <w:pPr>
        <w:ind w:left="720"/>
        <w:rPr>
          <w:rFonts w:cs="Tahoma"/>
          <w:szCs w:val="20"/>
        </w:rPr>
      </w:pPr>
      <w:proofErr w:type="gramStart"/>
      <w:r w:rsidRPr="00712135">
        <w:rPr>
          <w:rFonts w:cs="Tahoma"/>
          <w:szCs w:val="20"/>
          <w:u w:val="single"/>
        </w:rPr>
        <w:t>Signature of Authorized Representative</w:t>
      </w:r>
      <w:r>
        <w:rPr>
          <w:rFonts w:cs="Tahoma"/>
          <w:szCs w:val="20"/>
        </w:rPr>
        <w:t>.</w:t>
      </w:r>
      <w:proofErr w:type="gramEnd"/>
      <w:r>
        <w:rPr>
          <w:rFonts w:cs="Tahoma"/>
          <w:szCs w:val="20"/>
        </w:rPr>
        <w:t xml:space="preserve"> </w:t>
      </w:r>
      <w:r w:rsidRPr="00712135">
        <w:rPr>
          <w:rFonts w:cs="Tahoma"/>
          <w:szCs w:val="20"/>
        </w:rPr>
        <w:t>Leave this item blank as it is automatically completed when the application is submitted through Grants.gov.</w:t>
      </w:r>
    </w:p>
    <w:p w:rsidR="007F6ED1" w:rsidRPr="00C23053" w:rsidRDefault="007F6ED1" w:rsidP="007F6ED1">
      <w:pPr>
        <w:rPr>
          <w:rFonts w:cs="Tahoma"/>
          <w:szCs w:val="20"/>
        </w:rPr>
      </w:pPr>
    </w:p>
    <w:p w:rsidR="007F6ED1" w:rsidRPr="00712135" w:rsidRDefault="007F6ED1" w:rsidP="007F6ED1">
      <w:pPr>
        <w:ind w:left="720"/>
        <w:rPr>
          <w:rFonts w:cs="Tahoma"/>
          <w:szCs w:val="20"/>
        </w:rPr>
      </w:pPr>
      <w:r w:rsidRPr="00712135">
        <w:rPr>
          <w:rFonts w:cs="Tahoma"/>
          <w:szCs w:val="20"/>
          <w:u w:val="single"/>
        </w:rPr>
        <w:t>Date Signed</w:t>
      </w:r>
      <w:r>
        <w:rPr>
          <w:rFonts w:cs="Tahoma"/>
          <w:szCs w:val="20"/>
        </w:rPr>
        <w:t xml:space="preserve">. </w:t>
      </w:r>
      <w:r w:rsidRPr="00712135">
        <w:rPr>
          <w:rFonts w:cs="Tahoma"/>
          <w:szCs w:val="20"/>
        </w:rPr>
        <w:t>Leave this item blank as the date is automatically generated when the application is submitted through Grants.gov.</w:t>
      </w:r>
    </w:p>
    <w:p w:rsidR="007F6ED1" w:rsidRPr="00C23053" w:rsidRDefault="007F6ED1" w:rsidP="007F6ED1">
      <w:pPr>
        <w:rPr>
          <w:rFonts w:cs="Tahoma"/>
          <w:szCs w:val="20"/>
        </w:rPr>
      </w:pPr>
    </w:p>
    <w:p w:rsidR="007F6ED1" w:rsidRPr="00712135" w:rsidRDefault="007F6ED1" w:rsidP="00B85E18">
      <w:pPr>
        <w:pStyle w:val="ListParagraph"/>
        <w:numPr>
          <w:ilvl w:val="0"/>
          <w:numId w:val="23"/>
        </w:numPr>
        <w:rPr>
          <w:rFonts w:cs="Tahoma"/>
          <w:szCs w:val="20"/>
        </w:rPr>
      </w:pPr>
      <w:r w:rsidRPr="00712135">
        <w:rPr>
          <w:rFonts w:cs="Tahoma"/>
          <w:szCs w:val="20"/>
        </w:rPr>
        <w:t xml:space="preserve">Item 20 </w:t>
      </w:r>
    </w:p>
    <w:p w:rsidR="007F6ED1" w:rsidRPr="00C23053" w:rsidRDefault="007F6ED1" w:rsidP="007F6ED1">
      <w:pPr>
        <w:rPr>
          <w:rFonts w:cs="Tahoma"/>
          <w:szCs w:val="20"/>
        </w:rPr>
      </w:pPr>
    </w:p>
    <w:p w:rsidR="007F6ED1" w:rsidRPr="00712135" w:rsidRDefault="007F6ED1" w:rsidP="007F6ED1">
      <w:pPr>
        <w:ind w:left="720"/>
        <w:rPr>
          <w:rFonts w:cs="Tahoma"/>
          <w:szCs w:val="20"/>
        </w:rPr>
      </w:pPr>
      <w:proofErr w:type="gramStart"/>
      <w:r w:rsidRPr="00712135">
        <w:rPr>
          <w:rFonts w:cs="Tahoma"/>
          <w:szCs w:val="20"/>
          <w:u w:val="single"/>
        </w:rPr>
        <w:t>Pre-application</w:t>
      </w:r>
      <w:r>
        <w:rPr>
          <w:rFonts w:cs="Tahoma"/>
          <w:szCs w:val="20"/>
        </w:rPr>
        <w:t>.</w:t>
      </w:r>
      <w:proofErr w:type="gramEnd"/>
      <w:r>
        <w:rPr>
          <w:rFonts w:cs="Tahoma"/>
          <w:szCs w:val="20"/>
        </w:rPr>
        <w:t xml:space="preserve"> </w:t>
      </w:r>
      <w:r w:rsidRPr="00712135">
        <w:rPr>
          <w:rFonts w:cs="Tahoma"/>
          <w:szCs w:val="20"/>
        </w:rPr>
        <w:t xml:space="preserve">Do not complete this item as the Institute does not require </w:t>
      </w:r>
      <w:r>
        <w:rPr>
          <w:rFonts w:cs="Tahoma"/>
          <w:szCs w:val="20"/>
        </w:rPr>
        <w:t>p</w:t>
      </w:r>
      <w:r w:rsidRPr="00712135">
        <w:rPr>
          <w:rFonts w:cs="Tahoma"/>
          <w:szCs w:val="20"/>
        </w:rPr>
        <w:t>re-applications for its grant competitions.</w:t>
      </w:r>
    </w:p>
    <w:p w:rsidR="007F6ED1" w:rsidRPr="00C23053" w:rsidRDefault="007F6ED1" w:rsidP="007F6ED1">
      <w:pPr>
        <w:rPr>
          <w:rFonts w:cs="Tahoma"/>
          <w:szCs w:val="20"/>
        </w:rPr>
      </w:pPr>
    </w:p>
    <w:p w:rsidR="007F6ED1" w:rsidRPr="00712135" w:rsidRDefault="007F6ED1" w:rsidP="00440D6A">
      <w:pPr>
        <w:pStyle w:val="Heading3"/>
      </w:pPr>
      <w:bookmarkStart w:id="241" w:name="_Research_&amp;_Related_1"/>
      <w:bookmarkStart w:id="242" w:name="_Toc383776028"/>
      <w:bookmarkStart w:id="243" w:name="_Toc385324589"/>
      <w:bookmarkStart w:id="244" w:name="_Toc386182714"/>
      <w:bookmarkEnd w:id="241"/>
      <w:r w:rsidRPr="00712135">
        <w:t>Research &amp; Related Senior/Key Person Profile (Expanded)</w:t>
      </w:r>
      <w:bookmarkEnd w:id="242"/>
      <w:bookmarkEnd w:id="243"/>
      <w:bookmarkEnd w:id="244"/>
    </w:p>
    <w:p w:rsidR="007F6ED1" w:rsidRPr="00712135" w:rsidRDefault="007F6ED1" w:rsidP="007F6ED1">
      <w:pPr>
        <w:rPr>
          <w:rFonts w:cs="Tahoma"/>
          <w:szCs w:val="20"/>
        </w:rPr>
      </w:pPr>
      <w:r w:rsidRPr="00712135">
        <w:rPr>
          <w:rFonts w:cs="Tahoma"/>
          <w:szCs w:val="20"/>
        </w:rPr>
        <w:t xml:space="preserve">This form asks you to:  (a) identify the </w:t>
      </w:r>
      <w:r w:rsidR="00E00265" w:rsidRPr="002C3DB4">
        <w:rPr>
          <w:rFonts w:cs="Tahoma"/>
          <w:szCs w:val="20"/>
        </w:rPr>
        <w:t>Principal Investigator</w:t>
      </w:r>
      <w:r w:rsidR="00E00265">
        <w:rPr>
          <w:rFonts w:cs="Tahoma"/>
          <w:szCs w:val="20"/>
        </w:rPr>
        <w:t>/Training Director</w:t>
      </w:r>
      <w:r w:rsidR="00E00265" w:rsidRPr="00712135">
        <w:rPr>
          <w:rFonts w:cs="Tahoma"/>
          <w:szCs w:val="20"/>
        </w:rPr>
        <w:t xml:space="preserve"> </w:t>
      </w:r>
      <w:r w:rsidRPr="00712135">
        <w:rPr>
          <w:rFonts w:cs="Tahoma"/>
          <w:szCs w:val="20"/>
        </w:rPr>
        <w:t xml:space="preserve">and other senior and/or key </w:t>
      </w:r>
      <w:r w:rsidR="004D3FA4">
        <w:rPr>
          <w:rFonts w:cs="Tahoma"/>
          <w:szCs w:val="20"/>
        </w:rPr>
        <w:t>persons involved in the project,</w:t>
      </w:r>
      <w:r w:rsidRPr="00712135">
        <w:rPr>
          <w:rFonts w:cs="Tahoma"/>
          <w:szCs w:val="20"/>
        </w:rPr>
        <w:t xml:space="preserve"> (b) specif</w:t>
      </w:r>
      <w:r w:rsidR="004D3FA4">
        <w:rPr>
          <w:rFonts w:cs="Tahoma"/>
          <w:szCs w:val="20"/>
        </w:rPr>
        <w:t>y the role key staff will serve,</w:t>
      </w:r>
      <w:r w:rsidRPr="00712135">
        <w:rPr>
          <w:rFonts w:cs="Tahoma"/>
          <w:szCs w:val="20"/>
        </w:rPr>
        <w:t xml:space="preserve"> and (c) provide contact information for each senior/key person identified</w:t>
      </w:r>
      <w:r>
        <w:rPr>
          <w:rFonts w:cs="Tahoma"/>
          <w:szCs w:val="20"/>
        </w:rPr>
        <w:t xml:space="preserve">. </w:t>
      </w:r>
      <w:r w:rsidRPr="00712135">
        <w:rPr>
          <w:rFonts w:cs="Tahoma"/>
          <w:szCs w:val="20"/>
        </w:rPr>
        <w:t>The form also requests information about the highest academic or professional degree or other credentials earned and the degree year</w:t>
      </w:r>
      <w:r>
        <w:rPr>
          <w:rFonts w:cs="Tahoma"/>
          <w:szCs w:val="20"/>
        </w:rPr>
        <w:t xml:space="preserve">. </w:t>
      </w:r>
    </w:p>
    <w:p w:rsidR="007F6ED1" w:rsidRPr="00C23053" w:rsidRDefault="00E00265" w:rsidP="007F6ED1">
      <w:pPr>
        <w:rPr>
          <w:rFonts w:cs="Tahoma"/>
          <w:szCs w:val="20"/>
        </w:rPr>
      </w:pPr>
      <w:r>
        <w:rPr>
          <w:rFonts w:cs="Tahoma"/>
          <w:szCs w:val="20"/>
        </w:rPr>
        <w:t xml:space="preserve"> </w:t>
      </w:r>
    </w:p>
    <w:p w:rsidR="007F6ED1" w:rsidRPr="00712135" w:rsidRDefault="007F6ED1" w:rsidP="007F6ED1">
      <w:pPr>
        <w:rPr>
          <w:rFonts w:cs="Tahoma"/>
          <w:szCs w:val="20"/>
        </w:rPr>
      </w:pPr>
      <w:r w:rsidRPr="00712135">
        <w:rPr>
          <w:rFonts w:cs="Tahoma"/>
          <w:szCs w:val="20"/>
        </w:rPr>
        <w:t xml:space="preserve">This form also provides the means for attaching the </w:t>
      </w:r>
      <w:r>
        <w:rPr>
          <w:rFonts w:cs="Tahoma"/>
          <w:szCs w:val="20"/>
        </w:rPr>
        <w:t>B</w:t>
      </w:r>
      <w:r w:rsidRPr="00712135">
        <w:rPr>
          <w:rFonts w:cs="Tahoma"/>
          <w:szCs w:val="20"/>
        </w:rPr>
        <w:t xml:space="preserve">iographical </w:t>
      </w:r>
      <w:r>
        <w:rPr>
          <w:rFonts w:cs="Tahoma"/>
          <w:szCs w:val="20"/>
        </w:rPr>
        <w:t>S</w:t>
      </w:r>
      <w:r w:rsidRPr="00712135">
        <w:rPr>
          <w:rFonts w:cs="Tahoma"/>
          <w:szCs w:val="20"/>
        </w:rPr>
        <w:t xml:space="preserve">ketches of senior/key personnel and the </w:t>
      </w:r>
      <w:r>
        <w:rPr>
          <w:rFonts w:cs="Tahoma"/>
          <w:szCs w:val="20"/>
        </w:rPr>
        <w:t>L</w:t>
      </w:r>
      <w:r w:rsidRPr="00712135">
        <w:rPr>
          <w:rFonts w:cs="Tahoma"/>
          <w:szCs w:val="20"/>
        </w:rPr>
        <w:t xml:space="preserve">ists of </w:t>
      </w:r>
      <w:r>
        <w:rPr>
          <w:rFonts w:cs="Tahoma"/>
          <w:szCs w:val="20"/>
        </w:rPr>
        <w:t>C</w:t>
      </w:r>
      <w:r w:rsidRPr="00712135">
        <w:rPr>
          <w:rFonts w:cs="Tahoma"/>
          <w:szCs w:val="20"/>
        </w:rPr>
        <w:t xml:space="preserve">urrent and </w:t>
      </w:r>
      <w:r>
        <w:rPr>
          <w:rFonts w:cs="Tahoma"/>
          <w:szCs w:val="20"/>
        </w:rPr>
        <w:t>P</w:t>
      </w:r>
      <w:r w:rsidRPr="00712135">
        <w:rPr>
          <w:rFonts w:cs="Tahoma"/>
          <w:szCs w:val="20"/>
        </w:rPr>
        <w:t xml:space="preserve">ending </w:t>
      </w:r>
      <w:r>
        <w:rPr>
          <w:rFonts w:cs="Tahoma"/>
          <w:szCs w:val="20"/>
        </w:rPr>
        <w:t>F</w:t>
      </w:r>
      <w:r w:rsidRPr="00712135">
        <w:rPr>
          <w:rFonts w:cs="Tahoma"/>
          <w:szCs w:val="20"/>
        </w:rPr>
        <w:t>unding for senior/key personnel as PDF files</w:t>
      </w:r>
      <w:r>
        <w:rPr>
          <w:rFonts w:cs="Tahoma"/>
          <w:szCs w:val="20"/>
        </w:rPr>
        <w:t xml:space="preserve">. </w:t>
      </w:r>
      <w:r w:rsidRPr="00712135">
        <w:rPr>
          <w:rFonts w:cs="Tahoma"/>
          <w:szCs w:val="20"/>
        </w:rPr>
        <w:t xml:space="preserve">This form will allow for the attachment of a total of 40 biographical sketches and 40 lists of current and pending support:  </w:t>
      </w:r>
      <w:r w:rsidR="004D3FA4">
        <w:rPr>
          <w:rFonts w:cs="Tahoma"/>
          <w:szCs w:val="20"/>
        </w:rPr>
        <w:t>1</w:t>
      </w:r>
      <w:r w:rsidRPr="00712135">
        <w:rPr>
          <w:rFonts w:cs="Tahoma"/>
          <w:szCs w:val="20"/>
        </w:rPr>
        <w:t xml:space="preserve"> of each for the </w:t>
      </w:r>
      <w:r w:rsidR="00E00265" w:rsidRPr="002C3DB4">
        <w:rPr>
          <w:rFonts w:cs="Tahoma"/>
          <w:szCs w:val="20"/>
        </w:rPr>
        <w:t>Principal Investigator</w:t>
      </w:r>
      <w:r w:rsidR="00E00265">
        <w:rPr>
          <w:rFonts w:cs="Tahoma"/>
          <w:szCs w:val="20"/>
        </w:rPr>
        <w:t>/Training Director</w:t>
      </w:r>
      <w:r w:rsidR="00E00265" w:rsidRPr="00712135">
        <w:rPr>
          <w:rFonts w:cs="Tahoma"/>
          <w:szCs w:val="20"/>
        </w:rPr>
        <w:t xml:space="preserve"> </w:t>
      </w:r>
      <w:r w:rsidRPr="00712135">
        <w:rPr>
          <w:rFonts w:cs="Tahoma"/>
          <w:szCs w:val="20"/>
        </w:rPr>
        <w:t>and up to 39 additional sketches and lists for senior/key staff</w:t>
      </w:r>
      <w:r>
        <w:rPr>
          <w:rFonts w:cs="Tahoma"/>
          <w:szCs w:val="20"/>
        </w:rPr>
        <w:t xml:space="preserve">. </w:t>
      </w:r>
      <w:r w:rsidRPr="00712135">
        <w:rPr>
          <w:rFonts w:cs="Tahoma"/>
          <w:szCs w:val="20"/>
        </w:rPr>
        <w:t xml:space="preserve">See </w:t>
      </w:r>
      <w:hyperlink w:anchor="_Biographical_Sketches_of" w:history="1">
        <w:r w:rsidR="00E00265">
          <w:rPr>
            <w:rStyle w:val="Hyperlink"/>
            <w:rFonts w:cs="Tahoma"/>
            <w:szCs w:val="20"/>
          </w:rPr>
          <w:t>Part IV.D.10 Biographical Sketches of Senior/Key Personnel</w:t>
        </w:r>
      </w:hyperlink>
      <w:r w:rsidRPr="00712135">
        <w:rPr>
          <w:rFonts w:cs="Tahoma"/>
          <w:szCs w:val="20"/>
        </w:rPr>
        <w:t xml:space="preserve"> for information about page limitations, format requirements, and content to be included in the biographical sketches and lists of current and pending funding</w:t>
      </w:r>
      <w:r>
        <w:rPr>
          <w:rFonts w:cs="Tahoma"/>
          <w:szCs w:val="20"/>
        </w:rPr>
        <w:t xml:space="preserve">. </w:t>
      </w:r>
      <w:r w:rsidRPr="00712135">
        <w:rPr>
          <w:rFonts w:cs="Tahoma"/>
          <w:szCs w:val="20"/>
        </w:rPr>
        <w:t xml:space="preserve">The persons listed on this form should be the same persons listed in the Personnel section of the </w:t>
      </w:r>
      <w:r w:rsidR="00E00265">
        <w:rPr>
          <w:rFonts w:cs="Tahoma"/>
          <w:szCs w:val="20"/>
        </w:rPr>
        <w:t>Training Program</w:t>
      </w:r>
      <w:r w:rsidRPr="00712135">
        <w:rPr>
          <w:rFonts w:cs="Tahoma"/>
          <w:szCs w:val="20"/>
        </w:rPr>
        <w:t xml:space="preserve"> Narrative. </w:t>
      </w:r>
    </w:p>
    <w:p w:rsidR="007F6ED1" w:rsidRPr="00C23053" w:rsidRDefault="007F6ED1" w:rsidP="007F6ED1">
      <w:pPr>
        <w:rPr>
          <w:rFonts w:cs="Tahoma"/>
          <w:szCs w:val="20"/>
        </w:rPr>
      </w:pPr>
    </w:p>
    <w:p w:rsidR="007F6ED1" w:rsidRPr="00712135" w:rsidRDefault="007F6ED1" w:rsidP="00440D6A">
      <w:pPr>
        <w:pStyle w:val="Heading3"/>
      </w:pPr>
      <w:bookmarkStart w:id="245" w:name="_Toc383776029"/>
      <w:bookmarkStart w:id="246" w:name="_Toc385324590"/>
      <w:bookmarkStart w:id="247" w:name="_Toc386182715"/>
      <w:r w:rsidRPr="00712135">
        <w:t>Project/Performance Site Location(s)</w:t>
      </w:r>
      <w:bookmarkEnd w:id="245"/>
      <w:bookmarkEnd w:id="246"/>
      <w:bookmarkEnd w:id="247"/>
    </w:p>
    <w:p w:rsidR="007F6ED1" w:rsidRPr="00712135" w:rsidRDefault="007F6ED1" w:rsidP="007F6ED1">
      <w:pPr>
        <w:rPr>
          <w:rFonts w:cs="Tahoma"/>
          <w:szCs w:val="20"/>
        </w:rPr>
      </w:pPr>
      <w:r w:rsidRPr="00712135">
        <w:rPr>
          <w:rFonts w:cs="Tahoma"/>
          <w:szCs w:val="20"/>
        </w:rPr>
        <w:t xml:space="preserve">This form asks you to identify the primary site where </w:t>
      </w:r>
      <w:r w:rsidR="00E00265">
        <w:rPr>
          <w:rFonts w:cs="Tahoma"/>
          <w:szCs w:val="20"/>
        </w:rPr>
        <w:t>training program</w:t>
      </w:r>
      <w:r w:rsidRPr="00712135">
        <w:rPr>
          <w:rFonts w:cs="Tahoma"/>
          <w:szCs w:val="20"/>
        </w:rPr>
        <w:t xml:space="preserve"> work will be performed</w:t>
      </w:r>
      <w:r>
        <w:rPr>
          <w:rFonts w:cs="Tahoma"/>
          <w:szCs w:val="20"/>
        </w:rPr>
        <w:t xml:space="preserve">. </w:t>
      </w:r>
      <w:r w:rsidRPr="00712135">
        <w:rPr>
          <w:rFonts w:cs="Tahoma"/>
          <w:szCs w:val="20"/>
        </w:rPr>
        <w:t>You must complete the information for the primary site</w:t>
      </w:r>
      <w:r>
        <w:rPr>
          <w:rFonts w:cs="Tahoma"/>
          <w:szCs w:val="20"/>
        </w:rPr>
        <w:t xml:space="preserve">. </w:t>
      </w:r>
      <w:r w:rsidRPr="00712135">
        <w:rPr>
          <w:rFonts w:cs="Tahoma"/>
          <w:szCs w:val="20"/>
        </w:rPr>
        <w:t xml:space="preserve">If a portion of the </w:t>
      </w:r>
      <w:r w:rsidR="00E00265">
        <w:rPr>
          <w:rFonts w:cs="Tahoma"/>
          <w:szCs w:val="20"/>
        </w:rPr>
        <w:t>work</w:t>
      </w:r>
      <w:r w:rsidRPr="00712135">
        <w:rPr>
          <w:rFonts w:cs="Tahoma"/>
          <w:szCs w:val="20"/>
        </w:rPr>
        <w:t xml:space="preserve"> will be performed at any other </w:t>
      </w:r>
      <w:r w:rsidRPr="00712135">
        <w:rPr>
          <w:rFonts w:cs="Tahoma"/>
          <w:szCs w:val="20"/>
        </w:rPr>
        <w:lastRenderedPageBreak/>
        <w:t>site(s), the form also asks you to identify and provide information about the additional site(s)</w:t>
      </w:r>
      <w:r>
        <w:rPr>
          <w:rFonts w:cs="Tahoma"/>
          <w:szCs w:val="20"/>
        </w:rPr>
        <w:t xml:space="preserve">. </w:t>
      </w:r>
      <w:r w:rsidRPr="00712135">
        <w:rPr>
          <w:rFonts w:cs="Tahoma"/>
          <w:szCs w:val="20"/>
        </w:rPr>
        <w:t>The form permits the identification of eight project/performance site locations in total</w:t>
      </w:r>
      <w:r>
        <w:rPr>
          <w:rFonts w:cs="Tahoma"/>
          <w:szCs w:val="20"/>
        </w:rPr>
        <w:t xml:space="preserve">. </w:t>
      </w:r>
      <w:r w:rsidRPr="00712135">
        <w:rPr>
          <w:rFonts w:cs="Tahoma"/>
          <w:szCs w:val="20"/>
        </w:rPr>
        <w:t>This form requires the applicant to identify the Congressional District for each site</w:t>
      </w:r>
      <w:r>
        <w:rPr>
          <w:rFonts w:cs="Tahoma"/>
          <w:szCs w:val="20"/>
        </w:rPr>
        <w:t xml:space="preserve">. </w:t>
      </w:r>
      <w:proofErr w:type="gramStart"/>
      <w:r>
        <w:rPr>
          <w:rFonts w:cs="Tahoma"/>
          <w:szCs w:val="20"/>
        </w:rPr>
        <w:t>See</w:t>
      </w:r>
      <w:r w:rsidRPr="00712135">
        <w:rPr>
          <w:rFonts w:cs="Tahoma"/>
          <w:szCs w:val="20"/>
        </w:rPr>
        <w:t xml:space="preserve"> above, </w:t>
      </w:r>
      <w:hyperlink w:anchor="_Application_for_Federal" w:history="1">
        <w:r w:rsidRPr="000F0B0B">
          <w:rPr>
            <w:rStyle w:val="Hyperlink"/>
            <w:rFonts w:cs="Tahoma"/>
            <w:szCs w:val="20"/>
          </w:rPr>
          <w:t>Application for Federal Assistance SF 424 (R&amp;R)</w:t>
        </w:r>
      </w:hyperlink>
      <w:r w:rsidRPr="00712135">
        <w:rPr>
          <w:rFonts w:cs="Tahoma"/>
          <w:szCs w:val="20"/>
        </w:rPr>
        <w:t>, Item 13 for information about Congressional Districts</w:t>
      </w:r>
      <w:r>
        <w:rPr>
          <w:rFonts w:cs="Tahoma"/>
          <w:szCs w:val="20"/>
        </w:rPr>
        <w:t>.</w:t>
      </w:r>
      <w:proofErr w:type="gramEnd"/>
      <w:r>
        <w:rPr>
          <w:rFonts w:cs="Tahoma"/>
          <w:szCs w:val="20"/>
        </w:rPr>
        <w:t xml:space="preserve"> </w:t>
      </w:r>
      <w:r w:rsidRPr="00712135">
        <w:rPr>
          <w:rFonts w:cs="Tahoma"/>
          <w:szCs w:val="20"/>
        </w:rPr>
        <w:t>DUNS number information is optional on this form.</w:t>
      </w:r>
    </w:p>
    <w:p w:rsidR="007F6ED1" w:rsidRPr="00C23053" w:rsidRDefault="007F6ED1" w:rsidP="007F6ED1">
      <w:pPr>
        <w:rPr>
          <w:rFonts w:cs="Tahoma"/>
          <w:szCs w:val="20"/>
        </w:rPr>
      </w:pPr>
    </w:p>
    <w:p w:rsidR="007F6ED1" w:rsidRPr="00712135" w:rsidRDefault="007F6ED1" w:rsidP="00440D6A">
      <w:pPr>
        <w:pStyle w:val="Heading3"/>
      </w:pPr>
      <w:bookmarkStart w:id="248" w:name="_Research_&amp;_Related"/>
      <w:bookmarkStart w:id="249" w:name="_Toc383776030"/>
      <w:bookmarkStart w:id="250" w:name="_Toc385324591"/>
      <w:bookmarkStart w:id="251" w:name="_Toc386182716"/>
      <w:bookmarkEnd w:id="248"/>
      <w:r w:rsidRPr="00712135">
        <w:t>Research &amp; Related Other Project Information</w:t>
      </w:r>
      <w:bookmarkEnd w:id="249"/>
      <w:bookmarkEnd w:id="250"/>
      <w:bookmarkEnd w:id="251"/>
    </w:p>
    <w:p w:rsidR="007F6ED1" w:rsidRPr="00C23053" w:rsidRDefault="007F6ED1" w:rsidP="007F6ED1">
      <w:pPr>
        <w:rPr>
          <w:rFonts w:cs="Tahoma"/>
          <w:szCs w:val="20"/>
        </w:rPr>
      </w:pPr>
      <w:r w:rsidRPr="00712135">
        <w:rPr>
          <w:rFonts w:cs="Tahoma"/>
          <w:szCs w:val="20"/>
        </w:rPr>
        <w:t xml:space="preserve">This form asks you to provide information about any research that will be conducted involving </w:t>
      </w:r>
      <w:r w:rsidRPr="00C23053">
        <w:rPr>
          <w:rFonts w:cs="Tahoma"/>
          <w:szCs w:val="20"/>
        </w:rPr>
        <w:t>Human Subjects, including:  (a)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w:t>
      </w:r>
      <w:r>
        <w:rPr>
          <w:rFonts w:cs="Tahoma"/>
          <w:szCs w:val="20"/>
        </w:rPr>
        <w:t xml:space="preserve">. </w:t>
      </w:r>
      <w:r w:rsidRPr="00C23053">
        <w:rPr>
          <w:rFonts w:cs="Tahoma"/>
          <w:szCs w:val="20"/>
        </w:rPr>
        <w:t>This form also asks you:  (a)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rsidR="007F6ED1" w:rsidRPr="00C23053" w:rsidRDefault="007F6ED1" w:rsidP="007F6ED1">
      <w:pPr>
        <w:rPr>
          <w:rFonts w:cs="Tahoma"/>
          <w:szCs w:val="20"/>
        </w:rPr>
      </w:pPr>
    </w:p>
    <w:p w:rsidR="007F6ED1" w:rsidRPr="00712135" w:rsidRDefault="007F6ED1" w:rsidP="007F6ED1">
      <w:pPr>
        <w:keepNext/>
        <w:rPr>
          <w:rFonts w:cs="Tahoma"/>
          <w:szCs w:val="20"/>
        </w:rPr>
      </w:pPr>
      <w:r w:rsidRPr="00712135">
        <w:rPr>
          <w:rFonts w:cs="Tahoma"/>
          <w:szCs w:val="20"/>
        </w:rPr>
        <w:t>This form also provides the means for attaching a number of PDF files</w:t>
      </w:r>
      <w:r>
        <w:rPr>
          <w:rFonts w:cs="Tahoma"/>
          <w:szCs w:val="20"/>
        </w:rPr>
        <w:t xml:space="preserve"> (see </w:t>
      </w:r>
      <w:hyperlink w:anchor="_PDF_ATTACHMENTS" w:history="1">
        <w:r w:rsidR="00E00265">
          <w:rPr>
            <w:rStyle w:val="Hyperlink"/>
            <w:rFonts w:cs="Tahoma"/>
            <w:szCs w:val="20"/>
          </w:rPr>
          <w:t>Part IV.D PDF Attachments</w:t>
        </w:r>
      </w:hyperlink>
      <w:r>
        <w:rPr>
          <w:rFonts w:cs="Tahoma"/>
          <w:szCs w:val="20"/>
        </w:rPr>
        <w:t xml:space="preserve"> for </w:t>
      </w:r>
      <w:r w:rsidRPr="00712135">
        <w:rPr>
          <w:rFonts w:cs="Tahoma"/>
          <w:szCs w:val="20"/>
        </w:rPr>
        <w:t xml:space="preserve">information about page limitations, format requirements, and </w:t>
      </w:r>
      <w:r>
        <w:rPr>
          <w:rFonts w:cs="Tahoma"/>
          <w:szCs w:val="20"/>
        </w:rPr>
        <w:t>content</w:t>
      </w:r>
      <w:r w:rsidRPr="00712135">
        <w:rPr>
          <w:rFonts w:cs="Tahoma"/>
          <w:szCs w:val="20"/>
        </w:rPr>
        <w:t xml:space="preserve">) including the </w:t>
      </w:r>
      <w:r>
        <w:rPr>
          <w:rFonts w:cs="Tahoma"/>
          <w:szCs w:val="20"/>
        </w:rPr>
        <w:t>following:</w:t>
      </w:r>
    </w:p>
    <w:p w:rsidR="007F6ED1" w:rsidRPr="00712135" w:rsidRDefault="003031E8" w:rsidP="00B85E18">
      <w:pPr>
        <w:pStyle w:val="ListParagraph"/>
        <w:numPr>
          <w:ilvl w:val="0"/>
          <w:numId w:val="24"/>
        </w:numPr>
        <w:spacing w:before="120" w:after="120"/>
        <w:ind w:left="1080"/>
        <w:contextualSpacing w:val="0"/>
        <w:rPr>
          <w:rFonts w:cs="Tahoma"/>
          <w:szCs w:val="20"/>
        </w:rPr>
      </w:pPr>
      <w:r>
        <w:rPr>
          <w:rFonts w:cs="Tahoma"/>
          <w:szCs w:val="20"/>
        </w:rPr>
        <w:t>Training Program</w:t>
      </w:r>
      <w:r w:rsidR="007F6ED1" w:rsidRPr="00712135">
        <w:rPr>
          <w:rFonts w:cs="Tahoma"/>
          <w:szCs w:val="20"/>
        </w:rPr>
        <w:t xml:space="preserve"> Summary/Abstract, </w:t>
      </w:r>
    </w:p>
    <w:p w:rsidR="007F6ED1" w:rsidRPr="00712135" w:rsidRDefault="003031E8" w:rsidP="00B85E18">
      <w:pPr>
        <w:pStyle w:val="ListParagraph"/>
        <w:numPr>
          <w:ilvl w:val="0"/>
          <w:numId w:val="24"/>
        </w:numPr>
        <w:spacing w:before="120" w:after="120"/>
        <w:ind w:left="1080"/>
        <w:contextualSpacing w:val="0"/>
        <w:rPr>
          <w:rFonts w:cs="Tahoma"/>
          <w:szCs w:val="20"/>
        </w:rPr>
      </w:pPr>
      <w:r>
        <w:rPr>
          <w:rFonts w:cs="Tahoma"/>
          <w:szCs w:val="20"/>
        </w:rPr>
        <w:t>Training Program</w:t>
      </w:r>
      <w:r w:rsidR="007F6ED1" w:rsidRPr="00712135">
        <w:rPr>
          <w:rFonts w:cs="Tahoma"/>
          <w:szCs w:val="20"/>
        </w:rPr>
        <w:t xml:space="preserve"> Narrative and Appendices, </w:t>
      </w:r>
    </w:p>
    <w:p w:rsidR="007F6ED1" w:rsidRPr="00712135" w:rsidRDefault="007F6ED1" w:rsidP="00B85E18">
      <w:pPr>
        <w:pStyle w:val="ListParagraph"/>
        <w:numPr>
          <w:ilvl w:val="0"/>
          <w:numId w:val="24"/>
        </w:numPr>
        <w:spacing w:before="120" w:after="120"/>
        <w:ind w:left="1080"/>
        <w:contextualSpacing w:val="0"/>
        <w:rPr>
          <w:rFonts w:cs="Tahoma"/>
          <w:szCs w:val="20"/>
        </w:rPr>
      </w:pPr>
      <w:r w:rsidRPr="00712135">
        <w:rPr>
          <w:rFonts w:cs="Tahoma"/>
          <w:szCs w:val="20"/>
        </w:rPr>
        <w:t xml:space="preserve">Bibliography and References Cited, and </w:t>
      </w:r>
    </w:p>
    <w:p w:rsidR="007F6ED1" w:rsidRPr="00712135" w:rsidRDefault="007F6ED1" w:rsidP="00B85E18">
      <w:pPr>
        <w:pStyle w:val="ListParagraph"/>
        <w:numPr>
          <w:ilvl w:val="0"/>
          <w:numId w:val="24"/>
        </w:numPr>
        <w:spacing w:before="120" w:after="120"/>
        <w:ind w:left="1080"/>
        <w:contextualSpacing w:val="0"/>
        <w:rPr>
          <w:rFonts w:cs="Tahoma"/>
          <w:szCs w:val="20"/>
        </w:rPr>
      </w:pPr>
      <w:r>
        <w:rPr>
          <w:rFonts w:cs="Tahoma"/>
          <w:szCs w:val="20"/>
        </w:rPr>
        <w:t xml:space="preserve">Research on Human Subjects Narrative. </w:t>
      </w:r>
      <w:r w:rsidRPr="00712135">
        <w:rPr>
          <w:rFonts w:cs="Tahoma"/>
          <w:szCs w:val="20"/>
        </w:rPr>
        <w:t xml:space="preserve"> </w:t>
      </w:r>
    </w:p>
    <w:p w:rsidR="007F6ED1" w:rsidRPr="00C23053" w:rsidRDefault="007F6ED1" w:rsidP="007F6ED1">
      <w:pPr>
        <w:rPr>
          <w:rFonts w:cs="Tahoma"/>
          <w:szCs w:val="20"/>
        </w:rPr>
      </w:pPr>
    </w:p>
    <w:p w:rsidR="007F6ED1" w:rsidRPr="00F27CA0" w:rsidRDefault="007F6ED1" w:rsidP="00B85E18">
      <w:pPr>
        <w:pStyle w:val="ListParagraph"/>
        <w:numPr>
          <w:ilvl w:val="0"/>
          <w:numId w:val="24"/>
        </w:numPr>
        <w:ind w:left="720"/>
        <w:rPr>
          <w:rFonts w:cs="Tahoma"/>
          <w:szCs w:val="20"/>
        </w:rPr>
      </w:pPr>
      <w:r w:rsidRPr="00F27CA0">
        <w:rPr>
          <w:rFonts w:cs="Tahoma"/>
          <w:szCs w:val="20"/>
        </w:rPr>
        <w:t>Item 1</w:t>
      </w:r>
    </w:p>
    <w:p w:rsidR="007F6ED1" w:rsidRPr="00C23053" w:rsidRDefault="007F6ED1" w:rsidP="007F6ED1">
      <w:pPr>
        <w:rPr>
          <w:rFonts w:cs="Tahoma"/>
          <w:szCs w:val="20"/>
        </w:rPr>
      </w:pPr>
    </w:p>
    <w:p w:rsidR="007F6ED1" w:rsidRPr="00F27CA0" w:rsidRDefault="007F6ED1" w:rsidP="007F6ED1">
      <w:pPr>
        <w:ind w:left="720"/>
        <w:rPr>
          <w:rFonts w:cs="Tahoma"/>
          <w:szCs w:val="20"/>
        </w:rPr>
      </w:pPr>
      <w:r w:rsidRPr="00F27CA0">
        <w:rPr>
          <w:rFonts w:cs="Tahoma"/>
          <w:szCs w:val="20"/>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rsidR="007F6ED1" w:rsidRPr="00C23053" w:rsidRDefault="007F6ED1" w:rsidP="007F6ED1">
      <w:pPr>
        <w:ind w:left="720"/>
        <w:rPr>
          <w:rFonts w:cs="Tahoma"/>
          <w:szCs w:val="20"/>
        </w:rPr>
      </w:pPr>
    </w:p>
    <w:p w:rsidR="007F6ED1" w:rsidRPr="00F27CA0" w:rsidRDefault="007F6ED1" w:rsidP="007F6ED1">
      <w:pPr>
        <w:ind w:left="720"/>
        <w:rPr>
          <w:rFonts w:cs="Tahoma"/>
          <w:szCs w:val="20"/>
        </w:rPr>
      </w:pPr>
      <w:r w:rsidRPr="00F27CA0">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7F6ED1" w:rsidRPr="00C23053" w:rsidRDefault="007F6ED1" w:rsidP="007F6ED1">
      <w:pPr>
        <w:rPr>
          <w:rFonts w:cs="Tahoma"/>
          <w:szCs w:val="20"/>
        </w:rPr>
      </w:pPr>
    </w:p>
    <w:p w:rsidR="007F6ED1" w:rsidRPr="00F27CA0" w:rsidRDefault="007F6ED1" w:rsidP="007F6ED1">
      <w:pPr>
        <w:ind w:left="720"/>
        <w:rPr>
          <w:rFonts w:cs="Tahoma"/>
          <w:szCs w:val="20"/>
        </w:rPr>
      </w:pPr>
      <w:r w:rsidRPr="00F27CA0">
        <w:rPr>
          <w:rFonts w:cs="Tahoma"/>
          <w:szCs w:val="20"/>
        </w:rPr>
        <w:t>If you answer “yes” to the question “Is the Project Exempt from Federal Regulations?” you are required to check the appropriate exemption number box or boxes corresponding to one or more of the exemption categories</w:t>
      </w:r>
      <w:r>
        <w:rPr>
          <w:rFonts w:cs="Tahoma"/>
          <w:szCs w:val="20"/>
        </w:rPr>
        <w:t xml:space="preserve">. </w:t>
      </w:r>
      <w:r w:rsidRPr="00F27CA0">
        <w:rPr>
          <w:rFonts w:cs="Tahoma"/>
          <w:szCs w:val="20"/>
        </w:rPr>
        <w:t xml:space="preserve">The six categories of research that qualify for exemption from coverage by the regulations are </w:t>
      </w:r>
      <w:r>
        <w:rPr>
          <w:rFonts w:cs="Tahoma"/>
          <w:szCs w:val="20"/>
        </w:rPr>
        <w:t xml:space="preserve">described on the U.S. Department of Education’s website </w:t>
      </w:r>
      <w:hyperlink r:id="rId72" w:history="1">
        <w:r w:rsidRPr="00D710F3">
          <w:rPr>
            <w:rStyle w:val="Hyperlink"/>
            <w:rFonts w:cs="Tahoma"/>
            <w:szCs w:val="20"/>
          </w:rPr>
          <w:t>http://www2.ed.gov/policy/fund/guid/humansub/overview.html</w:t>
        </w:r>
      </w:hyperlink>
      <w:r>
        <w:rPr>
          <w:rFonts w:cs="Tahoma"/>
          <w:szCs w:val="20"/>
        </w:rPr>
        <w:t xml:space="preserve">. Provide an Exempt Research on Human Subjects Narrative at Item 12 of this form (see </w:t>
      </w:r>
      <w:hyperlink w:anchor="_Research_on_Human" w:history="1">
        <w:r w:rsidRPr="004E42A5">
          <w:rPr>
            <w:rStyle w:val="Hyperlink"/>
            <w:rFonts w:cs="Tahoma"/>
            <w:szCs w:val="20"/>
          </w:rPr>
          <w:t xml:space="preserve">Part </w:t>
        </w:r>
        <w:r>
          <w:rPr>
            <w:rStyle w:val="Hyperlink"/>
            <w:rFonts w:cs="Tahoma"/>
            <w:szCs w:val="20"/>
          </w:rPr>
          <w:t>I</w:t>
        </w:r>
        <w:r w:rsidRPr="004E42A5">
          <w:rPr>
            <w:rStyle w:val="Hyperlink"/>
            <w:rFonts w:cs="Tahoma"/>
            <w:szCs w:val="20"/>
          </w:rPr>
          <w:t xml:space="preserve">V.D.9. </w:t>
        </w:r>
        <w:proofErr w:type="gramStart"/>
        <w:r w:rsidRPr="004E42A5">
          <w:rPr>
            <w:rStyle w:val="Hyperlink"/>
          </w:rPr>
          <w:t>Research on Human Subjects Narrative</w:t>
        </w:r>
      </w:hyperlink>
      <w:r>
        <w:t>).</w:t>
      </w:r>
      <w:proofErr w:type="gramEnd"/>
      <w:r>
        <w:t xml:space="preserve"> </w:t>
      </w:r>
      <w:r>
        <w:rPr>
          <w:rFonts w:cs="Tahoma"/>
          <w:szCs w:val="20"/>
        </w:rPr>
        <w:t xml:space="preserve"> </w:t>
      </w:r>
    </w:p>
    <w:p w:rsidR="007F6ED1" w:rsidRPr="00C23053" w:rsidRDefault="007F6ED1" w:rsidP="007F6ED1">
      <w:pPr>
        <w:rPr>
          <w:rFonts w:cs="Tahoma"/>
          <w:szCs w:val="20"/>
        </w:rPr>
      </w:pPr>
    </w:p>
    <w:p w:rsidR="007F6ED1" w:rsidRPr="00F27CA0" w:rsidRDefault="007F6ED1" w:rsidP="007F6ED1">
      <w:pPr>
        <w:ind w:left="720"/>
        <w:rPr>
          <w:rFonts w:cs="Tahoma"/>
          <w:szCs w:val="20"/>
        </w:rPr>
      </w:pPr>
      <w:r w:rsidRPr="00F27CA0">
        <w:rPr>
          <w:rFonts w:cs="Tahoma"/>
          <w:szCs w:val="20"/>
        </w:rPr>
        <w:t>If you answer “no” to the question “Is the Project Exempt from Federal Regulations?” you will be prompted to answer questions about the Institutional Review Board (IRB) review.</w:t>
      </w:r>
    </w:p>
    <w:p w:rsidR="007F6ED1" w:rsidRPr="00C23053" w:rsidRDefault="007F6ED1" w:rsidP="007F6ED1">
      <w:pPr>
        <w:rPr>
          <w:rFonts w:cs="Tahoma"/>
          <w:szCs w:val="20"/>
        </w:rPr>
      </w:pPr>
    </w:p>
    <w:p w:rsidR="007F6ED1" w:rsidRPr="00F27CA0" w:rsidRDefault="007F6ED1" w:rsidP="007F6ED1">
      <w:pPr>
        <w:ind w:left="720"/>
        <w:rPr>
          <w:rFonts w:cs="Tahoma"/>
          <w:szCs w:val="20"/>
        </w:rPr>
      </w:pPr>
      <w:r w:rsidRPr="00F27CA0">
        <w:rPr>
          <w:rFonts w:cs="Tahoma"/>
          <w:szCs w:val="20"/>
        </w:rPr>
        <w:t>If no, is the IRB review pending?  Answer either “Yes” or “No.”</w:t>
      </w:r>
    </w:p>
    <w:p w:rsidR="007F6ED1" w:rsidRPr="00C23053" w:rsidRDefault="007F6ED1" w:rsidP="007F6ED1">
      <w:pPr>
        <w:rPr>
          <w:rFonts w:cs="Tahoma"/>
          <w:szCs w:val="20"/>
        </w:rPr>
      </w:pPr>
    </w:p>
    <w:p w:rsidR="007F6ED1" w:rsidRPr="00F27CA0" w:rsidRDefault="007F6ED1" w:rsidP="007F6ED1">
      <w:pPr>
        <w:ind w:left="720"/>
        <w:rPr>
          <w:rFonts w:cs="Tahoma"/>
          <w:szCs w:val="20"/>
        </w:rPr>
      </w:pPr>
      <w:r w:rsidRPr="00F27CA0">
        <w:rPr>
          <w:rFonts w:cs="Tahoma"/>
          <w:szCs w:val="20"/>
        </w:rPr>
        <w:t>If you answer “yes” because the review is pending, then leave the IRB approval date blank</w:t>
      </w:r>
      <w:r>
        <w:rPr>
          <w:rFonts w:cs="Tahoma"/>
          <w:szCs w:val="20"/>
        </w:rPr>
        <w:t xml:space="preserve">. </w:t>
      </w:r>
      <w:r w:rsidRPr="00F27CA0">
        <w:rPr>
          <w:rFonts w:cs="Tahoma"/>
          <w:szCs w:val="20"/>
        </w:rPr>
        <w:t xml:space="preserve">If you answer “no” because the review is not pending, then you are required to enter the latest </w:t>
      </w:r>
      <w:r>
        <w:rPr>
          <w:rFonts w:cs="Tahoma"/>
          <w:szCs w:val="20"/>
        </w:rPr>
        <w:t>IRB</w:t>
      </w:r>
      <w:r w:rsidRPr="00F27CA0">
        <w:rPr>
          <w:rFonts w:cs="Tahoma"/>
          <w:szCs w:val="20"/>
        </w:rPr>
        <w:t xml:space="preserve"> approval date, if available</w:t>
      </w:r>
      <w:r>
        <w:rPr>
          <w:rFonts w:cs="Tahoma"/>
          <w:szCs w:val="20"/>
        </w:rPr>
        <w:t xml:space="preserve">. </w:t>
      </w:r>
      <w:r w:rsidRPr="00F27CA0">
        <w:rPr>
          <w:rFonts w:cs="Tahoma"/>
          <w:szCs w:val="20"/>
        </w:rPr>
        <w:t>Therefore, you should select “No” only if a date is available for IRB approval.</w:t>
      </w:r>
    </w:p>
    <w:p w:rsidR="007F6ED1" w:rsidRPr="00C23053" w:rsidRDefault="007F6ED1" w:rsidP="007F6ED1">
      <w:pPr>
        <w:rPr>
          <w:rFonts w:cs="Tahoma"/>
          <w:szCs w:val="20"/>
        </w:rPr>
      </w:pPr>
    </w:p>
    <w:p w:rsidR="007F6ED1" w:rsidRDefault="007F6ED1" w:rsidP="007F6ED1">
      <w:pPr>
        <w:ind w:left="720"/>
        <w:rPr>
          <w:rFonts w:cs="Tahoma"/>
          <w:szCs w:val="20"/>
        </w:rPr>
      </w:pPr>
      <w:r w:rsidRPr="00F27CA0">
        <w:rPr>
          <w:rFonts w:cs="Tahoma"/>
          <w:szCs w:val="20"/>
        </w:rPr>
        <w:t>Note: IRB Approval may not be pending because you have not begun the IRB process</w:t>
      </w:r>
      <w:r>
        <w:rPr>
          <w:rFonts w:cs="Tahoma"/>
          <w:szCs w:val="20"/>
        </w:rPr>
        <w:t xml:space="preserve">. </w:t>
      </w:r>
      <w:r w:rsidRPr="00F27CA0">
        <w:rPr>
          <w:rFonts w:cs="Tahoma"/>
          <w:szCs w:val="20"/>
        </w:rPr>
        <w:t>In this case, an IRB Approval Date will not be available</w:t>
      </w:r>
      <w:r>
        <w:rPr>
          <w:rFonts w:cs="Tahoma"/>
          <w:szCs w:val="20"/>
        </w:rPr>
        <w:t xml:space="preserve">. </w:t>
      </w:r>
      <w:r w:rsidRPr="00F27CA0">
        <w:rPr>
          <w:rFonts w:cs="Tahoma"/>
          <w:szCs w:val="20"/>
        </w:rPr>
        <w:t>However, a date must be entered in this field if “No” is selected or the application will be rejected with errors by Grants.gov</w:t>
      </w:r>
      <w:r>
        <w:rPr>
          <w:rFonts w:cs="Tahoma"/>
          <w:szCs w:val="20"/>
        </w:rPr>
        <w:t xml:space="preserve">. </w:t>
      </w:r>
      <w:r w:rsidRPr="00F27CA0">
        <w:rPr>
          <w:rFonts w:cs="Tahoma"/>
          <w:szCs w:val="20"/>
        </w:rPr>
        <w:t>Therefore, you should check “Yes” to the question “Is the IRB review pending?” if an IRB Approval date is not available.</w:t>
      </w:r>
    </w:p>
    <w:p w:rsidR="007F6ED1" w:rsidRDefault="007F6ED1" w:rsidP="007F6ED1">
      <w:pPr>
        <w:ind w:left="720"/>
        <w:rPr>
          <w:rFonts w:cs="Tahoma"/>
          <w:szCs w:val="20"/>
        </w:rPr>
      </w:pPr>
    </w:p>
    <w:p w:rsidR="007F6ED1" w:rsidRPr="00F27CA0" w:rsidRDefault="007F6ED1" w:rsidP="007F6ED1">
      <w:pPr>
        <w:ind w:left="720"/>
        <w:rPr>
          <w:rFonts w:cs="Tahoma"/>
          <w:szCs w:val="20"/>
        </w:rPr>
      </w:pPr>
      <w:r w:rsidRPr="00F27CA0">
        <w:rPr>
          <w:rFonts w:cs="Tahoma"/>
          <w:szCs w:val="20"/>
        </w:rPr>
        <w:t>If you answer “no” to the question “Is the Project Exempt from Federal Regulations?”</w:t>
      </w:r>
      <w:r>
        <w:rPr>
          <w:rFonts w:cs="Tahoma"/>
          <w:szCs w:val="20"/>
        </w:rPr>
        <w:t xml:space="preserve"> provide a </w:t>
      </w:r>
      <w:r w:rsidRPr="004E42A5">
        <w:rPr>
          <w:rFonts w:cs="Tahoma"/>
          <w:szCs w:val="20"/>
        </w:rPr>
        <w:t xml:space="preserve">Non-exempt </w:t>
      </w:r>
      <w:r>
        <w:rPr>
          <w:rFonts w:cs="Tahoma"/>
          <w:szCs w:val="20"/>
        </w:rPr>
        <w:t xml:space="preserve">Research on Human Subjects Narrative at Item 12 of this form (see </w:t>
      </w:r>
      <w:hyperlink w:anchor="_Research_on_Human" w:history="1">
        <w:r w:rsidRPr="004E42A5">
          <w:rPr>
            <w:rStyle w:val="Hyperlink"/>
            <w:rFonts w:cs="Tahoma"/>
            <w:szCs w:val="20"/>
          </w:rPr>
          <w:t xml:space="preserve">Part </w:t>
        </w:r>
        <w:r>
          <w:rPr>
            <w:rStyle w:val="Hyperlink"/>
            <w:rFonts w:cs="Tahoma"/>
            <w:szCs w:val="20"/>
          </w:rPr>
          <w:t>I</w:t>
        </w:r>
        <w:r w:rsidRPr="004E42A5">
          <w:rPr>
            <w:rStyle w:val="Hyperlink"/>
            <w:rFonts w:cs="Tahoma"/>
            <w:szCs w:val="20"/>
          </w:rPr>
          <w:t xml:space="preserve">V.D.9. </w:t>
        </w:r>
        <w:proofErr w:type="gramStart"/>
        <w:r w:rsidRPr="004E42A5">
          <w:rPr>
            <w:rStyle w:val="Hyperlink"/>
          </w:rPr>
          <w:t>Research on Human Subjects Narrative</w:t>
        </w:r>
      </w:hyperlink>
      <w:r>
        <w:t>).</w:t>
      </w:r>
      <w:proofErr w:type="gramEnd"/>
    </w:p>
    <w:p w:rsidR="007F6ED1" w:rsidRPr="00C23053" w:rsidRDefault="007F6ED1" w:rsidP="007F6ED1">
      <w:pPr>
        <w:rPr>
          <w:rFonts w:cs="Tahoma"/>
          <w:szCs w:val="20"/>
        </w:rPr>
      </w:pPr>
    </w:p>
    <w:p w:rsidR="007F6ED1" w:rsidRPr="00F27CA0" w:rsidRDefault="007F6ED1" w:rsidP="007F6ED1">
      <w:pPr>
        <w:ind w:left="720"/>
        <w:rPr>
          <w:rFonts w:cs="Tahoma"/>
          <w:szCs w:val="20"/>
        </w:rPr>
      </w:pPr>
      <w:r w:rsidRPr="00F27CA0">
        <w:rPr>
          <w:rFonts w:cs="Tahoma"/>
          <w:szCs w:val="20"/>
        </w:rPr>
        <w:t>Human Subject Assurance Number:  Leave this item blank.</w:t>
      </w:r>
    </w:p>
    <w:p w:rsidR="007F6ED1" w:rsidRPr="00C23053" w:rsidRDefault="007F6ED1" w:rsidP="007F6ED1">
      <w:pPr>
        <w:rPr>
          <w:rFonts w:cs="Tahoma"/>
          <w:szCs w:val="20"/>
        </w:rPr>
      </w:pPr>
    </w:p>
    <w:p w:rsidR="007F6ED1" w:rsidRPr="00F27CA0" w:rsidRDefault="007F6ED1" w:rsidP="00B85E18">
      <w:pPr>
        <w:pStyle w:val="ListParagraph"/>
        <w:numPr>
          <w:ilvl w:val="0"/>
          <w:numId w:val="24"/>
        </w:numPr>
        <w:ind w:left="720"/>
        <w:rPr>
          <w:rFonts w:cs="Tahoma"/>
          <w:szCs w:val="20"/>
        </w:rPr>
      </w:pPr>
      <w:r w:rsidRPr="00F27CA0">
        <w:rPr>
          <w:rFonts w:cs="Tahoma"/>
          <w:szCs w:val="20"/>
        </w:rPr>
        <w:t>Item 2</w:t>
      </w:r>
    </w:p>
    <w:p w:rsidR="007F6ED1" w:rsidRPr="00C23053" w:rsidRDefault="007F6ED1" w:rsidP="007F6ED1">
      <w:pPr>
        <w:rPr>
          <w:rFonts w:cs="Tahoma"/>
          <w:szCs w:val="20"/>
        </w:rPr>
      </w:pPr>
    </w:p>
    <w:p w:rsidR="007F6ED1" w:rsidRPr="00F27CA0" w:rsidRDefault="007F6ED1" w:rsidP="007F6ED1">
      <w:pPr>
        <w:ind w:left="720"/>
        <w:rPr>
          <w:rFonts w:cs="Tahoma"/>
          <w:szCs w:val="20"/>
        </w:rPr>
      </w:pPr>
      <w:r w:rsidRPr="00F27CA0">
        <w:rPr>
          <w:rFonts w:cs="Tahoma"/>
          <w:szCs w:val="20"/>
        </w:rPr>
        <w:t>Are Vertebrate Animals used?  Check whether or not vertebrate animals will be used in this project.</w:t>
      </w:r>
    </w:p>
    <w:p w:rsidR="007F6ED1" w:rsidRPr="00C23053" w:rsidRDefault="007F6ED1" w:rsidP="007F6ED1">
      <w:pPr>
        <w:rPr>
          <w:rFonts w:cs="Tahoma"/>
          <w:szCs w:val="20"/>
        </w:rPr>
      </w:pPr>
    </w:p>
    <w:p w:rsidR="007F6ED1" w:rsidRPr="00F27CA0" w:rsidRDefault="007F6ED1" w:rsidP="00B85E18">
      <w:pPr>
        <w:pStyle w:val="ListParagraph"/>
        <w:numPr>
          <w:ilvl w:val="0"/>
          <w:numId w:val="24"/>
        </w:numPr>
        <w:ind w:left="720"/>
        <w:rPr>
          <w:rFonts w:cs="Tahoma"/>
          <w:szCs w:val="20"/>
        </w:rPr>
      </w:pPr>
      <w:r w:rsidRPr="00F27CA0">
        <w:rPr>
          <w:rFonts w:cs="Tahoma"/>
          <w:szCs w:val="20"/>
        </w:rPr>
        <w:t>Item 3</w:t>
      </w:r>
    </w:p>
    <w:p w:rsidR="007F6ED1" w:rsidRPr="00C23053" w:rsidRDefault="007F6ED1" w:rsidP="007F6ED1">
      <w:pPr>
        <w:rPr>
          <w:rFonts w:cs="Tahoma"/>
          <w:szCs w:val="20"/>
        </w:rPr>
      </w:pPr>
    </w:p>
    <w:p w:rsidR="007F6ED1" w:rsidRPr="00F27CA0" w:rsidRDefault="007F6ED1" w:rsidP="007F6ED1">
      <w:pPr>
        <w:ind w:left="720"/>
        <w:rPr>
          <w:rFonts w:cs="Tahoma"/>
          <w:szCs w:val="20"/>
        </w:rPr>
      </w:pPr>
      <w:r w:rsidRPr="00F27CA0">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w:t>
      </w:r>
      <w:r>
        <w:rPr>
          <w:rFonts w:cs="Tahoma"/>
          <w:szCs w:val="20"/>
        </w:rPr>
        <w:t xml:space="preserve">. </w:t>
      </w:r>
      <w:r w:rsidRPr="00F27CA0">
        <w:rPr>
          <w:rFonts w:cs="Tahoma"/>
          <w:szCs w:val="20"/>
        </w:rPr>
        <w:t>If the application includes such information, check “Yes” and clearly mark each line or paragraph on the pages containing the proprietary/privileged information with a legend similar to</w:t>
      </w:r>
      <w:r>
        <w:rPr>
          <w:rFonts w:cs="Tahoma"/>
          <w:szCs w:val="20"/>
        </w:rPr>
        <w:t>,</w:t>
      </w:r>
      <w:r w:rsidRPr="00F27CA0">
        <w:rPr>
          <w:rFonts w:cs="Tahoma"/>
          <w:szCs w:val="20"/>
        </w:rPr>
        <w:t xml:space="preserve"> "The following contains proprietary/privileged information that (name of applicant) requests not be released to persons outside the Government, except for purposes of review and evaluation.”</w:t>
      </w:r>
    </w:p>
    <w:p w:rsidR="007F6ED1" w:rsidRPr="00C23053" w:rsidRDefault="007F6ED1" w:rsidP="007F6ED1">
      <w:pPr>
        <w:rPr>
          <w:rFonts w:cs="Tahoma"/>
          <w:szCs w:val="20"/>
        </w:rPr>
      </w:pPr>
    </w:p>
    <w:p w:rsidR="007F6ED1" w:rsidRPr="00663E73" w:rsidRDefault="007F6ED1" w:rsidP="00B85E18">
      <w:pPr>
        <w:pStyle w:val="ListParagraph"/>
        <w:numPr>
          <w:ilvl w:val="0"/>
          <w:numId w:val="24"/>
        </w:numPr>
        <w:ind w:left="720"/>
        <w:rPr>
          <w:rFonts w:cs="Tahoma"/>
          <w:szCs w:val="20"/>
        </w:rPr>
      </w:pPr>
      <w:r w:rsidRPr="00663E73">
        <w:rPr>
          <w:rFonts w:cs="Tahoma"/>
          <w:szCs w:val="20"/>
        </w:rPr>
        <w:t>Item 4</w:t>
      </w:r>
    </w:p>
    <w:p w:rsidR="007F6ED1" w:rsidRPr="00C23053" w:rsidRDefault="007F6ED1" w:rsidP="007F6ED1">
      <w:pPr>
        <w:rPr>
          <w:rFonts w:cs="Tahoma"/>
          <w:szCs w:val="20"/>
        </w:rPr>
      </w:pPr>
    </w:p>
    <w:p w:rsidR="007F6ED1" w:rsidRPr="00663E73" w:rsidRDefault="007F6ED1" w:rsidP="007F6ED1">
      <w:pPr>
        <w:ind w:left="720"/>
        <w:rPr>
          <w:rFonts w:cs="Tahoma"/>
          <w:szCs w:val="20"/>
        </w:rPr>
      </w:pPr>
      <w:r w:rsidRPr="00663E73">
        <w:rPr>
          <w:rFonts w:cs="Tahoma"/>
          <w:szCs w:val="20"/>
        </w:rPr>
        <w:t>Does this project have an actual or potential impact on the environment?  Check whether or not this project will have an actual or potential impact on the environment.</w:t>
      </w:r>
    </w:p>
    <w:p w:rsidR="007F6ED1" w:rsidRPr="00C23053" w:rsidRDefault="007F6ED1" w:rsidP="007F6ED1">
      <w:pPr>
        <w:rPr>
          <w:rFonts w:cs="Tahoma"/>
          <w:szCs w:val="20"/>
        </w:rPr>
      </w:pPr>
    </w:p>
    <w:p w:rsidR="007F6ED1" w:rsidRPr="00663E73" w:rsidRDefault="007F6ED1" w:rsidP="00B85E18">
      <w:pPr>
        <w:pStyle w:val="ListParagraph"/>
        <w:numPr>
          <w:ilvl w:val="0"/>
          <w:numId w:val="24"/>
        </w:numPr>
        <w:ind w:left="720"/>
        <w:rPr>
          <w:rFonts w:cs="Tahoma"/>
          <w:szCs w:val="20"/>
        </w:rPr>
      </w:pPr>
      <w:r w:rsidRPr="00663E73">
        <w:rPr>
          <w:rFonts w:cs="Tahoma"/>
          <w:szCs w:val="20"/>
        </w:rPr>
        <w:t>Item 5</w:t>
      </w:r>
    </w:p>
    <w:p w:rsidR="007F6ED1" w:rsidRPr="00C23053" w:rsidRDefault="007F6ED1" w:rsidP="007F6ED1">
      <w:pPr>
        <w:rPr>
          <w:rFonts w:cs="Tahoma"/>
          <w:szCs w:val="20"/>
        </w:rPr>
      </w:pPr>
    </w:p>
    <w:p w:rsidR="007F6ED1" w:rsidRPr="00663E73" w:rsidRDefault="007F6ED1" w:rsidP="007F6ED1">
      <w:pPr>
        <w:ind w:left="720"/>
        <w:rPr>
          <w:rFonts w:cs="Tahoma"/>
          <w:szCs w:val="20"/>
        </w:rPr>
      </w:pPr>
      <w:r w:rsidRPr="00663E73">
        <w:rPr>
          <w:rFonts w:cs="Tahoma"/>
          <w:szCs w:val="20"/>
        </w:rPr>
        <w:t>Is the research site designated or eligible to be designated as a historic place?  Check whether or not the research site is designated or eligible to be designated as a historic place</w:t>
      </w:r>
      <w:r>
        <w:rPr>
          <w:rFonts w:cs="Tahoma"/>
          <w:szCs w:val="20"/>
        </w:rPr>
        <w:t xml:space="preserve">. </w:t>
      </w:r>
      <w:r w:rsidRPr="00663E73">
        <w:rPr>
          <w:rFonts w:cs="Tahoma"/>
          <w:szCs w:val="20"/>
        </w:rPr>
        <w:t>Explain if necessary.</w:t>
      </w:r>
    </w:p>
    <w:p w:rsidR="007F6ED1" w:rsidRPr="00C23053" w:rsidRDefault="007F6ED1" w:rsidP="007F6ED1">
      <w:pPr>
        <w:rPr>
          <w:rFonts w:cs="Tahoma"/>
          <w:szCs w:val="20"/>
        </w:rPr>
      </w:pPr>
    </w:p>
    <w:p w:rsidR="007F6ED1" w:rsidRPr="00663E73" w:rsidRDefault="007F6ED1" w:rsidP="00B85E18">
      <w:pPr>
        <w:pStyle w:val="ListParagraph"/>
        <w:numPr>
          <w:ilvl w:val="0"/>
          <w:numId w:val="24"/>
        </w:numPr>
        <w:ind w:left="720"/>
        <w:rPr>
          <w:rFonts w:cs="Tahoma"/>
          <w:szCs w:val="20"/>
        </w:rPr>
      </w:pPr>
      <w:r w:rsidRPr="00663E73">
        <w:rPr>
          <w:rFonts w:cs="Tahoma"/>
          <w:szCs w:val="20"/>
        </w:rPr>
        <w:t>Item 6</w:t>
      </w:r>
    </w:p>
    <w:p w:rsidR="007F6ED1" w:rsidRPr="00C23053" w:rsidRDefault="007F6ED1" w:rsidP="007F6ED1">
      <w:pPr>
        <w:rPr>
          <w:rFonts w:cs="Tahoma"/>
          <w:szCs w:val="20"/>
        </w:rPr>
      </w:pPr>
    </w:p>
    <w:p w:rsidR="007F6ED1" w:rsidRPr="00663E73" w:rsidRDefault="007F6ED1" w:rsidP="007F6ED1">
      <w:pPr>
        <w:ind w:left="720"/>
        <w:rPr>
          <w:rFonts w:cs="Tahoma"/>
          <w:szCs w:val="20"/>
        </w:rPr>
      </w:pPr>
      <w:r w:rsidRPr="00663E73">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w:t>
      </w:r>
      <w:r>
        <w:rPr>
          <w:rFonts w:cs="Tahoma"/>
          <w:szCs w:val="20"/>
        </w:rPr>
        <w:t xml:space="preserve">. </w:t>
      </w:r>
      <w:r w:rsidRPr="00663E73">
        <w:rPr>
          <w:rFonts w:cs="Tahoma"/>
          <w:szCs w:val="20"/>
        </w:rPr>
        <w:t>An explanation of these international activities or partnerships is optional.</w:t>
      </w:r>
    </w:p>
    <w:p w:rsidR="007F6ED1" w:rsidRPr="00C23053" w:rsidRDefault="007F6ED1" w:rsidP="007F6ED1">
      <w:pPr>
        <w:rPr>
          <w:rFonts w:cs="Tahoma"/>
          <w:szCs w:val="20"/>
        </w:rPr>
      </w:pPr>
    </w:p>
    <w:p w:rsidR="007F6ED1" w:rsidRPr="00663E73" w:rsidRDefault="007F6ED1" w:rsidP="00B85E18">
      <w:pPr>
        <w:pStyle w:val="ListParagraph"/>
        <w:numPr>
          <w:ilvl w:val="0"/>
          <w:numId w:val="24"/>
        </w:numPr>
        <w:ind w:left="720"/>
        <w:rPr>
          <w:rFonts w:cs="Tahoma"/>
          <w:szCs w:val="20"/>
        </w:rPr>
      </w:pPr>
      <w:r w:rsidRPr="00663E73">
        <w:rPr>
          <w:rFonts w:cs="Tahoma"/>
          <w:szCs w:val="20"/>
        </w:rPr>
        <w:lastRenderedPageBreak/>
        <w:t>Item 7</w:t>
      </w:r>
      <w:r>
        <w:rPr>
          <w:rFonts w:cs="Tahoma"/>
          <w:szCs w:val="20"/>
        </w:rPr>
        <w:t xml:space="preserve">. </w:t>
      </w:r>
    </w:p>
    <w:p w:rsidR="007F6ED1" w:rsidRPr="00C23053" w:rsidRDefault="007F6ED1" w:rsidP="007F6ED1">
      <w:pPr>
        <w:rPr>
          <w:rFonts w:cs="Tahoma"/>
          <w:szCs w:val="20"/>
        </w:rPr>
      </w:pPr>
    </w:p>
    <w:p w:rsidR="007F6ED1" w:rsidRPr="00663E73" w:rsidRDefault="007F6ED1" w:rsidP="007F6ED1">
      <w:pPr>
        <w:ind w:left="720"/>
        <w:rPr>
          <w:rFonts w:cs="Tahoma"/>
          <w:szCs w:val="20"/>
        </w:rPr>
      </w:pPr>
      <w:proofErr w:type="gramStart"/>
      <w:r w:rsidRPr="00663E73">
        <w:rPr>
          <w:rFonts w:cs="Tahoma"/>
          <w:szCs w:val="20"/>
          <w:u w:val="single"/>
        </w:rPr>
        <w:t>Project Summary/Abstract</w:t>
      </w:r>
      <w:r>
        <w:rPr>
          <w:rFonts w:cs="Tahoma"/>
          <w:szCs w:val="20"/>
        </w:rPr>
        <w:t>.</w:t>
      </w:r>
      <w:proofErr w:type="gramEnd"/>
      <w:r>
        <w:rPr>
          <w:rFonts w:cs="Tahoma"/>
          <w:szCs w:val="20"/>
        </w:rPr>
        <w:t xml:space="preserve"> </w:t>
      </w:r>
      <w:r w:rsidRPr="00663E73">
        <w:rPr>
          <w:rFonts w:cs="Tahoma"/>
          <w:szCs w:val="20"/>
        </w:rPr>
        <w:t xml:space="preserve">Attach the </w:t>
      </w:r>
      <w:r w:rsidR="003031E8">
        <w:rPr>
          <w:rFonts w:cs="Tahoma"/>
          <w:szCs w:val="20"/>
        </w:rPr>
        <w:t>Training Program</w:t>
      </w:r>
      <w:r w:rsidRPr="00663E73">
        <w:rPr>
          <w:rFonts w:cs="Tahoma"/>
          <w:szCs w:val="20"/>
        </w:rPr>
        <w:t xml:space="preserve"> Summary/Abstract as a PDF file here</w:t>
      </w:r>
      <w:r>
        <w:rPr>
          <w:rFonts w:cs="Tahoma"/>
          <w:szCs w:val="20"/>
        </w:rPr>
        <w:t xml:space="preserve">. See </w:t>
      </w:r>
      <w:hyperlink w:anchor="_PDF_ATTACHMENTS" w:history="1">
        <w:r w:rsidR="00E00265">
          <w:rPr>
            <w:rStyle w:val="Hyperlink"/>
            <w:rFonts w:cs="Tahoma"/>
            <w:szCs w:val="20"/>
          </w:rPr>
          <w:t>Part IV.D PDF Attachments</w:t>
        </w:r>
      </w:hyperlink>
      <w:r>
        <w:rPr>
          <w:rFonts w:cs="Tahoma"/>
          <w:szCs w:val="20"/>
        </w:rPr>
        <w:t xml:space="preserve"> for information about content, formatting, and page limitations for this PDF file.</w:t>
      </w:r>
    </w:p>
    <w:p w:rsidR="007F6ED1" w:rsidRPr="00C23053" w:rsidRDefault="007F6ED1" w:rsidP="007F6ED1">
      <w:pPr>
        <w:rPr>
          <w:rFonts w:cs="Tahoma"/>
          <w:szCs w:val="20"/>
        </w:rPr>
      </w:pPr>
    </w:p>
    <w:p w:rsidR="007F6ED1" w:rsidRPr="00663E73" w:rsidRDefault="007F6ED1" w:rsidP="00B85E18">
      <w:pPr>
        <w:pStyle w:val="ListParagraph"/>
        <w:numPr>
          <w:ilvl w:val="0"/>
          <w:numId w:val="24"/>
        </w:numPr>
        <w:ind w:left="720"/>
        <w:rPr>
          <w:rFonts w:cs="Tahoma"/>
          <w:szCs w:val="20"/>
        </w:rPr>
      </w:pPr>
      <w:r w:rsidRPr="00663E73">
        <w:rPr>
          <w:rFonts w:cs="Tahoma"/>
          <w:szCs w:val="20"/>
        </w:rPr>
        <w:t>Item 8</w:t>
      </w:r>
      <w:r>
        <w:rPr>
          <w:rFonts w:cs="Tahoma"/>
          <w:szCs w:val="20"/>
        </w:rPr>
        <w:t xml:space="preserve">. </w:t>
      </w:r>
    </w:p>
    <w:p w:rsidR="007F6ED1" w:rsidRPr="00C23053" w:rsidRDefault="007F6ED1" w:rsidP="007F6ED1">
      <w:pPr>
        <w:rPr>
          <w:rFonts w:cs="Tahoma"/>
          <w:szCs w:val="20"/>
        </w:rPr>
      </w:pPr>
    </w:p>
    <w:p w:rsidR="007F6ED1" w:rsidRPr="00663E73" w:rsidRDefault="0075518E" w:rsidP="007F6ED1">
      <w:pPr>
        <w:ind w:left="720"/>
        <w:rPr>
          <w:rFonts w:cs="Tahoma"/>
          <w:szCs w:val="20"/>
        </w:rPr>
      </w:pPr>
      <w:proofErr w:type="gramStart"/>
      <w:r>
        <w:rPr>
          <w:rFonts w:cs="Tahoma"/>
          <w:szCs w:val="20"/>
          <w:u w:val="single"/>
        </w:rPr>
        <w:t>Training Program Narrative</w:t>
      </w:r>
      <w:r w:rsidR="007F6ED1">
        <w:rPr>
          <w:rFonts w:cs="Tahoma"/>
          <w:szCs w:val="20"/>
        </w:rPr>
        <w:t>.</w:t>
      </w:r>
      <w:proofErr w:type="gramEnd"/>
      <w:r w:rsidR="007F6ED1">
        <w:rPr>
          <w:rFonts w:cs="Tahoma"/>
          <w:szCs w:val="20"/>
        </w:rPr>
        <w:t xml:space="preserve"> </w:t>
      </w:r>
      <w:r w:rsidR="007F6ED1" w:rsidRPr="00663E73">
        <w:rPr>
          <w:rFonts w:cs="Tahoma"/>
          <w:szCs w:val="20"/>
        </w:rPr>
        <w:t xml:space="preserve">Create a single PDF file that contains the </w:t>
      </w:r>
      <w:r w:rsidR="003031E8">
        <w:rPr>
          <w:rFonts w:cs="Tahoma"/>
          <w:szCs w:val="20"/>
        </w:rPr>
        <w:t>Training Program</w:t>
      </w:r>
      <w:r w:rsidR="007F6ED1" w:rsidRPr="00663E73">
        <w:rPr>
          <w:rFonts w:cs="Tahoma"/>
          <w:szCs w:val="20"/>
        </w:rPr>
        <w:t xml:space="preserve"> </w:t>
      </w:r>
      <w:r w:rsidR="007F6ED1">
        <w:rPr>
          <w:rFonts w:cs="Tahoma"/>
          <w:szCs w:val="20"/>
        </w:rPr>
        <w:t>N</w:t>
      </w:r>
      <w:r w:rsidR="007F6ED1" w:rsidRPr="00663E73">
        <w:rPr>
          <w:rFonts w:cs="Tahoma"/>
          <w:szCs w:val="20"/>
        </w:rPr>
        <w:t>arrative as well as, whe</w:t>
      </w:r>
      <w:r w:rsidR="007F6ED1">
        <w:rPr>
          <w:rFonts w:cs="Tahoma"/>
          <w:szCs w:val="20"/>
        </w:rPr>
        <w:t>n</w:t>
      </w:r>
      <w:r w:rsidR="007F6ED1" w:rsidRPr="00663E73">
        <w:rPr>
          <w:rFonts w:cs="Tahoma"/>
          <w:szCs w:val="20"/>
        </w:rPr>
        <w:t xml:space="preserve"> applicable, Appe</w:t>
      </w:r>
      <w:r w:rsidR="001F0BBA">
        <w:rPr>
          <w:rFonts w:cs="Tahoma"/>
          <w:szCs w:val="20"/>
        </w:rPr>
        <w:t>ndix A, Appendix B, Appendix C,</w:t>
      </w:r>
      <w:r w:rsidR="007F6ED1">
        <w:rPr>
          <w:rFonts w:cs="Tahoma"/>
          <w:szCs w:val="20"/>
        </w:rPr>
        <w:t xml:space="preserve"> </w:t>
      </w:r>
      <w:r w:rsidR="007F6ED1" w:rsidRPr="00663E73">
        <w:rPr>
          <w:rFonts w:cs="Tahoma"/>
          <w:szCs w:val="20"/>
        </w:rPr>
        <w:t>Appendix D</w:t>
      </w:r>
      <w:r w:rsidR="001F0BBA">
        <w:rPr>
          <w:rFonts w:cs="Tahoma"/>
          <w:szCs w:val="20"/>
        </w:rPr>
        <w:t>, and Appendix E</w:t>
      </w:r>
      <w:r w:rsidR="007F6ED1">
        <w:rPr>
          <w:rFonts w:cs="Tahoma"/>
          <w:szCs w:val="20"/>
        </w:rPr>
        <w:t xml:space="preserve">. </w:t>
      </w:r>
      <w:r w:rsidR="007F6ED1" w:rsidRPr="00663E73">
        <w:rPr>
          <w:rFonts w:cs="Tahoma"/>
          <w:szCs w:val="20"/>
        </w:rPr>
        <w:t>Attach that single PDF file here</w:t>
      </w:r>
      <w:r w:rsidR="007F6ED1">
        <w:rPr>
          <w:rFonts w:cs="Tahoma"/>
          <w:szCs w:val="20"/>
        </w:rPr>
        <w:t xml:space="preserve">. See </w:t>
      </w:r>
      <w:hyperlink w:anchor="_PDF_ATTACHMENTS" w:history="1">
        <w:r w:rsidR="00E00265">
          <w:rPr>
            <w:rStyle w:val="Hyperlink"/>
            <w:rFonts w:cs="Tahoma"/>
            <w:szCs w:val="20"/>
          </w:rPr>
          <w:t>Part IV.D PDF Attachments</w:t>
        </w:r>
      </w:hyperlink>
      <w:r w:rsidR="007F6ED1">
        <w:rPr>
          <w:rFonts w:cs="Tahoma"/>
          <w:szCs w:val="20"/>
        </w:rPr>
        <w:t xml:space="preserve"> for information about content, formatting, and page limitations for this PDF file.</w:t>
      </w:r>
    </w:p>
    <w:p w:rsidR="007F6ED1" w:rsidRPr="00C23053" w:rsidRDefault="007F6ED1" w:rsidP="007F6ED1">
      <w:pPr>
        <w:rPr>
          <w:rFonts w:cs="Tahoma"/>
          <w:szCs w:val="20"/>
        </w:rPr>
      </w:pPr>
    </w:p>
    <w:p w:rsidR="007F6ED1" w:rsidRPr="00663E73" w:rsidRDefault="007F6ED1" w:rsidP="00B85E18">
      <w:pPr>
        <w:pStyle w:val="ListParagraph"/>
        <w:numPr>
          <w:ilvl w:val="0"/>
          <w:numId w:val="24"/>
        </w:numPr>
        <w:ind w:left="720"/>
        <w:rPr>
          <w:rFonts w:cs="Tahoma"/>
          <w:szCs w:val="20"/>
        </w:rPr>
      </w:pPr>
      <w:r w:rsidRPr="00663E73">
        <w:rPr>
          <w:rFonts w:cs="Tahoma"/>
          <w:szCs w:val="20"/>
        </w:rPr>
        <w:t>Item 9</w:t>
      </w:r>
      <w:r>
        <w:rPr>
          <w:rFonts w:cs="Tahoma"/>
          <w:szCs w:val="20"/>
        </w:rPr>
        <w:t xml:space="preserve">. </w:t>
      </w:r>
    </w:p>
    <w:p w:rsidR="007F6ED1" w:rsidRPr="00C23053" w:rsidRDefault="007F6ED1" w:rsidP="007F6ED1">
      <w:pPr>
        <w:rPr>
          <w:rFonts w:cs="Tahoma"/>
          <w:szCs w:val="20"/>
        </w:rPr>
      </w:pPr>
    </w:p>
    <w:p w:rsidR="007F6ED1" w:rsidRPr="00663E73" w:rsidRDefault="007F6ED1" w:rsidP="007F6ED1">
      <w:pPr>
        <w:ind w:left="720"/>
        <w:rPr>
          <w:rFonts w:cs="Tahoma"/>
          <w:szCs w:val="20"/>
        </w:rPr>
      </w:pPr>
      <w:r w:rsidRPr="00663E73">
        <w:rPr>
          <w:rFonts w:cs="Tahoma"/>
          <w:szCs w:val="20"/>
          <w:u w:val="single"/>
        </w:rPr>
        <w:t>Bibliography and References Cited</w:t>
      </w:r>
      <w:r>
        <w:rPr>
          <w:rFonts w:cs="Tahoma"/>
          <w:szCs w:val="20"/>
        </w:rPr>
        <w:t xml:space="preserve">. </w:t>
      </w:r>
      <w:r w:rsidRPr="00663E73">
        <w:rPr>
          <w:rFonts w:cs="Tahoma"/>
          <w:szCs w:val="20"/>
        </w:rPr>
        <w:t>Attach the Bibliography and References Cited as a PDF file here</w:t>
      </w:r>
      <w:r>
        <w:rPr>
          <w:rFonts w:cs="Tahoma"/>
          <w:szCs w:val="20"/>
        </w:rPr>
        <w:t xml:space="preserve">. See </w:t>
      </w:r>
      <w:hyperlink w:anchor="_PDF_ATTACHMENTS" w:history="1">
        <w:r w:rsidR="00E00265">
          <w:rPr>
            <w:rStyle w:val="Hyperlink"/>
            <w:rFonts w:cs="Tahoma"/>
            <w:szCs w:val="20"/>
          </w:rPr>
          <w:t>Part IV.D PDF Attachments</w:t>
        </w:r>
      </w:hyperlink>
      <w:r>
        <w:rPr>
          <w:rFonts w:cs="Tahoma"/>
          <w:szCs w:val="20"/>
        </w:rPr>
        <w:t xml:space="preserve"> for information about content, formatting, and page limitations for this PDF file.</w:t>
      </w:r>
    </w:p>
    <w:p w:rsidR="007F6ED1" w:rsidRPr="00C23053" w:rsidRDefault="007F6ED1" w:rsidP="007F6ED1">
      <w:pPr>
        <w:rPr>
          <w:rFonts w:cs="Tahoma"/>
          <w:szCs w:val="20"/>
        </w:rPr>
      </w:pPr>
    </w:p>
    <w:p w:rsidR="007F6ED1" w:rsidRPr="00663E73" w:rsidRDefault="007F6ED1" w:rsidP="00B85E18">
      <w:pPr>
        <w:pStyle w:val="ListParagraph"/>
        <w:numPr>
          <w:ilvl w:val="0"/>
          <w:numId w:val="24"/>
        </w:numPr>
        <w:ind w:left="720"/>
        <w:rPr>
          <w:rFonts w:cs="Tahoma"/>
          <w:szCs w:val="20"/>
        </w:rPr>
      </w:pPr>
      <w:r w:rsidRPr="00663E73">
        <w:rPr>
          <w:rFonts w:cs="Tahoma"/>
          <w:szCs w:val="20"/>
        </w:rPr>
        <w:t>Item 10</w:t>
      </w:r>
      <w:r>
        <w:rPr>
          <w:rFonts w:cs="Tahoma"/>
          <w:szCs w:val="20"/>
        </w:rPr>
        <w:t xml:space="preserve">. </w:t>
      </w:r>
    </w:p>
    <w:p w:rsidR="007F6ED1" w:rsidRPr="00C23053" w:rsidRDefault="007F6ED1" w:rsidP="007F6ED1">
      <w:pPr>
        <w:rPr>
          <w:rFonts w:cs="Tahoma"/>
          <w:szCs w:val="20"/>
        </w:rPr>
      </w:pPr>
    </w:p>
    <w:p w:rsidR="007F6ED1" w:rsidRPr="00663E73" w:rsidRDefault="007F6ED1" w:rsidP="007F6ED1">
      <w:pPr>
        <w:ind w:left="720"/>
        <w:rPr>
          <w:rFonts w:cs="Tahoma"/>
          <w:szCs w:val="20"/>
        </w:rPr>
      </w:pPr>
      <w:proofErr w:type="gramStart"/>
      <w:r w:rsidRPr="00AA741C">
        <w:rPr>
          <w:rFonts w:cs="Tahoma"/>
          <w:szCs w:val="20"/>
          <w:u w:val="single"/>
        </w:rPr>
        <w:t>Facilities and Other Resources</w:t>
      </w:r>
      <w:r>
        <w:rPr>
          <w:rFonts w:cs="Tahoma"/>
          <w:szCs w:val="20"/>
        </w:rPr>
        <w:t>.</w:t>
      </w:r>
      <w:proofErr w:type="gramEnd"/>
      <w:r>
        <w:rPr>
          <w:rFonts w:cs="Tahoma"/>
          <w:szCs w:val="20"/>
        </w:rPr>
        <w:t xml:space="preserve"> </w:t>
      </w:r>
      <w:r w:rsidRPr="00AA741C">
        <w:rPr>
          <w:rFonts w:cs="Tahoma"/>
          <w:szCs w:val="20"/>
        </w:rPr>
        <w:t>The Institute does not want an attachment here</w:t>
      </w:r>
      <w:r>
        <w:rPr>
          <w:rFonts w:cs="Tahoma"/>
          <w:szCs w:val="20"/>
        </w:rPr>
        <w:t xml:space="preserve">. </w:t>
      </w:r>
      <w:r w:rsidRPr="00AA741C">
        <w:rPr>
          <w:rFonts w:cs="Tahoma"/>
          <w:szCs w:val="20"/>
        </w:rPr>
        <w:t xml:space="preserve">Explanatory information about facilities and other resources must be included in the Resources Section of </w:t>
      </w:r>
      <w:r>
        <w:rPr>
          <w:rFonts w:cs="Tahoma"/>
          <w:szCs w:val="20"/>
        </w:rPr>
        <w:t>the 20</w:t>
      </w:r>
      <w:r w:rsidRPr="00AA741C">
        <w:rPr>
          <w:rFonts w:cs="Tahoma"/>
          <w:szCs w:val="20"/>
        </w:rPr>
        <w:t xml:space="preserve">-page </w:t>
      </w:r>
      <w:r w:rsidR="00E00265">
        <w:rPr>
          <w:rFonts w:cs="Tahoma"/>
          <w:szCs w:val="20"/>
        </w:rPr>
        <w:t>Training Program</w:t>
      </w:r>
      <w:r w:rsidRPr="00AA741C">
        <w:rPr>
          <w:rFonts w:cs="Tahoma"/>
          <w:szCs w:val="20"/>
        </w:rPr>
        <w:t xml:space="preserve"> Narrative for the application and may also be included in the Narrative Budget Justification</w:t>
      </w:r>
      <w:r>
        <w:rPr>
          <w:rFonts w:cs="Tahoma"/>
          <w:szCs w:val="20"/>
        </w:rPr>
        <w:t xml:space="preserve">. </w:t>
      </w:r>
      <w:r w:rsidRPr="00AA741C">
        <w:rPr>
          <w:rFonts w:cs="Tahoma"/>
          <w:szCs w:val="20"/>
        </w:rPr>
        <w:t>In the narrative of competitive proposals, applicants describe having access to institutional resources that adequately support research activities and access to schools in which to conduct the research</w:t>
      </w:r>
      <w:r>
        <w:rPr>
          <w:rFonts w:cs="Tahoma"/>
          <w:szCs w:val="20"/>
        </w:rPr>
        <w:t xml:space="preserve">. </w:t>
      </w:r>
      <w:r w:rsidRPr="00AA741C">
        <w:rPr>
          <w:rFonts w:cs="Tahoma"/>
          <w:szCs w:val="20"/>
        </w:rPr>
        <w:t xml:space="preserve">Strong applications document the availability and cooperation of </w:t>
      </w:r>
      <w:r>
        <w:rPr>
          <w:rFonts w:cs="Tahoma"/>
          <w:szCs w:val="20"/>
        </w:rPr>
        <w:t>other organizations</w:t>
      </w:r>
      <w:r w:rsidRPr="00AA741C">
        <w:rPr>
          <w:rFonts w:cs="Tahoma"/>
          <w:szCs w:val="20"/>
        </w:rPr>
        <w:t xml:space="preserve"> that wil</w:t>
      </w:r>
      <w:r>
        <w:rPr>
          <w:rFonts w:cs="Tahoma"/>
          <w:szCs w:val="20"/>
        </w:rPr>
        <w:t>l be required to carry out the training</w:t>
      </w:r>
      <w:r w:rsidRPr="00AA741C">
        <w:rPr>
          <w:rFonts w:cs="Tahoma"/>
          <w:szCs w:val="20"/>
        </w:rPr>
        <w:t xml:space="preserve"> proposed in the applicat</w:t>
      </w:r>
      <w:r>
        <w:rPr>
          <w:rFonts w:cs="Tahoma"/>
          <w:szCs w:val="20"/>
        </w:rPr>
        <w:t>ion via Letter of A</w:t>
      </w:r>
      <w:r w:rsidRPr="00AA741C">
        <w:rPr>
          <w:rFonts w:cs="Tahoma"/>
          <w:szCs w:val="20"/>
        </w:rPr>
        <w:t>greement</w:t>
      </w:r>
      <w:r>
        <w:rPr>
          <w:rFonts w:cs="Tahoma"/>
          <w:szCs w:val="20"/>
        </w:rPr>
        <w:t>s</w:t>
      </w:r>
      <w:r w:rsidRPr="00AA741C">
        <w:rPr>
          <w:rFonts w:cs="Tahoma"/>
          <w:szCs w:val="20"/>
        </w:rPr>
        <w:t xml:space="preserve"> from the</w:t>
      </w:r>
      <w:r>
        <w:rPr>
          <w:rFonts w:cs="Tahoma"/>
          <w:szCs w:val="20"/>
        </w:rPr>
        <w:t>m. Include Letters of A</w:t>
      </w:r>
      <w:r w:rsidRPr="00AA741C">
        <w:rPr>
          <w:rFonts w:cs="Tahoma"/>
          <w:szCs w:val="20"/>
        </w:rPr>
        <w:t>greement in Appendix D.</w:t>
      </w:r>
    </w:p>
    <w:p w:rsidR="007F6ED1" w:rsidRPr="00C23053" w:rsidRDefault="007F6ED1" w:rsidP="007F6ED1">
      <w:pPr>
        <w:rPr>
          <w:rFonts w:cs="Tahoma"/>
          <w:szCs w:val="20"/>
        </w:rPr>
      </w:pPr>
    </w:p>
    <w:p w:rsidR="007F6ED1" w:rsidRPr="00A33548" w:rsidRDefault="007F6ED1" w:rsidP="00B85E18">
      <w:pPr>
        <w:pStyle w:val="ListParagraph"/>
        <w:numPr>
          <w:ilvl w:val="0"/>
          <w:numId w:val="24"/>
        </w:numPr>
        <w:ind w:left="720"/>
        <w:rPr>
          <w:rFonts w:cs="Tahoma"/>
          <w:szCs w:val="20"/>
        </w:rPr>
      </w:pPr>
      <w:r w:rsidRPr="00A33548">
        <w:rPr>
          <w:rFonts w:cs="Tahoma"/>
          <w:szCs w:val="20"/>
        </w:rPr>
        <w:t>Item 11</w:t>
      </w:r>
      <w:r>
        <w:rPr>
          <w:rFonts w:cs="Tahoma"/>
          <w:szCs w:val="20"/>
        </w:rPr>
        <w:t xml:space="preserve">. </w:t>
      </w:r>
    </w:p>
    <w:p w:rsidR="007F6ED1" w:rsidRPr="00C23053" w:rsidRDefault="007F6ED1" w:rsidP="007F6ED1">
      <w:pPr>
        <w:rPr>
          <w:rFonts w:cs="Tahoma"/>
          <w:szCs w:val="20"/>
        </w:rPr>
      </w:pPr>
    </w:p>
    <w:p w:rsidR="007F6ED1" w:rsidRPr="00A33548" w:rsidRDefault="007F6ED1" w:rsidP="007F6ED1">
      <w:pPr>
        <w:ind w:left="720"/>
        <w:rPr>
          <w:rFonts w:cs="Tahoma"/>
          <w:szCs w:val="20"/>
        </w:rPr>
      </w:pPr>
      <w:proofErr w:type="gramStart"/>
      <w:r w:rsidRPr="00A33548">
        <w:rPr>
          <w:rFonts w:cs="Tahoma"/>
          <w:szCs w:val="20"/>
          <w:u w:val="single"/>
        </w:rPr>
        <w:t>Equipment</w:t>
      </w:r>
      <w:r>
        <w:rPr>
          <w:rFonts w:cs="Tahoma"/>
          <w:szCs w:val="20"/>
        </w:rPr>
        <w:t>.</w:t>
      </w:r>
      <w:proofErr w:type="gramEnd"/>
      <w:r>
        <w:rPr>
          <w:rFonts w:cs="Tahoma"/>
          <w:szCs w:val="20"/>
        </w:rPr>
        <w:t xml:space="preserve"> </w:t>
      </w:r>
      <w:r w:rsidRPr="00A33548">
        <w:rPr>
          <w:rFonts w:cs="Tahoma"/>
          <w:szCs w:val="20"/>
        </w:rPr>
        <w:t>The Institute does not want an attachment here</w:t>
      </w:r>
      <w:r>
        <w:rPr>
          <w:rFonts w:cs="Tahoma"/>
          <w:szCs w:val="20"/>
        </w:rPr>
        <w:t xml:space="preserve">. </w:t>
      </w:r>
      <w:r w:rsidRPr="00A33548">
        <w:rPr>
          <w:rFonts w:cs="Tahoma"/>
          <w:szCs w:val="20"/>
        </w:rPr>
        <w:t>Explanatory information about equipment may be included in the narrative budget justification</w:t>
      </w:r>
      <w:r>
        <w:rPr>
          <w:rFonts w:cs="Tahoma"/>
          <w:szCs w:val="20"/>
        </w:rPr>
        <w:t xml:space="preserve">. </w:t>
      </w:r>
    </w:p>
    <w:p w:rsidR="007F6ED1" w:rsidRPr="00C23053" w:rsidRDefault="007F6ED1" w:rsidP="007F6ED1">
      <w:pPr>
        <w:rPr>
          <w:rFonts w:cs="Tahoma"/>
          <w:szCs w:val="20"/>
        </w:rPr>
      </w:pPr>
    </w:p>
    <w:p w:rsidR="007F6ED1" w:rsidRPr="00A33548" w:rsidRDefault="007F6ED1" w:rsidP="00B85E18">
      <w:pPr>
        <w:pStyle w:val="ListParagraph"/>
        <w:numPr>
          <w:ilvl w:val="0"/>
          <w:numId w:val="24"/>
        </w:numPr>
        <w:ind w:left="720"/>
        <w:rPr>
          <w:rFonts w:cs="Tahoma"/>
          <w:szCs w:val="20"/>
        </w:rPr>
      </w:pPr>
      <w:r w:rsidRPr="00A33548">
        <w:rPr>
          <w:rFonts w:cs="Tahoma"/>
          <w:szCs w:val="20"/>
        </w:rPr>
        <w:t>Item 12</w:t>
      </w:r>
      <w:r>
        <w:rPr>
          <w:rFonts w:cs="Tahoma"/>
          <w:szCs w:val="20"/>
        </w:rPr>
        <w:t xml:space="preserve">. </w:t>
      </w:r>
    </w:p>
    <w:p w:rsidR="007F6ED1" w:rsidRPr="00C23053" w:rsidRDefault="007F6ED1" w:rsidP="007F6ED1">
      <w:pPr>
        <w:ind w:firstLine="720"/>
        <w:rPr>
          <w:rFonts w:cs="Tahoma"/>
          <w:szCs w:val="20"/>
        </w:rPr>
      </w:pPr>
    </w:p>
    <w:p w:rsidR="007F6ED1" w:rsidRPr="00A33548" w:rsidRDefault="007F6ED1" w:rsidP="007F6ED1">
      <w:pPr>
        <w:ind w:left="720"/>
        <w:rPr>
          <w:rFonts w:cs="Tahoma"/>
          <w:szCs w:val="20"/>
        </w:rPr>
      </w:pPr>
      <w:proofErr w:type="gramStart"/>
      <w:r w:rsidRPr="00A33548">
        <w:rPr>
          <w:rFonts w:cs="Tahoma"/>
          <w:szCs w:val="20"/>
          <w:u w:val="single"/>
        </w:rPr>
        <w:t>Other Attachments</w:t>
      </w:r>
      <w:r>
        <w:rPr>
          <w:rFonts w:cs="Tahoma"/>
          <w:szCs w:val="20"/>
        </w:rPr>
        <w:t>.</w:t>
      </w:r>
      <w:proofErr w:type="gramEnd"/>
      <w:r>
        <w:rPr>
          <w:rFonts w:cs="Tahoma"/>
          <w:szCs w:val="20"/>
        </w:rPr>
        <w:t xml:space="preserve"> </w:t>
      </w:r>
      <w:r w:rsidRPr="00A33548">
        <w:rPr>
          <w:rFonts w:cs="Tahoma"/>
          <w:szCs w:val="20"/>
        </w:rPr>
        <w:t>Attach a Research on Human Subjects Narrative as a PDF file here</w:t>
      </w:r>
      <w:r>
        <w:rPr>
          <w:rFonts w:cs="Tahoma"/>
          <w:szCs w:val="20"/>
        </w:rPr>
        <w:t xml:space="preserve">. </w:t>
      </w:r>
      <w:r w:rsidRPr="00A33548">
        <w:rPr>
          <w:rFonts w:cs="Tahoma"/>
          <w:szCs w:val="20"/>
        </w:rPr>
        <w:t>You must attach either an Exempt Research on Human Subjects Narrative or a Non-Exempt Research on Human Subjects Narrative.</w:t>
      </w:r>
      <w:r>
        <w:rPr>
          <w:rFonts w:cs="Tahoma"/>
          <w:szCs w:val="20"/>
        </w:rPr>
        <w:t xml:space="preserve">  See </w:t>
      </w:r>
      <w:hyperlink w:anchor="_PDF_ATTACHMENTS" w:history="1">
        <w:r w:rsidR="00E00265">
          <w:rPr>
            <w:rStyle w:val="Hyperlink"/>
            <w:rFonts w:cs="Tahoma"/>
            <w:szCs w:val="20"/>
          </w:rPr>
          <w:t>Part IV.D PDF Attachments</w:t>
        </w:r>
      </w:hyperlink>
      <w:r>
        <w:rPr>
          <w:rFonts w:cs="Tahoma"/>
          <w:szCs w:val="20"/>
        </w:rPr>
        <w:t xml:space="preserve"> for information about content, formatting, and page limitations for this PDF file. </w:t>
      </w:r>
    </w:p>
    <w:p w:rsidR="007F6ED1" w:rsidRPr="00C23053" w:rsidRDefault="007F6ED1" w:rsidP="007F6ED1">
      <w:pPr>
        <w:rPr>
          <w:rFonts w:cs="Tahoma"/>
          <w:szCs w:val="20"/>
        </w:rPr>
      </w:pPr>
    </w:p>
    <w:p w:rsidR="007F6ED1" w:rsidRDefault="007F6ED1" w:rsidP="007F6ED1">
      <w:pPr>
        <w:ind w:left="720"/>
        <w:rPr>
          <w:rFonts w:cs="Tahoma"/>
          <w:szCs w:val="20"/>
          <w:highlight w:val="yellow"/>
        </w:rPr>
      </w:pPr>
      <w:r w:rsidRPr="00EE195B">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7F6ED1" w:rsidRPr="00A41E32" w:rsidRDefault="007F6ED1" w:rsidP="007F6ED1">
      <w:pPr>
        <w:ind w:left="720"/>
        <w:rPr>
          <w:rFonts w:cs="Tahoma"/>
          <w:szCs w:val="20"/>
          <w:highlight w:val="yellow"/>
        </w:rPr>
      </w:pPr>
    </w:p>
    <w:p w:rsidR="007F6ED1" w:rsidRDefault="007F6ED1" w:rsidP="00440D6A">
      <w:pPr>
        <w:pStyle w:val="Heading3"/>
      </w:pPr>
      <w:bookmarkStart w:id="252" w:name="_Research_&amp;_Related_2"/>
      <w:bookmarkStart w:id="253" w:name="_Toc383776031"/>
      <w:bookmarkStart w:id="254" w:name="_Toc385324592"/>
      <w:bookmarkStart w:id="255" w:name="_Toc386182717"/>
      <w:bookmarkEnd w:id="252"/>
      <w:r w:rsidRPr="00A41E32">
        <w:t xml:space="preserve">Research &amp; Related Budget (Total </w:t>
      </w:r>
      <w:proofErr w:type="spellStart"/>
      <w:r w:rsidRPr="00A41E32">
        <w:t>Federal+Non-Federal</w:t>
      </w:r>
      <w:proofErr w:type="spellEnd"/>
      <w:r w:rsidRPr="00A41E32">
        <w:t>)</w:t>
      </w:r>
      <w:r>
        <w:t>-</w:t>
      </w:r>
      <w:r w:rsidRPr="00A41E32">
        <w:t xml:space="preserve">Sections </w:t>
      </w:r>
      <w:r w:rsidRPr="00F32BA5">
        <w:t>A &amp; B; C, D, &amp; E; F-K</w:t>
      </w:r>
      <w:bookmarkEnd w:id="253"/>
      <w:bookmarkEnd w:id="254"/>
      <w:bookmarkEnd w:id="255"/>
    </w:p>
    <w:p w:rsidR="007F6ED1" w:rsidRPr="00F32BA5" w:rsidRDefault="007F6ED1" w:rsidP="007F6ED1">
      <w:r w:rsidRPr="00F32BA5">
        <w:t>This form asks you to provide detailed budget information for each year of support requested for the applicant institution (i.e., the Project Budget)</w:t>
      </w:r>
      <w:r>
        <w:t xml:space="preserve">. </w:t>
      </w:r>
      <w:r w:rsidRPr="00F32BA5">
        <w:t>The form also asks you to indicate any non-federal funds supporting the project</w:t>
      </w:r>
      <w:r>
        <w:t xml:space="preserve">. </w:t>
      </w:r>
      <w:r w:rsidRPr="00F32BA5">
        <w:t xml:space="preserve">You should provide this budget information for each project year using all sections </w:t>
      </w:r>
      <w:r w:rsidRPr="00F32BA5">
        <w:lastRenderedPageBreak/>
        <w:t>of the R&amp;R Budget form</w:t>
      </w:r>
      <w:r>
        <w:t xml:space="preserve">. </w:t>
      </w:r>
      <w:r w:rsidRPr="00F32BA5">
        <w:t>Note that the budget form has multiple sections for each budget year: A &amp; B; C, D, &amp; E; and F-K.</w:t>
      </w:r>
    </w:p>
    <w:p w:rsidR="007F6ED1" w:rsidRPr="00C23053" w:rsidRDefault="007F6ED1" w:rsidP="007F6ED1">
      <w:pPr>
        <w:rPr>
          <w:rFonts w:cs="Tahoma"/>
          <w:szCs w:val="20"/>
        </w:rPr>
      </w:pPr>
    </w:p>
    <w:p w:rsidR="007F6ED1" w:rsidRPr="007E71A7" w:rsidRDefault="007F6ED1" w:rsidP="00B85E18">
      <w:pPr>
        <w:pStyle w:val="ListParagraph"/>
        <w:numPr>
          <w:ilvl w:val="0"/>
          <w:numId w:val="24"/>
        </w:numPr>
        <w:spacing w:before="120" w:after="120"/>
        <w:ind w:left="720"/>
        <w:contextualSpacing w:val="0"/>
        <w:rPr>
          <w:rFonts w:cs="Tahoma"/>
          <w:szCs w:val="20"/>
        </w:rPr>
      </w:pPr>
      <w:r w:rsidRPr="007E71A7">
        <w:rPr>
          <w:rFonts w:cs="Tahoma"/>
          <w:szCs w:val="20"/>
        </w:rPr>
        <w:t>Sections A &amp; B ask for information about Senior/Key Persons and Other Personnel</w:t>
      </w:r>
    </w:p>
    <w:p w:rsidR="007F6ED1" w:rsidRPr="007E71A7" w:rsidRDefault="007F6ED1" w:rsidP="00B85E18">
      <w:pPr>
        <w:pStyle w:val="ListParagraph"/>
        <w:numPr>
          <w:ilvl w:val="0"/>
          <w:numId w:val="24"/>
        </w:numPr>
        <w:spacing w:before="120" w:after="120"/>
        <w:ind w:left="720"/>
        <w:contextualSpacing w:val="0"/>
        <w:rPr>
          <w:rFonts w:cs="Tahoma"/>
          <w:szCs w:val="20"/>
        </w:rPr>
      </w:pPr>
      <w:r w:rsidRPr="007E71A7">
        <w:rPr>
          <w:rFonts w:cs="Tahoma"/>
          <w:szCs w:val="20"/>
        </w:rPr>
        <w:t>Sections C, D &amp; E ask for information about Equipment, Travel, and Participant/Trainee Costs</w:t>
      </w:r>
    </w:p>
    <w:p w:rsidR="007F6ED1" w:rsidRPr="007E71A7" w:rsidRDefault="007F6ED1" w:rsidP="00B85E18">
      <w:pPr>
        <w:pStyle w:val="ListParagraph"/>
        <w:numPr>
          <w:ilvl w:val="0"/>
          <w:numId w:val="24"/>
        </w:numPr>
        <w:spacing w:before="120" w:after="120"/>
        <w:ind w:left="720"/>
        <w:contextualSpacing w:val="0"/>
        <w:rPr>
          <w:rFonts w:cs="Tahoma"/>
          <w:szCs w:val="20"/>
        </w:rPr>
      </w:pPr>
      <w:r w:rsidRPr="007E71A7">
        <w:rPr>
          <w:rFonts w:cs="Tahoma"/>
          <w:szCs w:val="20"/>
        </w:rPr>
        <w:t xml:space="preserve">Sections F - K ask for information about Other Direct Costs and Indirect Costs  </w:t>
      </w:r>
    </w:p>
    <w:p w:rsidR="007F6ED1" w:rsidRPr="00C23053" w:rsidRDefault="007F6ED1" w:rsidP="007F6ED1">
      <w:pPr>
        <w:rPr>
          <w:rFonts w:cs="Tahoma"/>
          <w:szCs w:val="20"/>
        </w:rPr>
      </w:pPr>
    </w:p>
    <w:p w:rsidR="007F6ED1" w:rsidRPr="007E71A7" w:rsidRDefault="007F6ED1" w:rsidP="007F6ED1">
      <w:pPr>
        <w:rPr>
          <w:rFonts w:cs="Tahoma"/>
          <w:szCs w:val="20"/>
        </w:rPr>
      </w:pPr>
      <w:r w:rsidRPr="007E71A7">
        <w:rPr>
          <w:rFonts w:cs="Tahoma"/>
          <w:szCs w:val="20"/>
        </w:rPr>
        <w:t>You must complete each of these sections for as many budget periods (i.e., project years) as you are requesting funds</w:t>
      </w:r>
      <w:r>
        <w:rPr>
          <w:rFonts w:cs="Tahoma"/>
          <w:szCs w:val="20"/>
        </w:rPr>
        <w:t xml:space="preserve">. </w:t>
      </w:r>
    </w:p>
    <w:p w:rsidR="007F6ED1" w:rsidRPr="00C23053" w:rsidRDefault="007F6ED1" w:rsidP="007F6ED1">
      <w:pPr>
        <w:rPr>
          <w:rFonts w:cs="Tahoma"/>
          <w:szCs w:val="20"/>
        </w:rPr>
      </w:pPr>
    </w:p>
    <w:p w:rsidR="007F6ED1" w:rsidRPr="007E71A7" w:rsidRDefault="007F6ED1" w:rsidP="007F6ED1">
      <w:pPr>
        <w:rPr>
          <w:rFonts w:cs="Tahoma"/>
          <w:szCs w:val="20"/>
        </w:rPr>
      </w:pPr>
      <w:r w:rsidRPr="000F140A">
        <w:rPr>
          <w:rFonts w:cs="Tahoma"/>
          <w:b/>
          <w:szCs w:val="20"/>
        </w:rPr>
        <w:t>Note</w:t>
      </w:r>
      <w:r w:rsidRPr="007E71A7">
        <w:rPr>
          <w:rFonts w:cs="Tahoma"/>
          <w:szCs w:val="20"/>
        </w:rPr>
        <w:t>:  The narrative budget justification for each of the project budget years must be attached at Section K of the first budget period</w:t>
      </w:r>
      <w:r>
        <w:rPr>
          <w:rFonts w:cs="Tahoma"/>
          <w:szCs w:val="20"/>
        </w:rPr>
        <w:t>;</w:t>
      </w:r>
      <w:r w:rsidRPr="007E71A7">
        <w:rPr>
          <w:rFonts w:cs="Tahoma"/>
          <w:szCs w:val="20"/>
        </w:rPr>
        <w:t xml:space="preserve"> otherwise you will not be able to enter budget information for subsequent project years.</w:t>
      </w:r>
    </w:p>
    <w:p w:rsidR="007F6ED1" w:rsidRPr="00C23053" w:rsidRDefault="007F6ED1" w:rsidP="007F6ED1">
      <w:pPr>
        <w:rPr>
          <w:rFonts w:cs="Tahoma"/>
          <w:szCs w:val="20"/>
        </w:rPr>
      </w:pPr>
    </w:p>
    <w:p w:rsidR="007F6ED1" w:rsidRPr="007E71A7" w:rsidRDefault="007F6ED1" w:rsidP="007F6ED1">
      <w:pPr>
        <w:keepNext/>
        <w:keepLines/>
        <w:rPr>
          <w:rFonts w:cs="Tahoma"/>
          <w:szCs w:val="20"/>
        </w:rPr>
      </w:pPr>
      <w:r w:rsidRPr="000F140A">
        <w:rPr>
          <w:rFonts w:cs="Tahoma"/>
          <w:b/>
          <w:szCs w:val="20"/>
        </w:rPr>
        <w:t xml:space="preserve">Note:  Budget information for a </w:t>
      </w:r>
      <w:proofErr w:type="spellStart"/>
      <w:r w:rsidRPr="000F140A">
        <w:rPr>
          <w:rFonts w:cs="Tahoma"/>
          <w:b/>
          <w:szCs w:val="20"/>
        </w:rPr>
        <w:t>subaward</w:t>
      </w:r>
      <w:proofErr w:type="spellEnd"/>
      <w:r w:rsidRPr="000F140A">
        <w:rPr>
          <w:rFonts w:cs="Tahoma"/>
          <w:b/>
          <w:szCs w:val="20"/>
        </w:rPr>
        <w:t xml:space="preserve">(s) on the project must be entered using a separate form, the R&amp;R </w:t>
      </w:r>
      <w:proofErr w:type="spellStart"/>
      <w:r w:rsidRPr="000F140A">
        <w:rPr>
          <w:rFonts w:cs="Tahoma"/>
          <w:b/>
          <w:szCs w:val="20"/>
        </w:rPr>
        <w:t>Subaward</w:t>
      </w:r>
      <w:proofErr w:type="spellEnd"/>
      <w:r w:rsidRPr="000F140A">
        <w:rPr>
          <w:rFonts w:cs="Tahoma"/>
          <w:b/>
          <w:szCs w:val="20"/>
        </w:rPr>
        <w:t xml:space="preserve"> Budget (Fed/Non-Fed) Attachment(s) Form</w:t>
      </w:r>
      <w:r w:rsidRPr="007E71A7">
        <w:rPr>
          <w:rFonts w:cs="Tahoma"/>
          <w:szCs w:val="20"/>
        </w:rPr>
        <w:t xml:space="preserve">, described in </w:t>
      </w:r>
      <w:hyperlink w:anchor="_R&amp;R_Subaward_Budget" w:history="1">
        <w:r>
          <w:rPr>
            <w:rStyle w:val="Hyperlink"/>
            <w:rFonts w:cs="Tahoma"/>
            <w:szCs w:val="20"/>
          </w:rPr>
          <w:t>Part V</w:t>
        </w:r>
        <w:r w:rsidRPr="00EE195B">
          <w:rPr>
            <w:rStyle w:val="Hyperlink"/>
            <w:rFonts w:cs="Tahoma"/>
            <w:szCs w:val="20"/>
          </w:rPr>
          <w:t>.E.6</w:t>
        </w:r>
      </w:hyperlink>
      <w:r>
        <w:rPr>
          <w:rFonts w:cs="Tahoma"/>
          <w:szCs w:val="20"/>
        </w:rPr>
        <w:t xml:space="preserve">. </w:t>
      </w:r>
      <w:r w:rsidRPr="007E71A7">
        <w:rPr>
          <w:rFonts w:cs="Tahoma"/>
          <w:szCs w:val="20"/>
        </w:rPr>
        <w:t xml:space="preserve">This is the only form that can be used to extract the proper file format to complete </w:t>
      </w:r>
      <w:proofErr w:type="spellStart"/>
      <w:r w:rsidRPr="007E71A7">
        <w:rPr>
          <w:rFonts w:cs="Tahoma"/>
          <w:szCs w:val="20"/>
        </w:rPr>
        <w:t>subaward</w:t>
      </w:r>
      <w:proofErr w:type="spellEnd"/>
      <w:r w:rsidRPr="007E71A7">
        <w:rPr>
          <w:rFonts w:cs="Tahoma"/>
          <w:szCs w:val="20"/>
        </w:rPr>
        <w:t xml:space="preserve"> budget information</w:t>
      </w:r>
      <w:r>
        <w:rPr>
          <w:rFonts w:cs="Tahoma"/>
          <w:szCs w:val="20"/>
        </w:rPr>
        <w:t xml:space="preserve">. </w:t>
      </w:r>
      <w:r w:rsidRPr="000F140A">
        <w:rPr>
          <w:rFonts w:cs="Tahoma"/>
          <w:b/>
          <w:szCs w:val="20"/>
        </w:rPr>
        <w:t xml:space="preserve">The application will be rejected with errors by Grants.gov if </w:t>
      </w:r>
      <w:proofErr w:type="spellStart"/>
      <w:r w:rsidRPr="000F140A">
        <w:rPr>
          <w:rFonts w:cs="Tahoma"/>
          <w:b/>
          <w:szCs w:val="20"/>
        </w:rPr>
        <w:t>subaward</w:t>
      </w:r>
      <w:proofErr w:type="spellEnd"/>
      <w:r w:rsidRPr="000F140A">
        <w:rPr>
          <w:rFonts w:cs="Tahoma"/>
          <w:b/>
          <w:szCs w:val="20"/>
        </w:rPr>
        <w:t xml:space="preserve"> budget information is included using any other form or file format.</w:t>
      </w:r>
    </w:p>
    <w:p w:rsidR="007F6ED1" w:rsidRPr="00C23053" w:rsidRDefault="007F6ED1" w:rsidP="007F6ED1">
      <w:pPr>
        <w:rPr>
          <w:rFonts w:cs="Tahoma"/>
          <w:szCs w:val="20"/>
        </w:rPr>
      </w:pPr>
    </w:p>
    <w:p w:rsidR="007F6ED1" w:rsidRPr="007E71A7" w:rsidRDefault="007F6ED1" w:rsidP="007F6ED1">
      <w:pPr>
        <w:rPr>
          <w:rFonts w:cs="Tahoma"/>
          <w:szCs w:val="20"/>
        </w:rPr>
      </w:pPr>
      <w:r w:rsidRPr="007E71A7">
        <w:rPr>
          <w:rFonts w:cs="Tahoma"/>
          <w:szCs w:val="20"/>
        </w:rPr>
        <w:t>Enter the Federal Funds requested for all budget line items as instructed below</w:t>
      </w:r>
      <w:r>
        <w:rPr>
          <w:rFonts w:cs="Tahoma"/>
          <w:szCs w:val="20"/>
        </w:rPr>
        <w:t xml:space="preserve">. </w:t>
      </w:r>
      <w:r w:rsidRPr="007E71A7">
        <w:rPr>
          <w:rFonts w:cs="Tahoma"/>
          <w:szCs w:val="20"/>
        </w:rPr>
        <w:t>If any Non-Federal funds will be contributed to the project, enter the amount of those funds for the relevant budget categories in the spaces provided.</w:t>
      </w:r>
    </w:p>
    <w:p w:rsidR="007F6ED1" w:rsidRPr="00C23053" w:rsidRDefault="007F6ED1" w:rsidP="007F6ED1">
      <w:pPr>
        <w:rPr>
          <w:rFonts w:cs="Tahoma"/>
          <w:szCs w:val="20"/>
        </w:rPr>
      </w:pPr>
    </w:p>
    <w:p w:rsidR="007F6ED1" w:rsidRPr="007E71A7" w:rsidRDefault="007F6ED1" w:rsidP="007F6ED1">
      <w:pPr>
        <w:rPr>
          <w:rFonts w:cs="Tahoma"/>
          <w:szCs w:val="20"/>
        </w:rPr>
      </w:pPr>
      <w:r w:rsidRPr="007E71A7">
        <w:rPr>
          <w:rFonts w:cs="Tahoma"/>
          <w:szCs w:val="20"/>
        </w:rPr>
        <w:t xml:space="preserve">All fields asking for total funds in this form will auto </w:t>
      </w:r>
      <w:proofErr w:type="gramStart"/>
      <w:r w:rsidRPr="007E71A7">
        <w:rPr>
          <w:rFonts w:cs="Tahoma"/>
          <w:szCs w:val="20"/>
        </w:rPr>
        <w:t>calculate</w:t>
      </w:r>
      <w:r>
        <w:rPr>
          <w:rFonts w:cs="Tahoma"/>
          <w:szCs w:val="20"/>
        </w:rPr>
        <w:t>.</w:t>
      </w:r>
      <w:proofErr w:type="gramEnd"/>
      <w:r>
        <w:rPr>
          <w:rFonts w:cs="Tahoma"/>
          <w:szCs w:val="20"/>
        </w:rPr>
        <w:t xml:space="preserve"> </w:t>
      </w:r>
    </w:p>
    <w:p w:rsidR="007F6ED1" w:rsidRPr="00C23053" w:rsidRDefault="007F6ED1" w:rsidP="007F6ED1">
      <w:pPr>
        <w:rPr>
          <w:rFonts w:cs="Tahoma"/>
          <w:szCs w:val="20"/>
        </w:rPr>
      </w:pPr>
    </w:p>
    <w:p w:rsidR="007F6ED1" w:rsidRPr="00DB5AF4" w:rsidRDefault="007F6ED1" w:rsidP="005F4C46">
      <w:pPr>
        <w:pStyle w:val="ListParagraph"/>
        <w:numPr>
          <w:ilvl w:val="0"/>
          <w:numId w:val="34"/>
        </w:numPr>
        <w:rPr>
          <w:rFonts w:cs="Tahoma"/>
          <w:szCs w:val="20"/>
        </w:rPr>
      </w:pPr>
      <w:r w:rsidRPr="00DB5AF4">
        <w:rPr>
          <w:rFonts w:cs="Tahoma"/>
          <w:szCs w:val="20"/>
        </w:rPr>
        <w:t>Organizational DUNS</w:t>
      </w:r>
      <w:r>
        <w:rPr>
          <w:rFonts w:cs="Tahoma"/>
          <w:szCs w:val="20"/>
        </w:rPr>
        <w:t xml:space="preserve">. </w:t>
      </w:r>
    </w:p>
    <w:p w:rsidR="007F6ED1" w:rsidRDefault="007F6ED1" w:rsidP="007F6ED1">
      <w:pPr>
        <w:rPr>
          <w:rFonts w:cs="Tahoma"/>
          <w:szCs w:val="20"/>
        </w:rPr>
      </w:pPr>
    </w:p>
    <w:p w:rsidR="007F6ED1" w:rsidRPr="007E71A7" w:rsidRDefault="007F6ED1" w:rsidP="007F6ED1">
      <w:pPr>
        <w:ind w:left="720"/>
        <w:rPr>
          <w:rFonts w:cs="Tahoma"/>
          <w:szCs w:val="20"/>
        </w:rPr>
      </w:pPr>
      <w:r w:rsidRPr="007E71A7">
        <w:rPr>
          <w:rFonts w:cs="Tahoma"/>
          <w:szCs w:val="20"/>
        </w:rPr>
        <w:t>If you completed the SF 424 R&amp;R Application for Federal Assistance form first the DUNS number will be pre-populated here</w:t>
      </w:r>
      <w:r>
        <w:rPr>
          <w:rFonts w:cs="Tahoma"/>
          <w:szCs w:val="20"/>
        </w:rPr>
        <w:t xml:space="preserve">. </w:t>
      </w:r>
      <w:r w:rsidRPr="007E71A7">
        <w:rPr>
          <w:rFonts w:cs="Tahoma"/>
          <w:szCs w:val="20"/>
        </w:rPr>
        <w:t>Otherwise, the organizational DUNS number must be entered here</w:t>
      </w:r>
      <w:r>
        <w:rPr>
          <w:rFonts w:cs="Tahoma"/>
          <w:szCs w:val="20"/>
        </w:rPr>
        <w:t xml:space="preserve">. </w:t>
      </w:r>
      <w:r w:rsidRPr="007E71A7">
        <w:rPr>
          <w:rFonts w:cs="Tahoma"/>
          <w:szCs w:val="20"/>
        </w:rPr>
        <w:t xml:space="preserve">See </w:t>
      </w:r>
      <w:hyperlink w:anchor="_Application_for_Federal" w:history="1">
        <w:r>
          <w:rPr>
            <w:rStyle w:val="Hyperlink"/>
            <w:rFonts w:cs="Tahoma"/>
            <w:szCs w:val="20"/>
          </w:rPr>
          <w:t>Part V</w:t>
        </w:r>
        <w:r w:rsidRPr="00EE195B">
          <w:rPr>
            <w:rStyle w:val="Hyperlink"/>
            <w:rFonts w:cs="Tahoma"/>
            <w:szCs w:val="20"/>
          </w:rPr>
          <w:t>.E.1</w:t>
        </w:r>
      </w:hyperlink>
      <w:r>
        <w:rPr>
          <w:rFonts w:cs="Tahoma"/>
          <w:szCs w:val="20"/>
        </w:rPr>
        <w:t xml:space="preserve"> </w:t>
      </w:r>
      <w:r w:rsidRPr="007E71A7">
        <w:rPr>
          <w:rFonts w:cs="Tahoma"/>
          <w:szCs w:val="20"/>
        </w:rPr>
        <w:t xml:space="preserve">for information on the DUNS number. </w:t>
      </w:r>
    </w:p>
    <w:p w:rsidR="007F6ED1" w:rsidRPr="00C23053" w:rsidRDefault="007F6ED1" w:rsidP="007F6ED1">
      <w:pPr>
        <w:rPr>
          <w:rFonts w:cs="Tahoma"/>
          <w:szCs w:val="20"/>
        </w:rPr>
      </w:pPr>
    </w:p>
    <w:p w:rsidR="007F6ED1" w:rsidRPr="00DB5AF4" w:rsidRDefault="007F6ED1" w:rsidP="005F4C46">
      <w:pPr>
        <w:pStyle w:val="ListParagraph"/>
        <w:numPr>
          <w:ilvl w:val="0"/>
          <w:numId w:val="33"/>
        </w:numPr>
        <w:rPr>
          <w:rFonts w:cs="Tahoma"/>
          <w:szCs w:val="20"/>
        </w:rPr>
      </w:pPr>
      <w:r w:rsidRPr="00DB5AF4">
        <w:rPr>
          <w:rFonts w:cs="Tahoma"/>
          <w:szCs w:val="20"/>
        </w:rPr>
        <w:t xml:space="preserve">Budget Type. </w:t>
      </w:r>
    </w:p>
    <w:p w:rsidR="007F6ED1" w:rsidRDefault="007F6ED1" w:rsidP="007F6ED1">
      <w:pPr>
        <w:rPr>
          <w:rFonts w:cs="Tahoma"/>
          <w:szCs w:val="20"/>
        </w:rPr>
      </w:pPr>
    </w:p>
    <w:p w:rsidR="007F6ED1" w:rsidRPr="007E71A7" w:rsidRDefault="007F6ED1" w:rsidP="007F6ED1">
      <w:pPr>
        <w:ind w:left="720"/>
        <w:rPr>
          <w:rFonts w:cs="Tahoma"/>
          <w:szCs w:val="20"/>
        </w:rPr>
      </w:pPr>
      <w:r w:rsidRPr="007E71A7">
        <w:rPr>
          <w:rFonts w:cs="Tahoma"/>
          <w:szCs w:val="20"/>
        </w:rPr>
        <w:t>Check the box labeled “Project” to indicate that this is the budget requested for the primary applicant organization</w:t>
      </w:r>
      <w:r>
        <w:rPr>
          <w:rFonts w:cs="Tahoma"/>
          <w:szCs w:val="20"/>
        </w:rPr>
        <w:t xml:space="preserve">. </w:t>
      </w:r>
      <w:r w:rsidRPr="007E71A7">
        <w:rPr>
          <w:rFonts w:cs="Tahoma"/>
          <w:szCs w:val="20"/>
        </w:rPr>
        <w:t xml:space="preserve">If the project involves a </w:t>
      </w:r>
      <w:proofErr w:type="spellStart"/>
      <w:r w:rsidRPr="007E71A7">
        <w:rPr>
          <w:rFonts w:cs="Tahoma"/>
          <w:szCs w:val="20"/>
        </w:rPr>
        <w:t>subaward</w:t>
      </w:r>
      <w:proofErr w:type="spellEnd"/>
      <w:r w:rsidRPr="007E71A7">
        <w:rPr>
          <w:rFonts w:cs="Tahoma"/>
          <w:szCs w:val="20"/>
        </w:rPr>
        <w:t xml:space="preserve">(s), you must access the R&amp;R </w:t>
      </w:r>
      <w:proofErr w:type="spellStart"/>
      <w:r w:rsidRPr="007E71A7">
        <w:rPr>
          <w:rFonts w:cs="Tahoma"/>
          <w:szCs w:val="20"/>
        </w:rPr>
        <w:t>Subaward</w:t>
      </w:r>
      <w:proofErr w:type="spellEnd"/>
      <w:r w:rsidRPr="007E71A7">
        <w:rPr>
          <w:rFonts w:cs="Tahoma"/>
          <w:szCs w:val="20"/>
        </w:rPr>
        <w:t xml:space="preserve"> Budget (Fed/Non-Fed) Attachment(s) Form to complete a </w:t>
      </w:r>
      <w:proofErr w:type="spellStart"/>
      <w:r w:rsidRPr="007E71A7">
        <w:rPr>
          <w:rFonts w:cs="Tahoma"/>
          <w:szCs w:val="20"/>
        </w:rPr>
        <w:t>subaward</w:t>
      </w:r>
      <w:proofErr w:type="spellEnd"/>
      <w:r w:rsidRPr="007E71A7">
        <w:rPr>
          <w:rFonts w:cs="Tahoma"/>
          <w:szCs w:val="20"/>
        </w:rPr>
        <w:t xml:space="preserve"> budget (see </w:t>
      </w:r>
      <w:hyperlink w:anchor="_R&amp;R_Subaward_Budget" w:history="1">
        <w:r>
          <w:rPr>
            <w:rStyle w:val="Hyperlink"/>
            <w:rFonts w:cs="Tahoma"/>
            <w:szCs w:val="20"/>
          </w:rPr>
          <w:t>Part V</w:t>
        </w:r>
        <w:r w:rsidRPr="00102F9B">
          <w:rPr>
            <w:rStyle w:val="Hyperlink"/>
            <w:rFonts w:cs="Tahoma"/>
            <w:szCs w:val="20"/>
          </w:rPr>
          <w:t>.E.6</w:t>
        </w:r>
      </w:hyperlink>
      <w:r w:rsidRPr="007E71A7">
        <w:rPr>
          <w:rFonts w:cs="Tahoma"/>
          <w:szCs w:val="20"/>
        </w:rPr>
        <w:t xml:space="preserve"> for instructions regarding budgets for a </w:t>
      </w:r>
      <w:proofErr w:type="spellStart"/>
      <w:r w:rsidRPr="007E71A7">
        <w:rPr>
          <w:rFonts w:cs="Tahoma"/>
          <w:szCs w:val="20"/>
        </w:rPr>
        <w:t>subaward</w:t>
      </w:r>
      <w:proofErr w:type="spellEnd"/>
      <w:r w:rsidRPr="007E71A7">
        <w:rPr>
          <w:rFonts w:cs="Tahoma"/>
          <w:szCs w:val="20"/>
        </w:rPr>
        <w:t>)</w:t>
      </w:r>
      <w:r>
        <w:rPr>
          <w:rFonts w:cs="Tahoma"/>
          <w:szCs w:val="20"/>
        </w:rPr>
        <w:t xml:space="preserve">. </w:t>
      </w:r>
    </w:p>
    <w:p w:rsidR="007F6ED1" w:rsidRPr="00C23053" w:rsidRDefault="007F6ED1" w:rsidP="007F6ED1">
      <w:pPr>
        <w:rPr>
          <w:rFonts w:cs="Tahoma"/>
          <w:szCs w:val="20"/>
        </w:rPr>
      </w:pPr>
    </w:p>
    <w:p w:rsidR="007F6ED1" w:rsidRPr="00DB5AF4" w:rsidRDefault="007F6ED1" w:rsidP="005F4C46">
      <w:pPr>
        <w:pStyle w:val="ListParagraph"/>
        <w:numPr>
          <w:ilvl w:val="0"/>
          <w:numId w:val="32"/>
        </w:numPr>
        <w:rPr>
          <w:rFonts w:cs="Tahoma"/>
          <w:szCs w:val="20"/>
        </w:rPr>
      </w:pPr>
      <w:r w:rsidRPr="00DB5AF4">
        <w:rPr>
          <w:rFonts w:cs="Tahoma"/>
          <w:szCs w:val="20"/>
        </w:rPr>
        <w:t>Budget Period Information.</w:t>
      </w:r>
    </w:p>
    <w:p w:rsidR="007F6ED1" w:rsidRDefault="007F6ED1" w:rsidP="007F6ED1">
      <w:pPr>
        <w:rPr>
          <w:rFonts w:cs="Tahoma"/>
          <w:szCs w:val="20"/>
        </w:rPr>
      </w:pPr>
    </w:p>
    <w:p w:rsidR="007F6ED1" w:rsidRPr="007E71A7" w:rsidRDefault="007F6ED1" w:rsidP="007F6ED1">
      <w:pPr>
        <w:ind w:left="720"/>
        <w:rPr>
          <w:rFonts w:cs="Tahoma"/>
          <w:szCs w:val="20"/>
        </w:rPr>
      </w:pPr>
      <w:r w:rsidRPr="007E71A7">
        <w:rPr>
          <w:rFonts w:cs="Tahoma"/>
          <w:szCs w:val="20"/>
        </w:rPr>
        <w:t>Enter the start date and the end date for each budget period</w:t>
      </w:r>
      <w:r>
        <w:rPr>
          <w:rFonts w:cs="Tahoma"/>
          <w:szCs w:val="20"/>
        </w:rPr>
        <w:t xml:space="preserve">. </w:t>
      </w:r>
      <w:r w:rsidRPr="007E71A7">
        <w:rPr>
          <w:rFonts w:cs="Tahoma"/>
          <w:szCs w:val="20"/>
        </w:rPr>
        <w:t xml:space="preserve">The system permits data entry for up to five budget periods; however, </w:t>
      </w:r>
      <w:r w:rsidRPr="00EE195B">
        <w:rPr>
          <w:rFonts w:cs="Tahoma"/>
          <w:b/>
          <w:szCs w:val="20"/>
        </w:rPr>
        <w:t xml:space="preserve">enter only the number of budget periods allowed for the project as </w:t>
      </w:r>
      <w:r>
        <w:rPr>
          <w:rFonts w:cs="Tahoma"/>
          <w:b/>
          <w:szCs w:val="20"/>
        </w:rPr>
        <w:t xml:space="preserve">determined by the Award Duration Maximums for the relevant </w:t>
      </w:r>
      <w:r w:rsidR="00E00265">
        <w:rPr>
          <w:rFonts w:cs="Tahoma"/>
          <w:b/>
          <w:szCs w:val="20"/>
        </w:rPr>
        <w:t>training program</w:t>
      </w:r>
      <w:r>
        <w:rPr>
          <w:rFonts w:cs="Tahoma"/>
          <w:b/>
          <w:szCs w:val="20"/>
        </w:rPr>
        <w:t xml:space="preserve"> topic selected for your project </w:t>
      </w:r>
      <w:r>
        <w:rPr>
          <w:rFonts w:cs="Tahoma"/>
          <w:szCs w:val="20"/>
        </w:rPr>
        <w:t xml:space="preserve">(see </w:t>
      </w:r>
      <w:hyperlink w:anchor="_PART_II:_TOPIC_1" w:history="1">
        <w:r w:rsidR="00E00265">
          <w:rPr>
            <w:rStyle w:val="Hyperlink"/>
            <w:rFonts w:cs="Tahoma"/>
            <w:szCs w:val="20"/>
          </w:rPr>
          <w:t>Part II Topic Requirements</w:t>
        </w:r>
      </w:hyperlink>
      <w:r>
        <w:rPr>
          <w:rFonts w:cs="Tahoma"/>
          <w:szCs w:val="20"/>
        </w:rPr>
        <w:t>)</w:t>
      </w:r>
      <w:r w:rsidRPr="007E71A7">
        <w:rPr>
          <w:rFonts w:cs="Tahoma"/>
          <w:szCs w:val="20"/>
        </w:rPr>
        <w:t>.</w:t>
      </w:r>
    </w:p>
    <w:p w:rsidR="007F6ED1" w:rsidRPr="00C23053" w:rsidRDefault="007F6ED1" w:rsidP="007F6ED1">
      <w:pPr>
        <w:rPr>
          <w:rFonts w:cs="Tahoma"/>
          <w:szCs w:val="20"/>
        </w:rPr>
      </w:pPr>
    </w:p>
    <w:p w:rsidR="007F6ED1" w:rsidRPr="00DB5AF4" w:rsidRDefault="007F6ED1" w:rsidP="005F4C46">
      <w:pPr>
        <w:pStyle w:val="ListParagraph"/>
        <w:numPr>
          <w:ilvl w:val="0"/>
          <w:numId w:val="31"/>
        </w:numPr>
        <w:rPr>
          <w:rFonts w:cs="Tahoma"/>
          <w:szCs w:val="20"/>
        </w:rPr>
      </w:pPr>
      <w:r w:rsidRPr="00DB5AF4">
        <w:rPr>
          <w:rFonts w:cs="Tahoma"/>
          <w:szCs w:val="20"/>
        </w:rPr>
        <w:t>Budget Sections A &amp; B</w:t>
      </w:r>
    </w:p>
    <w:p w:rsidR="007F6ED1" w:rsidRPr="00C23053" w:rsidRDefault="007F6ED1" w:rsidP="007F6ED1">
      <w:pPr>
        <w:rPr>
          <w:rFonts w:cs="Tahoma"/>
          <w:szCs w:val="20"/>
        </w:rPr>
      </w:pPr>
    </w:p>
    <w:p w:rsidR="007F6ED1" w:rsidRPr="000F140A" w:rsidRDefault="007F6ED1" w:rsidP="007F6ED1">
      <w:pPr>
        <w:ind w:left="720"/>
        <w:rPr>
          <w:rFonts w:cs="Tahoma"/>
          <w:szCs w:val="20"/>
        </w:rPr>
      </w:pPr>
      <w:r w:rsidRPr="000F140A">
        <w:rPr>
          <w:rFonts w:cs="Tahoma"/>
          <w:szCs w:val="20"/>
          <w:u w:val="single"/>
        </w:rPr>
        <w:t>A.</w:t>
      </w:r>
      <w:r>
        <w:rPr>
          <w:rFonts w:cs="Tahoma"/>
          <w:szCs w:val="20"/>
          <w:u w:val="single"/>
        </w:rPr>
        <w:t xml:space="preserve"> </w:t>
      </w:r>
      <w:r w:rsidRPr="000F140A">
        <w:rPr>
          <w:rFonts w:cs="Tahoma"/>
          <w:szCs w:val="20"/>
          <w:u w:val="single"/>
        </w:rPr>
        <w:t>Senior/Key Person</w:t>
      </w:r>
      <w:r>
        <w:rPr>
          <w:rFonts w:cs="Tahoma"/>
          <w:szCs w:val="20"/>
        </w:rPr>
        <w:t xml:space="preserve">. </w:t>
      </w:r>
      <w:r w:rsidRPr="000F140A">
        <w:rPr>
          <w:rFonts w:cs="Tahoma"/>
          <w:szCs w:val="20"/>
        </w:rPr>
        <w:t>The project director/principal investigator information will be pre-populated here from the SF 424 R&amp;R Application for Federal Assistance form if it was completed first</w:t>
      </w:r>
      <w:r>
        <w:rPr>
          <w:rFonts w:cs="Tahoma"/>
          <w:szCs w:val="20"/>
        </w:rPr>
        <w:t xml:space="preserve">. </w:t>
      </w:r>
      <w:r w:rsidRPr="000F140A">
        <w:rPr>
          <w:rFonts w:cs="Tahoma"/>
          <w:szCs w:val="20"/>
        </w:rPr>
        <w:t xml:space="preserve">Then, </w:t>
      </w:r>
      <w:r w:rsidRPr="000F140A">
        <w:rPr>
          <w:rFonts w:cs="Tahoma"/>
          <w:szCs w:val="20"/>
        </w:rPr>
        <w:lastRenderedPageBreak/>
        <w:t>enter all of the information requested for each of the remaining senior/key personnel, including the project role of each and the number of months each will devote to the project, i.e., calendar or academic + summer</w:t>
      </w:r>
      <w:r>
        <w:rPr>
          <w:rFonts w:cs="Tahoma"/>
          <w:szCs w:val="20"/>
        </w:rPr>
        <w:t xml:space="preserve">. </w:t>
      </w:r>
      <w:r w:rsidRPr="000F140A">
        <w:rPr>
          <w:rFonts w:cs="Tahoma"/>
          <w:szCs w:val="20"/>
        </w:rPr>
        <w:t>You may enter the annual compensation (base salary – dollars) paid by the employer for each senior/key person; however, you may choose to leave this field blank</w:t>
      </w:r>
      <w:r>
        <w:rPr>
          <w:rFonts w:cs="Tahoma"/>
          <w:szCs w:val="20"/>
        </w:rPr>
        <w:t xml:space="preserve">. </w:t>
      </w:r>
      <w:r w:rsidRPr="000F140A">
        <w:rPr>
          <w:rFonts w:cs="Tahoma"/>
          <w:szCs w:val="20"/>
        </w:rPr>
        <w:t>Regardless of the number of months devoted to the project, indicate only the amount of salary being requested for each budget period for each senior/key person</w:t>
      </w:r>
      <w:r>
        <w:rPr>
          <w:rFonts w:cs="Tahoma"/>
          <w:szCs w:val="20"/>
        </w:rPr>
        <w:t xml:space="preserve">. </w:t>
      </w:r>
      <w:r w:rsidRPr="000F140A">
        <w:rPr>
          <w:rFonts w:cs="Tahoma"/>
          <w:szCs w:val="20"/>
        </w:rPr>
        <w:t>Enter applicable fringe benefits, if any, for each senior/key person</w:t>
      </w:r>
      <w:r>
        <w:rPr>
          <w:rFonts w:cs="Tahoma"/>
          <w:szCs w:val="20"/>
        </w:rPr>
        <w:t xml:space="preserve">. </w:t>
      </w:r>
      <w:r w:rsidRPr="000F140A">
        <w:rPr>
          <w:rFonts w:cs="Tahoma"/>
          <w:szCs w:val="20"/>
        </w:rPr>
        <w:t>Enter the Federal dollars and, if applicable, the Non-Federal dollars.</w:t>
      </w:r>
    </w:p>
    <w:p w:rsidR="007F6ED1" w:rsidRPr="00C23053" w:rsidRDefault="007F6ED1" w:rsidP="007F6ED1">
      <w:pPr>
        <w:rPr>
          <w:rFonts w:cs="Tahoma"/>
          <w:szCs w:val="20"/>
        </w:rPr>
      </w:pPr>
    </w:p>
    <w:p w:rsidR="007F6ED1" w:rsidRPr="000F140A" w:rsidRDefault="007F6ED1" w:rsidP="007F6ED1">
      <w:pPr>
        <w:ind w:left="720"/>
        <w:rPr>
          <w:rFonts w:cs="Tahoma"/>
          <w:szCs w:val="20"/>
        </w:rPr>
      </w:pPr>
      <w:r w:rsidRPr="000F140A">
        <w:rPr>
          <w:rFonts w:cs="Tahoma"/>
          <w:szCs w:val="20"/>
          <w:u w:val="single"/>
        </w:rPr>
        <w:t>B.</w:t>
      </w:r>
      <w:r>
        <w:rPr>
          <w:rFonts w:cs="Tahoma"/>
          <w:szCs w:val="20"/>
          <w:u w:val="single"/>
        </w:rPr>
        <w:t xml:space="preserve"> </w:t>
      </w:r>
      <w:r w:rsidRPr="000F140A">
        <w:rPr>
          <w:rFonts w:cs="Tahoma"/>
          <w:szCs w:val="20"/>
          <w:u w:val="single"/>
        </w:rPr>
        <w:t>Other Personnel</w:t>
      </w:r>
      <w:r>
        <w:rPr>
          <w:rFonts w:cs="Tahoma"/>
          <w:szCs w:val="20"/>
        </w:rPr>
        <w:t xml:space="preserve">. </w:t>
      </w:r>
      <w:r w:rsidRPr="000F140A">
        <w:rPr>
          <w:rFonts w:cs="Tahoma"/>
          <w:szCs w:val="20"/>
        </w:rPr>
        <w:t>Enter all of the information requested for each project role listed – for example</w:t>
      </w:r>
      <w:r>
        <w:rPr>
          <w:rFonts w:cs="Tahoma"/>
          <w:szCs w:val="20"/>
        </w:rPr>
        <w:t>,</w:t>
      </w:r>
      <w:r w:rsidRPr="000F140A">
        <w:rPr>
          <w:rFonts w:cs="Tahoma"/>
          <w:szCs w:val="20"/>
        </w:rPr>
        <w:t xml:space="preserve"> Undergraduate Students, Secretary/Clerical, etc. – including, for each project role, the number of personnel proposed and the number of months devoted to the project (calendar or academic + summer)</w:t>
      </w:r>
      <w:r>
        <w:rPr>
          <w:rFonts w:cs="Tahoma"/>
          <w:szCs w:val="20"/>
        </w:rPr>
        <w:t xml:space="preserve">. </w:t>
      </w:r>
      <w:r w:rsidRPr="000F140A">
        <w:rPr>
          <w:rFonts w:cs="Tahoma"/>
          <w:szCs w:val="20"/>
        </w:rPr>
        <w:t>Regardless of the number of months devoted to the project, indicate only the amount of salary/wages being requested for each project role</w:t>
      </w:r>
      <w:r>
        <w:rPr>
          <w:rFonts w:cs="Tahoma"/>
          <w:szCs w:val="20"/>
        </w:rPr>
        <w:t xml:space="preserve">. </w:t>
      </w:r>
      <w:r w:rsidRPr="000F140A">
        <w:rPr>
          <w:rFonts w:cs="Tahoma"/>
          <w:szCs w:val="20"/>
        </w:rPr>
        <w:t>Enter applicable fringe benefits, if any, for each project role category</w:t>
      </w:r>
      <w:r>
        <w:rPr>
          <w:rFonts w:cs="Tahoma"/>
          <w:szCs w:val="20"/>
        </w:rPr>
        <w:t xml:space="preserve">. </w:t>
      </w:r>
      <w:r w:rsidRPr="000F140A">
        <w:rPr>
          <w:rFonts w:cs="Tahoma"/>
          <w:szCs w:val="20"/>
        </w:rPr>
        <w:t xml:space="preserve"> Enter the Federal dollars and, if applicable, the Non-Federal dollars.</w:t>
      </w:r>
    </w:p>
    <w:p w:rsidR="007F6ED1" w:rsidRPr="00C23053" w:rsidRDefault="007F6ED1" w:rsidP="007F6ED1">
      <w:pPr>
        <w:rPr>
          <w:rFonts w:cs="Tahoma"/>
          <w:szCs w:val="20"/>
        </w:rPr>
      </w:pPr>
    </w:p>
    <w:p w:rsidR="007F6ED1" w:rsidRPr="007E71A7" w:rsidRDefault="007F6ED1" w:rsidP="007F6ED1">
      <w:pPr>
        <w:tabs>
          <w:tab w:val="left" w:pos="720"/>
        </w:tabs>
        <w:ind w:left="720"/>
        <w:rPr>
          <w:rFonts w:cs="Tahoma"/>
          <w:szCs w:val="20"/>
        </w:rPr>
      </w:pPr>
      <w:proofErr w:type="gramStart"/>
      <w:r w:rsidRPr="007E71A7">
        <w:rPr>
          <w:rFonts w:cs="Tahoma"/>
          <w:szCs w:val="20"/>
          <w:u w:val="single"/>
        </w:rPr>
        <w:t>Total Salary, Wages, and Fringe Benefits (A + B)</w:t>
      </w:r>
      <w:r>
        <w:rPr>
          <w:rFonts w:cs="Tahoma"/>
          <w:szCs w:val="20"/>
        </w:rPr>
        <w:t>.</w:t>
      </w:r>
      <w:proofErr w:type="gramEnd"/>
      <w:r>
        <w:rPr>
          <w:rFonts w:cs="Tahoma"/>
          <w:szCs w:val="20"/>
        </w:rPr>
        <w:t xml:space="preserve"> </w:t>
      </w:r>
      <w:r w:rsidRPr="007E71A7">
        <w:rPr>
          <w:rFonts w:cs="Tahoma"/>
          <w:szCs w:val="20"/>
        </w:rPr>
        <w:t>This total will auto calculate.</w:t>
      </w:r>
    </w:p>
    <w:p w:rsidR="007F6ED1" w:rsidRPr="00C23053" w:rsidRDefault="007F6ED1" w:rsidP="007F6ED1">
      <w:pPr>
        <w:rPr>
          <w:rFonts w:cs="Tahoma"/>
          <w:szCs w:val="20"/>
        </w:rPr>
      </w:pPr>
    </w:p>
    <w:p w:rsidR="007F6ED1" w:rsidRPr="00DB5AF4" w:rsidRDefault="007F6ED1" w:rsidP="005F4C46">
      <w:pPr>
        <w:pStyle w:val="ListParagraph"/>
        <w:numPr>
          <w:ilvl w:val="0"/>
          <w:numId w:val="30"/>
        </w:numPr>
        <w:rPr>
          <w:rFonts w:cs="Tahoma"/>
          <w:szCs w:val="20"/>
        </w:rPr>
      </w:pPr>
      <w:r w:rsidRPr="00DB5AF4">
        <w:rPr>
          <w:rFonts w:cs="Tahoma"/>
          <w:szCs w:val="20"/>
        </w:rPr>
        <w:t xml:space="preserve">Budget Sections C, D &amp; E </w:t>
      </w:r>
    </w:p>
    <w:p w:rsidR="007F6ED1" w:rsidRPr="00C23053" w:rsidRDefault="007F6ED1" w:rsidP="007F6ED1">
      <w:pPr>
        <w:rPr>
          <w:rFonts w:cs="Tahoma"/>
          <w:szCs w:val="20"/>
        </w:rPr>
      </w:pPr>
    </w:p>
    <w:p w:rsidR="007F6ED1" w:rsidRPr="000F140A" w:rsidRDefault="007F6ED1" w:rsidP="007F6ED1">
      <w:pPr>
        <w:ind w:left="720"/>
        <w:rPr>
          <w:rFonts w:cs="Tahoma"/>
          <w:szCs w:val="20"/>
        </w:rPr>
      </w:pPr>
      <w:r w:rsidRPr="000F140A">
        <w:rPr>
          <w:rFonts w:cs="Tahoma"/>
          <w:szCs w:val="20"/>
          <w:u w:val="single"/>
        </w:rPr>
        <w:t>C.</w:t>
      </w:r>
      <w:r>
        <w:rPr>
          <w:rFonts w:cs="Tahoma"/>
          <w:szCs w:val="20"/>
          <w:u w:val="single"/>
        </w:rPr>
        <w:t xml:space="preserve"> </w:t>
      </w:r>
      <w:r w:rsidRPr="000F140A">
        <w:rPr>
          <w:rFonts w:cs="Tahoma"/>
          <w:szCs w:val="20"/>
          <w:u w:val="single"/>
        </w:rPr>
        <w:t>Equipment Description</w:t>
      </w:r>
      <w:r>
        <w:rPr>
          <w:rFonts w:cs="Tahoma"/>
          <w:szCs w:val="20"/>
        </w:rPr>
        <w:t xml:space="preserve">. </w:t>
      </w:r>
      <w:r w:rsidRPr="000F140A">
        <w:rPr>
          <w:rFonts w:cs="Tahoma"/>
          <w:szCs w:val="20"/>
        </w:rPr>
        <w:t>Enter all of the information requested for Equipment</w:t>
      </w:r>
      <w:r>
        <w:rPr>
          <w:rFonts w:cs="Tahoma"/>
          <w:szCs w:val="20"/>
        </w:rPr>
        <w:t xml:space="preserve">. </w:t>
      </w:r>
      <w:r w:rsidRPr="000F140A">
        <w:rPr>
          <w:rFonts w:cs="Tahoma"/>
          <w:szCs w:val="20"/>
        </w:rPr>
        <w:t xml:space="preserve">Equipment is defined as an item of property that has an acquisition cost of $5,000 or more (unless the applicant organization has established lower levels) and an expected service life of more than </w:t>
      </w:r>
      <w:r>
        <w:rPr>
          <w:rFonts w:cs="Tahoma"/>
          <w:szCs w:val="20"/>
        </w:rPr>
        <w:t>1</w:t>
      </w:r>
      <w:r w:rsidRPr="000F140A">
        <w:rPr>
          <w:rFonts w:cs="Tahoma"/>
          <w:szCs w:val="20"/>
        </w:rPr>
        <w:t xml:space="preserve"> year</w:t>
      </w:r>
      <w:r>
        <w:rPr>
          <w:rFonts w:cs="Tahoma"/>
          <w:szCs w:val="20"/>
        </w:rPr>
        <w:t xml:space="preserve">. </w:t>
      </w:r>
      <w:r w:rsidRPr="000F140A">
        <w:rPr>
          <w:rFonts w:cs="Tahoma"/>
          <w:szCs w:val="20"/>
        </w:rPr>
        <w:t>List each item of equipment separately and justify each in the narrative budget justification</w:t>
      </w:r>
      <w:r>
        <w:rPr>
          <w:rFonts w:cs="Tahoma"/>
          <w:szCs w:val="20"/>
        </w:rPr>
        <w:t xml:space="preserve">. </w:t>
      </w:r>
      <w:r w:rsidRPr="000F140A">
        <w:rPr>
          <w:rFonts w:cs="Tahoma"/>
          <w:szCs w:val="20"/>
        </w:rPr>
        <w:t>Allowable items ordinarily will be limited to research equipment and apparatus not already available for the conduct of the work</w:t>
      </w:r>
      <w:r>
        <w:rPr>
          <w:rFonts w:cs="Tahoma"/>
          <w:szCs w:val="20"/>
        </w:rPr>
        <w:t xml:space="preserve">. </w:t>
      </w:r>
      <w:r w:rsidRPr="000F140A">
        <w:rPr>
          <w:rFonts w:cs="Tahoma"/>
          <w:szCs w:val="20"/>
        </w:rPr>
        <w:t>General-purpose equipment, such as a personal computer, is not eligible for support unless primarily or exclusively used in the actual conduct of scientific research</w:t>
      </w:r>
      <w:r>
        <w:rPr>
          <w:rFonts w:cs="Tahoma"/>
          <w:szCs w:val="20"/>
        </w:rPr>
        <w:t xml:space="preserve">. </w:t>
      </w:r>
      <w:r w:rsidRPr="000F140A">
        <w:rPr>
          <w:rFonts w:cs="Tahoma"/>
          <w:szCs w:val="20"/>
        </w:rPr>
        <w:t>Enter the Federal dollars and, if applicable, the Non-Federal dollars.</w:t>
      </w:r>
    </w:p>
    <w:p w:rsidR="007F6ED1" w:rsidRPr="00C23053" w:rsidRDefault="007F6ED1" w:rsidP="007F6ED1">
      <w:pPr>
        <w:rPr>
          <w:rFonts w:cs="Tahoma"/>
          <w:szCs w:val="20"/>
        </w:rPr>
      </w:pPr>
    </w:p>
    <w:p w:rsidR="007F6ED1" w:rsidRPr="007E71A7" w:rsidRDefault="007F6ED1" w:rsidP="007F6ED1">
      <w:pPr>
        <w:ind w:left="720"/>
        <w:rPr>
          <w:rFonts w:cs="Tahoma"/>
          <w:szCs w:val="20"/>
        </w:rPr>
      </w:pPr>
      <w:proofErr w:type="gramStart"/>
      <w:r w:rsidRPr="007E71A7">
        <w:rPr>
          <w:rFonts w:cs="Tahoma"/>
          <w:szCs w:val="20"/>
          <w:u w:val="single"/>
        </w:rPr>
        <w:t>Total C. Equipment</w:t>
      </w:r>
      <w:r>
        <w:rPr>
          <w:rFonts w:cs="Tahoma"/>
          <w:szCs w:val="20"/>
        </w:rPr>
        <w:t>.</w:t>
      </w:r>
      <w:proofErr w:type="gramEnd"/>
      <w:r>
        <w:rPr>
          <w:rFonts w:cs="Tahoma"/>
          <w:szCs w:val="20"/>
        </w:rPr>
        <w:t xml:space="preserve"> </w:t>
      </w:r>
      <w:r w:rsidRPr="007E71A7">
        <w:rPr>
          <w:rFonts w:cs="Tahoma"/>
          <w:szCs w:val="20"/>
        </w:rPr>
        <w:t>This total will auto calculate.</w:t>
      </w:r>
    </w:p>
    <w:p w:rsidR="007F6ED1" w:rsidRPr="00C23053" w:rsidRDefault="007F6ED1" w:rsidP="007F6ED1">
      <w:pPr>
        <w:rPr>
          <w:rFonts w:cs="Tahoma"/>
          <w:szCs w:val="20"/>
        </w:rPr>
      </w:pPr>
    </w:p>
    <w:p w:rsidR="007F6ED1" w:rsidRPr="007E71A7" w:rsidRDefault="007F6ED1" w:rsidP="007F6ED1">
      <w:pPr>
        <w:ind w:left="720"/>
        <w:rPr>
          <w:rFonts w:cs="Tahoma"/>
          <w:szCs w:val="20"/>
        </w:rPr>
      </w:pPr>
      <w:r>
        <w:rPr>
          <w:rFonts w:cs="Tahoma"/>
          <w:szCs w:val="20"/>
          <w:u w:val="single"/>
        </w:rPr>
        <w:t xml:space="preserve">D. </w:t>
      </w:r>
      <w:r w:rsidRPr="007E71A7">
        <w:rPr>
          <w:rFonts w:cs="Tahoma"/>
          <w:szCs w:val="20"/>
          <w:u w:val="single"/>
        </w:rPr>
        <w:t>Travel</w:t>
      </w:r>
      <w:r>
        <w:rPr>
          <w:rFonts w:cs="Tahoma"/>
          <w:szCs w:val="20"/>
        </w:rPr>
        <w:t xml:space="preserve">. </w:t>
      </w:r>
      <w:r w:rsidRPr="007E71A7">
        <w:rPr>
          <w:rFonts w:cs="Tahoma"/>
          <w:szCs w:val="20"/>
        </w:rPr>
        <w:t>Enter all of the information requested for Travel.</w:t>
      </w:r>
    </w:p>
    <w:p w:rsidR="007F6ED1" w:rsidRPr="00C23053" w:rsidRDefault="007F6ED1" w:rsidP="007F6ED1">
      <w:pPr>
        <w:rPr>
          <w:rFonts w:cs="Tahoma"/>
          <w:szCs w:val="20"/>
        </w:rPr>
      </w:pPr>
    </w:p>
    <w:p w:rsidR="007F6ED1" w:rsidRPr="007E71A7" w:rsidRDefault="007F6ED1" w:rsidP="007F6ED1">
      <w:pPr>
        <w:ind w:left="720"/>
        <w:rPr>
          <w:rFonts w:cs="Tahoma"/>
          <w:szCs w:val="20"/>
        </w:rPr>
      </w:pPr>
      <w:r w:rsidRPr="007E71A7">
        <w:rPr>
          <w:rFonts w:cs="Tahoma"/>
          <w:szCs w:val="20"/>
        </w:rPr>
        <w:t>Enter the total funds requested for domestic travel</w:t>
      </w:r>
      <w:r>
        <w:rPr>
          <w:rFonts w:cs="Tahoma"/>
          <w:szCs w:val="20"/>
        </w:rPr>
        <w:t xml:space="preserve">. </w:t>
      </w:r>
      <w:r w:rsidRPr="007E71A7">
        <w:rPr>
          <w:rFonts w:cs="Tahoma"/>
          <w:szCs w:val="20"/>
        </w:rPr>
        <w:t xml:space="preserve">In the narrative budget justification, include the purpose, destination, dates of travel (if known), applicable per </w:t>
      </w:r>
      <w:proofErr w:type="gramStart"/>
      <w:r w:rsidRPr="007E71A7">
        <w:rPr>
          <w:rFonts w:cs="Tahoma"/>
          <w:szCs w:val="20"/>
        </w:rPr>
        <w:t>diem</w:t>
      </w:r>
      <w:proofErr w:type="gramEnd"/>
      <w:r w:rsidRPr="007E71A7">
        <w:rPr>
          <w:rFonts w:cs="Tahoma"/>
          <w:szCs w:val="20"/>
        </w:rPr>
        <w:t xml:space="preserve"> rates, and number of individuals for each trip</w:t>
      </w:r>
      <w:r>
        <w:rPr>
          <w:rFonts w:cs="Tahoma"/>
          <w:szCs w:val="20"/>
        </w:rPr>
        <w:t xml:space="preserve">. </w:t>
      </w:r>
      <w:r w:rsidRPr="007E71A7">
        <w:rPr>
          <w:rFonts w:cs="Tahoma"/>
          <w:szCs w:val="20"/>
        </w:rPr>
        <w:t>If the dates of travel are not known, specify the estimated length of the trip (e.g., 3 days)</w:t>
      </w:r>
      <w:r>
        <w:rPr>
          <w:rFonts w:cs="Tahoma"/>
          <w:szCs w:val="20"/>
        </w:rPr>
        <w:t xml:space="preserve">. </w:t>
      </w:r>
      <w:r w:rsidRPr="007E71A7">
        <w:rPr>
          <w:rFonts w:cs="Tahoma"/>
          <w:szCs w:val="20"/>
        </w:rPr>
        <w:t>Enter the Federal dollars and, if applicable, the Non-Federal dollars.</w:t>
      </w:r>
    </w:p>
    <w:p w:rsidR="007F6ED1" w:rsidRPr="00C23053" w:rsidRDefault="007F6ED1" w:rsidP="007F6ED1">
      <w:pPr>
        <w:rPr>
          <w:rFonts w:cs="Tahoma"/>
          <w:szCs w:val="20"/>
        </w:rPr>
      </w:pPr>
    </w:p>
    <w:p w:rsidR="007F6ED1" w:rsidRPr="007E71A7" w:rsidRDefault="007F6ED1" w:rsidP="007F6ED1">
      <w:pPr>
        <w:ind w:left="720"/>
        <w:rPr>
          <w:rFonts w:cs="Tahoma"/>
          <w:szCs w:val="20"/>
        </w:rPr>
      </w:pPr>
      <w:r w:rsidRPr="007E71A7">
        <w:rPr>
          <w:rFonts w:cs="Tahoma"/>
          <w:szCs w:val="20"/>
        </w:rPr>
        <w:t>Enter the total funds requested for foreign travel</w:t>
      </w:r>
      <w:r>
        <w:rPr>
          <w:rFonts w:cs="Tahoma"/>
          <w:szCs w:val="20"/>
        </w:rPr>
        <w:t xml:space="preserve">. </w:t>
      </w:r>
      <w:r w:rsidRPr="007E71A7">
        <w:rPr>
          <w:rFonts w:cs="Tahoma"/>
          <w:szCs w:val="20"/>
        </w:rPr>
        <w:t xml:space="preserve">In the narrative budget justification, include the purpose, destination, dates of travel (if known), applicable per </w:t>
      </w:r>
      <w:proofErr w:type="gramStart"/>
      <w:r w:rsidRPr="007E71A7">
        <w:rPr>
          <w:rFonts w:cs="Tahoma"/>
          <w:szCs w:val="20"/>
        </w:rPr>
        <w:t>diem</w:t>
      </w:r>
      <w:proofErr w:type="gramEnd"/>
      <w:r w:rsidRPr="007E71A7">
        <w:rPr>
          <w:rFonts w:cs="Tahoma"/>
          <w:szCs w:val="20"/>
        </w:rPr>
        <w:t xml:space="preserve"> rates, and number of individuals for each trip</w:t>
      </w:r>
      <w:r>
        <w:rPr>
          <w:rFonts w:cs="Tahoma"/>
          <w:szCs w:val="20"/>
        </w:rPr>
        <w:t xml:space="preserve">. </w:t>
      </w:r>
      <w:r w:rsidRPr="007E71A7">
        <w:rPr>
          <w:rFonts w:cs="Tahoma"/>
          <w:szCs w:val="20"/>
        </w:rPr>
        <w:t>If the dates of travel are not known, specify the estimated length of the trip (e.g., 3 days)</w:t>
      </w:r>
      <w:r>
        <w:rPr>
          <w:rFonts w:cs="Tahoma"/>
          <w:szCs w:val="20"/>
        </w:rPr>
        <w:t xml:space="preserve">. </w:t>
      </w:r>
      <w:r w:rsidRPr="007E71A7">
        <w:rPr>
          <w:rFonts w:cs="Tahoma"/>
          <w:szCs w:val="20"/>
        </w:rPr>
        <w:t>Enter the Federal dollars and, if applicable, the Non-Federal dollars.</w:t>
      </w:r>
    </w:p>
    <w:p w:rsidR="007F6ED1" w:rsidRPr="00C23053" w:rsidRDefault="007F6ED1" w:rsidP="007F6ED1">
      <w:pPr>
        <w:rPr>
          <w:rFonts w:cs="Tahoma"/>
          <w:szCs w:val="20"/>
        </w:rPr>
      </w:pPr>
    </w:p>
    <w:p w:rsidR="007F6ED1" w:rsidRPr="007E71A7" w:rsidRDefault="007F6ED1" w:rsidP="007F6ED1">
      <w:pPr>
        <w:ind w:left="720"/>
        <w:rPr>
          <w:rFonts w:cs="Tahoma"/>
          <w:szCs w:val="20"/>
        </w:rPr>
      </w:pPr>
      <w:proofErr w:type="gramStart"/>
      <w:r w:rsidRPr="007E71A7">
        <w:rPr>
          <w:rFonts w:cs="Tahoma"/>
          <w:szCs w:val="20"/>
          <w:u w:val="single"/>
        </w:rPr>
        <w:t>Total D. Travel Costs</w:t>
      </w:r>
      <w:r>
        <w:rPr>
          <w:rFonts w:cs="Tahoma"/>
          <w:szCs w:val="20"/>
        </w:rPr>
        <w:t>.</w:t>
      </w:r>
      <w:proofErr w:type="gramEnd"/>
      <w:r>
        <w:rPr>
          <w:rFonts w:cs="Tahoma"/>
          <w:szCs w:val="20"/>
        </w:rPr>
        <w:t xml:space="preserve"> </w:t>
      </w:r>
      <w:r w:rsidRPr="007E71A7">
        <w:rPr>
          <w:rFonts w:cs="Tahoma"/>
          <w:szCs w:val="20"/>
        </w:rPr>
        <w:t>This total will auto calculate.</w:t>
      </w:r>
    </w:p>
    <w:p w:rsidR="007F6ED1" w:rsidRPr="00C23053" w:rsidRDefault="007F6ED1" w:rsidP="007F6ED1">
      <w:pPr>
        <w:rPr>
          <w:rFonts w:cs="Tahoma"/>
          <w:szCs w:val="20"/>
        </w:rPr>
      </w:pPr>
    </w:p>
    <w:p w:rsidR="007F6ED1" w:rsidRDefault="007F6ED1" w:rsidP="007F6ED1">
      <w:pPr>
        <w:ind w:left="720"/>
        <w:rPr>
          <w:rFonts w:cs="Tahoma"/>
          <w:szCs w:val="20"/>
        </w:rPr>
      </w:pPr>
      <w:r>
        <w:rPr>
          <w:rFonts w:cs="Tahoma"/>
          <w:szCs w:val="20"/>
          <w:u w:val="single"/>
        </w:rPr>
        <w:t xml:space="preserve">E. </w:t>
      </w:r>
      <w:r w:rsidRPr="007E71A7">
        <w:rPr>
          <w:rFonts w:cs="Tahoma"/>
          <w:szCs w:val="20"/>
          <w:u w:val="single"/>
        </w:rPr>
        <w:t>Participant/Trainee Support Costs</w:t>
      </w:r>
      <w:r w:rsidRPr="007E71A7">
        <w:rPr>
          <w:rFonts w:cs="Tahoma"/>
          <w:szCs w:val="20"/>
        </w:rPr>
        <w:t xml:space="preserve">. </w:t>
      </w:r>
      <w:r w:rsidR="000922F6">
        <w:t>Enter the funds requested for Participant/Trainee Support Costs by category.</w:t>
      </w:r>
      <w:r>
        <w:rPr>
          <w:rFonts w:cs="Tahoma"/>
          <w:szCs w:val="20"/>
        </w:rPr>
        <w:t xml:space="preserve"> </w:t>
      </w:r>
    </w:p>
    <w:p w:rsidR="00566CD9" w:rsidRPr="007E71A7" w:rsidRDefault="00566CD9" w:rsidP="007F6ED1">
      <w:pPr>
        <w:ind w:left="720"/>
        <w:rPr>
          <w:rFonts w:cs="Tahoma"/>
          <w:szCs w:val="20"/>
        </w:rPr>
      </w:pPr>
    </w:p>
    <w:p w:rsidR="00566CD9" w:rsidRPr="00566CD9" w:rsidRDefault="00566CD9" w:rsidP="00566CD9">
      <w:pPr>
        <w:pStyle w:val="PlainText"/>
        <w:ind w:left="720"/>
        <w:rPr>
          <w:rFonts w:ascii="Tahoma" w:hAnsi="Tahoma" w:cs="Tahoma"/>
        </w:rPr>
      </w:pPr>
      <w:r w:rsidRPr="00566CD9">
        <w:rPr>
          <w:rFonts w:ascii="Tahoma" w:hAnsi="Tahoma" w:cs="Tahoma"/>
        </w:rPr>
        <w:t xml:space="preserve">Note:  This section of the budget is only to be used for training program applications.  Any funds that are to be spent directly on trainees and their activities, for example stipends, benefits, and travel, should be entered here in Section E.  Other costs associated with trainees such as </w:t>
      </w:r>
      <w:r w:rsidRPr="00566CD9">
        <w:rPr>
          <w:rFonts w:ascii="Tahoma" w:hAnsi="Tahoma" w:cs="Tahoma"/>
        </w:rPr>
        <w:lastRenderedPageBreak/>
        <w:t>recruitment should not be entered in this section (see below “Section F. Other Direct Costs” for more information regarding this issue).</w:t>
      </w:r>
    </w:p>
    <w:p w:rsidR="00566CD9" w:rsidRPr="00C23053" w:rsidRDefault="00566CD9" w:rsidP="007F6ED1">
      <w:pPr>
        <w:rPr>
          <w:rFonts w:cs="Tahoma"/>
          <w:szCs w:val="20"/>
        </w:rPr>
      </w:pPr>
    </w:p>
    <w:p w:rsidR="007F6ED1" w:rsidRPr="007E71A7" w:rsidRDefault="007F6ED1" w:rsidP="007F6ED1">
      <w:pPr>
        <w:tabs>
          <w:tab w:val="left" w:pos="-2250"/>
        </w:tabs>
        <w:ind w:left="720"/>
        <w:rPr>
          <w:rFonts w:cs="Tahoma"/>
          <w:szCs w:val="20"/>
        </w:rPr>
      </w:pPr>
      <w:proofErr w:type="gramStart"/>
      <w:r w:rsidRPr="007E71A7">
        <w:rPr>
          <w:rFonts w:cs="Tahoma"/>
          <w:szCs w:val="20"/>
          <w:u w:val="single"/>
        </w:rPr>
        <w:t>Number of Participants/Trainees</w:t>
      </w:r>
      <w:r>
        <w:rPr>
          <w:rFonts w:cs="Tahoma"/>
          <w:szCs w:val="20"/>
        </w:rPr>
        <w:t>.</w:t>
      </w:r>
      <w:proofErr w:type="gramEnd"/>
      <w:r>
        <w:rPr>
          <w:rFonts w:cs="Tahoma"/>
          <w:szCs w:val="20"/>
        </w:rPr>
        <w:t xml:space="preserve"> </w:t>
      </w:r>
      <w:r w:rsidR="000922F6">
        <w:rPr>
          <w:rFonts w:cs="Tahoma"/>
          <w:szCs w:val="20"/>
        </w:rPr>
        <w:t xml:space="preserve">Enter the </w:t>
      </w:r>
      <w:r>
        <w:rPr>
          <w:rFonts w:cs="Tahoma"/>
          <w:szCs w:val="20"/>
        </w:rPr>
        <w:t>n</w:t>
      </w:r>
      <w:r w:rsidR="000922F6">
        <w:rPr>
          <w:rFonts w:cs="Tahoma"/>
          <w:szCs w:val="20"/>
        </w:rPr>
        <w:t>umber of participants/trainees</w:t>
      </w:r>
      <w:r>
        <w:rPr>
          <w:rFonts w:cs="Tahoma"/>
          <w:szCs w:val="20"/>
        </w:rPr>
        <w:t xml:space="preserve">. </w:t>
      </w:r>
    </w:p>
    <w:p w:rsidR="007F6ED1" w:rsidRPr="00C23053" w:rsidRDefault="007F6ED1" w:rsidP="007F6ED1">
      <w:pPr>
        <w:rPr>
          <w:rFonts w:cs="Tahoma"/>
          <w:szCs w:val="20"/>
        </w:rPr>
      </w:pPr>
    </w:p>
    <w:p w:rsidR="007F6ED1" w:rsidRPr="007E71A7" w:rsidRDefault="007F6ED1" w:rsidP="007F6ED1">
      <w:pPr>
        <w:ind w:left="720"/>
        <w:rPr>
          <w:rFonts w:cs="Tahoma"/>
          <w:szCs w:val="20"/>
        </w:rPr>
      </w:pPr>
      <w:proofErr w:type="gramStart"/>
      <w:r w:rsidRPr="007E71A7">
        <w:rPr>
          <w:rFonts w:cs="Tahoma"/>
          <w:szCs w:val="20"/>
          <w:u w:val="single"/>
        </w:rPr>
        <w:t>Total E. Participants/Trainee Support Costs</w:t>
      </w:r>
      <w:r>
        <w:rPr>
          <w:rFonts w:cs="Tahoma"/>
          <w:szCs w:val="20"/>
        </w:rPr>
        <w:t>.</w:t>
      </w:r>
      <w:proofErr w:type="gramEnd"/>
      <w:r>
        <w:rPr>
          <w:rFonts w:cs="Tahoma"/>
          <w:szCs w:val="20"/>
        </w:rPr>
        <w:t xml:space="preserve"> </w:t>
      </w:r>
      <w:r w:rsidR="000922F6">
        <w:t>Participants/Trainee Support Costs.  This total will auto calculate</w:t>
      </w:r>
      <w:r>
        <w:rPr>
          <w:rFonts w:cs="Tahoma"/>
          <w:szCs w:val="20"/>
        </w:rPr>
        <w:t xml:space="preserve">. </w:t>
      </w:r>
    </w:p>
    <w:p w:rsidR="007F6ED1" w:rsidRPr="00C23053" w:rsidRDefault="007F6ED1" w:rsidP="007F6ED1">
      <w:pPr>
        <w:rPr>
          <w:rFonts w:cs="Tahoma"/>
          <w:szCs w:val="20"/>
        </w:rPr>
      </w:pPr>
    </w:p>
    <w:p w:rsidR="007F6ED1" w:rsidRPr="00DB5AF4" w:rsidRDefault="007F6ED1" w:rsidP="00E7438A">
      <w:pPr>
        <w:pStyle w:val="ListParagraph"/>
        <w:numPr>
          <w:ilvl w:val="0"/>
          <w:numId w:val="30"/>
        </w:numPr>
      </w:pPr>
      <w:bookmarkStart w:id="256" w:name="_Toc386182718"/>
      <w:r w:rsidRPr="00DB5AF4">
        <w:t>Budget Sections F-K</w:t>
      </w:r>
      <w:bookmarkEnd w:id="256"/>
      <w:r w:rsidRPr="00DB5AF4">
        <w:t xml:space="preserve">  </w:t>
      </w:r>
    </w:p>
    <w:p w:rsidR="007F6ED1" w:rsidRPr="00C23053" w:rsidRDefault="007F6ED1" w:rsidP="007F6ED1">
      <w:pPr>
        <w:ind w:left="720"/>
        <w:rPr>
          <w:rFonts w:cs="Tahoma"/>
          <w:szCs w:val="20"/>
        </w:rPr>
      </w:pPr>
    </w:p>
    <w:p w:rsidR="007F6ED1" w:rsidRPr="007E71A7" w:rsidRDefault="007F6ED1" w:rsidP="00566CD9">
      <w:pPr>
        <w:ind w:left="720"/>
        <w:rPr>
          <w:rFonts w:cs="Tahoma"/>
          <w:szCs w:val="20"/>
        </w:rPr>
      </w:pPr>
      <w:r>
        <w:rPr>
          <w:rFonts w:cs="Tahoma"/>
          <w:szCs w:val="20"/>
          <w:u w:val="single"/>
        </w:rPr>
        <w:t xml:space="preserve">F. </w:t>
      </w:r>
      <w:r w:rsidRPr="007E71A7">
        <w:rPr>
          <w:rFonts w:cs="Tahoma"/>
          <w:szCs w:val="20"/>
          <w:u w:val="single"/>
        </w:rPr>
        <w:t>Other Direct Costs</w:t>
      </w:r>
      <w:r>
        <w:rPr>
          <w:rFonts w:cs="Tahoma"/>
          <w:szCs w:val="20"/>
        </w:rPr>
        <w:t xml:space="preserve">. </w:t>
      </w:r>
      <w:r w:rsidR="00566CD9">
        <w:t>Describe any other direct costs in the space provided and enter the total funds requested for this “other” category of direct costs.  Note: For training grants, funds requested for training program activities such as recruitment of fellows, invited speakers, or workshops should be entered here.</w:t>
      </w:r>
      <w:r w:rsidR="00566CD9">
        <w:rPr>
          <w:rFonts w:cs="Tahoma"/>
          <w:szCs w:val="20"/>
        </w:rPr>
        <w:t xml:space="preserve"> </w:t>
      </w:r>
      <w:r w:rsidR="00566CD9">
        <w:t xml:space="preserve">Use the narrative budget justification to further itemize and justify. </w:t>
      </w:r>
      <w:r w:rsidRPr="007E71A7">
        <w:rPr>
          <w:rFonts w:cs="Tahoma"/>
          <w:szCs w:val="20"/>
        </w:rPr>
        <w:t>Enter all of the information requested under the various cost categories</w:t>
      </w:r>
      <w:r>
        <w:rPr>
          <w:rFonts w:cs="Tahoma"/>
          <w:szCs w:val="20"/>
        </w:rPr>
        <w:t xml:space="preserve">. </w:t>
      </w:r>
      <w:r w:rsidRPr="007E71A7">
        <w:rPr>
          <w:rFonts w:cs="Tahoma"/>
          <w:szCs w:val="20"/>
        </w:rPr>
        <w:t>Enter the Federal dollars and, if applicable, the Non-Federal dollars.</w:t>
      </w:r>
      <w:r w:rsidR="00566CD9">
        <w:rPr>
          <w:rFonts w:cs="Tahoma"/>
          <w:szCs w:val="20"/>
        </w:rPr>
        <w:t xml:space="preserve"> </w:t>
      </w:r>
    </w:p>
    <w:p w:rsidR="007F6ED1" w:rsidRPr="00C23053" w:rsidRDefault="007F6ED1" w:rsidP="007F6ED1">
      <w:pPr>
        <w:ind w:left="720"/>
        <w:rPr>
          <w:rFonts w:cs="Tahoma"/>
          <w:szCs w:val="20"/>
        </w:rPr>
      </w:pPr>
    </w:p>
    <w:p w:rsidR="007F6ED1" w:rsidRPr="007E71A7" w:rsidRDefault="007F6ED1" w:rsidP="007F6ED1">
      <w:pPr>
        <w:ind w:left="720"/>
        <w:rPr>
          <w:rFonts w:cs="Tahoma"/>
          <w:szCs w:val="20"/>
        </w:rPr>
      </w:pPr>
      <w:proofErr w:type="gramStart"/>
      <w:r w:rsidRPr="007E71A7">
        <w:rPr>
          <w:rFonts w:cs="Tahoma"/>
          <w:szCs w:val="20"/>
          <w:u w:val="single"/>
        </w:rPr>
        <w:t>Materials and Supplies</w:t>
      </w:r>
      <w:r>
        <w:rPr>
          <w:rFonts w:cs="Tahoma"/>
          <w:szCs w:val="20"/>
        </w:rPr>
        <w:t>.</w:t>
      </w:r>
      <w:proofErr w:type="gramEnd"/>
      <w:r>
        <w:rPr>
          <w:rFonts w:cs="Tahoma"/>
          <w:szCs w:val="20"/>
        </w:rPr>
        <w:t xml:space="preserve"> </w:t>
      </w:r>
      <w:r w:rsidRPr="007E71A7">
        <w:rPr>
          <w:rFonts w:cs="Tahoma"/>
          <w:szCs w:val="20"/>
        </w:rPr>
        <w:t>Enter the total funds requested for materials and supplies</w:t>
      </w:r>
      <w:r>
        <w:rPr>
          <w:rFonts w:cs="Tahoma"/>
          <w:szCs w:val="20"/>
        </w:rPr>
        <w:t xml:space="preserve">. </w:t>
      </w:r>
      <w:r w:rsidRPr="007E71A7">
        <w:rPr>
          <w:rFonts w:cs="Tahoma"/>
          <w:szCs w:val="20"/>
        </w:rPr>
        <w:t>In the narrative budget justification, indicate the general categories of supplies, including an amount for each category</w:t>
      </w:r>
      <w:r>
        <w:rPr>
          <w:rFonts w:cs="Tahoma"/>
          <w:szCs w:val="20"/>
        </w:rPr>
        <w:t xml:space="preserve">. </w:t>
      </w:r>
      <w:r w:rsidRPr="007E71A7">
        <w:rPr>
          <w:rFonts w:cs="Tahoma"/>
          <w:szCs w:val="20"/>
        </w:rPr>
        <w:t>Categories less than $1,000 are not required to be itemized.</w:t>
      </w:r>
    </w:p>
    <w:p w:rsidR="007F6ED1" w:rsidRPr="00C23053" w:rsidRDefault="007F6ED1" w:rsidP="007F6ED1">
      <w:pPr>
        <w:ind w:left="720"/>
        <w:rPr>
          <w:rFonts w:cs="Tahoma"/>
          <w:szCs w:val="20"/>
        </w:rPr>
      </w:pPr>
    </w:p>
    <w:p w:rsidR="007F6ED1" w:rsidRPr="007E71A7" w:rsidRDefault="007F6ED1" w:rsidP="007F6ED1">
      <w:pPr>
        <w:ind w:left="720"/>
        <w:rPr>
          <w:rFonts w:cs="Tahoma"/>
          <w:szCs w:val="20"/>
        </w:rPr>
      </w:pPr>
      <w:proofErr w:type="gramStart"/>
      <w:r w:rsidRPr="007E71A7">
        <w:rPr>
          <w:rFonts w:cs="Tahoma"/>
          <w:szCs w:val="20"/>
          <w:u w:val="single"/>
        </w:rPr>
        <w:t>Publication Costs</w:t>
      </w:r>
      <w:r>
        <w:rPr>
          <w:rFonts w:cs="Tahoma"/>
          <w:szCs w:val="20"/>
        </w:rPr>
        <w:t>.</w:t>
      </w:r>
      <w:proofErr w:type="gramEnd"/>
      <w:r>
        <w:rPr>
          <w:rFonts w:cs="Tahoma"/>
          <w:szCs w:val="20"/>
        </w:rPr>
        <w:t xml:space="preserve"> </w:t>
      </w:r>
      <w:r w:rsidRPr="007E71A7">
        <w:rPr>
          <w:rFonts w:cs="Tahoma"/>
          <w:szCs w:val="20"/>
        </w:rPr>
        <w:t>Enter the total publication funds requested</w:t>
      </w:r>
      <w:r>
        <w:rPr>
          <w:rFonts w:cs="Tahoma"/>
          <w:szCs w:val="20"/>
        </w:rPr>
        <w:t xml:space="preserve">. </w:t>
      </w:r>
      <w:r w:rsidRPr="007E71A7">
        <w:rPr>
          <w:rFonts w:cs="Tahoma"/>
          <w:szCs w:val="20"/>
        </w:rPr>
        <w:t>The proposed budget may request funds for the costs of documenting, preparing, publishing or otherwise making available to others the findings and products of the work conducted under the award</w:t>
      </w:r>
      <w:r>
        <w:rPr>
          <w:rFonts w:cs="Tahoma"/>
          <w:szCs w:val="20"/>
        </w:rPr>
        <w:t xml:space="preserve">. </w:t>
      </w:r>
      <w:r w:rsidRPr="007E71A7">
        <w:rPr>
          <w:rFonts w:cs="Tahoma"/>
          <w:szCs w:val="20"/>
        </w:rPr>
        <w:t>In the narrative budget justification, include supporting information.</w:t>
      </w:r>
    </w:p>
    <w:p w:rsidR="007F6ED1" w:rsidRPr="00C23053" w:rsidRDefault="007F6ED1" w:rsidP="007F6ED1">
      <w:pPr>
        <w:ind w:left="720"/>
        <w:rPr>
          <w:rFonts w:cs="Tahoma"/>
          <w:szCs w:val="20"/>
        </w:rPr>
      </w:pPr>
    </w:p>
    <w:p w:rsidR="007F6ED1" w:rsidRPr="007E71A7" w:rsidRDefault="007F6ED1" w:rsidP="007F6ED1">
      <w:pPr>
        <w:ind w:left="720"/>
        <w:rPr>
          <w:rFonts w:cs="Tahoma"/>
          <w:szCs w:val="20"/>
        </w:rPr>
      </w:pPr>
      <w:proofErr w:type="gramStart"/>
      <w:r w:rsidRPr="007E71A7">
        <w:rPr>
          <w:rFonts w:cs="Tahoma"/>
          <w:szCs w:val="20"/>
          <w:u w:val="single"/>
        </w:rPr>
        <w:t>Consultant Services</w:t>
      </w:r>
      <w:r>
        <w:rPr>
          <w:rFonts w:cs="Tahoma"/>
          <w:szCs w:val="20"/>
        </w:rPr>
        <w:t>.</w:t>
      </w:r>
      <w:proofErr w:type="gramEnd"/>
      <w:r>
        <w:rPr>
          <w:rFonts w:cs="Tahoma"/>
          <w:szCs w:val="20"/>
        </w:rPr>
        <w:t xml:space="preserve"> </w:t>
      </w:r>
      <w:r w:rsidRPr="007E71A7">
        <w:rPr>
          <w:rFonts w:cs="Tahoma"/>
          <w:szCs w:val="20"/>
        </w:rPr>
        <w:t>Enter the total costs for all consultant services</w:t>
      </w:r>
      <w:r>
        <w:rPr>
          <w:rFonts w:cs="Tahoma"/>
          <w:szCs w:val="20"/>
        </w:rPr>
        <w:t xml:space="preserve">. </w:t>
      </w:r>
      <w:r w:rsidRPr="007E71A7">
        <w:rPr>
          <w:rFonts w:cs="Tahoma"/>
          <w:szCs w:val="20"/>
        </w:rPr>
        <w:t>In the narrative budget justification, identify each consultant, the services he/she will perform, total number of days, travel costs, and total estimated costs</w:t>
      </w:r>
      <w:r>
        <w:rPr>
          <w:rFonts w:cs="Tahoma"/>
          <w:szCs w:val="20"/>
        </w:rPr>
        <w:t xml:space="preserve">. </w:t>
      </w:r>
      <w:r w:rsidRPr="007E71A7">
        <w:rPr>
          <w:rFonts w:cs="Tahoma"/>
          <w:szCs w:val="20"/>
        </w:rPr>
        <w:t>Note: Travel costs for consultants can be included here or in Section D. Travel.</w:t>
      </w:r>
    </w:p>
    <w:p w:rsidR="007F6ED1" w:rsidRPr="00C23053" w:rsidRDefault="007F6ED1" w:rsidP="007F6ED1">
      <w:pPr>
        <w:ind w:left="720"/>
        <w:rPr>
          <w:rFonts w:cs="Tahoma"/>
          <w:szCs w:val="20"/>
        </w:rPr>
      </w:pPr>
    </w:p>
    <w:p w:rsidR="007F6ED1" w:rsidRPr="007E71A7" w:rsidRDefault="007F6ED1" w:rsidP="007F6ED1">
      <w:pPr>
        <w:ind w:left="720"/>
        <w:rPr>
          <w:rFonts w:cs="Tahoma"/>
          <w:szCs w:val="20"/>
        </w:rPr>
      </w:pPr>
      <w:proofErr w:type="gramStart"/>
      <w:r w:rsidRPr="007E71A7">
        <w:rPr>
          <w:rFonts w:cs="Tahoma"/>
          <w:szCs w:val="20"/>
          <w:u w:val="single"/>
        </w:rPr>
        <w:t>ADP/Computer Services</w:t>
      </w:r>
      <w:r>
        <w:rPr>
          <w:rFonts w:cs="Tahoma"/>
          <w:szCs w:val="20"/>
        </w:rPr>
        <w:t>.</w:t>
      </w:r>
      <w:proofErr w:type="gramEnd"/>
      <w:r>
        <w:rPr>
          <w:rFonts w:cs="Tahoma"/>
          <w:szCs w:val="20"/>
        </w:rPr>
        <w:t xml:space="preserve"> </w:t>
      </w:r>
      <w:r w:rsidRPr="007E71A7">
        <w:rPr>
          <w:rFonts w:cs="Tahoma"/>
          <w:szCs w:val="20"/>
        </w:rPr>
        <w:t>Enter the total funds requested for ADP/computer services</w:t>
      </w:r>
      <w:r>
        <w:rPr>
          <w:rFonts w:cs="Tahoma"/>
          <w:szCs w:val="20"/>
        </w:rPr>
        <w:t xml:space="preserve">. </w:t>
      </w:r>
      <w:r w:rsidRPr="007E71A7">
        <w:rPr>
          <w:rFonts w:cs="Tahoma"/>
          <w:szCs w:val="20"/>
        </w:rPr>
        <w:t>The cost of computer services, including computer-based retrieval of scientific, technical, and education information may be requested</w:t>
      </w:r>
      <w:r>
        <w:rPr>
          <w:rFonts w:cs="Tahoma"/>
          <w:szCs w:val="20"/>
        </w:rPr>
        <w:t xml:space="preserve">. </w:t>
      </w:r>
      <w:r w:rsidRPr="007E71A7">
        <w:rPr>
          <w:rFonts w:cs="Tahoma"/>
          <w:szCs w:val="20"/>
        </w:rPr>
        <w:t>In the narrative budget justification, include the established computer service rates at the proposing organization if applicable.</w:t>
      </w:r>
    </w:p>
    <w:p w:rsidR="007F6ED1" w:rsidRPr="00C23053" w:rsidRDefault="007F6ED1" w:rsidP="007F6ED1">
      <w:pPr>
        <w:rPr>
          <w:rFonts w:cs="Tahoma"/>
          <w:szCs w:val="20"/>
        </w:rPr>
      </w:pPr>
    </w:p>
    <w:p w:rsidR="007F6ED1" w:rsidRPr="000F140A" w:rsidRDefault="007F6ED1" w:rsidP="007F6ED1">
      <w:pPr>
        <w:ind w:left="720"/>
        <w:rPr>
          <w:rFonts w:cs="Tahoma"/>
          <w:szCs w:val="20"/>
        </w:rPr>
      </w:pPr>
      <w:proofErr w:type="spellStart"/>
      <w:proofErr w:type="gramStart"/>
      <w:r w:rsidRPr="000F140A">
        <w:rPr>
          <w:rFonts w:cs="Tahoma"/>
          <w:szCs w:val="20"/>
          <w:u w:val="single"/>
        </w:rPr>
        <w:t>Subaward</w:t>
      </w:r>
      <w:proofErr w:type="spellEnd"/>
      <w:r w:rsidRPr="000F140A">
        <w:rPr>
          <w:rFonts w:cs="Tahoma"/>
          <w:szCs w:val="20"/>
          <w:u w:val="single"/>
        </w:rPr>
        <w:t>/Consortium/Contractual Costs</w:t>
      </w:r>
      <w:r>
        <w:rPr>
          <w:rFonts w:cs="Tahoma"/>
          <w:szCs w:val="20"/>
        </w:rPr>
        <w:t>.</w:t>
      </w:r>
      <w:proofErr w:type="gramEnd"/>
      <w:r>
        <w:rPr>
          <w:rFonts w:cs="Tahoma"/>
          <w:szCs w:val="20"/>
        </w:rPr>
        <w:t xml:space="preserve"> </w:t>
      </w:r>
      <w:r w:rsidRPr="000F140A">
        <w:rPr>
          <w:rFonts w:cs="Tahoma"/>
          <w:szCs w:val="20"/>
        </w:rPr>
        <w:t>Enter the total funds requested for</w:t>
      </w:r>
      <w:r>
        <w:rPr>
          <w:rFonts w:cs="Tahoma"/>
          <w:szCs w:val="20"/>
        </w:rPr>
        <w:t xml:space="preserve"> (</w:t>
      </w:r>
      <w:r w:rsidRPr="000F140A">
        <w:rPr>
          <w:rFonts w:cs="Tahoma"/>
          <w:szCs w:val="20"/>
        </w:rPr>
        <w:t xml:space="preserve">1) all </w:t>
      </w:r>
      <w:proofErr w:type="spellStart"/>
      <w:r w:rsidRPr="000F140A">
        <w:rPr>
          <w:rFonts w:cs="Tahoma"/>
          <w:szCs w:val="20"/>
        </w:rPr>
        <w:t>subaward</w:t>
      </w:r>
      <w:proofErr w:type="spellEnd"/>
      <w:r w:rsidRPr="000F140A">
        <w:rPr>
          <w:rFonts w:cs="Tahoma"/>
          <w:szCs w:val="20"/>
        </w:rPr>
        <w:t xml:space="preserve">/consortium organization(s) proposed for the project and </w:t>
      </w:r>
      <w:r>
        <w:rPr>
          <w:rFonts w:cs="Tahoma"/>
          <w:szCs w:val="20"/>
        </w:rPr>
        <w:t>(</w:t>
      </w:r>
      <w:r w:rsidRPr="000F140A">
        <w:rPr>
          <w:rFonts w:cs="Tahoma"/>
          <w:szCs w:val="20"/>
        </w:rPr>
        <w:t>2) any other contractual costs proposed for the project</w:t>
      </w:r>
      <w:r>
        <w:rPr>
          <w:rFonts w:cs="Tahoma"/>
          <w:szCs w:val="20"/>
        </w:rPr>
        <w:t xml:space="preserve">. </w:t>
      </w:r>
      <w:r w:rsidRPr="000F140A">
        <w:rPr>
          <w:rFonts w:cs="Tahoma"/>
          <w:szCs w:val="20"/>
        </w:rPr>
        <w:t xml:space="preserve">Use the R&amp;R </w:t>
      </w:r>
      <w:proofErr w:type="spellStart"/>
      <w:r w:rsidRPr="000F140A">
        <w:rPr>
          <w:rFonts w:cs="Tahoma"/>
          <w:szCs w:val="20"/>
        </w:rPr>
        <w:t>Subaward</w:t>
      </w:r>
      <w:proofErr w:type="spellEnd"/>
      <w:r w:rsidRPr="000F140A">
        <w:rPr>
          <w:rFonts w:cs="Tahoma"/>
          <w:szCs w:val="20"/>
        </w:rPr>
        <w:t xml:space="preserve"> Budget (Fed/Non-Fed) Attachment(s) Form to provide detailed </w:t>
      </w:r>
      <w:proofErr w:type="spellStart"/>
      <w:r w:rsidRPr="000F140A">
        <w:rPr>
          <w:rFonts w:cs="Tahoma"/>
          <w:szCs w:val="20"/>
        </w:rPr>
        <w:t>subaward</w:t>
      </w:r>
      <w:proofErr w:type="spellEnd"/>
      <w:r w:rsidRPr="000F140A">
        <w:rPr>
          <w:rFonts w:cs="Tahoma"/>
          <w:szCs w:val="20"/>
        </w:rPr>
        <w:t xml:space="preserve"> information (see </w:t>
      </w:r>
      <w:hyperlink w:anchor="_R&amp;R_Subaward_Budget" w:history="1">
        <w:r>
          <w:rPr>
            <w:rStyle w:val="Hyperlink"/>
            <w:rFonts w:cs="Tahoma"/>
            <w:szCs w:val="20"/>
          </w:rPr>
          <w:t>Part V</w:t>
        </w:r>
        <w:r w:rsidRPr="00102F9B">
          <w:rPr>
            <w:rStyle w:val="Hyperlink"/>
            <w:rFonts w:cs="Tahoma"/>
            <w:szCs w:val="20"/>
          </w:rPr>
          <w:t>.E.6</w:t>
        </w:r>
      </w:hyperlink>
      <w:r w:rsidRPr="000F140A">
        <w:rPr>
          <w:rFonts w:cs="Tahoma"/>
          <w:szCs w:val="20"/>
        </w:rPr>
        <w:t>).</w:t>
      </w:r>
    </w:p>
    <w:p w:rsidR="007F6ED1" w:rsidRPr="00C23053" w:rsidRDefault="007F6ED1" w:rsidP="007F6ED1">
      <w:pPr>
        <w:ind w:left="720"/>
        <w:rPr>
          <w:rFonts w:cs="Tahoma"/>
          <w:szCs w:val="20"/>
        </w:rPr>
      </w:pPr>
    </w:p>
    <w:p w:rsidR="007F6ED1" w:rsidRPr="000F140A" w:rsidRDefault="007F6ED1" w:rsidP="007F6ED1">
      <w:pPr>
        <w:ind w:left="720"/>
        <w:rPr>
          <w:rFonts w:cs="Tahoma"/>
          <w:szCs w:val="20"/>
        </w:rPr>
      </w:pPr>
      <w:proofErr w:type="gramStart"/>
      <w:r w:rsidRPr="000F140A">
        <w:rPr>
          <w:rFonts w:cs="Tahoma"/>
          <w:szCs w:val="20"/>
          <w:u w:val="single"/>
        </w:rPr>
        <w:t>Equipment or Facility Rental/User Fees</w:t>
      </w:r>
      <w:r>
        <w:rPr>
          <w:rFonts w:cs="Tahoma"/>
          <w:szCs w:val="20"/>
        </w:rPr>
        <w:t>.</w:t>
      </w:r>
      <w:proofErr w:type="gramEnd"/>
      <w:r>
        <w:rPr>
          <w:rFonts w:cs="Tahoma"/>
          <w:szCs w:val="20"/>
        </w:rPr>
        <w:t xml:space="preserve"> </w:t>
      </w:r>
      <w:r w:rsidRPr="000F140A">
        <w:rPr>
          <w:rFonts w:cs="Tahoma"/>
          <w:szCs w:val="20"/>
        </w:rPr>
        <w:t>Enter the total funds requested for equipment or facility rental/user fees</w:t>
      </w:r>
      <w:r>
        <w:rPr>
          <w:rFonts w:cs="Tahoma"/>
          <w:szCs w:val="20"/>
        </w:rPr>
        <w:t xml:space="preserve">. </w:t>
      </w:r>
      <w:r w:rsidRPr="000F140A">
        <w:rPr>
          <w:rFonts w:cs="Tahoma"/>
          <w:szCs w:val="20"/>
        </w:rPr>
        <w:t>In the narrative budget justification, identify each rental user fee and justify.</w:t>
      </w:r>
    </w:p>
    <w:p w:rsidR="007F6ED1" w:rsidRPr="00C23053" w:rsidRDefault="007F6ED1" w:rsidP="007F6ED1">
      <w:pPr>
        <w:ind w:left="720"/>
        <w:rPr>
          <w:rFonts w:cs="Tahoma"/>
          <w:szCs w:val="20"/>
        </w:rPr>
      </w:pPr>
    </w:p>
    <w:p w:rsidR="007F6ED1" w:rsidRPr="000F140A" w:rsidRDefault="007F6ED1" w:rsidP="007F6ED1">
      <w:pPr>
        <w:ind w:left="720"/>
        <w:rPr>
          <w:rFonts w:cs="Tahoma"/>
          <w:szCs w:val="20"/>
        </w:rPr>
      </w:pPr>
      <w:proofErr w:type="gramStart"/>
      <w:r w:rsidRPr="000F140A">
        <w:rPr>
          <w:rFonts w:cs="Tahoma"/>
          <w:szCs w:val="20"/>
          <w:u w:val="single"/>
        </w:rPr>
        <w:t>Alterations and Renovations</w:t>
      </w:r>
      <w:r>
        <w:rPr>
          <w:rFonts w:cs="Tahoma"/>
          <w:szCs w:val="20"/>
        </w:rPr>
        <w:t>.</w:t>
      </w:r>
      <w:proofErr w:type="gramEnd"/>
      <w:r>
        <w:rPr>
          <w:rFonts w:cs="Tahoma"/>
          <w:szCs w:val="20"/>
        </w:rPr>
        <w:t xml:space="preserve"> </w:t>
      </w:r>
      <w:r w:rsidRPr="000F140A">
        <w:rPr>
          <w:rFonts w:cs="Tahoma"/>
          <w:szCs w:val="20"/>
        </w:rPr>
        <w:t>Leave this field blank</w:t>
      </w:r>
      <w:r>
        <w:rPr>
          <w:rFonts w:cs="Tahoma"/>
          <w:szCs w:val="20"/>
        </w:rPr>
        <w:t xml:space="preserve">. </w:t>
      </w:r>
      <w:r w:rsidRPr="000F140A">
        <w:rPr>
          <w:rFonts w:cs="Tahoma"/>
          <w:szCs w:val="20"/>
        </w:rPr>
        <w:t>The Institute does not provide funds for construction costs.</w:t>
      </w:r>
    </w:p>
    <w:p w:rsidR="007F6ED1" w:rsidRPr="00C23053" w:rsidRDefault="007F6ED1" w:rsidP="007F6ED1">
      <w:pPr>
        <w:ind w:left="720"/>
        <w:rPr>
          <w:rFonts w:cs="Tahoma"/>
          <w:szCs w:val="20"/>
        </w:rPr>
      </w:pPr>
    </w:p>
    <w:p w:rsidR="007F6ED1" w:rsidRPr="000F140A" w:rsidRDefault="007F6ED1" w:rsidP="007F6ED1">
      <w:pPr>
        <w:ind w:left="720"/>
        <w:rPr>
          <w:rFonts w:cs="Tahoma"/>
          <w:szCs w:val="20"/>
        </w:rPr>
      </w:pPr>
      <w:proofErr w:type="gramStart"/>
      <w:r w:rsidRPr="000F140A">
        <w:rPr>
          <w:rFonts w:cs="Tahoma"/>
          <w:szCs w:val="20"/>
          <w:u w:val="single"/>
        </w:rPr>
        <w:t>Other</w:t>
      </w:r>
      <w:r>
        <w:rPr>
          <w:rFonts w:cs="Tahoma"/>
          <w:szCs w:val="20"/>
        </w:rPr>
        <w:t>.</w:t>
      </w:r>
      <w:proofErr w:type="gramEnd"/>
      <w:r>
        <w:rPr>
          <w:rFonts w:cs="Tahoma"/>
          <w:szCs w:val="20"/>
        </w:rPr>
        <w:t xml:space="preserve"> </w:t>
      </w:r>
      <w:r w:rsidRPr="000F140A">
        <w:rPr>
          <w:rFonts w:cs="Tahoma"/>
          <w:szCs w:val="20"/>
        </w:rPr>
        <w:t>Describe any other direct costs in the space provided and enter the total funds requested for this “</w:t>
      </w:r>
      <w:r>
        <w:rPr>
          <w:rFonts w:cs="Tahoma"/>
          <w:szCs w:val="20"/>
        </w:rPr>
        <w:t>O</w:t>
      </w:r>
      <w:r w:rsidRPr="000F140A">
        <w:rPr>
          <w:rFonts w:cs="Tahoma"/>
          <w:szCs w:val="20"/>
        </w:rPr>
        <w:t>ther” category of direct costs</w:t>
      </w:r>
      <w:r>
        <w:rPr>
          <w:rFonts w:cs="Tahoma"/>
          <w:szCs w:val="20"/>
        </w:rPr>
        <w:t xml:space="preserve">. </w:t>
      </w:r>
      <w:r w:rsidRPr="000F140A">
        <w:rPr>
          <w:rFonts w:cs="Tahoma"/>
          <w:szCs w:val="20"/>
        </w:rPr>
        <w:t>Use the narrative budget justification to further itemize and justify</w:t>
      </w:r>
      <w:r>
        <w:rPr>
          <w:rFonts w:cs="Tahoma"/>
          <w:szCs w:val="20"/>
        </w:rPr>
        <w:t xml:space="preserve">. </w:t>
      </w:r>
    </w:p>
    <w:p w:rsidR="007F6ED1" w:rsidRPr="00C23053" w:rsidRDefault="007F6ED1" w:rsidP="007F6ED1">
      <w:pPr>
        <w:rPr>
          <w:rFonts w:cs="Tahoma"/>
          <w:szCs w:val="20"/>
        </w:rPr>
      </w:pPr>
    </w:p>
    <w:p w:rsidR="007F6ED1" w:rsidRPr="000F140A" w:rsidRDefault="007F6ED1" w:rsidP="007F6ED1">
      <w:pPr>
        <w:ind w:left="720"/>
        <w:rPr>
          <w:rFonts w:cs="Tahoma"/>
          <w:szCs w:val="20"/>
        </w:rPr>
      </w:pPr>
      <w:proofErr w:type="gramStart"/>
      <w:r w:rsidRPr="000F140A">
        <w:rPr>
          <w:rFonts w:cs="Tahoma"/>
          <w:szCs w:val="20"/>
          <w:u w:val="single"/>
        </w:rPr>
        <w:t>Total F.</w:t>
      </w:r>
      <w:proofErr w:type="gramEnd"/>
      <w:r w:rsidRPr="000F140A">
        <w:rPr>
          <w:rFonts w:cs="Tahoma"/>
          <w:szCs w:val="20"/>
          <w:u w:val="single"/>
        </w:rPr>
        <w:t xml:space="preserve"> </w:t>
      </w:r>
      <w:proofErr w:type="gramStart"/>
      <w:r w:rsidRPr="000F140A">
        <w:rPr>
          <w:rFonts w:cs="Tahoma"/>
          <w:szCs w:val="20"/>
          <w:u w:val="single"/>
        </w:rPr>
        <w:t>Other Direct Costs</w:t>
      </w:r>
      <w:r>
        <w:rPr>
          <w:rFonts w:cs="Tahoma"/>
          <w:szCs w:val="20"/>
        </w:rPr>
        <w:t>.</w:t>
      </w:r>
      <w:proofErr w:type="gramEnd"/>
      <w:r>
        <w:rPr>
          <w:rFonts w:cs="Tahoma"/>
          <w:szCs w:val="20"/>
        </w:rPr>
        <w:t xml:space="preserve"> </w:t>
      </w:r>
      <w:r w:rsidRPr="000F140A">
        <w:rPr>
          <w:rFonts w:cs="Tahoma"/>
          <w:szCs w:val="20"/>
        </w:rPr>
        <w:t>This total will auto calculate</w:t>
      </w:r>
      <w:r>
        <w:rPr>
          <w:rFonts w:cs="Tahoma"/>
          <w:szCs w:val="20"/>
        </w:rPr>
        <w:t xml:space="preserve">. </w:t>
      </w:r>
    </w:p>
    <w:p w:rsidR="007F6ED1" w:rsidRPr="00C23053" w:rsidRDefault="007F6ED1" w:rsidP="007F6ED1">
      <w:pPr>
        <w:rPr>
          <w:rFonts w:cs="Tahoma"/>
          <w:szCs w:val="20"/>
        </w:rPr>
      </w:pPr>
    </w:p>
    <w:p w:rsidR="007F6ED1" w:rsidRPr="000F140A" w:rsidRDefault="007F6ED1" w:rsidP="00B85E18">
      <w:pPr>
        <w:pStyle w:val="ListParagraph"/>
        <w:numPr>
          <w:ilvl w:val="0"/>
          <w:numId w:val="27"/>
        </w:numPr>
      </w:pPr>
      <w:r>
        <w:t xml:space="preserve">G. </w:t>
      </w:r>
      <w:r w:rsidRPr="000F140A">
        <w:t>Direct Costs</w:t>
      </w:r>
    </w:p>
    <w:p w:rsidR="007F6ED1" w:rsidRPr="00C23053" w:rsidRDefault="007F6ED1" w:rsidP="007F6ED1">
      <w:pPr>
        <w:rPr>
          <w:rFonts w:cs="Tahoma"/>
          <w:szCs w:val="20"/>
        </w:rPr>
      </w:pPr>
    </w:p>
    <w:p w:rsidR="007F6ED1" w:rsidRPr="00482E78" w:rsidRDefault="007F6ED1" w:rsidP="007F6ED1">
      <w:pPr>
        <w:ind w:left="720"/>
        <w:rPr>
          <w:rFonts w:cs="Tahoma"/>
          <w:szCs w:val="20"/>
        </w:rPr>
      </w:pPr>
      <w:proofErr w:type="gramStart"/>
      <w:r w:rsidRPr="00482E78">
        <w:rPr>
          <w:rFonts w:cs="Tahoma"/>
          <w:szCs w:val="20"/>
          <w:u w:val="single"/>
        </w:rPr>
        <w:t>Total Direct Costs (A thru F)</w:t>
      </w:r>
      <w:r>
        <w:rPr>
          <w:rFonts w:cs="Tahoma"/>
          <w:szCs w:val="20"/>
        </w:rPr>
        <w:t>.</w:t>
      </w:r>
      <w:proofErr w:type="gramEnd"/>
      <w:r>
        <w:rPr>
          <w:rFonts w:cs="Tahoma"/>
          <w:szCs w:val="20"/>
        </w:rPr>
        <w:t xml:space="preserve"> </w:t>
      </w:r>
      <w:r w:rsidRPr="00482E78">
        <w:rPr>
          <w:rFonts w:cs="Tahoma"/>
          <w:szCs w:val="20"/>
        </w:rPr>
        <w:t>This total will auto calculate.</w:t>
      </w:r>
    </w:p>
    <w:p w:rsidR="007F6ED1" w:rsidRPr="00C23053" w:rsidRDefault="007F6ED1" w:rsidP="007F6ED1">
      <w:pPr>
        <w:rPr>
          <w:rFonts w:cs="Tahoma"/>
          <w:szCs w:val="20"/>
        </w:rPr>
      </w:pPr>
    </w:p>
    <w:p w:rsidR="007F6ED1" w:rsidRPr="00482E78" w:rsidRDefault="007F6ED1" w:rsidP="00B85E18">
      <w:pPr>
        <w:pStyle w:val="ListParagraph"/>
        <w:numPr>
          <w:ilvl w:val="0"/>
          <w:numId w:val="27"/>
        </w:numPr>
        <w:rPr>
          <w:rFonts w:cs="Tahoma"/>
          <w:szCs w:val="20"/>
        </w:rPr>
      </w:pPr>
      <w:r w:rsidRPr="00482E78">
        <w:rPr>
          <w:rFonts w:cs="Tahoma"/>
          <w:szCs w:val="20"/>
        </w:rPr>
        <w:t>H</w:t>
      </w:r>
      <w:r>
        <w:rPr>
          <w:rFonts w:cs="Tahoma"/>
          <w:szCs w:val="20"/>
        </w:rPr>
        <w:t xml:space="preserve">. </w:t>
      </w:r>
      <w:r w:rsidRPr="00482E78">
        <w:rPr>
          <w:rFonts w:cs="Tahoma"/>
          <w:szCs w:val="20"/>
        </w:rPr>
        <w:t>Indirect Costs</w:t>
      </w:r>
    </w:p>
    <w:p w:rsidR="007F6ED1" w:rsidRPr="00C23053" w:rsidRDefault="007F6ED1" w:rsidP="007F6ED1">
      <w:pPr>
        <w:rPr>
          <w:rFonts w:cs="Tahoma"/>
          <w:szCs w:val="20"/>
        </w:rPr>
      </w:pPr>
    </w:p>
    <w:p w:rsidR="007F6ED1" w:rsidRDefault="007F6ED1" w:rsidP="007F6ED1">
      <w:pPr>
        <w:ind w:left="720"/>
        <w:rPr>
          <w:rFonts w:cs="Tahoma"/>
          <w:szCs w:val="20"/>
        </w:rPr>
      </w:pPr>
      <w:r w:rsidRPr="00482E78">
        <w:rPr>
          <w:rFonts w:cs="Tahoma"/>
          <w:szCs w:val="20"/>
        </w:rPr>
        <w:t>Enter all of the information requested for Indirect Costs</w:t>
      </w:r>
      <w:r>
        <w:rPr>
          <w:rFonts w:cs="Tahoma"/>
          <w:szCs w:val="20"/>
        </w:rPr>
        <w:t xml:space="preserve">. </w:t>
      </w:r>
      <w:r w:rsidRPr="00482E78">
        <w:rPr>
          <w:rFonts w:cs="Tahoma"/>
          <w:szCs w:val="20"/>
        </w:rPr>
        <w:t>Principal investigators should note that if they are requesting reimbursement for indirect costs, this information is to be completed by their Business Office.</w:t>
      </w:r>
    </w:p>
    <w:p w:rsidR="007F6ED1" w:rsidRDefault="007F6ED1" w:rsidP="007F6ED1">
      <w:pPr>
        <w:ind w:left="720"/>
        <w:rPr>
          <w:rFonts w:cs="Tahoma"/>
          <w:szCs w:val="20"/>
        </w:rPr>
      </w:pPr>
    </w:p>
    <w:p w:rsidR="007F6ED1" w:rsidRPr="00482E78" w:rsidRDefault="007F6ED1" w:rsidP="007F6ED1">
      <w:pPr>
        <w:ind w:left="720"/>
        <w:rPr>
          <w:rFonts w:cs="Tahoma"/>
          <w:szCs w:val="20"/>
        </w:rPr>
      </w:pPr>
      <w:r>
        <w:t>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7F6ED1" w:rsidRPr="00C23053" w:rsidRDefault="007F6ED1" w:rsidP="007F6ED1">
      <w:pPr>
        <w:rPr>
          <w:rFonts w:cs="Tahoma"/>
          <w:szCs w:val="20"/>
        </w:rPr>
      </w:pPr>
    </w:p>
    <w:p w:rsidR="007F6ED1" w:rsidRPr="00482E78" w:rsidRDefault="007F6ED1" w:rsidP="007F6ED1">
      <w:pPr>
        <w:ind w:left="720"/>
        <w:rPr>
          <w:rFonts w:cs="Tahoma"/>
          <w:szCs w:val="20"/>
        </w:rPr>
      </w:pPr>
      <w:proofErr w:type="gramStart"/>
      <w:r w:rsidRPr="00482E78">
        <w:rPr>
          <w:rFonts w:cs="Tahoma"/>
          <w:szCs w:val="20"/>
          <w:u w:val="single"/>
        </w:rPr>
        <w:t>Indirect Cost Type</w:t>
      </w:r>
      <w:r>
        <w:rPr>
          <w:rFonts w:cs="Tahoma"/>
          <w:szCs w:val="20"/>
        </w:rPr>
        <w:t>.</w:t>
      </w:r>
      <w:proofErr w:type="gramEnd"/>
      <w:r>
        <w:rPr>
          <w:rFonts w:cs="Tahoma"/>
          <w:szCs w:val="20"/>
        </w:rPr>
        <w:t xml:space="preserve"> </w:t>
      </w:r>
      <w:r w:rsidRPr="00482E78">
        <w:rPr>
          <w:rFonts w:cs="Tahoma"/>
          <w:szCs w:val="20"/>
        </w:rPr>
        <w:t xml:space="preserve">Indicate the type of base (e.g., Salary &amp; Wages, Modified Total Direct Costs, Other </w:t>
      </w:r>
      <w:r w:rsidR="00E00265">
        <w:rPr>
          <w:rFonts w:cs="Tahoma"/>
          <w:szCs w:val="20"/>
        </w:rPr>
        <w:t>(</w:t>
      </w:r>
      <w:r w:rsidRPr="00482E78">
        <w:rPr>
          <w:rFonts w:cs="Tahoma"/>
          <w:szCs w:val="20"/>
        </w:rPr>
        <w:t>explain</w:t>
      </w:r>
      <w:r w:rsidR="00E00265">
        <w:rPr>
          <w:rFonts w:cs="Tahoma"/>
          <w:szCs w:val="20"/>
        </w:rPr>
        <w:t>)</w:t>
      </w:r>
      <w:r w:rsidRPr="00482E78">
        <w:rPr>
          <w:rFonts w:cs="Tahoma"/>
          <w:szCs w:val="20"/>
        </w:rPr>
        <w:t>)</w:t>
      </w:r>
      <w:r>
        <w:rPr>
          <w:rFonts w:cs="Tahoma"/>
          <w:szCs w:val="20"/>
        </w:rPr>
        <w:t xml:space="preserve">. </w:t>
      </w:r>
      <w:r w:rsidRPr="00482E78">
        <w:rPr>
          <w:rFonts w:cs="Tahoma"/>
          <w:szCs w:val="20"/>
        </w:rPr>
        <w:t>In addition, indicate if the Indirect Cost type is Off-site</w:t>
      </w:r>
      <w:r>
        <w:rPr>
          <w:rFonts w:cs="Tahoma"/>
          <w:szCs w:val="20"/>
        </w:rPr>
        <w:t xml:space="preserve">. </w:t>
      </w:r>
      <w:r w:rsidRPr="00482E78">
        <w:rPr>
          <w:rFonts w:cs="Tahoma"/>
          <w:szCs w:val="20"/>
        </w:rPr>
        <w:t>If more than one rate/base is involved, use separate lines for each</w:t>
      </w:r>
      <w:r>
        <w:rPr>
          <w:rFonts w:cs="Tahoma"/>
          <w:szCs w:val="20"/>
        </w:rPr>
        <w:t xml:space="preserve">. </w:t>
      </w:r>
      <w:r w:rsidRPr="00482E78">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Pr>
          <w:rFonts w:cs="Tahoma"/>
          <w:szCs w:val="20"/>
        </w:rPr>
        <w:t xml:space="preserve">. </w:t>
      </w:r>
    </w:p>
    <w:p w:rsidR="007F6ED1" w:rsidRPr="00C23053" w:rsidRDefault="007F6ED1" w:rsidP="007F6ED1">
      <w:pPr>
        <w:ind w:left="720"/>
        <w:rPr>
          <w:rFonts w:cs="Tahoma"/>
          <w:szCs w:val="20"/>
        </w:rPr>
      </w:pPr>
    </w:p>
    <w:p w:rsidR="007F6ED1" w:rsidRPr="00482E78" w:rsidRDefault="007F6ED1" w:rsidP="007F6ED1">
      <w:pPr>
        <w:ind w:left="720"/>
        <w:rPr>
          <w:rFonts w:cs="Tahoma"/>
          <w:szCs w:val="20"/>
        </w:rPr>
      </w:pPr>
      <w:r w:rsidRPr="00482E78">
        <w:rPr>
          <w:rFonts w:cs="Tahoma"/>
          <w:szCs w:val="20"/>
        </w:rPr>
        <w:t>Institutions, both primary grantees and sub-awardees, not located in the territorial US cannot charge indirect costs.</w:t>
      </w:r>
    </w:p>
    <w:p w:rsidR="007F6ED1" w:rsidRPr="00C23053" w:rsidRDefault="007F6ED1" w:rsidP="007F6ED1">
      <w:pPr>
        <w:ind w:left="720"/>
        <w:rPr>
          <w:rFonts w:cs="Tahoma"/>
          <w:szCs w:val="20"/>
        </w:rPr>
      </w:pPr>
    </w:p>
    <w:p w:rsidR="007F6ED1" w:rsidRPr="00482E78" w:rsidRDefault="007F6ED1" w:rsidP="007F6ED1">
      <w:pPr>
        <w:ind w:left="720"/>
        <w:rPr>
          <w:rFonts w:cs="Tahoma"/>
          <w:szCs w:val="20"/>
        </w:rPr>
      </w:pPr>
      <w:r w:rsidRPr="00482E78">
        <w:rPr>
          <w:rFonts w:cs="Tahoma"/>
          <w:szCs w:val="20"/>
        </w:rPr>
        <w:t xml:space="preserve">If </w:t>
      </w:r>
      <w:r>
        <w:rPr>
          <w:rFonts w:cs="Tahoma"/>
          <w:szCs w:val="20"/>
        </w:rPr>
        <w:t>you do not</w:t>
      </w:r>
      <w:r w:rsidRPr="00482E78">
        <w:rPr>
          <w:rFonts w:cs="Tahoma"/>
          <w:szCs w:val="20"/>
        </w:rPr>
        <w:t xml:space="preserve"> have a current indirect rate(s) approved by a Federal agency, indicate "None--will negotiate"</w:t>
      </w:r>
      <w:r>
        <w:rPr>
          <w:rFonts w:cs="Tahoma"/>
          <w:szCs w:val="20"/>
        </w:rPr>
        <w:t xml:space="preserve">.  </w:t>
      </w:r>
      <w:r w:rsidRPr="00482E78">
        <w:rPr>
          <w:rFonts w:cs="Tahoma"/>
          <w:b/>
          <w:szCs w:val="20"/>
        </w:rPr>
        <w:t>If your institution does not have a federally negotiated indirect cost rate</w:t>
      </w:r>
      <w:r>
        <w:rPr>
          <w:rFonts w:cs="Tahoma"/>
          <w:b/>
          <w:szCs w:val="20"/>
        </w:rPr>
        <w:t>,</w:t>
      </w:r>
      <w:r w:rsidRPr="00482E78">
        <w:rPr>
          <w:rFonts w:cs="Tahoma"/>
          <w:b/>
          <w:szCs w:val="20"/>
        </w:rPr>
        <w:t xml:space="preserve"> </w:t>
      </w:r>
      <w:r w:rsidRPr="00482E78">
        <w:rPr>
          <w:rFonts w:cs="Tahoma"/>
          <w:szCs w:val="20"/>
        </w:rPr>
        <w:t xml:space="preserve">you should consult a member of the Indirect Cost Group (ICG) in the U.S. Department of Education's Office of the Chief Financial Officer </w:t>
      </w:r>
      <w:hyperlink r:id="rId73" w:history="1">
        <w:r w:rsidRPr="00D710F3">
          <w:rPr>
            <w:rStyle w:val="Hyperlink"/>
            <w:rFonts w:cs="Tahoma"/>
            <w:szCs w:val="20"/>
          </w:rPr>
          <w:t>http://www2.ed.gov/about/offices/list/ocfo/fipao/icgreps.html</w:t>
        </w:r>
      </w:hyperlink>
      <w:r>
        <w:rPr>
          <w:rFonts w:cs="Tahoma"/>
          <w:szCs w:val="20"/>
        </w:rPr>
        <w:t xml:space="preserve"> </w:t>
      </w:r>
      <w:r w:rsidRPr="00482E78">
        <w:rPr>
          <w:rFonts w:cs="Tahoma"/>
          <w:szCs w:val="20"/>
        </w:rPr>
        <w:t>to help you estimate the indirect cost rate to put in your application</w:t>
      </w:r>
      <w:r>
        <w:rPr>
          <w:rFonts w:cs="Tahoma"/>
          <w:szCs w:val="20"/>
        </w:rPr>
        <w:t>.</w:t>
      </w:r>
    </w:p>
    <w:p w:rsidR="007F6ED1" w:rsidRPr="00C23053" w:rsidRDefault="007F6ED1" w:rsidP="007F6ED1">
      <w:pPr>
        <w:ind w:left="720"/>
        <w:rPr>
          <w:rFonts w:cs="Tahoma"/>
          <w:szCs w:val="20"/>
        </w:rPr>
      </w:pPr>
    </w:p>
    <w:p w:rsidR="007F6ED1" w:rsidRPr="00482E78" w:rsidRDefault="007F6ED1" w:rsidP="007F6ED1">
      <w:pPr>
        <w:ind w:left="720"/>
        <w:rPr>
          <w:rFonts w:cs="Tahoma"/>
          <w:szCs w:val="20"/>
        </w:rPr>
      </w:pPr>
      <w:proofErr w:type="gramStart"/>
      <w:r w:rsidRPr="00482E78">
        <w:rPr>
          <w:rFonts w:cs="Tahoma"/>
          <w:szCs w:val="20"/>
          <w:u w:val="single"/>
        </w:rPr>
        <w:t>Indirect Cost Rate (%)</w:t>
      </w:r>
      <w:r>
        <w:rPr>
          <w:rFonts w:cs="Tahoma"/>
          <w:szCs w:val="20"/>
        </w:rPr>
        <w:t>.</w:t>
      </w:r>
      <w:proofErr w:type="gramEnd"/>
      <w:r>
        <w:rPr>
          <w:rFonts w:cs="Tahoma"/>
          <w:szCs w:val="20"/>
        </w:rPr>
        <w:t xml:space="preserve"> </w:t>
      </w:r>
      <w:r w:rsidRPr="00482E78">
        <w:rPr>
          <w:rFonts w:cs="Tahoma"/>
          <w:szCs w:val="20"/>
        </w:rPr>
        <w:t xml:space="preserve">Indicate the most recent Indirect Cost rate(s) (also known as Facilities &amp; Administrative Costs [F&amp;A]) established with the </w:t>
      </w:r>
      <w:proofErr w:type="gramStart"/>
      <w:r w:rsidRPr="00482E78">
        <w:rPr>
          <w:rFonts w:cs="Tahoma"/>
          <w:szCs w:val="20"/>
        </w:rPr>
        <w:t>cognizant</w:t>
      </w:r>
      <w:proofErr w:type="gramEnd"/>
      <w:r w:rsidRPr="00482E78">
        <w:rPr>
          <w:rFonts w:cs="Tahoma"/>
          <w:szCs w:val="20"/>
        </w:rPr>
        <w:t xml:space="preserve"> Federal office, or in the case of for-profit organizations, the rate(s) established with the appropriate agency.</w:t>
      </w:r>
    </w:p>
    <w:p w:rsidR="007F6ED1" w:rsidRPr="00C23053" w:rsidRDefault="007F6ED1" w:rsidP="007F6ED1">
      <w:pPr>
        <w:ind w:left="720"/>
        <w:rPr>
          <w:rFonts w:cs="Tahoma"/>
          <w:szCs w:val="20"/>
        </w:rPr>
      </w:pPr>
    </w:p>
    <w:p w:rsidR="007F6ED1" w:rsidRPr="00482E78" w:rsidRDefault="007F6ED1" w:rsidP="007F6ED1">
      <w:pPr>
        <w:ind w:left="720"/>
        <w:rPr>
          <w:rFonts w:cs="Tahoma"/>
          <w:szCs w:val="20"/>
        </w:rPr>
      </w:pPr>
      <w:r w:rsidRPr="00482E78">
        <w:rPr>
          <w:rFonts w:cs="Tahoma"/>
          <w:szCs w:val="20"/>
        </w:rPr>
        <w:t>If your institution has a cognizant/oversight agency and your application is selected for an award, you must submit the indirect cost rate proposal to that cognizant/oversight agency office for approval</w:t>
      </w:r>
      <w:r>
        <w:rPr>
          <w:rFonts w:cs="Tahoma"/>
          <w:szCs w:val="20"/>
        </w:rPr>
        <w:t xml:space="preserve">. </w:t>
      </w:r>
    </w:p>
    <w:p w:rsidR="007F6ED1" w:rsidRPr="00C23053" w:rsidRDefault="007F6ED1" w:rsidP="007F6ED1">
      <w:pPr>
        <w:ind w:firstLine="45"/>
        <w:rPr>
          <w:rFonts w:cs="Tahoma"/>
          <w:szCs w:val="20"/>
        </w:rPr>
      </w:pPr>
    </w:p>
    <w:p w:rsidR="007F6ED1" w:rsidRPr="00482E78" w:rsidRDefault="007F6ED1" w:rsidP="007F6ED1">
      <w:pPr>
        <w:ind w:left="720"/>
        <w:rPr>
          <w:rFonts w:cs="Tahoma"/>
          <w:szCs w:val="20"/>
        </w:rPr>
      </w:pPr>
      <w:proofErr w:type="gramStart"/>
      <w:r w:rsidRPr="00482E78">
        <w:rPr>
          <w:rFonts w:cs="Tahoma"/>
          <w:szCs w:val="20"/>
          <w:u w:val="single"/>
        </w:rPr>
        <w:t>Indirect Cost Base ($)</w:t>
      </w:r>
      <w:r>
        <w:rPr>
          <w:rFonts w:cs="Tahoma"/>
          <w:szCs w:val="20"/>
        </w:rPr>
        <w:t>.</w:t>
      </w:r>
      <w:proofErr w:type="gramEnd"/>
      <w:r>
        <w:rPr>
          <w:rFonts w:cs="Tahoma"/>
          <w:szCs w:val="20"/>
        </w:rPr>
        <w:t xml:space="preserve"> </w:t>
      </w:r>
      <w:r w:rsidRPr="00482E78">
        <w:rPr>
          <w:rFonts w:cs="Tahoma"/>
          <w:szCs w:val="20"/>
        </w:rPr>
        <w:t>Enter the amount of the base (dollars) for each indirect cost type.</w:t>
      </w:r>
    </w:p>
    <w:p w:rsidR="007F6ED1" w:rsidRPr="00482E78" w:rsidRDefault="007F6ED1" w:rsidP="007F6ED1">
      <w:pPr>
        <w:ind w:left="720"/>
        <w:rPr>
          <w:rFonts w:cs="Tahoma"/>
          <w:szCs w:val="20"/>
        </w:rPr>
      </w:pPr>
      <w:r w:rsidRPr="00482E78">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Pr>
          <w:rFonts w:cs="Tahoma"/>
          <w:szCs w:val="20"/>
        </w:rPr>
        <w:t xml:space="preserve">. </w:t>
      </w:r>
      <w:r w:rsidRPr="00482E78">
        <w:rPr>
          <w:rFonts w:cs="Tahoma"/>
          <w:szCs w:val="20"/>
        </w:rPr>
        <w:t>Use the narrative budget justification to explain which costs are included and which costs are excluded from the base to which the indirect cost rate is applied</w:t>
      </w:r>
      <w:r>
        <w:rPr>
          <w:rFonts w:cs="Tahoma"/>
          <w:szCs w:val="20"/>
        </w:rPr>
        <w:t xml:space="preserve">. </w:t>
      </w:r>
      <w:r w:rsidRPr="00482E78">
        <w:rPr>
          <w:rFonts w:cs="Tahoma"/>
          <w:szCs w:val="20"/>
        </w:rPr>
        <w:t>If your grant application is selected for an award, the Institute will request a copy of the applicant institution's approved Indirect Cost Rate Agreement.</w:t>
      </w:r>
    </w:p>
    <w:p w:rsidR="007F6ED1" w:rsidRPr="00C23053" w:rsidRDefault="007F6ED1" w:rsidP="007F6ED1">
      <w:pPr>
        <w:ind w:left="720"/>
        <w:rPr>
          <w:rFonts w:cs="Tahoma"/>
          <w:szCs w:val="20"/>
        </w:rPr>
      </w:pPr>
    </w:p>
    <w:p w:rsidR="007F6ED1" w:rsidRPr="00482E78" w:rsidRDefault="007F6ED1" w:rsidP="007F6ED1">
      <w:pPr>
        <w:ind w:left="720"/>
        <w:rPr>
          <w:rFonts w:cs="Tahoma"/>
          <w:szCs w:val="20"/>
        </w:rPr>
      </w:pPr>
      <w:r w:rsidRPr="00482E78">
        <w:rPr>
          <w:rFonts w:cs="Tahoma"/>
          <w:szCs w:val="20"/>
        </w:rPr>
        <w:lastRenderedPageBreak/>
        <w:t>Indirect Cost Funds Requested</w:t>
      </w:r>
      <w:r>
        <w:rPr>
          <w:rFonts w:cs="Tahoma"/>
          <w:szCs w:val="20"/>
        </w:rPr>
        <w:t xml:space="preserve">. </w:t>
      </w:r>
      <w:r w:rsidRPr="00482E78">
        <w:rPr>
          <w:rFonts w:cs="Tahoma"/>
          <w:szCs w:val="20"/>
        </w:rPr>
        <w:t>Enter the funds requested (Federal dollars and, if applicable, the Non-Federal dollars) for each indirect cost type.</w:t>
      </w:r>
    </w:p>
    <w:p w:rsidR="007F6ED1" w:rsidRPr="00C23053" w:rsidRDefault="007F6ED1" w:rsidP="007F6ED1">
      <w:pPr>
        <w:ind w:left="720"/>
        <w:rPr>
          <w:rFonts w:cs="Tahoma"/>
          <w:szCs w:val="20"/>
        </w:rPr>
      </w:pPr>
    </w:p>
    <w:p w:rsidR="007F6ED1" w:rsidRPr="00482E78" w:rsidRDefault="007F6ED1" w:rsidP="007F6ED1">
      <w:pPr>
        <w:ind w:left="720"/>
        <w:rPr>
          <w:rFonts w:cs="Tahoma"/>
          <w:szCs w:val="20"/>
        </w:rPr>
      </w:pPr>
      <w:proofErr w:type="gramStart"/>
      <w:r w:rsidRPr="00482E78">
        <w:rPr>
          <w:rFonts w:cs="Tahoma"/>
          <w:szCs w:val="20"/>
          <w:u w:val="single"/>
        </w:rPr>
        <w:t>Total H. Indirect Costs</w:t>
      </w:r>
      <w:r>
        <w:rPr>
          <w:rFonts w:cs="Tahoma"/>
          <w:szCs w:val="20"/>
        </w:rPr>
        <w:t>.</w:t>
      </w:r>
      <w:proofErr w:type="gramEnd"/>
      <w:r>
        <w:rPr>
          <w:rFonts w:cs="Tahoma"/>
          <w:szCs w:val="20"/>
        </w:rPr>
        <w:t xml:space="preserve"> </w:t>
      </w:r>
      <w:r w:rsidRPr="00482E78">
        <w:rPr>
          <w:rFonts w:cs="Tahoma"/>
          <w:szCs w:val="20"/>
        </w:rPr>
        <w:t>This total will auto calculate.</w:t>
      </w:r>
    </w:p>
    <w:p w:rsidR="007F6ED1" w:rsidRPr="00C23053" w:rsidRDefault="007F6ED1" w:rsidP="007F6ED1">
      <w:pPr>
        <w:ind w:left="720"/>
        <w:rPr>
          <w:rFonts w:cs="Tahoma"/>
          <w:szCs w:val="20"/>
        </w:rPr>
      </w:pPr>
    </w:p>
    <w:p w:rsidR="007F6ED1" w:rsidRPr="00482E78" w:rsidRDefault="007F6ED1" w:rsidP="007F6ED1">
      <w:pPr>
        <w:ind w:left="720"/>
        <w:rPr>
          <w:rFonts w:cs="Tahoma"/>
          <w:szCs w:val="20"/>
        </w:rPr>
      </w:pPr>
      <w:proofErr w:type="gramStart"/>
      <w:r w:rsidRPr="00482E78">
        <w:rPr>
          <w:rFonts w:cs="Tahoma"/>
          <w:szCs w:val="20"/>
          <w:u w:val="single"/>
        </w:rPr>
        <w:t>Cognizant Agency</w:t>
      </w:r>
      <w:r>
        <w:rPr>
          <w:rFonts w:cs="Tahoma"/>
          <w:szCs w:val="20"/>
        </w:rPr>
        <w:t>.</w:t>
      </w:r>
      <w:proofErr w:type="gramEnd"/>
      <w:r>
        <w:rPr>
          <w:rFonts w:cs="Tahoma"/>
          <w:szCs w:val="20"/>
        </w:rPr>
        <w:t xml:space="preserve"> </w:t>
      </w:r>
      <w:r w:rsidRPr="00482E78">
        <w:rPr>
          <w:rFonts w:cs="Tahoma"/>
          <w:szCs w:val="20"/>
        </w:rPr>
        <w:t>Enter the name of the Federal agency responsible for approving the indirect cost rate(s) for the applicant</w:t>
      </w:r>
      <w:r>
        <w:rPr>
          <w:rFonts w:cs="Tahoma"/>
          <w:szCs w:val="20"/>
        </w:rPr>
        <w:t xml:space="preserve">. </w:t>
      </w:r>
      <w:r w:rsidRPr="00482E78">
        <w:rPr>
          <w:rFonts w:cs="Tahoma"/>
          <w:szCs w:val="20"/>
        </w:rPr>
        <w:t>Enter the name and telephone number of the individual responsible for negotiating the indirect cost rate</w:t>
      </w:r>
      <w:r>
        <w:rPr>
          <w:rFonts w:cs="Tahoma"/>
          <w:szCs w:val="20"/>
        </w:rPr>
        <w:t xml:space="preserve">. </w:t>
      </w:r>
      <w:r w:rsidRPr="00482E78">
        <w:rPr>
          <w:rFonts w:cs="Tahoma"/>
          <w:szCs w:val="20"/>
        </w:rPr>
        <w:t xml:space="preserve">If a Cognizant Agency is not known, enter “None.”  </w:t>
      </w:r>
    </w:p>
    <w:p w:rsidR="007F6ED1" w:rsidRPr="00C23053" w:rsidRDefault="007F6ED1" w:rsidP="007F6ED1">
      <w:pPr>
        <w:rPr>
          <w:rFonts w:cs="Tahoma"/>
          <w:szCs w:val="20"/>
        </w:rPr>
      </w:pPr>
    </w:p>
    <w:p w:rsidR="007F6ED1" w:rsidRPr="00482E78" w:rsidRDefault="007F6ED1" w:rsidP="00B85E18">
      <w:pPr>
        <w:pStyle w:val="ListParagraph"/>
        <w:numPr>
          <w:ilvl w:val="0"/>
          <w:numId w:val="27"/>
        </w:numPr>
        <w:rPr>
          <w:rFonts w:cs="Tahoma"/>
          <w:szCs w:val="20"/>
        </w:rPr>
      </w:pPr>
      <w:r w:rsidRPr="00482E78">
        <w:rPr>
          <w:rFonts w:cs="Tahoma"/>
          <w:szCs w:val="20"/>
        </w:rPr>
        <w:t>Total Direct and Indirect Costs</w:t>
      </w:r>
    </w:p>
    <w:p w:rsidR="007F6ED1" w:rsidRPr="00C23053" w:rsidRDefault="007F6ED1" w:rsidP="007F6ED1">
      <w:pPr>
        <w:rPr>
          <w:rFonts w:cs="Tahoma"/>
          <w:szCs w:val="20"/>
        </w:rPr>
      </w:pPr>
    </w:p>
    <w:p w:rsidR="007F6ED1" w:rsidRPr="00482E78" w:rsidRDefault="007F6ED1" w:rsidP="007F6ED1">
      <w:pPr>
        <w:ind w:left="720"/>
        <w:rPr>
          <w:rFonts w:cs="Tahoma"/>
          <w:szCs w:val="20"/>
        </w:rPr>
      </w:pPr>
      <w:proofErr w:type="gramStart"/>
      <w:r w:rsidRPr="00482E78">
        <w:rPr>
          <w:rFonts w:cs="Tahoma"/>
          <w:szCs w:val="20"/>
          <w:u w:val="single"/>
        </w:rPr>
        <w:t>Total Direct and Indirect Costs (G + H)</w:t>
      </w:r>
      <w:r w:rsidRPr="00482E78">
        <w:rPr>
          <w:rFonts w:cs="Tahoma"/>
          <w:szCs w:val="20"/>
        </w:rPr>
        <w:t>.</w:t>
      </w:r>
      <w:proofErr w:type="gramEnd"/>
      <w:r w:rsidRPr="00482E78">
        <w:rPr>
          <w:rFonts w:cs="Tahoma"/>
          <w:szCs w:val="20"/>
        </w:rPr>
        <w:t xml:space="preserve"> This total will auto calculate.</w:t>
      </w:r>
    </w:p>
    <w:p w:rsidR="007F6ED1" w:rsidRDefault="007F6ED1" w:rsidP="007F6ED1">
      <w:pPr>
        <w:rPr>
          <w:rFonts w:cs="Tahoma"/>
          <w:szCs w:val="20"/>
        </w:rPr>
      </w:pPr>
    </w:p>
    <w:p w:rsidR="007F6ED1" w:rsidRPr="00C23053" w:rsidRDefault="007F6ED1" w:rsidP="007F6ED1">
      <w:pPr>
        <w:rPr>
          <w:rFonts w:cs="Tahoma"/>
          <w:szCs w:val="20"/>
        </w:rPr>
      </w:pPr>
    </w:p>
    <w:p w:rsidR="007F6ED1" w:rsidRPr="00482E78" w:rsidRDefault="007F6ED1" w:rsidP="00B85E18">
      <w:pPr>
        <w:pStyle w:val="ListParagraph"/>
        <w:numPr>
          <w:ilvl w:val="0"/>
          <w:numId w:val="27"/>
        </w:numPr>
        <w:rPr>
          <w:rFonts w:cs="Tahoma"/>
          <w:szCs w:val="20"/>
        </w:rPr>
      </w:pPr>
      <w:r w:rsidRPr="00482E78">
        <w:rPr>
          <w:rFonts w:cs="Tahoma"/>
          <w:szCs w:val="20"/>
        </w:rPr>
        <w:t>J</w:t>
      </w:r>
      <w:r>
        <w:rPr>
          <w:rFonts w:cs="Tahoma"/>
          <w:szCs w:val="20"/>
        </w:rPr>
        <w:t xml:space="preserve">. </w:t>
      </w:r>
      <w:r w:rsidRPr="00482E78">
        <w:rPr>
          <w:rFonts w:cs="Tahoma"/>
          <w:szCs w:val="20"/>
        </w:rPr>
        <w:t>Fee.</w:t>
      </w:r>
    </w:p>
    <w:p w:rsidR="007F6ED1" w:rsidRPr="00C23053" w:rsidRDefault="007F6ED1" w:rsidP="007F6ED1">
      <w:pPr>
        <w:rPr>
          <w:rFonts w:cs="Tahoma"/>
          <w:szCs w:val="20"/>
        </w:rPr>
      </w:pPr>
    </w:p>
    <w:p w:rsidR="007F6ED1" w:rsidRPr="00482E78" w:rsidRDefault="007F6ED1" w:rsidP="007F6ED1">
      <w:pPr>
        <w:ind w:left="720"/>
        <w:rPr>
          <w:rFonts w:cs="Tahoma"/>
          <w:szCs w:val="20"/>
        </w:rPr>
      </w:pPr>
      <w:r w:rsidRPr="00482E78">
        <w:rPr>
          <w:rFonts w:cs="Tahoma"/>
          <w:szCs w:val="20"/>
        </w:rPr>
        <w:t>Do not enter a dollar amount here as you are not allowed to charge a fee on a grant or cooperative agreement.</w:t>
      </w:r>
    </w:p>
    <w:p w:rsidR="007F6ED1" w:rsidRPr="00C23053" w:rsidRDefault="007F6ED1" w:rsidP="007F6ED1">
      <w:pPr>
        <w:rPr>
          <w:rFonts w:cs="Tahoma"/>
          <w:szCs w:val="20"/>
        </w:rPr>
      </w:pPr>
    </w:p>
    <w:p w:rsidR="007F6ED1" w:rsidRPr="00482E78" w:rsidRDefault="007F6ED1" w:rsidP="00B85E18">
      <w:pPr>
        <w:pStyle w:val="ListParagraph"/>
        <w:numPr>
          <w:ilvl w:val="0"/>
          <w:numId w:val="27"/>
        </w:numPr>
        <w:rPr>
          <w:rFonts w:cs="Tahoma"/>
          <w:szCs w:val="20"/>
        </w:rPr>
      </w:pPr>
      <w:r>
        <w:rPr>
          <w:rFonts w:cs="Tahoma"/>
          <w:szCs w:val="20"/>
        </w:rPr>
        <w:t xml:space="preserve">K. </w:t>
      </w:r>
      <w:r w:rsidRPr="00482E78">
        <w:rPr>
          <w:rFonts w:cs="Tahoma"/>
          <w:szCs w:val="20"/>
        </w:rPr>
        <w:t>Budget Justification</w:t>
      </w:r>
    </w:p>
    <w:p w:rsidR="007F6ED1" w:rsidRPr="00C23053" w:rsidRDefault="007F6ED1" w:rsidP="007F6ED1">
      <w:pPr>
        <w:rPr>
          <w:rFonts w:cs="Tahoma"/>
          <w:szCs w:val="20"/>
        </w:rPr>
      </w:pPr>
    </w:p>
    <w:p w:rsidR="007F6ED1" w:rsidRPr="00482E78" w:rsidRDefault="007F6ED1" w:rsidP="007F6ED1">
      <w:pPr>
        <w:ind w:left="720"/>
        <w:rPr>
          <w:rFonts w:cs="Tahoma"/>
          <w:szCs w:val="20"/>
        </w:rPr>
      </w:pPr>
      <w:r w:rsidRPr="00482E78">
        <w:rPr>
          <w:rFonts w:cs="Tahoma"/>
          <w:szCs w:val="20"/>
        </w:rPr>
        <w:t>Attach the Narrative Budget Justification as a PDF file at Section K of the first budget period</w:t>
      </w:r>
      <w:r>
        <w:rPr>
          <w:rFonts w:cs="Tahoma"/>
          <w:szCs w:val="20"/>
        </w:rPr>
        <w:t xml:space="preserve"> (see </w:t>
      </w:r>
      <w:hyperlink w:anchor="_Narrative_Budget_Justification" w:history="1">
        <w:r w:rsidRPr="00EE195B">
          <w:rPr>
            <w:rStyle w:val="Hyperlink"/>
            <w:rFonts w:cs="Tahoma"/>
            <w:szCs w:val="20"/>
          </w:rPr>
          <w:t xml:space="preserve">Part </w:t>
        </w:r>
        <w:r>
          <w:rPr>
            <w:rStyle w:val="Hyperlink"/>
            <w:rFonts w:cs="Tahoma"/>
            <w:szCs w:val="20"/>
          </w:rPr>
          <w:t>I</w:t>
        </w:r>
        <w:r w:rsidRPr="00EE195B">
          <w:rPr>
            <w:rStyle w:val="Hyperlink"/>
            <w:rFonts w:cs="Tahoma"/>
            <w:szCs w:val="20"/>
          </w:rPr>
          <w:t>V.D.12</w:t>
        </w:r>
      </w:hyperlink>
      <w:r>
        <w:rPr>
          <w:rFonts w:cs="Tahoma"/>
          <w:szCs w:val="20"/>
        </w:rPr>
        <w:t xml:space="preserve"> for information about content, formatting, and page limitations for this PDF file). </w:t>
      </w:r>
      <w:r w:rsidRPr="00482E78">
        <w:rPr>
          <w:rFonts w:cs="Tahoma"/>
          <w:szCs w:val="20"/>
        </w:rPr>
        <w:t>Note that if the justification is not attached at Section K of the first budget period, you will not be able to access the form for the second budget period and all subsequent budget periods</w:t>
      </w:r>
      <w:r>
        <w:rPr>
          <w:rFonts w:cs="Tahoma"/>
          <w:szCs w:val="20"/>
        </w:rPr>
        <w:t xml:space="preserve">. </w:t>
      </w:r>
      <w:r w:rsidRPr="00482E78">
        <w:rPr>
          <w:rFonts w:cs="Tahoma"/>
          <w:szCs w:val="20"/>
        </w:rPr>
        <w:t>The single narrative must provide a budget justification for each year of the entire project.</w:t>
      </w:r>
    </w:p>
    <w:p w:rsidR="007F6ED1" w:rsidRPr="00C23053" w:rsidRDefault="007F6ED1" w:rsidP="007F6ED1">
      <w:pPr>
        <w:rPr>
          <w:rFonts w:cs="Tahoma"/>
          <w:szCs w:val="20"/>
        </w:rPr>
      </w:pPr>
    </w:p>
    <w:p w:rsidR="007F6ED1" w:rsidRPr="00482E78" w:rsidRDefault="007F6ED1" w:rsidP="00B85E18">
      <w:pPr>
        <w:pStyle w:val="ListParagraph"/>
        <w:numPr>
          <w:ilvl w:val="0"/>
          <w:numId w:val="27"/>
        </w:numPr>
        <w:rPr>
          <w:rFonts w:cs="Tahoma"/>
          <w:szCs w:val="20"/>
        </w:rPr>
      </w:pPr>
      <w:r w:rsidRPr="00482E78">
        <w:rPr>
          <w:rFonts w:cs="Tahoma"/>
          <w:szCs w:val="20"/>
          <w:u w:val="single"/>
        </w:rPr>
        <w:t>Cumulative Budget</w:t>
      </w:r>
      <w:r>
        <w:rPr>
          <w:rFonts w:cs="Tahoma"/>
          <w:szCs w:val="20"/>
        </w:rPr>
        <w:t xml:space="preserve">. </w:t>
      </w:r>
      <w:r w:rsidRPr="00482E78">
        <w:rPr>
          <w:rFonts w:cs="Tahoma"/>
          <w:szCs w:val="20"/>
        </w:rPr>
        <w:t>This section will auto calculate all cost categories for all budget periods included.</w:t>
      </w:r>
    </w:p>
    <w:p w:rsidR="007F6ED1" w:rsidRPr="00C23053" w:rsidRDefault="007F6ED1" w:rsidP="007F6ED1">
      <w:pPr>
        <w:rPr>
          <w:rFonts w:cs="Tahoma"/>
          <w:szCs w:val="20"/>
        </w:rPr>
      </w:pPr>
    </w:p>
    <w:p w:rsidR="007F6ED1" w:rsidRPr="00482E78" w:rsidRDefault="007F6ED1" w:rsidP="00440D6A">
      <w:pPr>
        <w:pStyle w:val="Heading3"/>
      </w:pPr>
      <w:bookmarkStart w:id="257" w:name="_R&amp;R_Subaward_Budget"/>
      <w:bookmarkStart w:id="258" w:name="_Toc383776032"/>
      <w:bookmarkStart w:id="259" w:name="_Toc385324593"/>
      <w:bookmarkStart w:id="260" w:name="_Toc386182719"/>
      <w:bookmarkEnd w:id="257"/>
      <w:r w:rsidRPr="00482E78">
        <w:t xml:space="preserve">R&amp;R </w:t>
      </w:r>
      <w:proofErr w:type="spellStart"/>
      <w:r w:rsidRPr="00482E78">
        <w:t>Subaward</w:t>
      </w:r>
      <w:proofErr w:type="spellEnd"/>
      <w:r w:rsidRPr="00482E78">
        <w:t xml:space="preserve"> Budget (Fed/Non-Fed) Attachment(s) Form</w:t>
      </w:r>
      <w:bookmarkEnd w:id="258"/>
      <w:bookmarkEnd w:id="259"/>
      <w:bookmarkEnd w:id="260"/>
    </w:p>
    <w:p w:rsidR="007F6ED1" w:rsidRPr="00482E78" w:rsidRDefault="007F6ED1" w:rsidP="007F6ED1">
      <w:pPr>
        <w:rPr>
          <w:rFonts w:cs="Tahoma"/>
          <w:szCs w:val="20"/>
        </w:rPr>
      </w:pPr>
      <w:r w:rsidRPr="00482E78">
        <w:rPr>
          <w:rFonts w:cs="Tahoma"/>
          <w:szCs w:val="20"/>
        </w:rPr>
        <w:t xml:space="preserve">This form provides the means to both extract and attach the Research &amp; Related Budget (Total Fed + Non-Fed) form that is to be used by an institution that will hold a </w:t>
      </w:r>
      <w:proofErr w:type="spellStart"/>
      <w:r w:rsidRPr="00482E78">
        <w:rPr>
          <w:rFonts w:cs="Tahoma"/>
          <w:szCs w:val="20"/>
        </w:rPr>
        <w:t>subaward</w:t>
      </w:r>
      <w:proofErr w:type="spellEnd"/>
      <w:r w:rsidRPr="00482E78">
        <w:rPr>
          <w:rFonts w:cs="Tahoma"/>
          <w:szCs w:val="20"/>
        </w:rPr>
        <w:t xml:space="preserve"> on the grant</w:t>
      </w:r>
      <w:r>
        <w:rPr>
          <w:rFonts w:cs="Tahoma"/>
          <w:szCs w:val="20"/>
        </w:rPr>
        <w:t xml:space="preserve">. </w:t>
      </w:r>
      <w:r w:rsidRPr="00482E78">
        <w:rPr>
          <w:rFonts w:cs="Tahoma"/>
          <w:szCs w:val="20"/>
        </w:rPr>
        <w:t xml:space="preserve">Please note that separate budgets are required only for </w:t>
      </w:r>
      <w:proofErr w:type="spellStart"/>
      <w:r w:rsidRPr="00482E78">
        <w:rPr>
          <w:rFonts w:cs="Tahoma"/>
          <w:szCs w:val="20"/>
        </w:rPr>
        <w:t>subawardee</w:t>
      </w:r>
      <w:proofErr w:type="spellEnd"/>
      <w:r w:rsidRPr="00482E78">
        <w:rPr>
          <w:rFonts w:cs="Tahoma"/>
          <w:szCs w:val="20"/>
        </w:rPr>
        <w:t>/consortium organizations that perform a substantive portion of the project</w:t>
      </w:r>
      <w:r>
        <w:rPr>
          <w:rFonts w:cs="Tahoma"/>
          <w:szCs w:val="20"/>
        </w:rPr>
        <w:t xml:space="preserve">. </w:t>
      </w:r>
      <w:r w:rsidRPr="00482E78">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482E78">
        <w:rPr>
          <w:rFonts w:cs="Tahoma"/>
          <w:szCs w:val="20"/>
        </w:rPr>
        <w:t>subaward</w:t>
      </w:r>
      <w:proofErr w:type="spellEnd"/>
      <w:r w:rsidRPr="00482E78">
        <w:rPr>
          <w:rFonts w:cs="Tahoma"/>
          <w:szCs w:val="20"/>
        </w:rPr>
        <w:t xml:space="preserve">/consortium member with substantive involvement in the project. The budget form also asks for information regarding non-federal funds supporting the project at the </w:t>
      </w:r>
      <w:proofErr w:type="spellStart"/>
      <w:r w:rsidRPr="00482E78">
        <w:rPr>
          <w:rFonts w:cs="Tahoma"/>
          <w:szCs w:val="20"/>
        </w:rPr>
        <w:t>subaward</w:t>
      </w:r>
      <w:proofErr w:type="spellEnd"/>
      <w:r w:rsidRPr="00482E78">
        <w:rPr>
          <w:rFonts w:cs="Tahoma"/>
          <w:szCs w:val="20"/>
        </w:rPr>
        <w:t>/consortium member level</w:t>
      </w:r>
      <w:r>
        <w:rPr>
          <w:rFonts w:cs="Tahoma"/>
          <w:szCs w:val="20"/>
        </w:rPr>
        <w:t xml:space="preserve">. </w:t>
      </w:r>
      <w:r w:rsidRPr="00482E78">
        <w:rPr>
          <w:rFonts w:cs="Tahoma"/>
          <w:szCs w:val="20"/>
        </w:rPr>
        <w:t>You should provide this budget information for each project year using all sections of the R&amp;R Budget form</w:t>
      </w:r>
      <w:r>
        <w:rPr>
          <w:rFonts w:cs="Tahoma"/>
          <w:szCs w:val="20"/>
        </w:rPr>
        <w:t xml:space="preserve">. </w:t>
      </w:r>
      <w:r w:rsidRPr="00482E78">
        <w:rPr>
          <w:rFonts w:cs="Tahoma"/>
          <w:szCs w:val="20"/>
        </w:rPr>
        <w:t>Note that the budget form has multiple sections for each budget year: A &amp; B; C, D, &amp; E; and F-K.</w:t>
      </w:r>
    </w:p>
    <w:p w:rsidR="007F6ED1" w:rsidRPr="00C23053" w:rsidRDefault="007F6ED1" w:rsidP="007F6ED1">
      <w:pPr>
        <w:rPr>
          <w:rFonts w:cs="Tahoma"/>
          <w:szCs w:val="20"/>
        </w:rPr>
      </w:pPr>
    </w:p>
    <w:p w:rsidR="007F6ED1" w:rsidRPr="00482E78" w:rsidRDefault="007F6ED1" w:rsidP="00B85E18">
      <w:pPr>
        <w:pStyle w:val="ListParagraph"/>
        <w:numPr>
          <w:ilvl w:val="0"/>
          <w:numId w:val="27"/>
        </w:numPr>
        <w:spacing w:before="120" w:after="120"/>
        <w:contextualSpacing w:val="0"/>
        <w:rPr>
          <w:rFonts w:cs="Tahoma"/>
          <w:szCs w:val="20"/>
        </w:rPr>
      </w:pPr>
      <w:r w:rsidRPr="00482E78">
        <w:rPr>
          <w:rFonts w:cs="Tahoma"/>
          <w:szCs w:val="20"/>
        </w:rPr>
        <w:t xml:space="preserve">Sections </w:t>
      </w:r>
      <w:proofErr w:type="gramStart"/>
      <w:r w:rsidRPr="00482E78">
        <w:rPr>
          <w:rFonts w:cs="Tahoma"/>
          <w:szCs w:val="20"/>
        </w:rPr>
        <w:t>A</w:t>
      </w:r>
      <w:proofErr w:type="gramEnd"/>
      <w:r w:rsidRPr="00482E78">
        <w:rPr>
          <w:rFonts w:cs="Tahoma"/>
          <w:szCs w:val="20"/>
        </w:rPr>
        <w:t xml:space="preserve"> &amp; B ask for information about Senior/Key Persons and Other Personnel</w:t>
      </w:r>
      <w:r>
        <w:rPr>
          <w:rFonts w:cs="Tahoma"/>
          <w:szCs w:val="20"/>
        </w:rPr>
        <w:t>.</w:t>
      </w:r>
    </w:p>
    <w:p w:rsidR="007F6ED1" w:rsidRPr="00482E78" w:rsidRDefault="007F6ED1" w:rsidP="00B85E18">
      <w:pPr>
        <w:pStyle w:val="ListParagraph"/>
        <w:numPr>
          <w:ilvl w:val="0"/>
          <w:numId w:val="27"/>
        </w:numPr>
        <w:spacing w:before="120" w:after="120"/>
        <w:contextualSpacing w:val="0"/>
        <w:rPr>
          <w:rFonts w:cs="Tahoma"/>
          <w:szCs w:val="20"/>
        </w:rPr>
      </w:pPr>
      <w:r w:rsidRPr="00482E78">
        <w:rPr>
          <w:rFonts w:cs="Tahoma"/>
          <w:szCs w:val="20"/>
        </w:rPr>
        <w:t>Sections C, D &amp; E ask for information about Equipment, Travel, and Participant/Trainee Costs</w:t>
      </w:r>
      <w:r>
        <w:rPr>
          <w:rFonts w:cs="Tahoma"/>
          <w:szCs w:val="20"/>
        </w:rPr>
        <w:t>.</w:t>
      </w:r>
    </w:p>
    <w:p w:rsidR="007F6ED1" w:rsidRPr="00482E78" w:rsidRDefault="007F6ED1" w:rsidP="00B85E18">
      <w:pPr>
        <w:pStyle w:val="ListParagraph"/>
        <w:numPr>
          <w:ilvl w:val="0"/>
          <w:numId w:val="27"/>
        </w:numPr>
        <w:spacing w:before="120" w:after="120"/>
        <w:contextualSpacing w:val="0"/>
        <w:rPr>
          <w:rFonts w:cs="Tahoma"/>
          <w:szCs w:val="20"/>
        </w:rPr>
      </w:pPr>
      <w:r w:rsidRPr="00482E78">
        <w:rPr>
          <w:rFonts w:cs="Tahoma"/>
          <w:szCs w:val="20"/>
        </w:rPr>
        <w:t>Sections F - K ask for information about Other Direct Costs and Indirect Costs</w:t>
      </w:r>
      <w:r>
        <w:rPr>
          <w:rFonts w:cs="Tahoma"/>
          <w:szCs w:val="20"/>
        </w:rPr>
        <w:t>.</w:t>
      </w:r>
      <w:r w:rsidRPr="00482E78">
        <w:rPr>
          <w:rFonts w:cs="Tahoma"/>
          <w:szCs w:val="20"/>
        </w:rPr>
        <w:t xml:space="preserve">  </w:t>
      </w:r>
    </w:p>
    <w:p w:rsidR="007F6ED1" w:rsidRPr="00C23053" w:rsidRDefault="007F6ED1" w:rsidP="007F6ED1">
      <w:pPr>
        <w:rPr>
          <w:rFonts w:cs="Tahoma"/>
          <w:szCs w:val="20"/>
        </w:rPr>
      </w:pPr>
    </w:p>
    <w:p w:rsidR="007F6ED1" w:rsidRPr="00482E78" w:rsidRDefault="007F6ED1" w:rsidP="007F6ED1">
      <w:pPr>
        <w:rPr>
          <w:rFonts w:cs="Tahoma"/>
          <w:szCs w:val="20"/>
        </w:rPr>
      </w:pPr>
      <w:r w:rsidRPr="00482E78">
        <w:rPr>
          <w:rFonts w:cs="Tahoma"/>
          <w:szCs w:val="20"/>
        </w:rPr>
        <w:t>“</w:t>
      </w:r>
      <w:proofErr w:type="spellStart"/>
      <w:r w:rsidRPr="00482E78">
        <w:rPr>
          <w:rFonts w:cs="Tahoma"/>
          <w:szCs w:val="20"/>
        </w:rPr>
        <w:t>Subaward</w:t>
      </w:r>
      <w:proofErr w:type="spellEnd"/>
      <w:r w:rsidRPr="00482E78">
        <w:rPr>
          <w:rFonts w:cs="Tahoma"/>
          <w:szCs w:val="20"/>
        </w:rPr>
        <w:t xml:space="preserve">/Consortium” must be selected as the Budget Type, and all sections of the budget form for each project year must be completed in accordance with the R&amp;R (Federal/Non-Federal) Budget instructions provided above in </w:t>
      </w:r>
      <w:hyperlink w:anchor="_Research_&amp;_Related_2" w:history="1">
        <w:r>
          <w:rPr>
            <w:rStyle w:val="Hyperlink"/>
            <w:rFonts w:cs="Tahoma"/>
            <w:szCs w:val="20"/>
          </w:rPr>
          <w:t>Part V</w:t>
        </w:r>
        <w:r w:rsidRPr="00102F9B">
          <w:rPr>
            <w:rStyle w:val="Hyperlink"/>
            <w:rFonts w:cs="Tahoma"/>
            <w:szCs w:val="20"/>
          </w:rPr>
          <w:t>.E.5</w:t>
        </w:r>
      </w:hyperlink>
      <w:r>
        <w:rPr>
          <w:rFonts w:cs="Tahoma"/>
          <w:szCs w:val="20"/>
        </w:rPr>
        <w:t xml:space="preserve">. </w:t>
      </w:r>
      <w:r w:rsidRPr="00482E78">
        <w:rPr>
          <w:rFonts w:cs="Tahoma"/>
          <w:szCs w:val="20"/>
        </w:rPr>
        <w:t xml:space="preserve">Note that </w:t>
      </w:r>
      <w:proofErr w:type="spellStart"/>
      <w:r w:rsidRPr="00482E78">
        <w:rPr>
          <w:rFonts w:cs="Tahoma"/>
          <w:szCs w:val="20"/>
        </w:rPr>
        <w:t>subaward</w:t>
      </w:r>
      <w:proofErr w:type="spellEnd"/>
      <w:r w:rsidRPr="00482E78">
        <w:rPr>
          <w:rFonts w:cs="Tahoma"/>
          <w:szCs w:val="20"/>
        </w:rPr>
        <w:t xml:space="preserve"> organizations are also required to provide their DUNS or DUNS+4 </w:t>
      </w:r>
      <w:proofErr w:type="gramStart"/>
      <w:r w:rsidRPr="00482E78">
        <w:rPr>
          <w:rFonts w:cs="Tahoma"/>
          <w:szCs w:val="20"/>
        </w:rPr>
        <w:t>number</w:t>
      </w:r>
      <w:proofErr w:type="gramEnd"/>
      <w:r w:rsidRPr="00482E78">
        <w:rPr>
          <w:rFonts w:cs="Tahoma"/>
          <w:szCs w:val="20"/>
        </w:rPr>
        <w:t>.</w:t>
      </w:r>
    </w:p>
    <w:p w:rsidR="007F6ED1" w:rsidRPr="00C23053" w:rsidRDefault="007F6ED1" w:rsidP="007F6ED1">
      <w:pPr>
        <w:ind w:left="105"/>
        <w:rPr>
          <w:rFonts w:cs="Tahoma"/>
          <w:szCs w:val="20"/>
        </w:rPr>
      </w:pPr>
    </w:p>
    <w:p w:rsidR="007F6ED1" w:rsidRPr="00482E78" w:rsidRDefault="007F6ED1" w:rsidP="007F6ED1">
      <w:pPr>
        <w:rPr>
          <w:rFonts w:cs="Tahoma"/>
          <w:szCs w:val="20"/>
        </w:rPr>
      </w:pPr>
      <w:r w:rsidRPr="00482E78">
        <w:rPr>
          <w:rFonts w:cs="Tahoma"/>
          <w:szCs w:val="20"/>
        </w:rPr>
        <w:t xml:space="preserve">You may extract and attach up to 10 </w:t>
      </w:r>
      <w:proofErr w:type="spellStart"/>
      <w:r w:rsidRPr="00482E78">
        <w:rPr>
          <w:rFonts w:cs="Tahoma"/>
          <w:szCs w:val="20"/>
        </w:rPr>
        <w:t>subaward</w:t>
      </w:r>
      <w:proofErr w:type="spellEnd"/>
      <w:r w:rsidRPr="00482E78">
        <w:rPr>
          <w:rFonts w:cs="Tahoma"/>
          <w:szCs w:val="20"/>
        </w:rPr>
        <w:t xml:space="preserve"> budget forms</w:t>
      </w:r>
      <w:r>
        <w:rPr>
          <w:rFonts w:cs="Tahoma"/>
          <w:szCs w:val="20"/>
        </w:rPr>
        <w:t xml:space="preserve">. </w:t>
      </w:r>
      <w:r w:rsidRPr="00482E78">
        <w:rPr>
          <w:rFonts w:cs="Tahoma"/>
          <w:szCs w:val="20"/>
        </w:rPr>
        <w:t>When you use the button “Click here to extract the R&amp;R Budget (Fed/Non-Fed) Attachment,” a Research &amp; Related Budget (Total Fed + Non-Fed) form will open</w:t>
      </w:r>
      <w:r>
        <w:rPr>
          <w:rFonts w:cs="Tahoma"/>
          <w:szCs w:val="20"/>
        </w:rPr>
        <w:t xml:space="preserve">. </w:t>
      </w:r>
      <w:r w:rsidRPr="00482E78">
        <w:rPr>
          <w:rFonts w:cs="Tahoma"/>
          <w:szCs w:val="20"/>
        </w:rPr>
        <w:t xml:space="preserve">Each institution that will hold a </w:t>
      </w:r>
      <w:proofErr w:type="spellStart"/>
      <w:r w:rsidRPr="00482E78">
        <w:rPr>
          <w:rFonts w:cs="Tahoma"/>
          <w:szCs w:val="20"/>
        </w:rPr>
        <w:t>subaward</w:t>
      </w:r>
      <w:proofErr w:type="spellEnd"/>
      <w:r w:rsidRPr="00482E78">
        <w:rPr>
          <w:rFonts w:cs="Tahoma"/>
          <w:szCs w:val="20"/>
        </w:rPr>
        <w:t xml:space="preserve"> to perform a substantive portion of the project must complete one of these forms and save it as a PDF file with the name of the </w:t>
      </w:r>
      <w:proofErr w:type="spellStart"/>
      <w:r w:rsidRPr="00482E78">
        <w:rPr>
          <w:rFonts w:cs="Tahoma"/>
          <w:szCs w:val="20"/>
        </w:rPr>
        <w:t>subawardee</w:t>
      </w:r>
      <w:proofErr w:type="spellEnd"/>
      <w:r w:rsidRPr="00482E78">
        <w:rPr>
          <w:rFonts w:cs="Tahoma"/>
          <w:szCs w:val="20"/>
        </w:rPr>
        <w:t xml:space="preserve"> organization</w:t>
      </w:r>
      <w:r>
        <w:rPr>
          <w:rFonts w:cs="Tahoma"/>
          <w:szCs w:val="20"/>
        </w:rPr>
        <w:t xml:space="preserve">. </w:t>
      </w:r>
      <w:r w:rsidRPr="00482E78">
        <w:rPr>
          <w:rFonts w:cs="Tahoma"/>
          <w:szCs w:val="20"/>
        </w:rPr>
        <w:t xml:space="preserve">Once each </w:t>
      </w:r>
      <w:proofErr w:type="spellStart"/>
      <w:r w:rsidRPr="00482E78">
        <w:rPr>
          <w:rFonts w:cs="Tahoma"/>
          <w:szCs w:val="20"/>
        </w:rPr>
        <w:t>subawardee</w:t>
      </w:r>
      <w:proofErr w:type="spellEnd"/>
      <w:r w:rsidRPr="00482E78">
        <w:rPr>
          <w:rFonts w:cs="Tahoma"/>
          <w:szCs w:val="20"/>
        </w:rPr>
        <w:t xml:space="preserve"> institution has completed the form, you must attach these completed </w:t>
      </w:r>
      <w:proofErr w:type="spellStart"/>
      <w:r w:rsidRPr="00482E78">
        <w:rPr>
          <w:rFonts w:cs="Tahoma"/>
          <w:szCs w:val="20"/>
        </w:rPr>
        <w:t>subaward</w:t>
      </w:r>
      <w:proofErr w:type="spellEnd"/>
      <w:r w:rsidRPr="00482E78">
        <w:rPr>
          <w:rFonts w:cs="Tahoma"/>
          <w:szCs w:val="20"/>
        </w:rPr>
        <w:t xml:space="preserve"> budget form files to the R&amp;R </w:t>
      </w:r>
      <w:proofErr w:type="spellStart"/>
      <w:r w:rsidRPr="00482E78">
        <w:rPr>
          <w:rFonts w:cs="Tahoma"/>
          <w:szCs w:val="20"/>
        </w:rPr>
        <w:t>Subaward</w:t>
      </w:r>
      <w:proofErr w:type="spellEnd"/>
      <w:r w:rsidRPr="00482E78">
        <w:rPr>
          <w:rFonts w:cs="Tahoma"/>
          <w:szCs w:val="20"/>
        </w:rPr>
        <w:t xml:space="preserve"> Budget (Fed/Non-Fed) Attachment(s) Form</w:t>
      </w:r>
      <w:r>
        <w:rPr>
          <w:rFonts w:cs="Tahoma"/>
          <w:szCs w:val="20"/>
        </w:rPr>
        <w:t xml:space="preserve">. </w:t>
      </w:r>
      <w:r w:rsidRPr="00482E78">
        <w:rPr>
          <w:rFonts w:cs="Tahoma"/>
          <w:szCs w:val="20"/>
        </w:rPr>
        <w:t xml:space="preserve">Each </w:t>
      </w:r>
      <w:proofErr w:type="spellStart"/>
      <w:r w:rsidRPr="00482E78">
        <w:rPr>
          <w:rFonts w:cs="Tahoma"/>
          <w:szCs w:val="20"/>
        </w:rPr>
        <w:t>subaward</w:t>
      </w:r>
      <w:proofErr w:type="spellEnd"/>
      <w:r w:rsidRPr="00482E78">
        <w:rPr>
          <w:rFonts w:cs="Tahoma"/>
          <w:szCs w:val="20"/>
        </w:rPr>
        <w:t xml:space="preserve"> budget form file attached to this form must have a unique name</w:t>
      </w:r>
      <w:r>
        <w:rPr>
          <w:rFonts w:cs="Tahoma"/>
          <w:szCs w:val="20"/>
        </w:rPr>
        <w:t xml:space="preserve">. </w:t>
      </w:r>
    </w:p>
    <w:p w:rsidR="007F6ED1" w:rsidRPr="00C23053" w:rsidRDefault="007F6ED1" w:rsidP="007F6ED1">
      <w:pPr>
        <w:rPr>
          <w:rFonts w:cs="Tahoma"/>
          <w:szCs w:val="20"/>
        </w:rPr>
      </w:pPr>
    </w:p>
    <w:p w:rsidR="007F6ED1" w:rsidRPr="00482E78" w:rsidRDefault="007F6ED1" w:rsidP="007F6ED1">
      <w:pPr>
        <w:rPr>
          <w:rFonts w:cs="Tahoma"/>
          <w:szCs w:val="20"/>
        </w:rPr>
      </w:pPr>
      <w:r w:rsidRPr="00482E78">
        <w:rPr>
          <w:rFonts w:cs="Tahoma"/>
          <w:b/>
          <w:szCs w:val="20"/>
          <w:u w:val="single"/>
        </w:rPr>
        <w:t>Note</w:t>
      </w:r>
      <w:r w:rsidRPr="00482E78">
        <w:rPr>
          <w:rFonts w:cs="Tahoma"/>
          <w:szCs w:val="20"/>
        </w:rPr>
        <w:t xml:space="preserve">:  This R&amp;R </w:t>
      </w:r>
      <w:proofErr w:type="spellStart"/>
      <w:r w:rsidRPr="00482E78">
        <w:rPr>
          <w:rFonts w:cs="Tahoma"/>
          <w:szCs w:val="20"/>
        </w:rPr>
        <w:t>Subaward</w:t>
      </w:r>
      <w:proofErr w:type="spellEnd"/>
      <w:r w:rsidRPr="00482E78">
        <w:rPr>
          <w:rFonts w:cs="Tahoma"/>
          <w:szCs w:val="20"/>
        </w:rPr>
        <w:t xml:space="preserve"> Budget (Fed/Non-Fed) Attachment(s) Form must be used to attach only one or more Research &amp; Related Budget (Total Fed + Non-Fed) form(s) that have been extracted from this form</w:t>
      </w:r>
      <w:r>
        <w:rPr>
          <w:rFonts w:cs="Tahoma"/>
          <w:szCs w:val="20"/>
        </w:rPr>
        <w:t xml:space="preserve">. </w:t>
      </w:r>
      <w:r w:rsidRPr="00482E78">
        <w:rPr>
          <w:rFonts w:cs="Tahoma"/>
          <w:szCs w:val="20"/>
        </w:rPr>
        <w:t xml:space="preserve">Note the form’s instruction:  “Click here to extract the R&amp;R Budget (Fed/Non-Fed) Attachment”. </w:t>
      </w:r>
      <w:r w:rsidRPr="00482E78">
        <w:rPr>
          <w:rFonts w:cs="Tahoma"/>
          <w:b/>
          <w:szCs w:val="20"/>
        </w:rPr>
        <w:t>If you attach a file format to this form that was not extracted from this attachment form your application will be rejected with errors by Grants.gov.</w:t>
      </w:r>
    </w:p>
    <w:p w:rsidR="007F6ED1" w:rsidRPr="00C23053" w:rsidRDefault="007F6ED1" w:rsidP="007F6ED1">
      <w:pPr>
        <w:rPr>
          <w:rFonts w:cs="Tahoma"/>
          <w:szCs w:val="20"/>
        </w:rPr>
      </w:pPr>
    </w:p>
    <w:p w:rsidR="007F6ED1" w:rsidRPr="00482E78" w:rsidRDefault="007F6ED1" w:rsidP="00440D6A">
      <w:pPr>
        <w:pStyle w:val="Heading3"/>
      </w:pPr>
      <w:bookmarkStart w:id="261" w:name="_Other_Forms_Included"/>
      <w:bookmarkStart w:id="262" w:name="_Toc383776033"/>
      <w:bookmarkStart w:id="263" w:name="_Toc385324594"/>
      <w:bookmarkStart w:id="264" w:name="_Toc386182720"/>
      <w:bookmarkEnd w:id="261"/>
      <w:r w:rsidRPr="00482E78">
        <w:t>Other Forms Included in the Application Package</w:t>
      </w:r>
      <w:bookmarkEnd w:id="262"/>
      <w:bookmarkEnd w:id="263"/>
      <w:bookmarkEnd w:id="264"/>
    </w:p>
    <w:p w:rsidR="007F6ED1" w:rsidRPr="00482E78" w:rsidRDefault="007F6ED1" w:rsidP="007F6ED1">
      <w:pPr>
        <w:rPr>
          <w:rFonts w:cs="Tahoma"/>
          <w:szCs w:val="20"/>
        </w:rPr>
      </w:pPr>
      <w:r w:rsidRPr="00482E78">
        <w:rPr>
          <w:rFonts w:cs="Tahoma"/>
          <w:szCs w:val="20"/>
        </w:rPr>
        <w:t>You are required to submit the first two forms identified here</w:t>
      </w:r>
      <w:r>
        <w:rPr>
          <w:rFonts w:cs="Tahoma"/>
          <w:szCs w:val="20"/>
        </w:rPr>
        <w:t xml:space="preserve">. </w:t>
      </w:r>
      <w:r w:rsidRPr="00482E78">
        <w:rPr>
          <w:rFonts w:cs="Tahoma"/>
          <w:szCs w:val="20"/>
        </w:rPr>
        <w:t xml:space="preserve">You are not required to submit the third form, Disclosure of Lobbying Activities – Standard Form LLL, unless it is applicable. To determine applicability, please review the provisions in Item 1 “Lobbying” of the ED 80-0013 – Combined Assurance Form. </w:t>
      </w:r>
    </w:p>
    <w:p w:rsidR="007F6ED1" w:rsidRPr="00C23053" w:rsidRDefault="007F6ED1" w:rsidP="007F6ED1">
      <w:pPr>
        <w:rPr>
          <w:rFonts w:cs="Tahoma"/>
          <w:szCs w:val="20"/>
        </w:rPr>
      </w:pPr>
    </w:p>
    <w:p w:rsidR="007F6ED1" w:rsidRPr="00482E78" w:rsidRDefault="007F6ED1" w:rsidP="001B2157">
      <w:pPr>
        <w:pStyle w:val="ListParagraph"/>
        <w:numPr>
          <w:ilvl w:val="0"/>
          <w:numId w:val="28"/>
        </w:numPr>
        <w:spacing w:after="120"/>
        <w:contextualSpacing w:val="0"/>
        <w:rPr>
          <w:rFonts w:cs="Tahoma"/>
          <w:szCs w:val="20"/>
          <w:lang w:val="fr-FR"/>
        </w:rPr>
      </w:pPr>
      <w:r w:rsidRPr="00482E78">
        <w:rPr>
          <w:rFonts w:cs="Tahoma"/>
          <w:szCs w:val="20"/>
          <w:lang w:val="fr-FR"/>
        </w:rPr>
        <w:t>SF 424B-Assurances-Non-Construction Programs</w:t>
      </w:r>
      <w:r>
        <w:rPr>
          <w:rFonts w:cs="Tahoma"/>
          <w:szCs w:val="20"/>
          <w:lang w:val="fr-FR"/>
        </w:rPr>
        <w:t>.</w:t>
      </w:r>
    </w:p>
    <w:p w:rsidR="007F6ED1" w:rsidRPr="00482E78" w:rsidRDefault="007F6ED1" w:rsidP="00B85E18">
      <w:pPr>
        <w:pStyle w:val="ListParagraph"/>
        <w:numPr>
          <w:ilvl w:val="0"/>
          <w:numId w:val="28"/>
        </w:numPr>
        <w:spacing w:before="120" w:after="120"/>
        <w:contextualSpacing w:val="0"/>
        <w:rPr>
          <w:rFonts w:cs="Tahoma"/>
          <w:szCs w:val="20"/>
        </w:rPr>
      </w:pPr>
      <w:r w:rsidRPr="00482E78">
        <w:rPr>
          <w:rFonts w:cs="Tahoma"/>
          <w:szCs w:val="20"/>
        </w:rPr>
        <w:t>ED 80-0013 – Combined Assurance</w:t>
      </w:r>
      <w:r>
        <w:rPr>
          <w:rFonts w:cs="Tahoma"/>
          <w:szCs w:val="20"/>
        </w:rPr>
        <w:t>.</w:t>
      </w:r>
    </w:p>
    <w:p w:rsidR="007F6ED1" w:rsidRPr="00482E78" w:rsidRDefault="007F6ED1" w:rsidP="00B85E18">
      <w:pPr>
        <w:pStyle w:val="ListParagraph"/>
        <w:numPr>
          <w:ilvl w:val="0"/>
          <w:numId w:val="28"/>
        </w:numPr>
        <w:spacing w:before="120" w:after="120"/>
        <w:contextualSpacing w:val="0"/>
        <w:rPr>
          <w:rFonts w:cs="Tahoma"/>
          <w:szCs w:val="20"/>
        </w:rPr>
      </w:pPr>
      <w:r w:rsidRPr="00482E78">
        <w:rPr>
          <w:rFonts w:cs="Tahoma"/>
          <w:szCs w:val="20"/>
        </w:rPr>
        <w:t>Disclosure of Lobbying Activities – Standard Form LLL (if applicable)</w:t>
      </w:r>
      <w:r>
        <w:rPr>
          <w:rFonts w:cs="Tahoma"/>
          <w:szCs w:val="20"/>
        </w:rPr>
        <w:t>.</w:t>
      </w:r>
    </w:p>
    <w:p w:rsidR="007F6ED1" w:rsidRDefault="007F6ED1" w:rsidP="007F6ED1">
      <w:pPr>
        <w:spacing w:after="200" w:line="276" w:lineRule="auto"/>
        <w:rPr>
          <w:rFonts w:cs="Tahoma"/>
          <w:szCs w:val="20"/>
        </w:rPr>
      </w:pPr>
      <w:r>
        <w:rPr>
          <w:rFonts w:cs="Tahoma"/>
          <w:szCs w:val="20"/>
        </w:rPr>
        <w:br w:type="page"/>
      </w:r>
    </w:p>
    <w:p w:rsidR="007F6ED1" w:rsidRDefault="007F6ED1" w:rsidP="000E4B7E">
      <w:pPr>
        <w:pStyle w:val="Heading2"/>
      </w:pPr>
      <w:bookmarkStart w:id="265" w:name="_Toc383776034"/>
      <w:bookmarkStart w:id="266" w:name="_Toc385324595"/>
      <w:bookmarkStart w:id="267" w:name="_Toc386182721"/>
      <w:r>
        <w:lastRenderedPageBreak/>
        <w:t>SUMMARY OF REQUIRED APPLICATION CONTENT</w:t>
      </w:r>
      <w:bookmarkEnd w:id="265"/>
      <w:bookmarkEnd w:id="266"/>
      <w:bookmarkEnd w:id="267"/>
    </w:p>
    <w:p w:rsidR="007F6ED1" w:rsidRDefault="007F6ED1" w:rsidP="007F6ED1">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7F6ED1" w:rsidTr="007F6ED1">
        <w:tc>
          <w:tcPr>
            <w:tcW w:w="3258" w:type="dxa"/>
            <w:shd w:val="clear" w:color="auto" w:fill="BFBFBF"/>
          </w:tcPr>
          <w:p w:rsidR="007F6ED1" w:rsidRDefault="007F6ED1" w:rsidP="007F6ED1">
            <w:pPr>
              <w:tabs>
                <w:tab w:val="left" w:pos="360"/>
                <w:tab w:val="left" w:pos="720"/>
                <w:tab w:val="left" w:pos="1080"/>
                <w:tab w:val="left" w:pos="1613"/>
                <w:tab w:val="left" w:pos="2160"/>
              </w:tabs>
              <w:rPr>
                <w:rFonts w:cs="Tahoma"/>
              </w:rPr>
            </w:pPr>
            <w:r>
              <w:rPr>
                <w:rFonts w:cs="Tahoma"/>
              </w:rPr>
              <w:t>R&amp;R Form</w:t>
            </w:r>
          </w:p>
        </w:tc>
        <w:tc>
          <w:tcPr>
            <w:tcW w:w="1002" w:type="dxa"/>
            <w:shd w:val="clear" w:color="auto" w:fill="BFBFBF"/>
          </w:tcPr>
          <w:p w:rsidR="007F6ED1" w:rsidRDefault="007F6ED1" w:rsidP="007F6ED1">
            <w:pPr>
              <w:tabs>
                <w:tab w:val="left" w:pos="360"/>
                <w:tab w:val="left" w:pos="720"/>
                <w:tab w:val="left" w:pos="1080"/>
                <w:tab w:val="left" w:pos="1613"/>
                <w:tab w:val="left" w:pos="2160"/>
              </w:tabs>
              <w:jc w:val="center"/>
              <w:rPr>
                <w:rFonts w:cs="Tahoma"/>
              </w:rPr>
            </w:pPr>
            <w:r>
              <w:rPr>
                <w:rFonts w:cs="Tahoma"/>
              </w:rPr>
              <w:t>Required</w:t>
            </w:r>
          </w:p>
        </w:tc>
        <w:tc>
          <w:tcPr>
            <w:tcW w:w="2148" w:type="dxa"/>
            <w:shd w:val="clear" w:color="auto" w:fill="BFBFBF"/>
          </w:tcPr>
          <w:p w:rsidR="007F6ED1" w:rsidRDefault="007F6ED1" w:rsidP="007F6ED1">
            <w:pPr>
              <w:tabs>
                <w:tab w:val="left" w:pos="360"/>
                <w:tab w:val="left" w:pos="720"/>
                <w:tab w:val="left" w:pos="1080"/>
                <w:tab w:val="left" w:pos="1613"/>
                <w:tab w:val="left" w:pos="2160"/>
              </w:tabs>
              <w:jc w:val="center"/>
              <w:rPr>
                <w:rFonts w:cs="Tahoma"/>
              </w:rPr>
            </w:pPr>
            <w:r>
              <w:rPr>
                <w:rFonts w:cs="Tahoma"/>
              </w:rPr>
              <w:t>Instructions Provided</w:t>
            </w:r>
          </w:p>
        </w:tc>
        <w:tc>
          <w:tcPr>
            <w:tcW w:w="3060" w:type="dxa"/>
            <w:shd w:val="clear" w:color="auto" w:fill="BFBFBF"/>
          </w:tcPr>
          <w:p w:rsidR="007F6ED1" w:rsidRDefault="007F6ED1" w:rsidP="007F6ED1">
            <w:pPr>
              <w:tabs>
                <w:tab w:val="left" w:pos="360"/>
                <w:tab w:val="left" w:pos="720"/>
                <w:tab w:val="left" w:pos="1080"/>
                <w:tab w:val="left" w:pos="1613"/>
                <w:tab w:val="left" w:pos="2160"/>
              </w:tabs>
              <w:jc w:val="center"/>
              <w:rPr>
                <w:rFonts w:cs="Tahoma"/>
              </w:rPr>
            </w:pPr>
            <w:r>
              <w:rPr>
                <w:rFonts w:cs="Tahoma"/>
              </w:rPr>
              <w:t>Additional Information</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Pr>
                <w:rFonts w:cs="Tahoma"/>
              </w:rPr>
              <w:t>Application for Federal Assistance SF 424 (R &amp; R)</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46731A73" wp14:editId="48CA8F55">
                  <wp:extent cx="123825" cy="123825"/>
                  <wp:effectExtent l="0" t="0" r="9525" b="9525"/>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Part V.E.1</w:t>
            </w:r>
          </w:p>
        </w:tc>
        <w:tc>
          <w:tcPr>
            <w:tcW w:w="3060"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Pr>
                <w:rFonts w:cs="Tahoma"/>
              </w:rPr>
              <w:t>Senior/Key Person Profile (Expanded)</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1DE99CC1" wp14:editId="262F48AB">
                  <wp:extent cx="123825" cy="123825"/>
                  <wp:effectExtent l="0" t="0" r="9525" b="9525"/>
                  <wp:docPr id="23" name="Picture 2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Part V.E.2</w:t>
            </w:r>
          </w:p>
        </w:tc>
        <w:tc>
          <w:tcPr>
            <w:tcW w:w="3060"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Pr>
                <w:rFonts w:cs="Tahoma"/>
              </w:rPr>
              <w:t>Project/Performance Site Location(s)</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7F039691" wp14:editId="47B43FB2">
                  <wp:extent cx="123825" cy="123825"/>
                  <wp:effectExtent l="0" t="0" r="9525" b="9525"/>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Part V.E.3</w:t>
            </w:r>
          </w:p>
        </w:tc>
        <w:tc>
          <w:tcPr>
            <w:tcW w:w="3060"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Pr>
                <w:rFonts w:cs="Tahoma"/>
              </w:rPr>
              <w:t>Other Project Information</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68FC75CA" wp14:editId="383FB654">
                  <wp:extent cx="123825" cy="123825"/>
                  <wp:effectExtent l="0" t="0" r="9525" b="9525"/>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Part V.E.4</w:t>
            </w:r>
          </w:p>
        </w:tc>
        <w:tc>
          <w:tcPr>
            <w:tcW w:w="3060"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Pr>
                <w:rFonts w:cs="Tahoma"/>
              </w:rPr>
              <w:t>Budget (Total Federal + Non-Federal):</w:t>
            </w:r>
          </w:p>
          <w:p w:rsidR="007F6ED1" w:rsidRDefault="007F6ED1" w:rsidP="007F6ED1">
            <w:pPr>
              <w:tabs>
                <w:tab w:val="left" w:pos="360"/>
                <w:tab w:val="left" w:pos="720"/>
                <w:tab w:val="left" w:pos="1080"/>
                <w:tab w:val="left" w:pos="1613"/>
                <w:tab w:val="left" w:pos="2160"/>
              </w:tabs>
              <w:rPr>
                <w:rFonts w:cs="Tahoma"/>
              </w:rPr>
            </w:pPr>
            <w:r>
              <w:rPr>
                <w:rFonts w:cs="Tahoma"/>
              </w:rPr>
              <w:t xml:space="preserve">         Sections A &amp; B</w:t>
            </w:r>
          </w:p>
          <w:p w:rsidR="007F6ED1" w:rsidRDefault="007F6ED1" w:rsidP="007F6ED1">
            <w:pPr>
              <w:tabs>
                <w:tab w:val="left" w:pos="360"/>
                <w:tab w:val="left" w:pos="720"/>
                <w:tab w:val="left" w:pos="1080"/>
                <w:tab w:val="left" w:pos="1613"/>
                <w:tab w:val="left" w:pos="2160"/>
              </w:tabs>
              <w:rPr>
                <w:rFonts w:cs="Tahoma"/>
              </w:rPr>
            </w:pPr>
            <w:r>
              <w:rPr>
                <w:rFonts w:cs="Tahoma"/>
              </w:rPr>
              <w:t xml:space="preserve">         Sections C, D, &amp; E</w:t>
            </w:r>
          </w:p>
          <w:p w:rsidR="007F6ED1" w:rsidRDefault="007F6ED1" w:rsidP="007F6ED1">
            <w:pPr>
              <w:tabs>
                <w:tab w:val="left" w:pos="360"/>
                <w:tab w:val="left" w:pos="720"/>
                <w:tab w:val="left" w:pos="1080"/>
                <w:tab w:val="left" w:pos="1613"/>
                <w:tab w:val="left" w:pos="2160"/>
              </w:tabs>
              <w:rPr>
                <w:rFonts w:cs="Tahoma"/>
              </w:rPr>
            </w:pPr>
            <w:r>
              <w:rPr>
                <w:rFonts w:cs="Tahoma"/>
              </w:rPr>
              <w:t xml:space="preserve">         Sections F - K</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7F427639" wp14:editId="33BE7460">
                  <wp:extent cx="123825" cy="123825"/>
                  <wp:effectExtent l="0" t="0" r="9525" b="9525"/>
                  <wp:docPr id="29" name="Picture 2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Part V.E.5</w:t>
            </w:r>
          </w:p>
        </w:tc>
        <w:tc>
          <w:tcPr>
            <w:tcW w:w="3060"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Pr>
                <w:rFonts w:cs="Tahoma"/>
              </w:rPr>
              <w:t xml:space="preserve">R&amp;R </w:t>
            </w:r>
            <w:proofErr w:type="spellStart"/>
            <w:r>
              <w:rPr>
                <w:rFonts w:cs="Tahoma"/>
              </w:rPr>
              <w:t>Subaward</w:t>
            </w:r>
            <w:proofErr w:type="spellEnd"/>
            <w:r>
              <w:rPr>
                <w:rFonts w:cs="Tahoma"/>
              </w:rPr>
              <w:t xml:space="preserve"> Budget (Fed/Non-Fed) Attachment(s) Form</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w:t>
            </w:r>
          </w:p>
        </w:tc>
        <w:tc>
          <w:tcPr>
            <w:tcW w:w="2148"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Part V.E.6</w:t>
            </w:r>
          </w:p>
        </w:tc>
        <w:tc>
          <w:tcPr>
            <w:tcW w:w="3060"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 xml:space="preserve">Form provided in Grants.gov application package. Use this form to </w:t>
            </w:r>
            <w:r w:rsidRPr="00D80D9E">
              <w:rPr>
                <w:rFonts w:cs="Tahoma"/>
                <w:i/>
              </w:rPr>
              <w:t>extract and attach</w:t>
            </w:r>
            <w:r>
              <w:rPr>
                <w:rFonts w:cs="Tahoma"/>
              </w:rPr>
              <w:t xml:space="preserve"> a </w:t>
            </w:r>
            <w:proofErr w:type="spellStart"/>
            <w:r>
              <w:rPr>
                <w:rFonts w:cs="Tahoma"/>
              </w:rPr>
              <w:t>subaward</w:t>
            </w:r>
            <w:proofErr w:type="spellEnd"/>
            <w:r>
              <w:rPr>
                <w:rFonts w:cs="Tahoma"/>
              </w:rPr>
              <w:t xml:space="preserve"> budget(s).</w:t>
            </w:r>
          </w:p>
        </w:tc>
      </w:tr>
      <w:tr w:rsidR="007F6ED1" w:rsidTr="007F6ED1">
        <w:tc>
          <w:tcPr>
            <w:tcW w:w="3258" w:type="dxa"/>
          </w:tcPr>
          <w:p w:rsidR="007F6ED1" w:rsidRPr="001C1A12" w:rsidRDefault="007F6ED1" w:rsidP="007F6ED1">
            <w:pPr>
              <w:tabs>
                <w:tab w:val="left" w:pos="360"/>
                <w:tab w:val="left" w:pos="720"/>
                <w:tab w:val="left" w:pos="1080"/>
                <w:tab w:val="left" w:pos="1613"/>
                <w:tab w:val="left" w:pos="2160"/>
              </w:tabs>
              <w:ind w:left="270" w:hanging="270"/>
              <w:rPr>
                <w:rFonts w:cs="Tahoma"/>
                <w:lang w:val="fr-FR"/>
              </w:rPr>
            </w:pPr>
            <w:r w:rsidRPr="001C1A12">
              <w:rPr>
                <w:rFonts w:cs="Tahoma"/>
                <w:lang w:val="fr-FR"/>
              </w:rPr>
              <w:t>SF 424B Assurances – Non-Construction Programs</w:t>
            </w:r>
          </w:p>
          <w:p w:rsidR="007F6ED1" w:rsidRPr="002937DF" w:rsidRDefault="007F6ED1" w:rsidP="007F6ED1">
            <w:pPr>
              <w:tabs>
                <w:tab w:val="left" w:pos="360"/>
                <w:tab w:val="left" w:pos="720"/>
                <w:tab w:val="left" w:pos="1080"/>
                <w:tab w:val="left" w:pos="1613"/>
                <w:tab w:val="left" w:pos="2160"/>
              </w:tabs>
              <w:ind w:left="270" w:hanging="270"/>
              <w:rPr>
                <w:rFonts w:cs="Tahoma"/>
              </w:rPr>
            </w:pPr>
            <w:r w:rsidRPr="002937DF">
              <w:rPr>
                <w:rFonts w:cs="Tahoma"/>
              </w:rPr>
              <w:t>ED 80-0013 – Combined Assurance</w:t>
            </w:r>
          </w:p>
          <w:p w:rsidR="007F6ED1" w:rsidRDefault="007F6ED1" w:rsidP="007F6ED1">
            <w:pPr>
              <w:tabs>
                <w:tab w:val="left" w:pos="360"/>
                <w:tab w:val="left" w:pos="720"/>
                <w:tab w:val="left" w:pos="1080"/>
                <w:tab w:val="left" w:pos="1613"/>
                <w:tab w:val="left" w:pos="2160"/>
              </w:tabs>
              <w:ind w:left="270" w:hanging="270"/>
              <w:rPr>
                <w:rFonts w:cs="Tahoma"/>
              </w:rPr>
            </w:pPr>
            <w:r w:rsidRPr="002937DF">
              <w:rPr>
                <w:rFonts w:cs="Tahoma"/>
              </w:rPr>
              <w:t>Disclosure of Lobby Activities – Standard Form LLL (if applicable)</w:t>
            </w:r>
          </w:p>
        </w:tc>
        <w:tc>
          <w:tcPr>
            <w:tcW w:w="1002" w:type="dxa"/>
          </w:tcPr>
          <w:p w:rsidR="007F6ED1" w:rsidRPr="002937DF" w:rsidRDefault="007F6ED1" w:rsidP="007F6ED1">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2C835088" wp14:editId="44B53A16">
                  <wp:extent cx="123825" cy="123825"/>
                  <wp:effectExtent l="0" t="0" r="9525" b="9525"/>
                  <wp:docPr id="30" name="Picture 3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F6ED1" w:rsidRPr="002937DF" w:rsidRDefault="007F6ED1" w:rsidP="007F6ED1">
            <w:pPr>
              <w:tabs>
                <w:tab w:val="left" w:pos="360"/>
                <w:tab w:val="left" w:pos="720"/>
                <w:tab w:val="left" w:pos="1080"/>
                <w:tab w:val="left" w:pos="1613"/>
                <w:tab w:val="left" w:pos="2160"/>
              </w:tabs>
              <w:jc w:val="center"/>
              <w:rPr>
                <w:rFonts w:cs="Tahoma"/>
                <w:color w:val="000000"/>
              </w:rPr>
            </w:pPr>
          </w:p>
          <w:p w:rsidR="007F6ED1" w:rsidRPr="002937DF" w:rsidRDefault="007F6ED1" w:rsidP="007F6ED1">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77823F2C" wp14:editId="5ABE6B60">
                  <wp:extent cx="123825" cy="123825"/>
                  <wp:effectExtent l="0" t="0" r="9525" b="9525"/>
                  <wp:docPr id="31" name="Picture 3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F6ED1" w:rsidRPr="002937DF" w:rsidRDefault="007F6ED1" w:rsidP="007F6ED1">
            <w:pPr>
              <w:tabs>
                <w:tab w:val="left" w:pos="360"/>
                <w:tab w:val="left" w:pos="720"/>
                <w:tab w:val="left" w:pos="1080"/>
                <w:tab w:val="left" w:pos="1613"/>
                <w:tab w:val="left" w:pos="2160"/>
              </w:tabs>
              <w:jc w:val="center"/>
              <w:rPr>
                <w:rFonts w:cs="Tahoma"/>
                <w:color w:val="000000"/>
              </w:rPr>
            </w:pPr>
          </w:p>
          <w:p w:rsidR="007F6ED1" w:rsidRPr="002937DF" w:rsidRDefault="007F6ED1" w:rsidP="007F6ED1">
            <w:pPr>
              <w:tabs>
                <w:tab w:val="left" w:pos="360"/>
                <w:tab w:val="left" w:pos="720"/>
                <w:tab w:val="left" w:pos="1080"/>
                <w:tab w:val="left" w:pos="1613"/>
                <w:tab w:val="left" w:pos="2160"/>
              </w:tabs>
              <w:jc w:val="center"/>
              <w:rPr>
                <w:rFonts w:cs="Tahoma"/>
                <w:sz w:val="22"/>
              </w:rPr>
            </w:pPr>
            <w:r w:rsidRPr="002937DF">
              <w:rPr>
                <w:rFonts w:cs="Tahoma"/>
                <w:color w:val="000000"/>
              </w:rPr>
              <w:t>--</w:t>
            </w:r>
          </w:p>
        </w:tc>
        <w:tc>
          <w:tcPr>
            <w:tcW w:w="2148"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Part V.E.7</w:t>
            </w:r>
          </w:p>
        </w:tc>
        <w:tc>
          <w:tcPr>
            <w:tcW w:w="3060" w:type="dxa"/>
          </w:tcPr>
          <w:p w:rsidR="007F6ED1" w:rsidRDefault="007F6ED1" w:rsidP="007F6ED1">
            <w:pPr>
              <w:tabs>
                <w:tab w:val="left" w:pos="360"/>
                <w:tab w:val="left" w:pos="720"/>
                <w:tab w:val="left" w:pos="1080"/>
                <w:tab w:val="left" w:pos="1613"/>
                <w:tab w:val="left" w:pos="2160"/>
              </w:tabs>
              <w:jc w:val="center"/>
              <w:rPr>
                <w:rFonts w:cs="Tahoma"/>
              </w:rPr>
            </w:pPr>
            <w:r>
              <w:rPr>
                <w:rFonts w:cs="Tahoma"/>
              </w:rPr>
              <w:t>Forms provided in Grants.gov application package</w:t>
            </w:r>
          </w:p>
        </w:tc>
      </w:tr>
      <w:tr w:rsidR="007F6ED1" w:rsidTr="007F6ED1">
        <w:tc>
          <w:tcPr>
            <w:tcW w:w="3258" w:type="dxa"/>
          </w:tcPr>
          <w:p w:rsidR="007F6ED1" w:rsidRDefault="003031E8" w:rsidP="007F6ED1">
            <w:pPr>
              <w:tabs>
                <w:tab w:val="left" w:pos="360"/>
                <w:tab w:val="left" w:pos="720"/>
                <w:tab w:val="left" w:pos="1080"/>
                <w:tab w:val="left" w:pos="1613"/>
                <w:tab w:val="left" w:pos="2160"/>
              </w:tabs>
              <w:rPr>
                <w:rFonts w:cs="Tahoma"/>
              </w:rPr>
            </w:pPr>
            <w:r>
              <w:rPr>
                <w:rFonts w:cs="Tahoma"/>
              </w:rPr>
              <w:t>Training Program</w:t>
            </w:r>
            <w:r w:rsidR="007F6ED1">
              <w:rPr>
                <w:rFonts w:cs="Tahoma"/>
              </w:rPr>
              <w:t xml:space="preserve"> Summary/Abstract</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562A2D65" wp14:editId="2B1C6EA2">
                  <wp:extent cx="123825" cy="123825"/>
                  <wp:effectExtent l="0" t="0" r="9525" b="9525"/>
                  <wp:docPr id="672" name="Picture 67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B2157" w:rsidP="007F6ED1">
            <w:pPr>
              <w:tabs>
                <w:tab w:val="left" w:pos="360"/>
                <w:tab w:val="left" w:pos="720"/>
                <w:tab w:val="left" w:pos="1080"/>
                <w:tab w:val="left" w:pos="1613"/>
                <w:tab w:val="left" w:pos="2160"/>
              </w:tabs>
              <w:jc w:val="center"/>
              <w:rPr>
                <w:rFonts w:cs="Tahoma"/>
              </w:rPr>
            </w:pPr>
            <w:r>
              <w:rPr>
                <w:rFonts w:cs="Tahoma"/>
              </w:rPr>
              <w:t>Part I</w:t>
            </w:r>
            <w:r w:rsidR="007F6ED1">
              <w:rPr>
                <w:rFonts w:cs="Tahoma"/>
              </w:rPr>
              <w:t>V.D.1</w:t>
            </w:r>
          </w:p>
        </w:tc>
        <w:tc>
          <w:tcPr>
            <w:tcW w:w="3060" w:type="dxa"/>
          </w:tcPr>
          <w:p w:rsidR="007F6ED1" w:rsidRDefault="007F6ED1" w:rsidP="007F6ED1">
            <w:pPr>
              <w:tabs>
                <w:tab w:val="left" w:pos="360"/>
                <w:tab w:val="left" w:pos="720"/>
                <w:tab w:val="left" w:pos="1080"/>
                <w:tab w:val="left" w:pos="1613"/>
                <w:tab w:val="left" w:pos="2160"/>
              </w:tabs>
              <w:rPr>
                <w:rFonts w:cs="Tahoma"/>
              </w:rPr>
            </w:pPr>
            <w:r>
              <w:rPr>
                <w:rFonts w:cs="Tahoma"/>
              </w:rPr>
              <w:t>Add as an attachment (PDF file) using Item 7 of the "Other Project Information" form</w:t>
            </w:r>
          </w:p>
        </w:tc>
      </w:tr>
      <w:tr w:rsidR="007F6ED1" w:rsidTr="007F6ED1">
        <w:trPr>
          <w:trHeight w:val="2915"/>
        </w:trPr>
        <w:tc>
          <w:tcPr>
            <w:tcW w:w="3258" w:type="dxa"/>
          </w:tcPr>
          <w:p w:rsidR="007F6ED1" w:rsidRDefault="003031E8" w:rsidP="007F6ED1">
            <w:pPr>
              <w:tabs>
                <w:tab w:val="left" w:pos="360"/>
                <w:tab w:val="left" w:pos="720"/>
                <w:tab w:val="left" w:pos="1080"/>
                <w:tab w:val="left" w:pos="1613"/>
                <w:tab w:val="left" w:pos="2160"/>
              </w:tabs>
              <w:rPr>
                <w:rFonts w:cs="Tahoma"/>
              </w:rPr>
            </w:pPr>
            <w:r>
              <w:rPr>
                <w:rFonts w:cs="Tahoma"/>
              </w:rPr>
              <w:t>Training Program</w:t>
            </w:r>
            <w:r w:rsidR="007F6ED1">
              <w:rPr>
                <w:rFonts w:cs="Tahoma"/>
              </w:rPr>
              <w:t xml:space="preserve"> Narrative and Appendices</w:t>
            </w:r>
          </w:p>
          <w:p w:rsidR="007F6ED1" w:rsidRDefault="007F6ED1" w:rsidP="007F6ED1">
            <w:pPr>
              <w:tabs>
                <w:tab w:val="left" w:pos="360"/>
                <w:tab w:val="left" w:pos="720"/>
                <w:tab w:val="left" w:pos="1080"/>
                <w:tab w:val="left" w:pos="1613"/>
                <w:tab w:val="left" w:pos="2160"/>
              </w:tabs>
              <w:rPr>
                <w:rFonts w:cs="Tahoma"/>
              </w:rPr>
            </w:pPr>
          </w:p>
          <w:p w:rsidR="007F6ED1" w:rsidRDefault="007F6ED1" w:rsidP="00B85E18">
            <w:pPr>
              <w:numPr>
                <w:ilvl w:val="0"/>
                <w:numId w:val="29"/>
              </w:numPr>
              <w:tabs>
                <w:tab w:val="left" w:pos="360"/>
                <w:tab w:val="left" w:pos="720"/>
                <w:tab w:val="left" w:pos="1080"/>
                <w:tab w:val="left" w:pos="1613"/>
                <w:tab w:val="left" w:pos="2160"/>
              </w:tabs>
              <w:contextualSpacing/>
              <w:rPr>
                <w:rFonts w:cs="Tahoma"/>
              </w:rPr>
            </w:pPr>
            <w:r>
              <w:rPr>
                <w:rFonts w:cs="Tahoma"/>
              </w:rPr>
              <w:t>Narrative</w:t>
            </w:r>
          </w:p>
          <w:p w:rsidR="007F6ED1" w:rsidRDefault="007F6ED1" w:rsidP="007F6ED1">
            <w:pPr>
              <w:tabs>
                <w:tab w:val="left" w:pos="360"/>
                <w:tab w:val="left" w:pos="720"/>
                <w:tab w:val="left" w:pos="1080"/>
                <w:tab w:val="left" w:pos="1613"/>
                <w:tab w:val="left" w:pos="2160"/>
              </w:tabs>
              <w:contextualSpacing/>
              <w:rPr>
                <w:rFonts w:cs="Tahoma"/>
              </w:rPr>
            </w:pPr>
          </w:p>
          <w:p w:rsidR="007F6ED1" w:rsidRDefault="007F6ED1" w:rsidP="00B85E18">
            <w:pPr>
              <w:numPr>
                <w:ilvl w:val="0"/>
                <w:numId w:val="29"/>
              </w:numPr>
              <w:tabs>
                <w:tab w:val="left" w:pos="360"/>
                <w:tab w:val="left" w:pos="720"/>
                <w:tab w:val="left" w:pos="1080"/>
                <w:tab w:val="left" w:pos="1613"/>
                <w:tab w:val="left" w:pos="2160"/>
              </w:tabs>
              <w:contextualSpacing/>
              <w:rPr>
                <w:rFonts w:cs="Tahoma"/>
              </w:rPr>
            </w:pPr>
            <w:r>
              <w:rPr>
                <w:rFonts w:cs="Tahoma"/>
              </w:rPr>
              <w:t xml:space="preserve">Appendix A </w:t>
            </w:r>
          </w:p>
          <w:p w:rsidR="007F6ED1" w:rsidRDefault="007F6ED1" w:rsidP="007F6ED1">
            <w:pPr>
              <w:tabs>
                <w:tab w:val="left" w:pos="360"/>
                <w:tab w:val="left" w:pos="720"/>
                <w:tab w:val="left" w:pos="1080"/>
                <w:tab w:val="left" w:pos="1613"/>
                <w:tab w:val="left" w:pos="2160"/>
              </w:tabs>
              <w:contextualSpacing/>
              <w:rPr>
                <w:rFonts w:cs="Tahoma"/>
              </w:rPr>
            </w:pPr>
          </w:p>
          <w:p w:rsidR="007F6ED1" w:rsidRDefault="007F6ED1" w:rsidP="00B85E18">
            <w:pPr>
              <w:numPr>
                <w:ilvl w:val="0"/>
                <w:numId w:val="29"/>
              </w:numPr>
              <w:tabs>
                <w:tab w:val="left" w:pos="360"/>
                <w:tab w:val="left" w:pos="720"/>
                <w:tab w:val="left" w:pos="1080"/>
                <w:tab w:val="left" w:pos="1613"/>
                <w:tab w:val="left" w:pos="2160"/>
              </w:tabs>
              <w:contextualSpacing/>
              <w:rPr>
                <w:rFonts w:cs="Tahoma"/>
              </w:rPr>
            </w:pPr>
            <w:r>
              <w:rPr>
                <w:rFonts w:cs="Tahoma"/>
              </w:rPr>
              <w:t>Appendix B</w:t>
            </w:r>
          </w:p>
          <w:p w:rsidR="007F6ED1" w:rsidRDefault="007F6ED1" w:rsidP="007F6ED1">
            <w:pPr>
              <w:tabs>
                <w:tab w:val="left" w:pos="360"/>
                <w:tab w:val="left" w:pos="720"/>
                <w:tab w:val="left" w:pos="1080"/>
                <w:tab w:val="left" w:pos="1613"/>
                <w:tab w:val="left" w:pos="2160"/>
              </w:tabs>
              <w:contextualSpacing/>
              <w:rPr>
                <w:rFonts w:cs="Tahoma"/>
              </w:rPr>
            </w:pPr>
          </w:p>
          <w:p w:rsidR="007F6ED1" w:rsidRDefault="007F6ED1" w:rsidP="00B85E18">
            <w:pPr>
              <w:numPr>
                <w:ilvl w:val="0"/>
                <w:numId w:val="29"/>
              </w:numPr>
              <w:tabs>
                <w:tab w:val="left" w:pos="360"/>
                <w:tab w:val="left" w:pos="720"/>
                <w:tab w:val="left" w:pos="1080"/>
                <w:tab w:val="left" w:pos="1613"/>
                <w:tab w:val="left" w:pos="2160"/>
              </w:tabs>
              <w:contextualSpacing/>
              <w:rPr>
                <w:rFonts w:cs="Tahoma"/>
              </w:rPr>
            </w:pPr>
            <w:r>
              <w:rPr>
                <w:rFonts w:cs="Tahoma"/>
              </w:rPr>
              <w:t>Appendix C</w:t>
            </w:r>
          </w:p>
          <w:p w:rsidR="007F6ED1" w:rsidRDefault="007F6ED1" w:rsidP="007F6ED1">
            <w:pPr>
              <w:tabs>
                <w:tab w:val="left" w:pos="360"/>
                <w:tab w:val="left" w:pos="720"/>
                <w:tab w:val="left" w:pos="1080"/>
                <w:tab w:val="left" w:pos="1613"/>
                <w:tab w:val="left" w:pos="2160"/>
              </w:tabs>
              <w:contextualSpacing/>
              <w:rPr>
                <w:rFonts w:cs="Tahoma"/>
              </w:rPr>
            </w:pPr>
          </w:p>
          <w:p w:rsidR="007F6ED1" w:rsidRDefault="007F6ED1" w:rsidP="00B85E18">
            <w:pPr>
              <w:numPr>
                <w:ilvl w:val="0"/>
                <w:numId w:val="29"/>
              </w:numPr>
              <w:tabs>
                <w:tab w:val="left" w:pos="360"/>
                <w:tab w:val="left" w:pos="720"/>
                <w:tab w:val="left" w:pos="1080"/>
                <w:tab w:val="left" w:pos="1613"/>
                <w:tab w:val="left" w:pos="2160"/>
              </w:tabs>
              <w:contextualSpacing/>
              <w:rPr>
                <w:rFonts w:cs="Tahoma"/>
              </w:rPr>
            </w:pPr>
            <w:r>
              <w:rPr>
                <w:rFonts w:cs="Tahoma"/>
              </w:rPr>
              <w:t>Appendix D</w:t>
            </w:r>
          </w:p>
          <w:p w:rsidR="007F6ED1" w:rsidRDefault="007F6ED1" w:rsidP="007F6ED1">
            <w:pPr>
              <w:pStyle w:val="ListParagraph"/>
              <w:rPr>
                <w:rFonts w:cs="Tahoma"/>
              </w:rPr>
            </w:pPr>
          </w:p>
          <w:p w:rsidR="007F6ED1" w:rsidRDefault="007F6ED1" w:rsidP="00B85E18">
            <w:pPr>
              <w:numPr>
                <w:ilvl w:val="0"/>
                <w:numId w:val="29"/>
              </w:numPr>
              <w:tabs>
                <w:tab w:val="left" w:pos="360"/>
                <w:tab w:val="left" w:pos="720"/>
                <w:tab w:val="left" w:pos="1080"/>
                <w:tab w:val="left" w:pos="1613"/>
                <w:tab w:val="left" w:pos="2160"/>
              </w:tabs>
              <w:contextualSpacing/>
              <w:rPr>
                <w:rFonts w:cs="Tahoma"/>
              </w:rPr>
            </w:pPr>
            <w:r>
              <w:rPr>
                <w:rFonts w:cs="Tahoma"/>
              </w:rPr>
              <w:t>Appendix E</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p>
          <w:p w:rsidR="007F6ED1" w:rsidRDefault="007F6ED1" w:rsidP="007F6ED1">
            <w:pPr>
              <w:tabs>
                <w:tab w:val="left" w:pos="360"/>
                <w:tab w:val="left" w:pos="720"/>
                <w:tab w:val="left" w:pos="1080"/>
                <w:tab w:val="left" w:pos="1613"/>
                <w:tab w:val="left" w:pos="2160"/>
              </w:tabs>
              <w:jc w:val="center"/>
              <w:rPr>
                <w:rFonts w:cs="Tahoma"/>
              </w:rPr>
            </w:pPr>
          </w:p>
          <w:p w:rsidR="007F6ED1" w:rsidRDefault="007F6ED1" w:rsidP="007F6ED1">
            <w:pPr>
              <w:tabs>
                <w:tab w:val="left" w:pos="360"/>
                <w:tab w:val="left" w:pos="720"/>
                <w:tab w:val="left" w:pos="1080"/>
                <w:tab w:val="left" w:pos="1613"/>
                <w:tab w:val="left" w:pos="2160"/>
              </w:tabs>
              <w:jc w:val="center"/>
              <w:rPr>
                <w:rFonts w:cs="Tahoma"/>
                <w:color w:val="000000"/>
                <w:szCs w:val="20"/>
              </w:rPr>
            </w:pPr>
            <w:r>
              <w:rPr>
                <w:rFonts w:cs="Tahoma"/>
                <w:noProof/>
                <w:color w:val="000000"/>
                <w:szCs w:val="20"/>
              </w:rPr>
              <w:drawing>
                <wp:inline distT="0" distB="0" distL="0" distR="0" wp14:anchorId="7CCD08C0" wp14:editId="60D5AE07">
                  <wp:extent cx="123825" cy="123825"/>
                  <wp:effectExtent l="0" t="0" r="9525" b="9525"/>
                  <wp:docPr id="674" name="Picture 67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F6ED1" w:rsidRDefault="007F6ED1" w:rsidP="007F6ED1">
            <w:pPr>
              <w:tabs>
                <w:tab w:val="left" w:pos="360"/>
                <w:tab w:val="left" w:pos="720"/>
                <w:tab w:val="left" w:pos="1080"/>
                <w:tab w:val="left" w:pos="1613"/>
                <w:tab w:val="left" w:pos="2160"/>
              </w:tabs>
              <w:jc w:val="center"/>
              <w:rPr>
                <w:rFonts w:cs="Tahoma"/>
                <w:color w:val="000000"/>
                <w:szCs w:val="20"/>
              </w:rPr>
            </w:pPr>
          </w:p>
          <w:p w:rsidR="007F6ED1" w:rsidRDefault="007F6ED1" w:rsidP="007F6ED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7F6ED1">
            <w:pPr>
              <w:tabs>
                <w:tab w:val="left" w:pos="360"/>
                <w:tab w:val="left" w:pos="720"/>
                <w:tab w:val="left" w:pos="1080"/>
                <w:tab w:val="left" w:pos="1613"/>
                <w:tab w:val="left" w:pos="2160"/>
              </w:tabs>
              <w:jc w:val="center"/>
              <w:rPr>
                <w:rFonts w:cs="Tahoma"/>
                <w:color w:val="000000"/>
                <w:szCs w:val="20"/>
              </w:rPr>
            </w:pPr>
          </w:p>
          <w:p w:rsidR="007F6ED1" w:rsidRDefault="007F6ED1" w:rsidP="007F6ED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7F6ED1">
            <w:pPr>
              <w:tabs>
                <w:tab w:val="left" w:pos="360"/>
                <w:tab w:val="left" w:pos="720"/>
                <w:tab w:val="left" w:pos="1080"/>
                <w:tab w:val="left" w:pos="1613"/>
                <w:tab w:val="left" w:pos="2160"/>
              </w:tabs>
              <w:jc w:val="center"/>
              <w:rPr>
                <w:rFonts w:cs="Tahoma"/>
                <w:color w:val="000000"/>
                <w:szCs w:val="20"/>
              </w:rPr>
            </w:pPr>
          </w:p>
          <w:p w:rsidR="007F6ED1" w:rsidRDefault="007F6ED1" w:rsidP="007F6ED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7F6ED1">
            <w:pPr>
              <w:tabs>
                <w:tab w:val="left" w:pos="360"/>
                <w:tab w:val="left" w:pos="720"/>
                <w:tab w:val="left" w:pos="1080"/>
                <w:tab w:val="left" w:pos="1613"/>
                <w:tab w:val="left" w:pos="2160"/>
              </w:tabs>
              <w:jc w:val="center"/>
              <w:rPr>
                <w:rFonts w:cs="Tahoma"/>
              </w:rPr>
            </w:pPr>
          </w:p>
          <w:p w:rsidR="007F6ED1" w:rsidRDefault="007F6ED1" w:rsidP="007F6ED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7F6ED1">
            <w:pPr>
              <w:tabs>
                <w:tab w:val="left" w:pos="360"/>
                <w:tab w:val="left" w:pos="720"/>
                <w:tab w:val="left" w:pos="1080"/>
                <w:tab w:val="left" w:pos="1613"/>
                <w:tab w:val="left" w:pos="2160"/>
              </w:tabs>
              <w:jc w:val="center"/>
              <w:rPr>
                <w:rFonts w:cs="Tahoma"/>
                <w:color w:val="000000"/>
                <w:szCs w:val="20"/>
              </w:rPr>
            </w:pPr>
          </w:p>
          <w:p w:rsidR="007F6ED1" w:rsidRDefault="007F6ED1" w:rsidP="007F6ED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7F6ED1">
            <w:pPr>
              <w:tabs>
                <w:tab w:val="left" w:pos="360"/>
                <w:tab w:val="left" w:pos="720"/>
                <w:tab w:val="left" w:pos="1080"/>
                <w:tab w:val="left" w:pos="1613"/>
                <w:tab w:val="left" w:pos="2160"/>
              </w:tabs>
              <w:jc w:val="center"/>
              <w:rPr>
                <w:rFonts w:cs="Tahoma"/>
              </w:rPr>
            </w:pPr>
          </w:p>
        </w:tc>
        <w:tc>
          <w:tcPr>
            <w:tcW w:w="2148" w:type="dxa"/>
          </w:tcPr>
          <w:p w:rsidR="007F6ED1" w:rsidRDefault="001B2157" w:rsidP="007F6ED1">
            <w:pPr>
              <w:tabs>
                <w:tab w:val="left" w:pos="360"/>
                <w:tab w:val="left" w:pos="720"/>
                <w:tab w:val="left" w:pos="1080"/>
                <w:tab w:val="left" w:pos="1613"/>
                <w:tab w:val="left" w:pos="2160"/>
              </w:tabs>
              <w:jc w:val="center"/>
              <w:rPr>
                <w:rFonts w:cs="Tahoma"/>
              </w:rPr>
            </w:pPr>
            <w:r>
              <w:rPr>
                <w:rFonts w:cs="Tahoma"/>
              </w:rPr>
              <w:t>Part I</w:t>
            </w:r>
            <w:r w:rsidR="007F6ED1">
              <w:rPr>
                <w:rFonts w:cs="Tahoma"/>
              </w:rPr>
              <w:t>V.D.2-7</w:t>
            </w:r>
          </w:p>
        </w:tc>
        <w:tc>
          <w:tcPr>
            <w:tcW w:w="3060" w:type="dxa"/>
          </w:tcPr>
          <w:p w:rsidR="007F6ED1" w:rsidRDefault="007F6ED1" w:rsidP="003031E8">
            <w:pPr>
              <w:tabs>
                <w:tab w:val="left" w:pos="360"/>
                <w:tab w:val="left" w:pos="720"/>
                <w:tab w:val="left" w:pos="1080"/>
                <w:tab w:val="left" w:pos="1613"/>
                <w:tab w:val="left" w:pos="2160"/>
              </w:tabs>
              <w:rPr>
                <w:rFonts w:cs="Tahoma"/>
              </w:rPr>
            </w:pPr>
            <w:r>
              <w:rPr>
                <w:rFonts w:cs="Tahoma"/>
              </w:rPr>
              <w:t xml:space="preserve">The </w:t>
            </w:r>
            <w:r w:rsidR="003031E8">
              <w:rPr>
                <w:rFonts w:cs="Tahoma"/>
              </w:rPr>
              <w:t>Training Program</w:t>
            </w:r>
            <w:r>
              <w:rPr>
                <w:rFonts w:cs="Tahoma"/>
              </w:rPr>
              <w:t xml:space="preserve"> Narrative, and if applicable Appendix A, Appendix B, Appendix C, Appendix D, and Appendix </w:t>
            </w:r>
            <w:proofErr w:type="spellStart"/>
            <w:r>
              <w:rPr>
                <w:rFonts w:cs="Tahoma"/>
              </w:rPr>
              <w:t>E</w:t>
            </w:r>
            <w:proofErr w:type="spellEnd"/>
            <w:r>
              <w:rPr>
                <w:rFonts w:cs="Tahoma"/>
              </w:rPr>
              <w:t xml:space="preserve"> must ALL be included together in one PDF file and attached at Item 8 of the "Other Project Information" form.</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Pr>
                <w:rFonts w:cs="Tahoma"/>
              </w:rPr>
              <w:t>Bibliography and References Cited</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0821B30" wp14:editId="1A59AF58">
                  <wp:extent cx="123825" cy="123825"/>
                  <wp:effectExtent l="0" t="0" r="9525" b="9525"/>
                  <wp:docPr id="675" name="Picture 67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B2157" w:rsidP="007F6ED1">
            <w:pPr>
              <w:tabs>
                <w:tab w:val="left" w:pos="360"/>
                <w:tab w:val="left" w:pos="720"/>
                <w:tab w:val="left" w:pos="1080"/>
                <w:tab w:val="left" w:pos="1613"/>
                <w:tab w:val="left" w:pos="2160"/>
              </w:tabs>
              <w:jc w:val="center"/>
              <w:rPr>
                <w:rFonts w:cs="Tahoma"/>
              </w:rPr>
            </w:pPr>
            <w:r>
              <w:rPr>
                <w:rFonts w:cs="Tahoma"/>
              </w:rPr>
              <w:t>Part I</w:t>
            </w:r>
            <w:r w:rsidR="007F6ED1">
              <w:rPr>
                <w:rFonts w:cs="Tahoma"/>
              </w:rPr>
              <w:t>V.D.8</w:t>
            </w:r>
          </w:p>
        </w:tc>
        <w:tc>
          <w:tcPr>
            <w:tcW w:w="3060" w:type="dxa"/>
          </w:tcPr>
          <w:p w:rsidR="007F6ED1" w:rsidRDefault="007F6ED1" w:rsidP="007F6ED1">
            <w:pPr>
              <w:tabs>
                <w:tab w:val="left" w:pos="360"/>
                <w:tab w:val="left" w:pos="720"/>
                <w:tab w:val="left" w:pos="1080"/>
                <w:tab w:val="left" w:pos="1613"/>
                <w:tab w:val="left" w:pos="2160"/>
              </w:tabs>
              <w:rPr>
                <w:rFonts w:cs="Tahoma"/>
              </w:rPr>
            </w:pPr>
            <w:r>
              <w:rPr>
                <w:rFonts w:cs="Tahoma"/>
              </w:rPr>
              <w:t>Add as an attachment (PDF file) using Item 9 of the "Other Project Information" form.</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Pr>
                <w:rFonts w:cs="Tahoma"/>
              </w:rPr>
              <w:t>Research on Human Subjects Narrative, if human subjects are involved</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7DA89191" wp14:editId="46E561C5">
                  <wp:extent cx="123825" cy="123825"/>
                  <wp:effectExtent l="0" t="0" r="9525" b="9525"/>
                  <wp:docPr id="676" name="Picture 67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B2157" w:rsidP="007F6ED1">
            <w:pPr>
              <w:tabs>
                <w:tab w:val="left" w:pos="360"/>
                <w:tab w:val="left" w:pos="720"/>
                <w:tab w:val="left" w:pos="1080"/>
                <w:tab w:val="left" w:pos="1613"/>
                <w:tab w:val="left" w:pos="2160"/>
              </w:tabs>
              <w:jc w:val="center"/>
              <w:rPr>
                <w:rFonts w:cs="Tahoma"/>
              </w:rPr>
            </w:pPr>
            <w:r>
              <w:rPr>
                <w:rFonts w:cs="Tahoma"/>
              </w:rPr>
              <w:t>Part I</w:t>
            </w:r>
            <w:r w:rsidR="007F6ED1">
              <w:rPr>
                <w:rFonts w:cs="Tahoma"/>
              </w:rPr>
              <w:t>V.D.9</w:t>
            </w:r>
          </w:p>
        </w:tc>
        <w:tc>
          <w:tcPr>
            <w:tcW w:w="3060" w:type="dxa"/>
          </w:tcPr>
          <w:p w:rsidR="007F6ED1" w:rsidRDefault="007F6ED1" w:rsidP="007F6ED1">
            <w:pPr>
              <w:tabs>
                <w:tab w:val="left" w:pos="360"/>
                <w:tab w:val="left" w:pos="720"/>
                <w:tab w:val="left" w:pos="1080"/>
                <w:tab w:val="left" w:pos="1613"/>
                <w:tab w:val="left" w:pos="2160"/>
              </w:tabs>
              <w:rPr>
                <w:rFonts w:cs="Tahoma"/>
              </w:rPr>
            </w:pPr>
            <w:r>
              <w:rPr>
                <w:rFonts w:cs="Tahoma"/>
              </w:rPr>
              <w:t>Add as an attachment (PDF file) using Item 12 of the "Other Project Information" form.</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sidRPr="00D90998">
              <w:rPr>
                <w:rFonts w:cs="Tahoma"/>
              </w:rPr>
              <w:t xml:space="preserve">Biographical Sketches of </w:t>
            </w:r>
            <w:r w:rsidRPr="00D90998">
              <w:rPr>
                <w:rFonts w:cs="Tahoma"/>
              </w:rPr>
              <w:lastRenderedPageBreak/>
              <w:t>Senior/Key Personnel</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lastRenderedPageBreak/>
              <w:drawing>
                <wp:inline distT="0" distB="0" distL="0" distR="0" wp14:anchorId="68E4AEFC" wp14:editId="2819F362">
                  <wp:extent cx="123825" cy="123825"/>
                  <wp:effectExtent l="0" t="0" r="9525" b="9525"/>
                  <wp:docPr id="677" name="Picture 67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B2157" w:rsidP="007F6ED1">
            <w:pPr>
              <w:tabs>
                <w:tab w:val="left" w:pos="360"/>
                <w:tab w:val="left" w:pos="720"/>
                <w:tab w:val="left" w:pos="1080"/>
                <w:tab w:val="left" w:pos="1613"/>
                <w:tab w:val="left" w:pos="2160"/>
              </w:tabs>
              <w:jc w:val="center"/>
              <w:rPr>
                <w:rFonts w:cs="Tahoma"/>
              </w:rPr>
            </w:pPr>
            <w:r>
              <w:rPr>
                <w:rFonts w:cs="Tahoma"/>
              </w:rPr>
              <w:t>Part I</w:t>
            </w:r>
            <w:r w:rsidR="007F6ED1">
              <w:rPr>
                <w:rFonts w:cs="Tahoma"/>
              </w:rPr>
              <w:t>V.D.10</w:t>
            </w:r>
          </w:p>
        </w:tc>
        <w:tc>
          <w:tcPr>
            <w:tcW w:w="3060" w:type="dxa"/>
          </w:tcPr>
          <w:p w:rsidR="007F6ED1" w:rsidRDefault="007F6ED1" w:rsidP="007F6ED1">
            <w:pPr>
              <w:tabs>
                <w:tab w:val="left" w:pos="360"/>
                <w:tab w:val="left" w:pos="720"/>
                <w:tab w:val="left" w:pos="1080"/>
                <w:tab w:val="left" w:pos="1613"/>
                <w:tab w:val="left" w:pos="2160"/>
              </w:tabs>
              <w:rPr>
                <w:rFonts w:cs="Tahoma"/>
              </w:rPr>
            </w:pPr>
            <w:r>
              <w:rPr>
                <w:rFonts w:cs="Tahoma"/>
              </w:rPr>
              <w:t xml:space="preserve">Add each as a separate </w:t>
            </w:r>
            <w:r>
              <w:rPr>
                <w:rFonts w:cs="Tahoma"/>
              </w:rPr>
              <w:lastRenderedPageBreak/>
              <w:t>attachment (PDF file) using the "Senior/Key Person Profile (Expanded)" form.</w:t>
            </w:r>
          </w:p>
        </w:tc>
      </w:tr>
      <w:tr w:rsidR="007F6ED1" w:rsidTr="007F6ED1">
        <w:tc>
          <w:tcPr>
            <w:tcW w:w="3258" w:type="dxa"/>
          </w:tcPr>
          <w:p w:rsidR="007F6ED1" w:rsidRPr="00D90998" w:rsidRDefault="007F6ED1" w:rsidP="007F6ED1">
            <w:pPr>
              <w:tabs>
                <w:tab w:val="left" w:pos="360"/>
                <w:tab w:val="left" w:pos="720"/>
                <w:tab w:val="left" w:pos="1080"/>
                <w:tab w:val="left" w:pos="1613"/>
                <w:tab w:val="left" w:pos="2160"/>
              </w:tabs>
              <w:rPr>
                <w:rFonts w:cs="Tahoma"/>
              </w:rPr>
            </w:pPr>
            <w:r w:rsidRPr="00D90998">
              <w:rPr>
                <w:rFonts w:cs="Tahoma"/>
              </w:rPr>
              <w:lastRenderedPageBreak/>
              <w:t>List</w:t>
            </w:r>
            <w:r>
              <w:rPr>
                <w:rFonts w:cs="Tahoma"/>
              </w:rPr>
              <w:t>s</w:t>
            </w:r>
            <w:r w:rsidRPr="00D90998">
              <w:rPr>
                <w:rFonts w:cs="Tahoma"/>
              </w:rPr>
              <w:t xml:space="preserve"> of Current </w:t>
            </w:r>
            <w:r>
              <w:rPr>
                <w:rFonts w:cs="Tahoma"/>
              </w:rPr>
              <w:t>&amp;</w:t>
            </w:r>
            <w:r w:rsidRPr="00D90998">
              <w:rPr>
                <w:rFonts w:cs="Tahoma"/>
              </w:rPr>
              <w:t xml:space="preserve"> Pending Support for Senior/Key Personnel</w:t>
            </w:r>
          </w:p>
          <w:p w:rsidR="007F6ED1" w:rsidRPr="005E568C" w:rsidRDefault="007F6ED1" w:rsidP="007F6ED1">
            <w:pPr>
              <w:tabs>
                <w:tab w:val="left" w:pos="360"/>
                <w:tab w:val="left" w:pos="720"/>
                <w:tab w:val="left" w:pos="1080"/>
                <w:tab w:val="left" w:pos="1613"/>
                <w:tab w:val="left" w:pos="2160"/>
              </w:tabs>
              <w:rPr>
                <w:rFonts w:cs="Tahoma"/>
                <w:highlight w:val="yellow"/>
              </w:rPr>
            </w:pP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69AB76B" wp14:editId="787B3BEA">
                  <wp:extent cx="123825" cy="123825"/>
                  <wp:effectExtent l="0" t="0" r="9525" b="9525"/>
                  <wp:docPr id="678" name="Picture 67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B2157" w:rsidP="007F6ED1">
            <w:pPr>
              <w:tabs>
                <w:tab w:val="left" w:pos="360"/>
                <w:tab w:val="left" w:pos="720"/>
                <w:tab w:val="left" w:pos="1080"/>
                <w:tab w:val="left" w:pos="1613"/>
                <w:tab w:val="left" w:pos="2160"/>
              </w:tabs>
              <w:jc w:val="center"/>
              <w:rPr>
                <w:rFonts w:cs="Tahoma"/>
              </w:rPr>
            </w:pPr>
            <w:r>
              <w:rPr>
                <w:rFonts w:cs="Tahoma"/>
              </w:rPr>
              <w:t>Part I</w:t>
            </w:r>
            <w:r w:rsidR="007F6ED1">
              <w:rPr>
                <w:rFonts w:cs="Tahoma"/>
              </w:rPr>
              <w:t>V.D.11</w:t>
            </w:r>
          </w:p>
        </w:tc>
        <w:tc>
          <w:tcPr>
            <w:tcW w:w="3060" w:type="dxa"/>
          </w:tcPr>
          <w:p w:rsidR="007F6ED1" w:rsidRDefault="007F6ED1" w:rsidP="007F6ED1">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7F6ED1" w:rsidTr="007F6ED1">
        <w:tc>
          <w:tcPr>
            <w:tcW w:w="3258" w:type="dxa"/>
          </w:tcPr>
          <w:p w:rsidR="007F6ED1" w:rsidRDefault="007F6ED1" w:rsidP="007F6ED1">
            <w:pPr>
              <w:tabs>
                <w:tab w:val="left" w:pos="360"/>
                <w:tab w:val="left" w:pos="720"/>
                <w:tab w:val="left" w:pos="1080"/>
                <w:tab w:val="left" w:pos="1613"/>
                <w:tab w:val="left" w:pos="2160"/>
              </w:tabs>
              <w:rPr>
                <w:rFonts w:cs="Tahoma"/>
              </w:rPr>
            </w:pPr>
            <w:r>
              <w:rPr>
                <w:rFonts w:cs="Tahoma"/>
              </w:rPr>
              <w:t>Narrative Budget Justification</w:t>
            </w:r>
          </w:p>
        </w:tc>
        <w:tc>
          <w:tcPr>
            <w:tcW w:w="1002" w:type="dxa"/>
          </w:tcPr>
          <w:p w:rsidR="007F6ED1" w:rsidRDefault="007F6ED1" w:rsidP="007F6ED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AB67B1E" wp14:editId="359DF229">
                  <wp:extent cx="123825" cy="123825"/>
                  <wp:effectExtent l="0" t="0" r="9525" b="9525"/>
                  <wp:docPr id="679" name="Picture 67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B2157" w:rsidP="007F6ED1">
            <w:pPr>
              <w:tabs>
                <w:tab w:val="left" w:pos="360"/>
                <w:tab w:val="left" w:pos="720"/>
                <w:tab w:val="left" w:pos="1080"/>
                <w:tab w:val="left" w:pos="1613"/>
                <w:tab w:val="left" w:pos="2160"/>
              </w:tabs>
              <w:jc w:val="center"/>
              <w:rPr>
                <w:rFonts w:cs="Tahoma"/>
              </w:rPr>
            </w:pPr>
            <w:r>
              <w:rPr>
                <w:rFonts w:cs="Tahoma"/>
              </w:rPr>
              <w:t>Part I</w:t>
            </w:r>
            <w:r w:rsidR="007F6ED1">
              <w:rPr>
                <w:rFonts w:cs="Tahoma"/>
              </w:rPr>
              <w:t>V.D.12</w:t>
            </w:r>
          </w:p>
        </w:tc>
        <w:tc>
          <w:tcPr>
            <w:tcW w:w="3060" w:type="dxa"/>
          </w:tcPr>
          <w:p w:rsidR="007F6ED1" w:rsidRDefault="007F6ED1" w:rsidP="007F6ED1">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of the "Budget (Total Federal + Non-Federal)" form.</w:t>
            </w:r>
          </w:p>
        </w:tc>
      </w:tr>
    </w:tbl>
    <w:p w:rsidR="007F6ED1" w:rsidRDefault="007F6ED1" w:rsidP="007F6ED1">
      <w:pPr>
        <w:tabs>
          <w:tab w:val="left" w:pos="360"/>
          <w:tab w:val="left" w:pos="720"/>
          <w:tab w:val="left" w:pos="1080"/>
          <w:tab w:val="left" w:pos="1613"/>
          <w:tab w:val="left" w:pos="2160"/>
        </w:tabs>
        <w:rPr>
          <w:rFonts w:cs="Tahoma"/>
        </w:rPr>
      </w:pPr>
    </w:p>
    <w:p w:rsidR="007F6ED1" w:rsidRDefault="007F6ED1" w:rsidP="000E4B7E">
      <w:pPr>
        <w:pStyle w:val="Heading2"/>
      </w:pPr>
      <w:r>
        <w:br w:type="page"/>
      </w:r>
      <w:bookmarkStart w:id="268" w:name="_Toc383776035"/>
      <w:bookmarkStart w:id="269" w:name="_Toc385324596"/>
      <w:bookmarkStart w:id="270" w:name="_Toc386182722"/>
      <w:r>
        <w:lastRenderedPageBreak/>
        <w:t>APPLICATION CHECKLIST</w:t>
      </w:r>
      <w:bookmarkEnd w:id="268"/>
      <w:bookmarkEnd w:id="269"/>
      <w:bookmarkEnd w:id="270"/>
    </w:p>
    <w:p w:rsidR="007F6ED1" w:rsidRDefault="007F6ED1" w:rsidP="007F6ED1">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7F6ED1" w:rsidTr="007F6ED1">
        <w:trPr>
          <w:cantSplit/>
        </w:trPr>
        <w:tc>
          <w:tcPr>
            <w:tcW w:w="9738" w:type="dxa"/>
            <w:gridSpan w:val="2"/>
            <w:shd w:val="clear" w:color="auto" w:fill="BFBFBF"/>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Have each of the following forms been completed?</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Pr="004D10F5" w:rsidRDefault="007F6ED1" w:rsidP="007F6ED1">
            <w:pPr>
              <w:tabs>
                <w:tab w:val="left" w:pos="360"/>
                <w:tab w:val="left" w:pos="720"/>
                <w:tab w:val="left" w:pos="1080"/>
                <w:tab w:val="left" w:pos="1613"/>
                <w:tab w:val="left" w:pos="2160"/>
              </w:tabs>
              <w:spacing w:before="120" w:after="120"/>
              <w:rPr>
                <w:rFonts w:cs="Tahoma"/>
              </w:rPr>
            </w:pPr>
            <w:r w:rsidRPr="004D10F5">
              <w:rPr>
                <w:rFonts w:cs="Tahoma"/>
              </w:rPr>
              <w:t xml:space="preserve">SF 424 Application for Federal Assistance </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252"/>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4a</w:t>
            </w:r>
            <w:r>
              <w:rPr>
                <w:rFonts w:cs="Tahoma"/>
              </w:rPr>
              <w:t>, is the PR/Award number entered if this is a Resubmission following the instructions in Part V.E.1?</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E00265">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4b</w:t>
            </w:r>
            <w:r>
              <w:rPr>
                <w:rFonts w:cs="Tahoma"/>
              </w:rPr>
              <w:t xml:space="preserve">, are the correct topic code included following the instructions in Part V.E.1? </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8</w:t>
            </w:r>
            <w:r>
              <w:rPr>
                <w:rFonts w:cs="Tahoma"/>
              </w:rPr>
              <w:t>, is the Type of Application appropriately marked as either “New” or “Resubmission” following the instructions in Part V.E.1?</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Senior/Key Person Profile (Expanded)</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Project/Performance Site Location(s)</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Other Project Information</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Budget (Total Federal + Non-Federal):  Sections A &amp; B; Sections C, D,  &amp; E; Sections F - K</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 xml:space="preserve">R&amp;R </w:t>
            </w:r>
            <w:proofErr w:type="spellStart"/>
            <w:r>
              <w:rPr>
                <w:rFonts w:cs="Tahoma"/>
              </w:rPr>
              <w:t>Subaward</w:t>
            </w:r>
            <w:proofErr w:type="spellEnd"/>
            <w:r>
              <w:rPr>
                <w:rFonts w:cs="Tahoma"/>
              </w:rPr>
              <w:t xml:space="preserve"> Budget (Federal/Non-Federal) Attachment(s) form </w:t>
            </w:r>
            <w:r w:rsidRPr="00EA4E63">
              <w:rPr>
                <w:rFonts w:cs="Tahoma"/>
              </w:rPr>
              <w:t>(if applicable)</w:t>
            </w:r>
          </w:p>
        </w:tc>
      </w:tr>
      <w:tr w:rsidR="007F6ED1" w:rsidRPr="001C1A12"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Pr="001C1A12" w:rsidRDefault="007F6ED1" w:rsidP="007F6ED1">
            <w:pPr>
              <w:tabs>
                <w:tab w:val="left" w:pos="360"/>
                <w:tab w:val="left" w:pos="720"/>
                <w:tab w:val="left" w:pos="1080"/>
                <w:tab w:val="left" w:pos="1613"/>
                <w:tab w:val="left" w:pos="2160"/>
              </w:tabs>
              <w:spacing w:before="120" w:after="120"/>
              <w:rPr>
                <w:rFonts w:cs="Tahoma"/>
                <w:lang w:val="fr-FR"/>
              </w:rPr>
            </w:pPr>
            <w:r w:rsidRPr="001C1A12">
              <w:rPr>
                <w:rFonts w:cs="Tahoma"/>
                <w:lang w:val="fr-FR"/>
              </w:rPr>
              <w:t>SF 424B Assurances – Non-Construction Programs</w:t>
            </w:r>
          </w:p>
        </w:tc>
      </w:tr>
      <w:tr w:rsidR="007F6ED1" w:rsidTr="007F6ED1">
        <w:tc>
          <w:tcPr>
            <w:tcW w:w="558" w:type="dxa"/>
          </w:tcPr>
          <w:p w:rsidR="007F6ED1" w:rsidRPr="001C1A12" w:rsidRDefault="007F6ED1" w:rsidP="007F6ED1">
            <w:pPr>
              <w:tabs>
                <w:tab w:val="left" w:pos="360"/>
                <w:tab w:val="left" w:pos="720"/>
                <w:tab w:val="left" w:pos="1080"/>
                <w:tab w:val="left" w:pos="1613"/>
                <w:tab w:val="left" w:pos="2160"/>
              </w:tabs>
              <w:spacing w:before="120" w:after="120"/>
              <w:rPr>
                <w:rFonts w:cs="Tahoma"/>
                <w:lang w:val="fr-FR"/>
              </w:rPr>
            </w:pPr>
          </w:p>
        </w:tc>
        <w:tc>
          <w:tcPr>
            <w:tcW w:w="9180" w:type="dxa"/>
          </w:tcPr>
          <w:p w:rsidR="007F6ED1" w:rsidRPr="00EA4E63" w:rsidRDefault="007F6ED1" w:rsidP="007F6ED1">
            <w:pPr>
              <w:tabs>
                <w:tab w:val="left" w:pos="360"/>
                <w:tab w:val="left" w:pos="720"/>
                <w:tab w:val="left" w:pos="1080"/>
                <w:tab w:val="left" w:pos="1613"/>
                <w:tab w:val="left" w:pos="2160"/>
              </w:tabs>
              <w:spacing w:before="120" w:after="120"/>
              <w:rPr>
                <w:rFonts w:cs="Tahoma"/>
              </w:rPr>
            </w:pPr>
            <w:r w:rsidRPr="00EA4E63">
              <w:rPr>
                <w:rFonts w:cs="Tahoma"/>
              </w:rPr>
              <w:t>ED 80-0013 – Combined Assurance</w:t>
            </w:r>
          </w:p>
        </w:tc>
      </w:tr>
      <w:tr w:rsidR="007F6ED1" w:rsidTr="007F6ED1">
        <w:tc>
          <w:tcPr>
            <w:tcW w:w="558" w:type="dxa"/>
            <w:tcBorders>
              <w:bottom w:val="single" w:sz="4" w:space="0" w:color="auto"/>
            </w:tcBorders>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7F6ED1" w:rsidRPr="00EA4E63" w:rsidRDefault="007F6ED1" w:rsidP="007F6ED1">
            <w:pPr>
              <w:tabs>
                <w:tab w:val="left" w:pos="360"/>
                <w:tab w:val="left" w:pos="720"/>
                <w:tab w:val="left" w:pos="1080"/>
                <w:tab w:val="left" w:pos="1613"/>
                <w:tab w:val="left" w:pos="2160"/>
              </w:tabs>
              <w:spacing w:before="120" w:after="120"/>
              <w:rPr>
                <w:rFonts w:cs="Tahoma"/>
              </w:rPr>
            </w:pPr>
            <w:r w:rsidRPr="00EA4E63">
              <w:rPr>
                <w:rFonts w:cs="Tahoma"/>
              </w:rPr>
              <w:t>Disclosure of Lobby Activities – Standard Form LLL (if applicable)</w:t>
            </w:r>
          </w:p>
        </w:tc>
      </w:tr>
      <w:tr w:rsidR="007F6ED1" w:rsidTr="007F6ED1">
        <w:trPr>
          <w:cantSplit/>
        </w:trPr>
        <w:tc>
          <w:tcPr>
            <w:tcW w:w="9738" w:type="dxa"/>
            <w:gridSpan w:val="2"/>
            <w:shd w:val="clear" w:color="auto" w:fill="BFBFBF"/>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Have each of the following items been attached as PDF files in the correct place?</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3031E8" w:rsidP="007F6ED1">
            <w:pPr>
              <w:tabs>
                <w:tab w:val="left" w:pos="360"/>
                <w:tab w:val="left" w:pos="720"/>
                <w:tab w:val="left" w:pos="1080"/>
                <w:tab w:val="left" w:pos="1613"/>
                <w:tab w:val="left" w:pos="2160"/>
              </w:tabs>
              <w:spacing w:before="120" w:after="120"/>
              <w:rPr>
                <w:rFonts w:cs="Tahoma"/>
              </w:rPr>
            </w:pPr>
            <w:r>
              <w:rPr>
                <w:rFonts w:cs="Tahoma"/>
              </w:rPr>
              <w:t>Training Program</w:t>
            </w:r>
            <w:r w:rsidR="007F6ED1">
              <w:rPr>
                <w:rFonts w:cs="Tahoma"/>
              </w:rPr>
              <w:t xml:space="preserve"> Summary/Abstract, using Item 7 of the "Other Project Information" form</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3031E8" w:rsidP="007F6ED1">
            <w:pPr>
              <w:tabs>
                <w:tab w:val="left" w:pos="360"/>
                <w:tab w:val="left" w:pos="720"/>
                <w:tab w:val="left" w:pos="1080"/>
                <w:tab w:val="left" w:pos="1613"/>
                <w:tab w:val="left" w:pos="2160"/>
              </w:tabs>
              <w:spacing w:before="120" w:after="120"/>
              <w:ind w:left="432" w:hanging="432"/>
              <w:rPr>
                <w:rFonts w:cs="Tahoma"/>
              </w:rPr>
            </w:pPr>
            <w:r>
              <w:rPr>
                <w:rFonts w:cs="Tahoma"/>
              </w:rPr>
              <w:t>Training Program</w:t>
            </w:r>
            <w:r w:rsidR="007F6ED1">
              <w:rPr>
                <w:rFonts w:cs="Tahoma"/>
              </w:rPr>
              <w:t xml:space="preserve"> Narrative, and where applicable, Appendix A, Appendix B, Appendix C, Appendix D, and Appendix E as a single file using Item 8 of the "Other Project Information" form</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Bibliography and References Cited, using Item 9 of the "Other Project Information" form</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ind w:left="432" w:hanging="432"/>
              <w:rPr>
                <w:rFonts w:cs="Tahoma"/>
              </w:rPr>
            </w:pPr>
            <w:r>
              <w:rPr>
                <w:rFonts w:cs="Tahoma"/>
              </w:rPr>
              <w:t>Research on Human Subjects Narrative, either the Exempt Research Narrative or the Non-exempt Research Narrative, using Item 12 of the "Other Project Information" form</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ind w:left="432" w:hanging="432"/>
              <w:rPr>
                <w:rFonts w:cs="Tahoma"/>
              </w:rPr>
            </w:pPr>
            <w:r>
              <w:rPr>
                <w:rFonts w:cs="Tahoma"/>
              </w:rPr>
              <w:t>Biographical Sketches of Senior/Key Personnel, using "Attach Biographical Sketch" of the “Senior/Key Person Profile (Expanded)” form</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ind w:left="432" w:hanging="432"/>
              <w:rPr>
                <w:rFonts w:cs="Tahoma"/>
              </w:rPr>
            </w:pPr>
            <w:r>
              <w:rPr>
                <w:rFonts w:cs="Tahoma"/>
              </w:rPr>
              <w:t>Lists of Current &amp; Pending Support, using “Attach Current &amp; Pending Support” of the “Senior/Key Person Profile (Expanded)” form</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ind w:left="432" w:hanging="432"/>
              <w:rPr>
                <w:rFonts w:cs="Tahoma"/>
              </w:rPr>
            </w:pPr>
            <w:r>
              <w:rPr>
                <w:rFonts w:cs="Tahoma"/>
              </w:rPr>
              <w:t>Narrative Budget Justification, using Section K – Budget Period 1 of the "Budget (Total Federal + Non-Federal" form</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ind w:left="432" w:hanging="432"/>
              <w:rPr>
                <w:rFonts w:cs="Tahoma"/>
              </w:rPr>
            </w:pPr>
            <w:r>
              <w:rPr>
                <w:rFonts w:cs="Tahoma"/>
              </w:rPr>
              <w:t xml:space="preserve">Budget (Total Federal + Non-Federal):  Sections A &amp; B; Sections C, D,  &amp; E; Sections F – K for the </w:t>
            </w:r>
            <w:proofErr w:type="spellStart"/>
            <w:r>
              <w:rPr>
                <w:rFonts w:cs="Tahoma"/>
              </w:rPr>
              <w:t>Subaward</w:t>
            </w:r>
            <w:proofErr w:type="spellEnd"/>
            <w:r>
              <w:rPr>
                <w:rFonts w:cs="Tahoma"/>
              </w:rPr>
              <w:t xml:space="preserve">(s), using the “R&amp;R </w:t>
            </w:r>
            <w:proofErr w:type="spellStart"/>
            <w:r>
              <w:rPr>
                <w:rFonts w:cs="Tahoma"/>
              </w:rPr>
              <w:t>Subaward</w:t>
            </w:r>
            <w:proofErr w:type="spellEnd"/>
            <w:r>
              <w:rPr>
                <w:rFonts w:cs="Tahoma"/>
              </w:rPr>
              <w:t xml:space="preserve"> Budget (Federal/Non-Federal) Attachment(s)” form, as appropriate</w:t>
            </w:r>
          </w:p>
        </w:tc>
      </w:tr>
      <w:tr w:rsidR="007F6ED1" w:rsidTr="007F6ED1">
        <w:trPr>
          <w:cantSplit/>
        </w:trPr>
        <w:tc>
          <w:tcPr>
            <w:tcW w:w="9738" w:type="dxa"/>
            <w:gridSpan w:val="2"/>
            <w:shd w:val="clear" w:color="auto" w:fill="BFBFBF"/>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Have the following actions been completed?</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rPr>
                <w:rFonts w:cs="Tahoma"/>
              </w:rPr>
            </w:pPr>
            <w:r>
              <w:rPr>
                <w:rFonts w:cs="Tahoma"/>
              </w:rPr>
              <w:t>The correct PDF files are attached to the proper forms in the Grants.gov application package</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ind w:left="432" w:hanging="432"/>
              <w:rPr>
                <w:rFonts w:cs="Tahoma"/>
              </w:rPr>
            </w:pPr>
            <w:r>
              <w:rPr>
                <w:rFonts w:cs="Tahoma"/>
              </w:rPr>
              <w:t>The "Check Package for Errors" button at the top of the grant application package has been used to identify errors or missing required information that prevents an application from being processed</w:t>
            </w:r>
          </w:p>
        </w:tc>
      </w:tr>
      <w:tr w:rsidR="007F6ED1" w:rsidTr="007F6ED1">
        <w:tc>
          <w:tcPr>
            <w:tcW w:w="558" w:type="dxa"/>
          </w:tcPr>
          <w:p w:rsidR="007F6ED1" w:rsidRDefault="007F6ED1" w:rsidP="007F6ED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7F6ED1">
            <w:pPr>
              <w:tabs>
                <w:tab w:val="left" w:pos="360"/>
                <w:tab w:val="left" w:pos="720"/>
                <w:tab w:val="left" w:pos="1080"/>
                <w:tab w:val="left" w:pos="1613"/>
                <w:tab w:val="left" w:pos="2160"/>
              </w:tabs>
              <w:spacing w:before="120" w:after="120"/>
              <w:ind w:left="432" w:hanging="432"/>
              <w:rPr>
                <w:rFonts w:cs="Tahoma"/>
              </w:rPr>
            </w:pPr>
            <w:r>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7F6ED1" w:rsidRDefault="007F6ED1" w:rsidP="007F6ED1"/>
    <w:p w:rsidR="007F6ED1" w:rsidRDefault="007F6ED1" w:rsidP="007F6ED1">
      <w:pPr>
        <w:spacing w:after="200" w:line="276" w:lineRule="auto"/>
      </w:pPr>
      <w:r>
        <w:br w:type="page"/>
      </w:r>
    </w:p>
    <w:p w:rsidR="007F6ED1" w:rsidRDefault="007F6ED1" w:rsidP="000E4B7E">
      <w:pPr>
        <w:pStyle w:val="Heading2"/>
      </w:pPr>
      <w:bookmarkStart w:id="271" w:name="_PROGRAM_OFFICER_CONTACT"/>
      <w:bookmarkStart w:id="272" w:name="_Toc383776036"/>
      <w:bookmarkStart w:id="273" w:name="_Toc385324597"/>
      <w:bookmarkStart w:id="274" w:name="_Toc386182723"/>
      <w:bookmarkEnd w:id="271"/>
      <w:r>
        <w:lastRenderedPageBreak/>
        <w:t>PROGRAM OFFICER CONTACT INFORMATION</w:t>
      </w:r>
      <w:bookmarkEnd w:id="272"/>
      <w:bookmarkEnd w:id="273"/>
      <w:bookmarkEnd w:id="274"/>
    </w:p>
    <w:p w:rsidR="00E00265" w:rsidRDefault="007F6ED1" w:rsidP="007F6ED1">
      <w:r>
        <w:t xml:space="preserve">Please contact the Institute’s program officers with any questions you may have about the best topic for your application. Program officers function as knowledgeable colleagues who can provide substantive feedback on your </w:t>
      </w:r>
      <w:r w:rsidR="00E00265">
        <w:t>training</w:t>
      </w:r>
      <w:r>
        <w:t xml:space="preserve"> idea, in</w:t>
      </w:r>
      <w:r w:rsidR="0075518E">
        <w:t>cluding reading a draft of your Training P</w:t>
      </w:r>
      <w:r w:rsidR="00E00265">
        <w:t>rogram</w:t>
      </w:r>
      <w:r w:rsidR="0075518E">
        <w:t xml:space="preserve"> N</w:t>
      </w:r>
      <w:r>
        <w:t xml:space="preserve">arrative. Program officers can also help you with any questions you may have about the content and preparation of PDF file attachments. However, any questions you have about individual forms within the application package and electronic submission of your application through Grants.gov should be directed first to the Grants.gov Contact Center </w:t>
      </w:r>
      <w:r w:rsidRPr="00DE28F8">
        <w:t xml:space="preserve">at </w:t>
      </w:r>
      <w:hyperlink r:id="rId75" w:history="1">
        <w:r w:rsidRPr="00AB3A1B">
          <w:rPr>
            <w:rStyle w:val="Hyperlink"/>
          </w:rPr>
          <w:t>support@grants.gov</w:t>
        </w:r>
      </w:hyperlink>
      <w:r>
        <w:t xml:space="preserve">, </w:t>
      </w:r>
      <w:hyperlink r:id="rId76" w:history="1">
        <w:r w:rsidRPr="00AB3A1B">
          <w:rPr>
            <w:rStyle w:val="Hyperlink"/>
          </w:rPr>
          <w:t>http://www.grants.gov/web/grants/about/contact-us.html</w:t>
        </w:r>
      </w:hyperlink>
      <w:r>
        <w:t xml:space="preserve">, </w:t>
      </w:r>
      <w:r w:rsidRPr="00DE28F8">
        <w:t>or call 1-800-518-4726</w:t>
      </w:r>
      <w:r>
        <w:t xml:space="preserve">. </w:t>
      </w:r>
    </w:p>
    <w:p w:rsidR="007F6ED1" w:rsidRDefault="007F6ED1" w:rsidP="007F6ED1">
      <w:r>
        <w:t xml:space="preserve"> </w:t>
      </w:r>
    </w:p>
    <w:p w:rsidR="007F6ED1" w:rsidRPr="00E00265" w:rsidRDefault="007F6ED1" w:rsidP="007F6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b/>
          <w:szCs w:val="20"/>
        </w:rPr>
      </w:pPr>
      <w:proofErr w:type="spellStart"/>
      <w:r w:rsidRPr="00E00265">
        <w:rPr>
          <w:b/>
          <w:szCs w:val="20"/>
        </w:rPr>
        <w:t>Predoctoral</w:t>
      </w:r>
      <w:proofErr w:type="spellEnd"/>
      <w:r w:rsidRPr="00E00265">
        <w:rPr>
          <w:b/>
          <w:szCs w:val="20"/>
        </w:rPr>
        <w:t xml:space="preserve"> Interdiscipl</w:t>
      </w:r>
      <w:r w:rsidR="00EA23BD" w:rsidRPr="00E00265">
        <w:rPr>
          <w:b/>
          <w:szCs w:val="20"/>
        </w:rPr>
        <w:t>inary Research Training Program</w:t>
      </w:r>
      <w:r w:rsidRPr="00E00265">
        <w:rPr>
          <w:b/>
          <w:szCs w:val="20"/>
        </w:rPr>
        <w:t xml:space="preserve"> in the Education Sciences </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rPr>
          <w:rFonts w:eastAsiaTheme="minorEastAsia" w:cs="Tahoma"/>
          <w:color w:val="000000"/>
          <w:szCs w:val="20"/>
        </w:rPr>
      </w:pPr>
      <w:r w:rsidRPr="001B2157">
        <w:rPr>
          <w:rFonts w:eastAsiaTheme="minorEastAsia" w:cs="Tahoma"/>
          <w:color w:val="000000"/>
          <w:szCs w:val="20"/>
        </w:rPr>
        <w:t xml:space="preserve">Dr. Katina Stapleton </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FF"/>
          <w:szCs w:val="20"/>
        </w:rPr>
      </w:pPr>
      <w:r w:rsidRPr="001B2157">
        <w:rPr>
          <w:rFonts w:eastAsiaTheme="minorEastAsia" w:cs="Tahoma"/>
          <w:color w:val="000000"/>
          <w:szCs w:val="20"/>
        </w:rPr>
        <w:t xml:space="preserve">Email: </w:t>
      </w:r>
      <w:hyperlink r:id="rId77" w:history="1">
        <w:r w:rsidRPr="001B2157">
          <w:rPr>
            <w:rStyle w:val="Hyperlink"/>
            <w:rFonts w:eastAsiaTheme="minorEastAsia" w:cs="Tahoma"/>
            <w:szCs w:val="20"/>
          </w:rPr>
          <w:t>Katina.Stapleton@ed.gov</w:t>
        </w:r>
      </w:hyperlink>
      <w:r w:rsidRPr="001B2157">
        <w:rPr>
          <w:rFonts w:eastAsiaTheme="minorEastAsia" w:cs="Tahoma"/>
          <w:color w:val="0000FF"/>
          <w:szCs w:val="20"/>
        </w:rPr>
        <w:t xml:space="preserve"> </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r w:rsidRPr="001B2157">
        <w:rPr>
          <w:rFonts w:eastAsiaTheme="minorEastAsia" w:cs="Tahoma"/>
          <w:color w:val="000000"/>
          <w:szCs w:val="20"/>
        </w:rPr>
        <w:t>Telephone: (202) 219-2154</w:t>
      </w:r>
    </w:p>
    <w:p w:rsidR="007F6ED1" w:rsidRDefault="007F6ED1" w:rsidP="007F6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ahoma"/>
          <w:color w:val="000000"/>
          <w:sz w:val="19"/>
          <w:szCs w:val="19"/>
        </w:rPr>
      </w:pPr>
    </w:p>
    <w:p w:rsidR="007F6ED1" w:rsidRDefault="007F6ED1" w:rsidP="007F6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ahoma"/>
          <w:color w:val="000000"/>
          <w:sz w:val="19"/>
          <w:szCs w:val="19"/>
        </w:rPr>
      </w:pPr>
    </w:p>
    <w:p w:rsidR="007F6ED1" w:rsidRPr="00E00265" w:rsidRDefault="007F6ED1" w:rsidP="007F6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ahoma"/>
          <w:b/>
          <w:color w:val="000000"/>
          <w:szCs w:val="20"/>
        </w:rPr>
      </w:pPr>
      <w:r w:rsidRPr="00E00265">
        <w:rPr>
          <w:b/>
          <w:szCs w:val="20"/>
        </w:rPr>
        <w:t xml:space="preserve">Postdoctoral Research Training </w:t>
      </w:r>
      <w:r w:rsidR="00EA23BD" w:rsidRPr="00E00265">
        <w:rPr>
          <w:b/>
          <w:szCs w:val="20"/>
        </w:rPr>
        <w:t xml:space="preserve">Program </w:t>
      </w:r>
      <w:r w:rsidRPr="00E00265">
        <w:rPr>
          <w:b/>
          <w:szCs w:val="20"/>
        </w:rPr>
        <w:t>in the Education Sciences</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rPr>
          <w:rFonts w:eastAsiaTheme="minorEastAsia" w:cs="Tahoma"/>
          <w:color w:val="000000"/>
          <w:szCs w:val="20"/>
        </w:rPr>
      </w:pPr>
      <w:r w:rsidRPr="001B2157">
        <w:rPr>
          <w:rFonts w:eastAsiaTheme="minorEastAsia" w:cs="Tahoma"/>
          <w:color w:val="000000"/>
          <w:szCs w:val="20"/>
        </w:rPr>
        <w:t>Dr. Corinne Alfeld</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FF"/>
          <w:szCs w:val="20"/>
        </w:rPr>
      </w:pPr>
      <w:r w:rsidRPr="001B2157">
        <w:rPr>
          <w:rFonts w:eastAsiaTheme="minorEastAsia" w:cs="Tahoma"/>
          <w:color w:val="000000"/>
          <w:szCs w:val="20"/>
        </w:rPr>
        <w:t xml:space="preserve">Email: </w:t>
      </w:r>
      <w:hyperlink r:id="rId78" w:history="1">
        <w:r w:rsidRPr="001B2157">
          <w:rPr>
            <w:rStyle w:val="Hyperlink"/>
            <w:rFonts w:eastAsiaTheme="minorEastAsia" w:cs="Tahoma"/>
            <w:szCs w:val="20"/>
          </w:rPr>
          <w:t>Corinne.Alfeld@ed.gov</w:t>
        </w:r>
      </w:hyperlink>
      <w:r w:rsidRPr="001B2157">
        <w:rPr>
          <w:rFonts w:eastAsiaTheme="minorEastAsia" w:cs="Tahoma"/>
          <w:color w:val="0000FF"/>
          <w:szCs w:val="20"/>
        </w:rPr>
        <w:t xml:space="preserve"> </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r w:rsidRPr="001B2157">
        <w:rPr>
          <w:rFonts w:eastAsiaTheme="minorEastAsia" w:cs="Tahoma"/>
          <w:color w:val="000000"/>
          <w:szCs w:val="20"/>
        </w:rPr>
        <w:t>Telephone: (</w:t>
      </w:r>
      <w:r w:rsidRPr="001B2157">
        <w:rPr>
          <w:rFonts w:eastAsia="Times New Roman" w:cs="Tahoma"/>
          <w:color w:val="000000"/>
          <w:szCs w:val="20"/>
        </w:rPr>
        <w:t>202) 208-2321</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r w:rsidRPr="001B2157">
        <w:rPr>
          <w:rFonts w:eastAsiaTheme="minorEastAsia" w:cs="Tahoma"/>
          <w:color w:val="000000"/>
          <w:szCs w:val="20"/>
        </w:rPr>
        <w:t xml:space="preserve">Dr. Meredith Larson </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FF"/>
          <w:szCs w:val="20"/>
        </w:rPr>
      </w:pPr>
      <w:r w:rsidRPr="001B2157">
        <w:rPr>
          <w:rFonts w:eastAsiaTheme="minorEastAsia" w:cs="Tahoma"/>
          <w:color w:val="000000"/>
          <w:szCs w:val="20"/>
        </w:rPr>
        <w:t xml:space="preserve">Email: </w:t>
      </w:r>
      <w:hyperlink r:id="rId79" w:history="1">
        <w:r w:rsidRPr="001B2157">
          <w:rPr>
            <w:rStyle w:val="Hyperlink"/>
            <w:rFonts w:eastAsiaTheme="minorEastAsia" w:cs="Tahoma"/>
            <w:szCs w:val="20"/>
          </w:rPr>
          <w:t>Meredith.Larson@ed.gov</w:t>
        </w:r>
      </w:hyperlink>
      <w:r w:rsidRPr="001B2157">
        <w:rPr>
          <w:rFonts w:eastAsiaTheme="minorEastAsia" w:cs="Tahoma"/>
          <w:color w:val="0000FF"/>
          <w:szCs w:val="20"/>
        </w:rPr>
        <w:t xml:space="preserve"> </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r w:rsidRPr="001B2157">
        <w:rPr>
          <w:rFonts w:eastAsiaTheme="minorEastAsia" w:cs="Tahoma"/>
          <w:color w:val="000000"/>
          <w:szCs w:val="20"/>
        </w:rPr>
        <w:t>Telephone: (202) 219-2025</w:t>
      </w:r>
    </w:p>
    <w:p w:rsidR="007F6ED1" w:rsidRDefault="007F6ED1" w:rsidP="007F6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ahoma"/>
          <w:color w:val="000000"/>
          <w:sz w:val="19"/>
          <w:szCs w:val="19"/>
        </w:rPr>
      </w:pPr>
    </w:p>
    <w:p w:rsidR="007F6ED1" w:rsidRDefault="007F6ED1" w:rsidP="007F6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ahoma"/>
          <w:color w:val="000000"/>
          <w:sz w:val="19"/>
          <w:szCs w:val="19"/>
        </w:rPr>
      </w:pPr>
    </w:p>
    <w:p w:rsidR="007F6ED1" w:rsidRPr="00E00265" w:rsidRDefault="007F6ED1" w:rsidP="007F6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0"/>
        </w:rPr>
      </w:pPr>
      <w:r w:rsidRPr="00E00265">
        <w:rPr>
          <w:rFonts w:eastAsiaTheme="minorEastAsia" w:cs="Tahoma"/>
          <w:b/>
          <w:color w:val="000000"/>
          <w:szCs w:val="20"/>
        </w:rPr>
        <w:t xml:space="preserve">Methods Training for Education Researchers </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rPr>
          <w:rFonts w:eastAsiaTheme="minorEastAsia" w:cs="Tahoma"/>
          <w:color w:val="000000"/>
          <w:szCs w:val="20"/>
        </w:rPr>
      </w:pPr>
      <w:r w:rsidRPr="001B2157">
        <w:rPr>
          <w:rFonts w:eastAsiaTheme="minorEastAsia" w:cs="Tahoma"/>
          <w:color w:val="000000"/>
          <w:szCs w:val="20"/>
        </w:rPr>
        <w:t xml:space="preserve">Dr. Phill </w:t>
      </w:r>
      <w:proofErr w:type="spellStart"/>
      <w:r w:rsidR="003031E8" w:rsidRPr="00062839">
        <w:t>Gagné</w:t>
      </w:r>
      <w:proofErr w:type="spellEnd"/>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FF"/>
          <w:szCs w:val="20"/>
        </w:rPr>
      </w:pPr>
      <w:r w:rsidRPr="001B2157">
        <w:rPr>
          <w:rFonts w:eastAsiaTheme="minorEastAsia" w:cs="Tahoma"/>
          <w:color w:val="000000"/>
          <w:szCs w:val="20"/>
        </w:rPr>
        <w:t xml:space="preserve">Email: </w:t>
      </w:r>
      <w:hyperlink r:id="rId80" w:history="1">
        <w:r w:rsidRPr="001B2157">
          <w:rPr>
            <w:rStyle w:val="Hyperlink"/>
            <w:rFonts w:eastAsiaTheme="minorEastAsia" w:cs="Tahoma"/>
            <w:szCs w:val="20"/>
          </w:rPr>
          <w:t>Phill.Gagne@ed.gov</w:t>
        </w:r>
      </w:hyperlink>
      <w:r w:rsidRPr="001B2157">
        <w:rPr>
          <w:rFonts w:eastAsiaTheme="minorEastAsia" w:cs="Tahoma"/>
          <w:color w:val="0000FF"/>
          <w:szCs w:val="20"/>
        </w:rPr>
        <w:t xml:space="preserve"> </w:t>
      </w:r>
    </w:p>
    <w:p w:rsidR="007F6ED1" w:rsidRPr="001B2157" w:rsidRDefault="007F6ED1" w:rsidP="00E0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r w:rsidRPr="001B2157">
        <w:rPr>
          <w:rFonts w:eastAsiaTheme="minorEastAsia" w:cs="Tahoma"/>
          <w:color w:val="000000"/>
          <w:szCs w:val="20"/>
        </w:rPr>
        <w:t>Telephone: (</w:t>
      </w:r>
      <w:r w:rsidRPr="001B2157">
        <w:rPr>
          <w:rFonts w:eastAsia="Times New Roman" w:cs="Tahoma"/>
          <w:szCs w:val="20"/>
        </w:rPr>
        <w:t>202)-219-1412</w:t>
      </w:r>
    </w:p>
    <w:p w:rsidR="007F6ED1" w:rsidRDefault="007F6ED1" w:rsidP="007F6ED1"/>
    <w:p w:rsidR="007F6ED1" w:rsidRDefault="007F6ED1" w:rsidP="007F6ED1">
      <w:pPr>
        <w:ind w:left="360"/>
      </w:pPr>
    </w:p>
    <w:p w:rsidR="007F6ED1" w:rsidRDefault="007F6ED1" w:rsidP="007F6ED1">
      <w:pPr>
        <w:spacing w:after="200" w:line="276" w:lineRule="auto"/>
      </w:pPr>
      <w:r>
        <w:br w:type="page"/>
      </w:r>
    </w:p>
    <w:p w:rsidR="007F6ED1" w:rsidRPr="00EE195B" w:rsidRDefault="007F6ED1" w:rsidP="007F6ED1">
      <w:pPr>
        <w:ind w:left="360"/>
      </w:pPr>
    </w:p>
    <w:p w:rsidR="007F6ED1" w:rsidRPr="00DC34A1" w:rsidRDefault="007F6ED1" w:rsidP="007F6ED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275" w:name="_Toc383776039"/>
      <w:bookmarkStart w:id="276" w:name="_Toc385324600"/>
      <w:bookmarkStart w:id="277" w:name="_Toc386182724"/>
      <w:r w:rsidRPr="00DC34A1">
        <w:rPr>
          <w:rFonts w:eastAsia="Times New Roman" w:cs="Tahoma"/>
          <w:b/>
          <w:bCs/>
          <w:caps/>
          <w:sz w:val="22"/>
          <w:szCs w:val="24"/>
        </w:rPr>
        <w:t>Allowable Exceptions to Electronic Submissions</w:t>
      </w:r>
      <w:bookmarkEnd w:id="275"/>
      <w:bookmarkEnd w:id="276"/>
      <w:bookmarkEnd w:id="277"/>
    </w:p>
    <w:p w:rsidR="007F6ED1" w:rsidRPr="00DC34A1" w:rsidRDefault="007F6ED1" w:rsidP="007F6ED1">
      <w:pPr>
        <w:tabs>
          <w:tab w:val="left" w:pos="360"/>
          <w:tab w:val="left" w:pos="720"/>
          <w:tab w:val="left" w:pos="1080"/>
          <w:tab w:val="left" w:pos="1613"/>
          <w:tab w:val="left" w:pos="2160"/>
        </w:tabs>
        <w:jc w:val="center"/>
        <w:rPr>
          <w:rFonts w:eastAsia="Times New Roman" w:cs="Tahoma"/>
          <w:b/>
          <w:bCs/>
          <w:szCs w:val="24"/>
        </w:rPr>
      </w:pPr>
    </w:p>
    <w:p w:rsidR="007F6ED1" w:rsidRPr="00DC34A1" w:rsidRDefault="007F6ED1" w:rsidP="007F6ED1">
      <w:pPr>
        <w:tabs>
          <w:tab w:val="left" w:pos="-2610"/>
          <w:tab w:val="left" w:pos="-2520"/>
        </w:tabs>
        <w:rPr>
          <w:rFonts w:eastAsia="Times New Roman" w:cs="Tahoma"/>
          <w:szCs w:val="24"/>
        </w:rPr>
      </w:pPr>
      <w:bookmarkStart w:id="278" w:name="_Toc164750223"/>
      <w:bookmarkStart w:id="279" w:name="_Toc164830499"/>
      <w:r w:rsidRPr="00DC34A1">
        <w:rPr>
          <w:rFonts w:eastAsia="Times New Roman" w:cs="Tahoma"/>
          <w:szCs w:val="24"/>
        </w:rPr>
        <w:t xml:space="preserve">You </w:t>
      </w:r>
      <w:r>
        <w:rPr>
          <w:rFonts w:eastAsia="Times New Roman" w:cs="Tahoma"/>
          <w:szCs w:val="24"/>
        </w:rPr>
        <w:t xml:space="preserve">may </w:t>
      </w:r>
      <w:r w:rsidRPr="00DC34A1">
        <w:rPr>
          <w:rFonts w:eastAsia="Times New Roman" w:cs="Tahoma"/>
          <w:szCs w:val="24"/>
        </w:rPr>
        <w:t>qualify for an exception to the electronic submission requirement and submit an application in paper format if you are unable to submit the application through the Grants.gov system because:</w:t>
      </w:r>
      <w:r>
        <w:rPr>
          <w:rFonts w:eastAsia="Times New Roman" w:cs="Tahoma"/>
          <w:szCs w:val="24"/>
        </w:rPr>
        <w:t xml:space="preserve"> </w:t>
      </w:r>
      <w:r w:rsidRPr="00DC34A1">
        <w:rPr>
          <w:rFonts w:eastAsia="Times New Roman" w:cs="Tahoma"/>
          <w:szCs w:val="24"/>
        </w:rPr>
        <w:t>(a)</w:t>
      </w:r>
      <w:r>
        <w:rPr>
          <w:rFonts w:eastAsia="Times New Roman" w:cs="Tahoma"/>
          <w:szCs w:val="24"/>
        </w:rPr>
        <w:t xml:space="preserve"> </w:t>
      </w:r>
      <w:r w:rsidRPr="00DC34A1">
        <w:rPr>
          <w:rFonts w:eastAsia="Times New Roman" w:cs="Tahoma"/>
          <w:szCs w:val="24"/>
        </w:rPr>
        <w:t>you do not have access to the Internet; or</w:t>
      </w:r>
      <w:r>
        <w:rPr>
          <w:rFonts w:eastAsia="Times New Roman" w:cs="Tahoma"/>
          <w:szCs w:val="24"/>
        </w:rPr>
        <w:t xml:space="preserve"> </w:t>
      </w:r>
      <w:r w:rsidRPr="00DC34A1">
        <w:rPr>
          <w:rFonts w:eastAsia="Times New Roman" w:cs="Tahoma"/>
          <w:szCs w:val="24"/>
        </w:rPr>
        <w:t>(b) you do not have the capacity to upload large documents to the Grants.gov system;</w:t>
      </w:r>
      <w:r>
        <w:rPr>
          <w:rFonts w:eastAsia="Times New Roman" w:cs="Tahoma"/>
          <w:szCs w:val="24"/>
        </w:rPr>
        <w:t xml:space="preserve"> </w:t>
      </w:r>
      <w:r w:rsidRPr="00DC34A1">
        <w:rPr>
          <w:rFonts w:eastAsia="Times New Roman" w:cs="Tahoma"/>
          <w:szCs w:val="24"/>
        </w:rPr>
        <w:t>and</w:t>
      </w:r>
      <w:r>
        <w:rPr>
          <w:rFonts w:eastAsia="Times New Roman" w:cs="Tahoma"/>
          <w:szCs w:val="24"/>
        </w:rPr>
        <w:t xml:space="preserve"> </w:t>
      </w:r>
      <w:r w:rsidRPr="00DC34A1">
        <w:rPr>
          <w:rFonts w:eastAsia="Times New Roman" w:cs="Tahoma"/>
          <w:szCs w:val="24"/>
        </w:rPr>
        <w:t>(c)</w:t>
      </w:r>
      <w:r>
        <w:rPr>
          <w:rFonts w:eastAsia="Times New Roman" w:cs="Tahoma"/>
          <w:szCs w:val="24"/>
        </w:rPr>
        <w:t xml:space="preserve"> </w:t>
      </w:r>
      <w:r w:rsidRPr="00DC34A1">
        <w:rPr>
          <w:rFonts w:eastAsia="Times New Roman" w:cs="Tahoma"/>
          <w:szCs w:val="24"/>
        </w:rPr>
        <w:t xml:space="preserve">no later than </w:t>
      </w:r>
      <w:r>
        <w:rPr>
          <w:rFonts w:eastAsia="Times New Roman" w:cs="Tahoma"/>
          <w:szCs w:val="24"/>
        </w:rPr>
        <w:t>2</w:t>
      </w:r>
      <w:r w:rsidRPr="00DC34A1">
        <w:rPr>
          <w:rFonts w:eastAsia="Times New Roman" w:cs="Tahoma"/>
          <w:szCs w:val="24"/>
        </w:rPr>
        <w:t xml:space="preserve"> weeks before the application deadline date (14 </w:t>
      </w:r>
      <w:r>
        <w:rPr>
          <w:rFonts w:eastAsia="Times New Roman" w:cs="Tahoma"/>
          <w:szCs w:val="24"/>
        </w:rPr>
        <w:t>c</w:t>
      </w:r>
      <w:r w:rsidRPr="00DC34A1">
        <w:rPr>
          <w:rFonts w:eastAsia="Times New Roman" w:cs="Tahoma"/>
          <w:szCs w:val="24"/>
        </w:rPr>
        <w:t>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w:t>
      </w:r>
      <w:r>
        <w:rPr>
          <w:rFonts w:eastAsia="Times New Roman" w:cs="Tahoma"/>
          <w:szCs w:val="24"/>
        </w:rPr>
        <w:t xml:space="preserve"> </w:t>
      </w:r>
      <w:r w:rsidRPr="00DC34A1">
        <w:rPr>
          <w:rFonts w:eastAsia="Times New Roman" w:cs="Tahoma"/>
          <w:szCs w:val="24"/>
        </w:rPr>
        <w:t xml:space="preserve">If you mail the written statement to the Institute, it must be postmarked no later than </w:t>
      </w:r>
      <w:r>
        <w:rPr>
          <w:rFonts w:eastAsia="Times New Roman" w:cs="Tahoma"/>
          <w:szCs w:val="24"/>
        </w:rPr>
        <w:t>2</w:t>
      </w:r>
      <w:r w:rsidRPr="00DC34A1">
        <w:rPr>
          <w:rFonts w:eastAsia="Times New Roman" w:cs="Tahoma"/>
          <w:szCs w:val="24"/>
        </w:rPr>
        <w:t xml:space="preserve"> weeks before the application deadline date. If you fax the written statement to the Institute, the faxed statement must be received no later than </w:t>
      </w:r>
      <w:r>
        <w:rPr>
          <w:rFonts w:eastAsia="Times New Roman" w:cs="Tahoma"/>
          <w:szCs w:val="24"/>
        </w:rPr>
        <w:t>2</w:t>
      </w:r>
      <w:r w:rsidRPr="00DC34A1">
        <w:rPr>
          <w:rFonts w:eastAsia="Times New Roman" w:cs="Tahoma"/>
          <w:szCs w:val="24"/>
        </w:rPr>
        <w:t xml:space="preserve"> weeks before the application deadline date.</w:t>
      </w:r>
      <w:r>
        <w:rPr>
          <w:rFonts w:eastAsia="Times New Roman" w:cs="Tahoma"/>
          <w:szCs w:val="24"/>
        </w:rPr>
        <w:t xml:space="preserve"> </w:t>
      </w:r>
      <w:r w:rsidRPr="00DC34A1">
        <w:rPr>
          <w:rFonts w:eastAsia="Times New Roman" w:cs="Tahoma"/>
          <w:szCs w:val="24"/>
        </w:rPr>
        <w:t>The written statement should be addressed and mailed or faxed to:</w:t>
      </w:r>
    </w:p>
    <w:p w:rsidR="007F6ED1" w:rsidRPr="00DC34A1" w:rsidRDefault="007F6ED1" w:rsidP="007F6ED1">
      <w:pPr>
        <w:tabs>
          <w:tab w:val="left" w:pos="-4860"/>
          <w:tab w:val="left" w:pos="-4770"/>
        </w:tabs>
        <w:spacing w:before="120"/>
        <w:ind w:left="720"/>
        <w:rPr>
          <w:rFonts w:eastAsia="Times New Roman" w:cs="Tahoma"/>
          <w:szCs w:val="24"/>
        </w:rPr>
      </w:pPr>
      <w:r w:rsidRPr="00DC34A1">
        <w:rPr>
          <w:rFonts w:eastAsia="Times New Roman" w:cs="Tahoma"/>
          <w:szCs w:val="24"/>
        </w:rPr>
        <w:t>Ellie Pelaez</w:t>
      </w:r>
      <w:r>
        <w:rPr>
          <w:rFonts w:eastAsia="Times New Roman" w:cs="Tahoma"/>
          <w:szCs w:val="24"/>
        </w:rPr>
        <w:t xml:space="preserve">, </w:t>
      </w:r>
      <w:r w:rsidRPr="00DC34A1">
        <w:rPr>
          <w:rFonts w:eastAsia="Times New Roman" w:cs="Tahoma"/>
          <w:szCs w:val="24"/>
        </w:rPr>
        <w:t>Office of Administration and Policy</w:t>
      </w:r>
    </w:p>
    <w:p w:rsidR="007F6ED1" w:rsidRPr="00DC34A1" w:rsidRDefault="007F6ED1" w:rsidP="007F6ED1">
      <w:pPr>
        <w:tabs>
          <w:tab w:val="left" w:pos="-4860"/>
          <w:tab w:val="left" w:pos="-4770"/>
        </w:tabs>
        <w:ind w:left="720"/>
        <w:rPr>
          <w:rFonts w:eastAsia="Times New Roman" w:cs="Tahoma"/>
          <w:szCs w:val="24"/>
        </w:rPr>
      </w:pPr>
      <w:r w:rsidRPr="00DC34A1">
        <w:rPr>
          <w:rFonts w:eastAsia="Times New Roman" w:cs="Tahoma"/>
          <w:szCs w:val="24"/>
        </w:rPr>
        <w:t>Institute of Education Sciences</w:t>
      </w:r>
      <w:r>
        <w:rPr>
          <w:rFonts w:eastAsia="Times New Roman" w:cs="Tahoma"/>
          <w:szCs w:val="24"/>
        </w:rPr>
        <w:t xml:space="preserve">, </w:t>
      </w:r>
      <w:r w:rsidRPr="00DC34A1">
        <w:rPr>
          <w:rFonts w:eastAsia="Times New Roman" w:cs="Tahoma"/>
          <w:szCs w:val="24"/>
        </w:rPr>
        <w:t>U.S. Department of Education</w:t>
      </w:r>
    </w:p>
    <w:p w:rsidR="007F6ED1" w:rsidRPr="00DC34A1" w:rsidRDefault="007F6ED1" w:rsidP="007F6ED1">
      <w:pPr>
        <w:tabs>
          <w:tab w:val="left" w:pos="-4860"/>
          <w:tab w:val="left" w:pos="-4770"/>
        </w:tabs>
        <w:ind w:left="720"/>
        <w:rPr>
          <w:rFonts w:eastAsia="Times New Roman" w:cs="Tahoma"/>
          <w:szCs w:val="24"/>
        </w:rPr>
      </w:pPr>
      <w:r w:rsidRPr="00DC34A1">
        <w:rPr>
          <w:rFonts w:eastAsia="Times New Roman" w:cs="Tahoma"/>
          <w:szCs w:val="24"/>
        </w:rPr>
        <w:t>555 New Jersey Avenue, NW, Room 600E</w:t>
      </w:r>
    </w:p>
    <w:p w:rsidR="007F6ED1" w:rsidRPr="00DC34A1" w:rsidRDefault="007F6ED1" w:rsidP="007F6ED1">
      <w:pPr>
        <w:tabs>
          <w:tab w:val="left" w:pos="-4860"/>
          <w:tab w:val="left" w:pos="-4770"/>
        </w:tabs>
        <w:ind w:left="720"/>
        <w:rPr>
          <w:rFonts w:eastAsia="Times New Roman" w:cs="Tahoma"/>
          <w:szCs w:val="24"/>
        </w:rPr>
      </w:pPr>
      <w:r w:rsidRPr="00DC34A1">
        <w:rPr>
          <w:rFonts w:eastAsia="Times New Roman" w:cs="Tahoma"/>
          <w:szCs w:val="24"/>
        </w:rPr>
        <w:t xml:space="preserve">Washington, </w:t>
      </w:r>
      <w:r>
        <w:rPr>
          <w:rFonts w:eastAsia="Times New Roman" w:cs="Tahoma"/>
          <w:szCs w:val="24"/>
        </w:rPr>
        <w:t>DC</w:t>
      </w:r>
      <w:r w:rsidRPr="00DC34A1">
        <w:rPr>
          <w:rFonts w:eastAsia="Times New Roman" w:cs="Tahoma"/>
          <w:szCs w:val="24"/>
        </w:rPr>
        <w:t xml:space="preserve"> 20208</w:t>
      </w:r>
    </w:p>
    <w:p w:rsidR="007F6ED1" w:rsidRPr="00DC34A1" w:rsidRDefault="007F6ED1" w:rsidP="007F6ED1">
      <w:pPr>
        <w:tabs>
          <w:tab w:val="left" w:pos="-4860"/>
          <w:tab w:val="left" w:pos="-4770"/>
        </w:tabs>
        <w:spacing w:after="120"/>
        <w:ind w:left="720"/>
        <w:rPr>
          <w:rFonts w:eastAsia="Times New Roman" w:cs="Tahoma"/>
          <w:szCs w:val="24"/>
        </w:rPr>
      </w:pPr>
      <w:r w:rsidRPr="00DC34A1">
        <w:rPr>
          <w:rFonts w:eastAsia="Times New Roman" w:cs="Tahoma"/>
          <w:szCs w:val="24"/>
        </w:rPr>
        <w:t>FAX:  (202) 219-1466</w:t>
      </w:r>
    </w:p>
    <w:bookmarkEnd w:id="278"/>
    <w:bookmarkEnd w:id="279"/>
    <w:p w:rsidR="007F6ED1" w:rsidRPr="00DC34A1" w:rsidRDefault="007F6ED1" w:rsidP="007F6ED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If you request and qualify for an exception to the electronic submission requirement you may submit an application via mail, commercial carrier or hand delivery.</w:t>
      </w:r>
      <w:r>
        <w:rPr>
          <w:rFonts w:eastAsia="Times New Roman" w:cs="Tahoma"/>
          <w:szCs w:val="24"/>
        </w:rPr>
        <w:t xml:space="preserve"> </w:t>
      </w:r>
      <w:r w:rsidRPr="00DC34A1">
        <w:rPr>
          <w:rFonts w:eastAsia="Times New Roman" w:cs="Tahoma"/>
          <w:szCs w:val="24"/>
        </w:rPr>
        <w:t>To submit an application by mail, mail the original and two copies of the application on or before the deadline date to:</w:t>
      </w:r>
    </w:p>
    <w:p w:rsidR="007F6ED1" w:rsidRDefault="007F6ED1" w:rsidP="007F6ED1">
      <w:pPr>
        <w:spacing w:before="120"/>
        <w:ind w:left="720"/>
        <w:rPr>
          <w:rFonts w:eastAsia="Times New Roman" w:cs="Tahoma"/>
          <w:szCs w:val="20"/>
        </w:rPr>
      </w:pPr>
      <w:r w:rsidRPr="00DC34A1">
        <w:rPr>
          <w:rFonts w:eastAsia="Times New Roman" w:cs="Tahoma"/>
          <w:szCs w:val="20"/>
        </w:rPr>
        <w:t>U.S. Department of Education</w:t>
      </w:r>
    </w:p>
    <w:p w:rsidR="007F6ED1" w:rsidRDefault="007F6ED1" w:rsidP="007F6ED1">
      <w:pPr>
        <w:ind w:left="720"/>
        <w:rPr>
          <w:rFonts w:eastAsia="Times New Roman" w:cs="Tahoma"/>
          <w:szCs w:val="20"/>
        </w:rPr>
      </w:pPr>
      <w:r w:rsidRPr="00DC34A1">
        <w:rPr>
          <w:rFonts w:eastAsia="Times New Roman" w:cs="Tahoma"/>
          <w:szCs w:val="20"/>
        </w:rPr>
        <w:t>Application Control Center</w:t>
      </w:r>
    </w:p>
    <w:p w:rsidR="007F6ED1" w:rsidRPr="00DC34A1" w:rsidRDefault="007F6ED1" w:rsidP="007F6ED1">
      <w:pPr>
        <w:ind w:left="720"/>
        <w:rPr>
          <w:rFonts w:eastAsia="Times New Roman" w:cs="Tahoma"/>
          <w:szCs w:val="20"/>
        </w:rPr>
      </w:pPr>
      <w:r w:rsidRPr="00DC34A1">
        <w:rPr>
          <w:rFonts w:eastAsia="Times New Roman" w:cs="Tahoma"/>
          <w:szCs w:val="20"/>
        </w:rPr>
        <w:t>Attention: CFDA# (</w:t>
      </w:r>
      <w:r w:rsidR="00775300">
        <w:rPr>
          <w:rFonts w:eastAsia="Times New Roman" w:cs="Tahoma"/>
          <w:szCs w:val="20"/>
        </w:rPr>
        <w:t>84.305B</w:t>
      </w:r>
      <w:r w:rsidRPr="00DC34A1">
        <w:rPr>
          <w:rFonts w:eastAsia="Times New Roman" w:cs="Tahoma"/>
          <w:szCs w:val="20"/>
        </w:rPr>
        <w:t>)</w:t>
      </w:r>
    </w:p>
    <w:p w:rsidR="007F6ED1" w:rsidRPr="00DC34A1" w:rsidRDefault="007F6ED1" w:rsidP="007F6ED1">
      <w:pPr>
        <w:ind w:left="720"/>
        <w:rPr>
          <w:rFonts w:eastAsia="Times New Roman" w:cs="Tahoma"/>
          <w:szCs w:val="20"/>
        </w:rPr>
      </w:pPr>
      <w:r w:rsidRPr="00DC34A1">
        <w:rPr>
          <w:rFonts w:eastAsia="Times New Roman" w:cs="Tahoma"/>
          <w:szCs w:val="20"/>
        </w:rPr>
        <w:t>LBJ Basement Level 1</w:t>
      </w:r>
    </w:p>
    <w:p w:rsidR="007F6ED1" w:rsidRPr="00DC34A1" w:rsidRDefault="007F6ED1" w:rsidP="007F6ED1">
      <w:pPr>
        <w:ind w:left="720"/>
        <w:rPr>
          <w:rFonts w:eastAsia="Times New Roman" w:cs="Tahoma"/>
          <w:szCs w:val="20"/>
        </w:rPr>
      </w:pPr>
      <w:r w:rsidRPr="00DC34A1">
        <w:rPr>
          <w:rFonts w:eastAsia="Times New Roman" w:cs="Tahoma"/>
          <w:szCs w:val="20"/>
        </w:rPr>
        <w:t>400 Maryland Avenue, S.W.</w:t>
      </w:r>
    </w:p>
    <w:p w:rsidR="007F6ED1" w:rsidRPr="00DC34A1" w:rsidRDefault="007F6ED1" w:rsidP="007F6ED1">
      <w:pPr>
        <w:spacing w:after="120"/>
        <w:ind w:left="720"/>
        <w:rPr>
          <w:rFonts w:eastAsia="Times New Roman" w:cs="Tahoma"/>
          <w:szCs w:val="20"/>
        </w:rPr>
      </w:pPr>
      <w:r w:rsidRPr="00DC34A1">
        <w:rPr>
          <w:rFonts w:eastAsia="Times New Roman" w:cs="Tahoma"/>
          <w:szCs w:val="20"/>
        </w:rPr>
        <w:t xml:space="preserve">Washington, </w:t>
      </w:r>
      <w:r>
        <w:rPr>
          <w:rFonts w:eastAsia="Times New Roman" w:cs="Tahoma"/>
          <w:szCs w:val="20"/>
        </w:rPr>
        <w:t>DC</w:t>
      </w:r>
      <w:r w:rsidRPr="00DC34A1">
        <w:rPr>
          <w:rFonts w:eastAsia="Times New Roman" w:cs="Tahoma"/>
          <w:szCs w:val="20"/>
        </w:rPr>
        <w:t xml:space="preserve"> 20202 – 4260</w:t>
      </w:r>
    </w:p>
    <w:p w:rsidR="007F6ED1" w:rsidRPr="00DC34A1" w:rsidRDefault="007F6ED1" w:rsidP="007F6ED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3"/>
        </w:rPr>
        <w:t>You must show one of the following as proof of mailing:</w:t>
      </w:r>
      <w:r>
        <w:rPr>
          <w:rFonts w:eastAsia="Times New Roman" w:cs="Tahoma"/>
          <w:szCs w:val="23"/>
        </w:rPr>
        <w:t xml:space="preserve"> </w:t>
      </w:r>
      <w:r w:rsidRPr="00DC34A1">
        <w:rPr>
          <w:rFonts w:eastAsia="Times New Roman" w:cs="Tahoma"/>
          <w:szCs w:val="23"/>
        </w:rPr>
        <w:t>(</w:t>
      </w:r>
      <w:r>
        <w:rPr>
          <w:rFonts w:eastAsia="Times New Roman" w:cs="Tahoma"/>
          <w:szCs w:val="23"/>
        </w:rPr>
        <w:t>a</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legibly dated U.S. Postal Service Postmark</w:t>
      </w:r>
      <w:r>
        <w:rPr>
          <w:rFonts w:eastAsia="Times New Roman" w:cs="Tahoma"/>
          <w:szCs w:val="23"/>
        </w:rPr>
        <w:t xml:space="preserve">; </w:t>
      </w:r>
      <w:r w:rsidRPr="00DC34A1">
        <w:rPr>
          <w:rFonts w:eastAsia="Times New Roman" w:cs="Tahoma"/>
          <w:szCs w:val="23"/>
        </w:rPr>
        <w:t>(</w:t>
      </w:r>
      <w:r>
        <w:rPr>
          <w:rFonts w:eastAsia="Times New Roman" w:cs="Tahoma"/>
          <w:szCs w:val="23"/>
        </w:rPr>
        <w:t>b</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legible mail receipt with the date of mailing stamped by the U.S. Postal Service</w:t>
      </w:r>
      <w:r>
        <w:rPr>
          <w:rFonts w:eastAsia="Times New Roman" w:cs="Tahoma"/>
          <w:szCs w:val="23"/>
        </w:rPr>
        <w:t>; (c) a</w:t>
      </w:r>
      <w:r w:rsidRPr="00DC34A1">
        <w:rPr>
          <w:rFonts w:eastAsia="Times New Roman" w:cs="Tahoma"/>
          <w:szCs w:val="23"/>
        </w:rPr>
        <w:t xml:space="preserve"> dated shipping label, invoice, or receipt from a commercial carrier</w:t>
      </w:r>
      <w:r>
        <w:rPr>
          <w:rFonts w:eastAsia="Times New Roman" w:cs="Tahoma"/>
          <w:szCs w:val="23"/>
        </w:rPr>
        <w:t xml:space="preserve">; or </w:t>
      </w:r>
      <w:r w:rsidRPr="00DC34A1">
        <w:rPr>
          <w:rFonts w:eastAsia="Times New Roman" w:cs="Tahoma"/>
          <w:szCs w:val="23"/>
        </w:rPr>
        <w:t>(</w:t>
      </w:r>
      <w:r>
        <w:rPr>
          <w:rFonts w:eastAsia="Times New Roman" w:cs="Tahoma"/>
          <w:szCs w:val="23"/>
        </w:rPr>
        <w:t>d</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ny other proof of mailing acceptable to the U.S. Secretary of Education</w:t>
      </w:r>
      <w:r>
        <w:rPr>
          <w:rFonts w:eastAsia="Times New Roman" w:cs="Tahoma"/>
          <w:szCs w:val="23"/>
        </w:rPr>
        <w:t xml:space="preserve"> (a</w:t>
      </w:r>
      <w:r w:rsidRPr="00DC34A1">
        <w:rPr>
          <w:rFonts w:eastAsia="Times New Roman" w:cs="Tahoma"/>
          <w:szCs w:val="23"/>
        </w:rPr>
        <w:t xml:space="preserve"> private metered postmark</w:t>
      </w:r>
      <w:r>
        <w:rPr>
          <w:rFonts w:eastAsia="Times New Roman" w:cs="Tahoma"/>
          <w:szCs w:val="23"/>
        </w:rPr>
        <w:t xml:space="preserve"> or a</w:t>
      </w:r>
      <w:r w:rsidRPr="00DC34A1">
        <w:rPr>
          <w:rFonts w:eastAsia="Times New Roman" w:cs="Tahoma"/>
          <w:szCs w:val="23"/>
        </w:rPr>
        <w:t xml:space="preserve"> mail receipt that is not dated by the U.S. Postal Services</w:t>
      </w:r>
      <w:r>
        <w:rPr>
          <w:rFonts w:eastAsia="Times New Roman" w:cs="Tahoma"/>
          <w:szCs w:val="23"/>
        </w:rPr>
        <w:t xml:space="preserve"> will not be accepted by the Institute)</w:t>
      </w:r>
      <w:r w:rsidRPr="00DC34A1">
        <w:rPr>
          <w:rFonts w:eastAsia="Times New Roman" w:cs="Tahoma"/>
          <w:szCs w:val="23"/>
        </w:rPr>
        <w:t>.</w:t>
      </w:r>
      <w:r>
        <w:rPr>
          <w:rFonts w:eastAsia="Times New Roman" w:cs="Tahoma"/>
          <w:szCs w:val="23"/>
        </w:rPr>
        <w:t xml:space="preserve"> </w:t>
      </w:r>
      <w:r w:rsidRPr="00DC34A1">
        <w:rPr>
          <w:rFonts w:eastAsia="Times New Roman" w:cs="Tahoma"/>
          <w:szCs w:val="23"/>
        </w:rPr>
        <w:t>Note that the U.S. Postal Service does not uniformly provide a dated postmark. Before relying on this method, you should check with your local post office.</w:t>
      </w:r>
      <w:r>
        <w:rPr>
          <w:rFonts w:eastAsia="Times New Roman" w:cs="Tahoma"/>
          <w:szCs w:val="23"/>
        </w:rPr>
        <w:t xml:space="preserve"> </w:t>
      </w:r>
      <w:r w:rsidRPr="00DC34A1">
        <w:rPr>
          <w:rFonts w:eastAsia="Times New Roman" w:cs="Tahoma"/>
          <w:szCs w:val="23"/>
        </w:rPr>
        <w:t>If your application is postmarked after the application deadline date, the Institute will not consider your application.</w:t>
      </w:r>
      <w:r>
        <w:rPr>
          <w:rFonts w:eastAsia="Times New Roman" w:cs="Tahoma"/>
          <w:szCs w:val="23"/>
        </w:rPr>
        <w:t xml:space="preserve"> </w:t>
      </w:r>
      <w:r w:rsidRPr="00DC34A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7F6ED1" w:rsidRPr="00DC34A1" w:rsidRDefault="007F6ED1" w:rsidP="007F6ED1">
      <w:pPr>
        <w:tabs>
          <w:tab w:val="left" w:pos="360"/>
          <w:tab w:val="left" w:pos="720"/>
          <w:tab w:val="left" w:pos="1080"/>
          <w:tab w:val="left" w:pos="1613"/>
          <w:tab w:val="left" w:pos="2160"/>
        </w:tabs>
        <w:rPr>
          <w:rFonts w:eastAsia="Times New Roman" w:cs="Tahoma"/>
          <w:szCs w:val="23"/>
        </w:rPr>
      </w:pPr>
    </w:p>
    <w:p w:rsidR="007F6ED1" w:rsidRPr="00DC34A1" w:rsidRDefault="007F6ED1" w:rsidP="007F6ED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 xml:space="preserve">To submit an application by hand, you or your courier must hand deliver the original and two copies of the application by 4:30:00 p.m. (Washington, </w:t>
      </w:r>
      <w:r>
        <w:rPr>
          <w:rFonts w:eastAsia="Times New Roman" w:cs="Tahoma"/>
          <w:szCs w:val="24"/>
        </w:rPr>
        <w:t>DC</w:t>
      </w:r>
      <w:r w:rsidRPr="00DC34A1">
        <w:rPr>
          <w:rFonts w:eastAsia="Times New Roman" w:cs="Tahoma"/>
          <w:szCs w:val="24"/>
        </w:rPr>
        <w:t xml:space="preserve"> time) on or before the deadline date</w:t>
      </w:r>
      <w:r>
        <w:rPr>
          <w:rFonts w:eastAsia="Times New Roman" w:cs="Tahoma"/>
          <w:szCs w:val="24"/>
        </w:rPr>
        <w:t xml:space="preserve"> to</w:t>
      </w:r>
      <w:r w:rsidRPr="00DC34A1">
        <w:rPr>
          <w:rFonts w:eastAsia="Times New Roman" w:cs="Tahoma"/>
          <w:szCs w:val="24"/>
        </w:rPr>
        <w:t>:</w:t>
      </w:r>
    </w:p>
    <w:p w:rsidR="007F6ED1" w:rsidRDefault="007F6ED1" w:rsidP="007F6ED1">
      <w:pPr>
        <w:spacing w:before="120"/>
        <w:ind w:left="720"/>
        <w:rPr>
          <w:rFonts w:eastAsia="Times New Roman" w:cs="Tahoma"/>
          <w:szCs w:val="24"/>
        </w:rPr>
      </w:pPr>
      <w:r w:rsidRPr="00DC34A1">
        <w:rPr>
          <w:rFonts w:eastAsia="Times New Roman" w:cs="Tahoma"/>
          <w:szCs w:val="24"/>
        </w:rPr>
        <w:t>U.S. Department of Education</w:t>
      </w:r>
    </w:p>
    <w:p w:rsidR="007F6ED1" w:rsidRDefault="007F6ED1" w:rsidP="007F6ED1">
      <w:pPr>
        <w:ind w:left="720"/>
        <w:rPr>
          <w:rFonts w:eastAsia="Times New Roman" w:cs="Tahoma"/>
          <w:szCs w:val="24"/>
        </w:rPr>
      </w:pPr>
      <w:r w:rsidRPr="00DC34A1">
        <w:rPr>
          <w:rFonts w:eastAsia="Times New Roman" w:cs="Tahoma"/>
          <w:szCs w:val="24"/>
        </w:rPr>
        <w:t>Application Control Center</w:t>
      </w:r>
    </w:p>
    <w:p w:rsidR="007F6ED1" w:rsidRPr="00DC34A1" w:rsidRDefault="007F6ED1" w:rsidP="007F6ED1">
      <w:pPr>
        <w:ind w:left="720"/>
        <w:rPr>
          <w:rFonts w:eastAsia="Times New Roman" w:cs="Tahoma"/>
          <w:szCs w:val="24"/>
        </w:rPr>
      </w:pPr>
      <w:r w:rsidRPr="00DC34A1">
        <w:rPr>
          <w:rFonts w:eastAsia="Times New Roman" w:cs="Tahoma"/>
          <w:szCs w:val="24"/>
        </w:rPr>
        <w:t>Attention: CFDA# (</w:t>
      </w:r>
      <w:r w:rsidR="00775300">
        <w:rPr>
          <w:rFonts w:eastAsia="Times New Roman" w:cs="Tahoma"/>
          <w:szCs w:val="24"/>
        </w:rPr>
        <w:t>84.305B</w:t>
      </w:r>
      <w:r w:rsidRPr="00DC34A1">
        <w:rPr>
          <w:rFonts w:eastAsia="Times New Roman" w:cs="Tahoma"/>
          <w:szCs w:val="24"/>
        </w:rPr>
        <w:t>)</w:t>
      </w:r>
    </w:p>
    <w:p w:rsidR="007F6ED1" w:rsidRPr="00DC34A1" w:rsidRDefault="007F6ED1" w:rsidP="007F6ED1">
      <w:pPr>
        <w:ind w:left="720"/>
        <w:rPr>
          <w:rFonts w:eastAsia="Times New Roman" w:cs="Tahoma"/>
          <w:szCs w:val="24"/>
        </w:rPr>
      </w:pPr>
      <w:r w:rsidRPr="00DC34A1">
        <w:rPr>
          <w:rFonts w:eastAsia="Times New Roman" w:cs="Tahoma"/>
          <w:szCs w:val="24"/>
        </w:rPr>
        <w:t>550 12</w:t>
      </w:r>
      <w:r w:rsidRPr="00DC34A1">
        <w:rPr>
          <w:rFonts w:eastAsia="Times New Roman" w:cs="Tahoma"/>
          <w:szCs w:val="16"/>
        </w:rPr>
        <w:t xml:space="preserve">th </w:t>
      </w:r>
      <w:r w:rsidRPr="00DC34A1">
        <w:rPr>
          <w:rFonts w:eastAsia="Times New Roman" w:cs="Tahoma"/>
          <w:szCs w:val="24"/>
        </w:rPr>
        <w:t>Street, S.W.</w:t>
      </w:r>
    </w:p>
    <w:p w:rsidR="007F6ED1" w:rsidRPr="00DC34A1" w:rsidRDefault="007F6ED1" w:rsidP="007F6ED1">
      <w:pPr>
        <w:ind w:left="720"/>
        <w:rPr>
          <w:rFonts w:eastAsia="Times New Roman" w:cs="Tahoma"/>
          <w:szCs w:val="24"/>
        </w:rPr>
      </w:pPr>
      <w:r w:rsidRPr="00DC34A1">
        <w:rPr>
          <w:rFonts w:eastAsia="Times New Roman" w:cs="Tahoma"/>
          <w:szCs w:val="24"/>
        </w:rPr>
        <w:t>Potomac Center Plaza - Room 70</w:t>
      </w:r>
      <w:r>
        <w:rPr>
          <w:rFonts w:eastAsia="Times New Roman" w:cs="Tahoma"/>
          <w:szCs w:val="24"/>
        </w:rPr>
        <w:t>39</w:t>
      </w:r>
    </w:p>
    <w:p w:rsidR="007F6ED1" w:rsidRPr="00DC34A1" w:rsidRDefault="007F6ED1" w:rsidP="007F6ED1">
      <w:pPr>
        <w:spacing w:after="120"/>
        <w:ind w:left="720"/>
        <w:rPr>
          <w:rFonts w:eastAsia="Times New Roman" w:cs="Tahoma"/>
        </w:rPr>
      </w:pPr>
      <w:r w:rsidRPr="00DC34A1">
        <w:rPr>
          <w:rFonts w:eastAsia="Times New Roman" w:cs="Tahoma"/>
        </w:rPr>
        <w:t xml:space="preserve">Washington, </w:t>
      </w:r>
      <w:r>
        <w:rPr>
          <w:rFonts w:eastAsia="Times New Roman" w:cs="Tahoma"/>
        </w:rPr>
        <w:t>DC</w:t>
      </w:r>
      <w:r w:rsidRPr="00DC34A1">
        <w:rPr>
          <w:rFonts w:eastAsia="Times New Roman" w:cs="Tahoma"/>
        </w:rPr>
        <w:t xml:space="preserve"> 20202 – 4260</w:t>
      </w:r>
    </w:p>
    <w:p w:rsidR="007F6ED1" w:rsidRPr="00DC34A1" w:rsidRDefault="007F6ED1" w:rsidP="007F6ED1">
      <w:pPr>
        <w:tabs>
          <w:tab w:val="left" w:pos="360"/>
          <w:tab w:val="left" w:pos="720"/>
          <w:tab w:val="left" w:pos="1080"/>
          <w:tab w:val="left" w:pos="1613"/>
          <w:tab w:val="left" w:pos="2160"/>
        </w:tabs>
        <w:rPr>
          <w:rFonts w:eastAsia="Times New Roman" w:cs="Tahoma"/>
          <w:b/>
          <w:bCs/>
          <w:sz w:val="24"/>
          <w:szCs w:val="24"/>
        </w:rPr>
      </w:pPr>
      <w:r w:rsidRPr="00DC34A1">
        <w:rPr>
          <w:rFonts w:eastAsia="Times New Roman" w:cs="Tahoma"/>
          <w:szCs w:val="24"/>
        </w:rPr>
        <w:t xml:space="preserve">The Application Control Center accepts application deliveries daily between 8:00 a.m. and 4:30 p.m. (Washington, </w:t>
      </w:r>
      <w:r>
        <w:rPr>
          <w:rFonts w:eastAsia="Times New Roman" w:cs="Tahoma"/>
          <w:szCs w:val="24"/>
        </w:rPr>
        <w:t>DC</w:t>
      </w:r>
      <w:r w:rsidRPr="00DC34A1">
        <w:rPr>
          <w:rFonts w:eastAsia="Times New Roman" w:cs="Tahoma"/>
          <w:szCs w:val="24"/>
        </w:rPr>
        <w:t xml:space="preserve"> time), except Saturdays, Sundays and </w:t>
      </w:r>
      <w:r>
        <w:rPr>
          <w:rFonts w:eastAsia="Times New Roman" w:cs="Tahoma"/>
          <w:szCs w:val="24"/>
        </w:rPr>
        <w:t>F</w:t>
      </w:r>
      <w:r w:rsidRPr="00DC34A1">
        <w:rPr>
          <w:rFonts w:eastAsia="Times New Roman" w:cs="Tahoma"/>
          <w:szCs w:val="24"/>
        </w:rPr>
        <w:t>ederal holidays.</w:t>
      </w:r>
      <w:bookmarkEnd w:id="32"/>
    </w:p>
    <w:sectPr w:rsidR="007F6ED1" w:rsidRPr="00DC34A1" w:rsidSect="00C124F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4F" w:rsidRDefault="006F234F" w:rsidP="008E676E">
      <w:r>
        <w:separator/>
      </w:r>
    </w:p>
  </w:endnote>
  <w:endnote w:type="continuationSeparator" w:id="0">
    <w:p w:rsidR="006F234F" w:rsidRDefault="006F234F"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4F" w:rsidRPr="007146E7" w:rsidRDefault="006F234F" w:rsidP="007146E7">
    <w:pPr>
      <w:pStyle w:val="Footer"/>
      <w:rPr>
        <w:rFonts w:cs="Arial"/>
        <w:color w:val="595959" w:themeColor="text1" w:themeTint="A6"/>
      </w:rPr>
    </w:pPr>
    <w:r>
      <w:rPr>
        <w:rFonts w:cs="Arial"/>
        <w:noProof/>
        <w:color w:val="595959" w:themeColor="text1" w:themeTint="A6"/>
      </w:rPr>
      <mc:AlternateContent>
        <mc:Choice Requires="wps">
          <w:drawing>
            <wp:anchor distT="4294967295" distB="4294967295" distL="114300" distR="114300" simplePos="0" relativeHeight="251659264" behindDoc="0" locked="0" layoutInCell="1" allowOverlap="1" wp14:anchorId="25B143EE" wp14:editId="1C87BCA8">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2015</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Training</w:t>
    </w:r>
  </w:p>
  <w:p w:rsidR="006F234F" w:rsidRPr="007146E7" w:rsidRDefault="006F234F" w:rsidP="007146E7">
    <w:pPr>
      <w:tabs>
        <w:tab w:val="center" w:pos="4680"/>
        <w:tab w:val="right" w:pos="9360"/>
      </w:tabs>
      <w:rPr>
        <w:rFonts w:cs="Arial"/>
        <w:color w:val="595959" w:themeColor="text1" w:themeTint="A6"/>
      </w:rPr>
    </w:pPr>
    <w:r w:rsidRPr="007146E7">
      <w:rPr>
        <w:rFonts w:cs="Arial"/>
        <w:color w:val="595959" w:themeColor="text1" w:themeTint="A6"/>
      </w:rPr>
      <w:t xml:space="preserve">Posted </w:t>
    </w:r>
    <w:proofErr w:type="spellStart"/>
    <w:r w:rsidRPr="00D86EED">
      <w:rPr>
        <w:rFonts w:cs="Arial"/>
        <w:color w:val="595959" w:themeColor="text1" w:themeTint="A6"/>
        <w:highlight w:val="yellow"/>
      </w:rPr>
      <w:t>xxxx</w:t>
    </w:r>
    <w:proofErr w:type="spellEnd"/>
    <w:r w:rsidRPr="00D86EED">
      <w:rPr>
        <w:rFonts w:cs="Arial"/>
        <w:color w:val="595959" w:themeColor="text1" w:themeTint="A6"/>
        <w:highlight w:val="yellow"/>
      </w:rPr>
      <w:t>, xx, 2014</w:t>
    </w:r>
  </w:p>
  <w:p w:rsidR="006F234F" w:rsidRDefault="006F234F">
    <w:pPr>
      <w:pStyle w:val="Footer"/>
    </w:pPr>
  </w:p>
  <w:p w:rsidR="006F234F" w:rsidRDefault="006F2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4F" w:rsidRPr="007146E7" w:rsidRDefault="006F234F" w:rsidP="007146E7">
    <w:pPr>
      <w:pStyle w:val="Footer"/>
      <w:rPr>
        <w:rFonts w:cs="Arial"/>
        <w:color w:val="595959" w:themeColor="text1" w:themeTint="A6"/>
      </w:rPr>
    </w:pPr>
    <w:r>
      <w:rPr>
        <w:rFonts w:cs="Arial"/>
        <w:noProof/>
        <w:color w:val="595959" w:themeColor="text1" w:themeTint="A6"/>
      </w:rPr>
      <mc:AlternateContent>
        <mc:Choice Requires="wps">
          <w:drawing>
            <wp:anchor distT="4294967295" distB="4294967295" distL="114300" distR="114300" simplePos="0" relativeHeight="251661312" behindDoc="0" locked="0" layoutInCell="1" allowOverlap="1" wp14:anchorId="2F98EB9E" wp14:editId="1893CAF7">
              <wp:simplePos x="0" y="0"/>
              <wp:positionH relativeFrom="column">
                <wp:posOffset>-55245</wp:posOffset>
              </wp:positionH>
              <wp:positionV relativeFrom="paragraph">
                <wp:posOffset>2539</wp:posOffset>
              </wp:positionV>
              <wp:extent cx="6015355"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" strokecolor="#a6a6a6">
              <o:lock v:ext="edit" shapetype="f"/>
            </v:line>
          </w:pict>
        </mc:Fallback>
      </mc:AlternateContent>
    </w:r>
    <w:r>
      <w:rPr>
        <w:rFonts w:cs="Arial"/>
        <w:color w:val="595959" w:themeColor="text1" w:themeTint="A6"/>
      </w:rPr>
      <w:t>For awards beginning in FY 2015</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Training, </w:t>
    </w:r>
    <w:r w:rsidRPr="00C124FD">
      <w:rPr>
        <w:rFonts w:cs="Arial"/>
        <w:color w:val="595959" w:themeColor="text1" w:themeTint="A6"/>
      </w:rPr>
      <w:fldChar w:fldCharType="begin"/>
    </w:r>
    <w:r w:rsidRPr="00C124FD">
      <w:rPr>
        <w:rFonts w:cs="Arial"/>
        <w:color w:val="595959" w:themeColor="text1" w:themeTint="A6"/>
      </w:rPr>
      <w:instrText xml:space="preserve"> PAGE   \* MERGEFORMAT </w:instrText>
    </w:r>
    <w:r w:rsidRPr="00C124FD">
      <w:rPr>
        <w:rFonts w:cs="Arial"/>
        <w:color w:val="595959" w:themeColor="text1" w:themeTint="A6"/>
      </w:rPr>
      <w:fldChar w:fldCharType="separate"/>
    </w:r>
    <w:r w:rsidR="00416F19">
      <w:rPr>
        <w:rFonts w:cs="Arial"/>
        <w:noProof/>
        <w:color w:val="595959" w:themeColor="text1" w:themeTint="A6"/>
      </w:rPr>
      <w:t>55</w:t>
    </w:r>
    <w:r w:rsidRPr="00C124FD">
      <w:rPr>
        <w:rFonts w:cs="Arial"/>
        <w:noProof/>
        <w:color w:val="595959" w:themeColor="text1" w:themeTint="A6"/>
      </w:rPr>
      <w:fldChar w:fldCharType="end"/>
    </w:r>
  </w:p>
  <w:p w:rsidR="006F234F" w:rsidRPr="007146E7" w:rsidRDefault="006F234F" w:rsidP="007146E7">
    <w:pPr>
      <w:tabs>
        <w:tab w:val="center" w:pos="4680"/>
        <w:tab w:val="right" w:pos="9360"/>
      </w:tabs>
      <w:rPr>
        <w:rFonts w:cs="Arial"/>
        <w:color w:val="595959" w:themeColor="text1" w:themeTint="A6"/>
      </w:rPr>
    </w:pPr>
    <w:r w:rsidRPr="007146E7">
      <w:rPr>
        <w:rFonts w:cs="Arial"/>
        <w:color w:val="595959" w:themeColor="text1" w:themeTint="A6"/>
      </w:rPr>
      <w:t xml:space="preserve">Posted </w:t>
    </w:r>
    <w:proofErr w:type="spellStart"/>
    <w:r w:rsidRPr="00D86EED">
      <w:rPr>
        <w:rFonts w:cs="Arial"/>
        <w:color w:val="595959" w:themeColor="text1" w:themeTint="A6"/>
        <w:highlight w:val="yellow"/>
      </w:rPr>
      <w:t>xxxx</w:t>
    </w:r>
    <w:proofErr w:type="spellEnd"/>
    <w:r w:rsidRPr="00D86EED">
      <w:rPr>
        <w:rFonts w:cs="Arial"/>
        <w:color w:val="595959" w:themeColor="text1" w:themeTint="A6"/>
        <w:highlight w:val="yellow"/>
      </w:rPr>
      <w:t>, xx, 2014</w:t>
    </w:r>
  </w:p>
  <w:p w:rsidR="006F234F" w:rsidRDefault="006F234F">
    <w:pPr>
      <w:pStyle w:val="Footer"/>
    </w:pPr>
  </w:p>
  <w:p w:rsidR="006F234F" w:rsidRDefault="006F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4F" w:rsidRDefault="006F234F" w:rsidP="008E676E">
      <w:r>
        <w:separator/>
      </w:r>
    </w:p>
  </w:footnote>
  <w:footnote w:type="continuationSeparator" w:id="0">
    <w:p w:rsidR="006F234F" w:rsidRDefault="006F234F" w:rsidP="008E676E">
      <w:r>
        <w:continuationSeparator/>
      </w:r>
    </w:p>
  </w:footnote>
  <w:footnote w:id="1">
    <w:p w:rsidR="006F234F" w:rsidRPr="002E0B98" w:rsidRDefault="006F234F" w:rsidP="00366B6A">
      <w:pPr>
        <w:pStyle w:val="FootnoteText"/>
        <w:rPr>
          <w:rFonts w:ascii="Tahoma" w:hAnsi="Tahoma" w:cs="Tahoma"/>
          <w:sz w:val="16"/>
          <w:szCs w:val="16"/>
        </w:rPr>
      </w:pPr>
      <w:r w:rsidRPr="002E0B98">
        <w:rPr>
          <w:rStyle w:val="FootnoteReference"/>
          <w:rFonts w:ascii="Tahoma" w:hAnsi="Tahoma" w:cs="Tahoma"/>
          <w:sz w:val="16"/>
          <w:szCs w:val="16"/>
        </w:rPr>
        <w:footnoteRef/>
      </w:r>
      <w:r w:rsidRPr="002E0B9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2E0B98">
          <w:rPr>
            <w:rStyle w:val="Hyperlink"/>
            <w:rFonts w:ascii="Tahoma" w:hAnsi="Tahoma" w:cs="Tahoma"/>
            <w:sz w:val="16"/>
            <w:szCs w:val="16"/>
          </w:rPr>
          <w:t>http://www.nsf.gov/bfa/dias/policy/rppr/</w:t>
        </w:r>
      </w:hyperlink>
      <w:r w:rsidRPr="002E0B98">
        <w:rPr>
          <w:rFonts w:ascii="Tahoma" w:hAnsi="Tahoma" w:cs="Tahoma"/>
          <w:sz w:val="16"/>
          <w:szCs w:val="16"/>
        </w:rPr>
        <w:t>) for these reports.</w:t>
      </w:r>
    </w:p>
  </w:footnote>
  <w:footnote w:id="2">
    <w:p w:rsidR="006F234F" w:rsidRPr="0035596A" w:rsidRDefault="006F234F" w:rsidP="00AA3C36">
      <w:pPr>
        <w:rPr>
          <w:rFonts w:cs="Tahoma"/>
          <w:sz w:val="16"/>
          <w:szCs w:val="16"/>
        </w:rPr>
      </w:pPr>
      <w:r w:rsidRPr="00201FFD">
        <w:rPr>
          <w:rStyle w:val="FootnoteReference"/>
          <w:rFonts w:ascii="Tahoma" w:hAnsi="Tahoma" w:cs="Tahoma"/>
          <w:sz w:val="16"/>
          <w:szCs w:val="16"/>
        </w:rPr>
        <w:footnoteRef/>
      </w:r>
      <w:r w:rsidRPr="00201FFD">
        <w:rPr>
          <w:rFonts w:cs="Tahoma"/>
          <w:sz w:val="16"/>
          <w:szCs w:val="16"/>
        </w:rPr>
        <w:t xml:space="preserve"> </w:t>
      </w:r>
      <w:r w:rsidRPr="00703C1C">
        <w:rPr>
          <w:rFonts w:cs="Tahoma"/>
          <w:sz w:val="16"/>
          <w:szCs w:val="16"/>
        </w:rPr>
        <w:t xml:space="preserve">You must identify your chosen topic on the SF-424 Form (Item 4b) of the Application Package (see </w:t>
      </w:r>
      <w:hyperlink w:anchor="Application for Federal Assistance SF 424 (R&amp;R)" w:history="1">
        <w:r>
          <w:rPr>
            <w:rStyle w:val="Hyperlink"/>
            <w:rFonts w:cs="Tahoma"/>
            <w:sz w:val="16"/>
            <w:szCs w:val="16"/>
          </w:rPr>
          <w:t>Part V</w:t>
        </w:r>
        <w:r w:rsidRPr="00294A91">
          <w:rPr>
            <w:rStyle w:val="Hyperlink"/>
            <w:rFonts w:cs="Tahoma"/>
            <w:sz w:val="16"/>
            <w:szCs w:val="16"/>
          </w:rPr>
          <w:t>.E.1.</w:t>
        </w:r>
      </w:hyperlink>
      <w:r w:rsidRPr="00703C1C">
        <w:rPr>
          <w:rFonts w:cs="Tahoma"/>
          <w:sz w:val="16"/>
          <w:szCs w:val="16"/>
        </w:rPr>
        <w:t>), or the Institute may reject your application as nonresponsive to the requirements of this RFA.</w:t>
      </w:r>
    </w:p>
  </w:footnote>
  <w:footnote w:id="3">
    <w:p w:rsidR="006F234F" w:rsidRPr="002E0B98" w:rsidRDefault="006F234F" w:rsidP="00BF26D0">
      <w:pPr>
        <w:pStyle w:val="PlainText"/>
        <w:rPr>
          <w:rFonts w:ascii="Tahoma" w:hAnsi="Tahoma" w:cs="Tahoma"/>
          <w:sz w:val="16"/>
          <w:szCs w:val="16"/>
        </w:rPr>
      </w:pPr>
      <w:r w:rsidRPr="002E0B98">
        <w:rPr>
          <w:rStyle w:val="FootnoteReference"/>
          <w:rFonts w:ascii="Tahoma" w:eastAsia="MS Gothic" w:hAnsi="Tahoma" w:cs="Tahoma"/>
          <w:sz w:val="16"/>
          <w:szCs w:val="16"/>
        </w:rPr>
        <w:footnoteRef/>
      </w:r>
      <w:r w:rsidRPr="002E0B98">
        <w:rPr>
          <w:rFonts w:ascii="Tahoma" w:hAnsi="Tahoma" w:cs="Tahoma"/>
          <w:sz w:val="16"/>
          <w:szCs w:val="16"/>
        </w:rPr>
        <w:t xml:space="preserve"> See </w:t>
      </w:r>
      <w:r w:rsidRPr="002E0B98">
        <w:rPr>
          <w:rFonts w:ascii="Tahoma" w:hAnsi="Tahoma" w:cs="Tahoma"/>
          <w:bCs/>
          <w:sz w:val="16"/>
          <w:szCs w:val="16"/>
        </w:rPr>
        <w:t xml:space="preserve">III.A.3. </w:t>
      </w:r>
      <w:proofErr w:type="gramStart"/>
      <w:r w:rsidRPr="002E0B98">
        <w:rPr>
          <w:rFonts w:ascii="Tahoma" w:hAnsi="Tahoma" w:cs="Tahoma"/>
          <w:bCs/>
          <w:sz w:val="16"/>
          <w:szCs w:val="16"/>
        </w:rPr>
        <w:t>Special Considerations for Indirect Cost Rates and for Expenses for Hosting Meetings and Conferences</w:t>
      </w:r>
      <w:r w:rsidRPr="002E0B98">
        <w:rPr>
          <w:rFonts w:ascii="Tahoma" w:hAnsi="Tahoma" w:cs="Tahoma"/>
          <w:b/>
          <w:bCs/>
          <w:sz w:val="16"/>
          <w:szCs w:val="16"/>
        </w:rPr>
        <w:t xml:space="preserve"> </w:t>
      </w:r>
      <w:r w:rsidRPr="002E0B98">
        <w:rPr>
          <w:rFonts w:ascii="Tahoma" w:hAnsi="Tahoma" w:cs="Tahoma"/>
          <w:sz w:val="16"/>
          <w:szCs w:val="16"/>
        </w:rPr>
        <w:t>for additional details.</w:t>
      </w:r>
      <w:proofErr w:type="gramEnd"/>
      <w:r w:rsidRPr="002E0B98">
        <w:rPr>
          <w:rFonts w:ascii="Tahoma" w:hAnsi="Tahoma" w:cs="Tahoma"/>
          <w:sz w:val="16"/>
          <w:szCs w:val="16"/>
        </w:rPr>
        <w:t xml:space="preserve"> </w:t>
      </w:r>
    </w:p>
  </w:footnote>
  <w:footnote w:id="4">
    <w:p w:rsidR="006F234F" w:rsidRPr="00A611F3" w:rsidRDefault="006F234F" w:rsidP="00F2246A">
      <w:pPr>
        <w:pStyle w:val="FootnoteText"/>
      </w:pPr>
      <w:r w:rsidRPr="00201FFD">
        <w:rPr>
          <w:rStyle w:val="FootnoteReference"/>
          <w:rFonts w:ascii="Tahoma" w:hAnsi="Tahoma" w:cs="Tahoma"/>
        </w:rPr>
        <w:footnoteRef/>
      </w:r>
      <w:r>
        <w:t xml:space="preserve"> </w:t>
      </w:r>
      <w:r w:rsidRPr="006A5D6D">
        <w:rPr>
          <w:rFonts w:ascii="Tahoma" w:hAnsi="Tahoma" w:cs="Tahoma"/>
          <w:sz w:val="16"/>
          <w:szCs w:val="16"/>
        </w:rPr>
        <w:t>Please note that the Institute</w:t>
      </w:r>
      <w:r w:rsidRPr="006A5D6D">
        <w:rPr>
          <w:rFonts w:ascii="Tahoma" w:hAnsi="Tahoma" w:cs="Tahoma"/>
          <w:b/>
          <w:sz w:val="16"/>
          <w:szCs w:val="16"/>
        </w:rPr>
        <w:t xml:space="preserve"> </w:t>
      </w:r>
      <w:r w:rsidRPr="00A611F3">
        <w:rPr>
          <w:rFonts w:ascii="Tahoma" w:hAnsi="Tahoma" w:cs="Tahoma"/>
          <w:b/>
          <w:sz w:val="16"/>
          <w:szCs w:val="16"/>
        </w:rPr>
        <w:t>does not directly fund individuals</w:t>
      </w:r>
      <w:r w:rsidRPr="006A5D6D">
        <w:rPr>
          <w:rFonts w:ascii="Tahoma" w:hAnsi="Tahoma" w:cs="Tahoma"/>
          <w:sz w:val="16"/>
          <w:szCs w:val="16"/>
        </w:rPr>
        <w:t xml:space="preserve"> seeking postdoctoral support</w:t>
      </w:r>
      <w:r>
        <w:rPr>
          <w:rFonts w:ascii="Tahoma" w:hAnsi="Tahoma" w:cs="Tahoma"/>
          <w:sz w:val="16"/>
          <w:szCs w:val="16"/>
        </w:rPr>
        <w:t xml:space="preserve"> through 84.305B</w:t>
      </w:r>
      <w:r w:rsidRPr="006A5D6D">
        <w:rPr>
          <w:rFonts w:ascii="Tahoma" w:hAnsi="Tahoma" w:cs="Tahoma"/>
          <w:sz w:val="16"/>
          <w:szCs w:val="16"/>
        </w:rPr>
        <w:t>.</w:t>
      </w:r>
      <w:r w:rsidRPr="006A5D6D">
        <w:rPr>
          <w:rFonts w:ascii="Tahoma" w:hAnsi="Tahoma" w:cs="Tahoma"/>
          <w:b/>
          <w:sz w:val="16"/>
          <w:szCs w:val="16"/>
        </w:rPr>
        <w:t xml:space="preserve"> </w:t>
      </w:r>
      <w:r w:rsidRPr="006A5D6D">
        <w:rPr>
          <w:rFonts w:ascii="Tahoma" w:hAnsi="Tahoma" w:cs="Tahoma"/>
          <w:sz w:val="16"/>
          <w:szCs w:val="16"/>
        </w:rPr>
        <w:t xml:space="preserve">Individuals seeking such support are encouraged to contact the directors of current IES training programs </w:t>
      </w:r>
      <w:r w:rsidRPr="0061093A">
        <w:rPr>
          <w:rFonts w:ascii="Tahoma" w:hAnsi="Tahoma" w:cs="Tahoma"/>
          <w:sz w:val="16"/>
          <w:szCs w:val="16"/>
        </w:rPr>
        <w:t>(</w:t>
      </w:r>
      <w:hyperlink r:id="rId2" w:history="1">
        <w:r w:rsidRPr="0061093A">
          <w:rPr>
            <w:rStyle w:val="Hyperlink"/>
            <w:rFonts w:ascii="Tahoma" w:hAnsi="Tahoma"/>
            <w:sz w:val="16"/>
            <w:szCs w:val="16"/>
          </w:rPr>
          <w:t>http://ies.ed.gov/ncer/projects/</w:t>
        </w:r>
      </w:hyperlink>
      <w:r w:rsidRPr="0061093A">
        <w:rPr>
          <w:rFonts w:ascii="Tahoma" w:hAnsi="Tahoma" w:cs="Tahoma"/>
          <w:sz w:val="16"/>
          <w:szCs w:val="16"/>
        </w:rPr>
        <w:t>).</w:t>
      </w:r>
      <w:r w:rsidRPr="006A5D6D">
        <w:rPr>
          <w:rFonts w:ascii="Tahoma" w:hAnsi="Tahoma" w:cs="Tahoma"/>
          <w:sz w:val="16"/>
          <w:szCs w:val="16"/>
        </w:rPr>
        <w:t xml:space="preserve">  </w:t>
      </w:r>
    </w:p>
  </w:footnote>
  <w:footnote w:id="5">
    <w:p w:rsidR="006F234F" w:rsidRDefault="006F234F" w:rsidP="002D5A0C">
      <w:pPr>
        <w:pStyle w:val="FootnoteText"/>
      </w:pPr>
      <w:r w:rsidRPr="00E13D99">
        <w:rPr>
          <w:rStyle w:val="FootnoteReference"/>
          <w:rFonts w:ascii="Tahoma" w:hAnsi="Tahoma" w:cs="Tahoma"/>
        </w:rPr>
        <w:footnoteRef/>
      </w:r>
      <w:r w:rsidRPr="00E13D99">
        <w:rPr>
          <w:rFonts w:ascii="Tahoma" w:hAnsi="Tahoma" w:cs="Tahoma"/>
        </w:rPr>
        <w:t xml:space="preserve"> </w:t>
      </w:r>
      <w:r w:rsidRPr="00F5204E">
        <w:rPr>
          <w:rFonts w:ascii="Tahoma" w:hAnsi="Tahoma" w:cs="Tahoma"/>
          <w:color w:val="000000"/>
          <w:sz w:val="16"/>
          <w:szCs w:val="16"/>
        </w:rPr>
        <w:t>F</w:t>
      </w:r>
      <w:r w:rsidRPr="00F5204E">
        <w:rPr>
          <w:rFonts w:ascii="Tahoma" w:hAnsi="Tahoma" w:cs="Tahoma"/>
          <w:color w:val="000000"/>
          <w:spacing w:val="-1"/>
          <w:sz w:val="16"/>
          <w:szCs w:val="16"/>
        </w:rPr>
        <w:t>o</w:t>
      </w:r>
      <w:r w:rsidRPr="00F5204E">
        <w:rPr>
          <w:rFonts w:ascii="Tahoma" w:hAnsi="Tahoma" w:cs="Tahoma"/>
          <w:color w:val="000000"/>
          <w:sz w:val="16"/>
          <w:szCs w:val="16"/>
        </w:rPr>
        <w:t xml:space="preserve">r </w:t>
      </w:r>
      <w:r w:rsidRPr="00F5204E">
        <w:rPr>
          <w:rFonts w:ascii="Tahoma" w:hAnsi="Tahoma" w:cs="Tahoma"/>
          <w:color w:val="000000"/>
          <w:spacing w:val="-1"/>
          <w:sz w:val="16"/>
          <w:szCs w:val="16"/>
        </w:rPr>
        <w:t>th</w:t>
      </w:r>
      <w:r w:rsidRPr="00F5204E">
        <w:rPr>
          <w:rFonts w:ascii="Tahoma" w:hAnsi="Tahoma" w:cs="Tahoma"/>
          <w:color w:val="000000"/>
          <w:sz w:val="16"/>
          <w:szCs w:val="16"/>
        </w:rPr>
        <w:t xml:space="preserve">e </w:t>
      </w:r>
      <w:r w:rsidRPr="00F5204E">
        <w:rPr>
          <w:rFonts w:ascii="Tahoma" w:hAnsi="Tahoma" w:cs="Tahoma"/>
          <w:color w:val="000000"/>
          <w:spacing w:val="-1"/>
          <w:sz w:val="16"/>
          <w:szCs w:val="16"/>
        </w:rPr>
        <w:t>mo</w:t>
      </w:r>
      <w:r w:rsidRPr="00F5204E">
        <w:rPr>
          <w:rFonts w:ascii="Tahoma" w:hAnsi="Tahoma" w:cs="Tahoma"/>
          <w:color w:val="000000"/>
          <w:sz w:val="16"/>
          <w:szCs w:val="16"/>
        </w:rPr>
        <w:t>st pa</w:t>
      </w:r>
      <w:r w:rsidRPr="00F5204E">
        <w:rPr>
          <w:rFonts w:ascii="Tahoma" w:hAnsi="Tahoma" w:cs="Tahoma"/>
          <w:color w:val="000000"/>
          <w:spacing w:val="-1"/>
          <w:sz w:val="16"/>
          <w:szCs w:val="16"/>
        </w:rPr>
        <w:t>rt</w:t>
      </w:r>
      <w:r w:rsidRPr="00F5204E">
        <w:rPr>
          <w:rFonts w:ascii="Tahoma" w:hAnsi="Tahoma" w:cs="Tahoma"/>
          <w:color w:val="000000"/>
          <w:sz w:val="16"/>
          <w:szCs w:val="16"/>
        </w:rPr>
        <w:t xml:space="preserve">, </w:t>
      </w:r>
      <w:r w:rsidRPr="00F5204E">
        <w:rPr>
          <w:rFonts w:ascii="Tahoma" w:hAnsi="Tahoma" w:cs="Tahoma"/>
          <w:color w:val="000000"/>
          <w:spacing w:val="-1"/>
          <w:sz w:val="16"/>
          <w:szCs w:val="16"/>
        </w:rPr>
        <w:t>th</w:t>
      </w:r>
      <w:r w:rsidRPr="00F5204E">
        <w:rPr>
          <w:rFonts w:ascii="Tahoma" w:hAnsi="Tahoma" w:cs="Tahoma"/>
          <w:color w:val="000000"/>
          <w:sz w:val="16"/>
          <w:szCs w:val="16"/>
        </w:rPr>
        <w:t>e I</w:t>
      </w:r>
      <w:r w:rsidRPr="00F5204E">
        <w:rPr>
          <w:rFonts w:ascii="Tahoma" w:hAnsi="Tahoma" w:cs="Tahoma"/>
          <w:color w:val="000000"/>
          <w:spacing w:val="-1"/>
          <w:sz w:val="16"/>
          <w:szCs w:val="16"/>
        </w:rPr>
        <w:t>n</w:t>
      </w:r>
      <w:r w:rsidRPr="00F5204E">
        <w:rPr>
          <w:rFonts w:ascii="Tahoma" w:hAnsi="Tahoma" w:cs="Tahoma"/>
          <w:color w:val="000000"/>
          <w:sz w:val="16"/>
          <w:szCs w:val="16"/>
        </w:rPr>
        <w:t>s</w:t>
      </w:r>
      <w:r w:rsidRPr="00F5204E">
        <w:rPr>
          <w:rFonts w:ascii="Tahoma" w:hAnsi="Tahoma" w:cs="Tahoma"/>
          <w:color w:val="000000"/>
          <w:spacing w:val="-1"/>
          <w:sz w:val="16"/>
          <w:szCs w:val="16"/>
        </w:rPr>
        <w:t>t</w:t>
      </w:r>
      <w:r w:rsidRPr="00F5204E">
        <w:rPr>
          <w:rFonts w:ascii="Tahoma" w:hAnsi="Tahoma" w:cs="Tahoma"/>
          <w:color w:val="000000"/>
          <w:spacing w:val="2"/>
          <w:sz w:val="16"/>
          <w:szCs w:val="16"/>
        </w:rPr>
        <w:t>i</w:t>
      </w:r>
      <w:r w:rsidRPr="00F5204E">
        <w:rPr>
          <w:rFonts w:ascii="Tahoma" w:hAnsi="Tahoma" w:cs="Tahoma"/>
          <w:color w:val="000000"/>
          <w:spacing w:val="-1"/>
          <w:sz w:val="16"/>
          <w:szCs w:val="16"/>
        </w:rPr>
        <w:t>tut</w:t>
      </w:r>
      <w:r w:rsidRPr="00F5204E">
        <w:rPr>
          <w:rFonts w:ascii="Tahoma" w:hAnsi="Tahoma" w:cs="Tahoma"/>
          <w:color w:val="000000"/>
          <w:sz w:val="16"/>
          <w:szCs w:val="16"/>
        </w:rPr>
        <w:t xml:space="preserve">e </w:t>
      </w:r>
      <w:r w:rsidRPr="00F5204E">
        <w:rPr>
          <w:rFonts w:ascii="Tahoma" w:hAnsi="Tahoma" w:cs="Tahoma"/>
          <w:color w:val="000000"/>
          <w:spacing w:val="2"/>
          <w:sz w:val="16"/>
          <w:szCs w:val="16"/>
        </w:rPr>
        <w:t>e</w:t>
      </w:r>
      <w:r w:rsidRPr="00F5204E">
        <w:rPr>
          <w:rFonts w:ascii="Tahoma" w:hAnsi="Tahoma" w:cs="Tahoma"/>
          <w:color w:val="000000"/>
          <w:sz w:val="16"/>
          <w:szCs w:val="16"/>
        </w:rPr>
        <w:t>xp</w:t>
      </w:r>
      <w:r w:rsidRPr="00F5204E">
        <w:rPr>
          <w:rFonts w:ascii="Tahoma" w:hAnsi="Tahoma" w:cs="Tahoma"/>
          <w:color w:val="000000"/>
          <w:spacing w:val="-1"/>
          <w:sz w:val="16"/>
          <w:szCs w:val="16"/>
        </w:rPr>
        <w:t>e</w:t>
      </w:r>
      <w:r w:rsidRPr="00F5204E">
        <w:rPr>
          <w:rFonts w:ascii="Tahoma" w:hAnsi="Tahoma" w:cs="Tahoma"/>
          <w:color w:val="000000"/>
          <w:sz w:val="16"/>
          <w:szCs w:val="16"/>
        </w:rPr>
        <w:t>c</w:t>
      </w:r>
      <w:r w:rsidRPr="00F5204E">
        <w:rPr>
          <w:rFonts w:ascii="Tahoma" w:hAnsi="Tahoma" w:cs="Tahoma"/>
          <w:color w:val="000000"/>
          <w:spacing w:val="-1"/>
          <w:sz w:val="16"/>
          <w:szCs w:val="16"/>
        </w:rPr>
        <w:t>t</w:t>
      </w:r>
      <w:r w:rsidRPr="00F5204E">
        <w:rPr>
          <w:rFonts w:ascii="Tahoma" w:hAnsi="Tahoma" w:cs="Tahoma"/>
          <w:color w:val="000000"/>
          <w:sz w:val="16"/>
          <w:szCs w:val="16"/>
        </w:rPr>
        <w:t>s f</w:t>
      </w:r>
      <w:r w:rsidRPr="00F5204E">
        <w:rPr>
          <w:rFonts w:ascii="Tahoma" w:hAnsi="Tahoma" w:cs="Tahoma"/>
          <w:color w:val="000000"/>
          <w:spacing w:val="-1"/>
          <w:sz w:val="16"/>
          <w:szCs w:val="16"/>
        </w:rPr>
        <w:t>ello</w:t>
      </w:r>
      <w:r w:rsidRPr="00F5204E">
        <w:rPr>
          <w:rFonts w:ascii="Tahoma" w:hAnsi="Tahoma" w:cs="Tahoma"/>
          <w:color w:val="000000"/>
          <w:sz w:val="16"/>
          <w:szCs w:val="16"/>
        </w:rPr>
        <w:t xml:space="preserve">ws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 xml:space="preserve">be </w:t>
      </w:r>
      <w:r w:rsidRPr="00F5204E">
        <w:rPr>
          <w:rFonts w:ascii="Tahoma" w:hAnsi="Tahoma" w:cs="Tahoma"/>
          <w:color w:val="000000"/>
          <w:spacing w:val="1"/>
          <w:sz w:val="16"/>
          <w:szCs w:val="16"/>
        </w:rPr>
        <w:t>w</w:t>
      </w:r>
      <w:r w:rsidRPr="00F5204E">
        <w:rPr>
          <w:rFonts w:ascii="Tahoma" w:hAnsi="Tahoma" w:cs="Tahoma"/>
          <w:color w:val="000000"/>
          <w:spacing w:val="-1"/>
          <w:sz w:val="16"/>
          <w:szCs w:val="16"/>
        </w:rPr>
        <w:t>o</w:t>
      </w:r>
      <w:r w:rsidRPr="00F5204E">
        <w:rPr>
          <w:rFonts w:ascii="Tahoma" w:hAnsi="Tahoma" w:cs="Tahoma"/>
          <w:color w:val="000000"/>
          <w:sz w:val="16"/>
          <w:szCs w:val="16"/>
        </w:rPr>
        <w:t>r</w:t>
      </w:r>
      <w:r w:rsidRPr="00F5204E">
        <w:rPr>
          <w:rFonts w:ascii="Tahoma" w:hAnsi="Tahoma" w:cs="Tahoma"/>
          <w:color w:val="000000"/>
          <w:spacing w:val="-1"/>
          <w:sz w:val="16"/>
          <w:szCs w:val="16"/>
        </w:rPr>
        <w:t>kin</w:t>
      </w:r>
      <w:r w:rsidRPr="00F5204E">
        <w:rPr>
          <w:rFonts w:ascii="Tahoma" w:hAnsi="Tahoma" w:cs="Tahoma"/>
          <w:color w:val="000000"/>
          <w:sz w:val="16"/>
          <w:szCs w:val="16"/>
        </w:rPr>
        <w:t xml:space="preserve">g </w:t>
      </w:r>
      <w:r w:rsidRPr="00F5204E">
        <w:rPr>
          <w:rFonts w:ascii="Tahoma" w:hAnsi="Tahoma" w:cs="Tahoma"/>
          <w:color w:val="000000"/>
          <w:spacing w:val="-1"/>
          <w:sz w:val="16"/>
          <w:szCs w:val="16"/>
        </w:rPr>
        <w:t>o</w:t>
      </w:r>
      <w:r w:rsidRPr="00F5204E">
        <w:rPr>
          <w:rFonts w:ascii="Tahoma" w:hAnsi="Tahoma" w:cs="Tahoma"/>
          <w:color w:val="000000"/>
          <w:sz w:val="16"/>
          <w:szCs w:val="16"/>
        </w:rPr>
        <w:t xml:space="preserve">n </w:t>
      </w:r>
      <w:r w:rsidRPr="00F5204E">
        <w:rPr>
          <w:rFonts w:ascii="Tahoma" w:hAnsi="Tahoma" w:cs="Tahoma"/>
          <w:color w:val="000000"/>
          <w:spacing w:val="-1"/>
          <w:sz w:val="16"/>
          <w:szCs w:val="16"/>
        </w:rPr>
        <w:t>th</w:t>
      </w:r>
      <w:r w:rsidRPr="00F5204E">
        <w:rPr>
          <w:rFonts w:ascii="Tahoma" w:hAnsi="Tahoma" w:cs="Tahoma"/>
          <w:color w:val="000000"/>
          <w:sz w:val="16"/>
          <w:szCs w:val="16"/>
        </w:rPr>
        <w:t xml:space="preserve">e </w:t>
      </w:r>
      <w:r w:rsidRPr="00F5204E">
        <w:rPr>
          <w:rFonts w:ascii="Tahoma" w:hAnsi="Tahoma" w:cs="Tahoma"/>
          <w:color w:val="000000"/>
          <w:spacing w:val="-1"/>
          <w:sz w:val="16"/>
          <w:szCs w:val="16"/>
        </w:rPr>
        <w:t>fun</w:t>
      </w:r>
      <w:r w:rsidRPr="00F5204E">
        <w:rPr>
          <w:rFonts w:ascii="Tahoma" w:hAnsi="Tahoma" w:cs="Tahoma"/>
          <w:color w:val="000000"/>
          <w:sz w:val="16"/>
          <w:szCs w:val="16"/>
        </w:rPr>
        <w:t>d</w:t>
      </w:r>
      <w:r w:rsidRPr="00F5204E">
        <w:rPr>
          <w:rFonts w:ascii="Tahoma" w:hAnsi="Tahoma" w:cs="Tahoma"/>
          <w:color w:val="000000"/>
          <w:spacing w:val="-1"/>
          <w:sz w:val="16"/>
          <w:szCs w:val="16"/>
        </w:rPr>
        <w:t>e</w:t>
      </w:r>
      <w:r w:rsidRPr="00F5204E">
        <w:rPr>
          <w:rFonts w:ascii="Tahoma" w:hAnsi="Tahoma" w:cs="Tahoma"/>
          <w:color w:val="000000"/>
          <w:sz w:val="16"/>
          <w:szCs w:val="16"/>
        </w:rPr>
        <w:t>d r</w:t>
      </w:r>
      <w:r w:rsidRPr="00F5204E">
        <w:rPr>
          <w:rFonts w:ascii="Tahoma" w:hAnsi="Tahoma" w:cs="Tahoma"/>
          <w:color w:val="000000"/>
          <w:spacing w:val="-1"/>
          <w:sz w:val="16"/>
          <w:szCs w:val="16"/>
        </w:rPr>
        <w:t>e</w:t>
      </w:r>
      <w:r w:rsidRPr="00F5204E">
        <w:rPr>
          <w:rFonts w:ascii="Tahoma" w:hAnsi="Tahoma" w:cs="Tahoma"/>
          <w:color w:val="000000"/>
          <w:sz w:val="16"/>
          <w:szCs w:val="16"/>
        </w:rPr>
        <w:t>se</w:t>
      </w:r>
      <w:r w:rsidRPr="00F5204E">
        <w:rPr>
          <w:rFonts w:ascii="Tahoma" w:hAnsi="Tahoma" w:cs="Tahoma"/>
          <w:color w:val="000000"/>
          <w:spacing w:val="-1"/>
          <w:sz w:val="16"/>
          <w:szCs w:val="16"/>
        </w:rPr>
        <w:t>a</w:t>
      </w:r>
      <w:r w:rsidRPr="00F5204E">
        <w:rPr>
          <w:rFonts w:ascii="Tahoma" w:hAnsi="Tahoma" w:cs="Tahoma"/>
          <w:color w:val="000000"/>
          <w:sz w:val="16"/>
          <w:szCs w:val="16"/>
        </w:rPr>
        <w:t>rch</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pr</w:t>
      </w:r>
      <w:r w:rsidRPr="00F5204E">
        <w:rPr>
          <w:rFonts w:ascii="Tahoma" w:hAnsi="Tahoma" w:cs="Tahoma"/>
          <w:color w:val="000000"/>
          <w:spacing w:val="-1"/>
          <w:sz w:val="16"/>
          <w:szCs w:val="16"/>
        </w:rPr>
        <w:t>o</w:t>
      </w:r>
      <w:r w:rsidRPr="00F5204E">
        <w:rPr>
          <w:rFonts w:ascii="Tahoma" w:hAnsi="Tahoma" w:cs="Tahoma"/>
          <w:color w:val="000000"/>
          <w:sz w:val="16"/>
          <w:szCs w:val="16"/>
        </w:rPr>
        <w:t>jec</w:t>
      </w:r>
      <w:r w:rsidRPr="00F5204E">
        <w:rPr>
          <w:rFonts w:ascii="Tahoma" w:hAnsi="Tahoma" w:cs="Tahoma"/>
          <w:color w:val="000000"/>
          <w:spacing w:val="-1"/>
          <w:sz w:val="16"/>
          <w:szCs w:val="16"/>
        </w:rPr>
        <w:t>t</w:t>
      </w:r>
      <w:r w:rsidRPr="00F5204E">
        <w:rPr>
          <w:rFonts w:ascii="Tahoma" w:hAnsi="Tahoma" w:cs="Tahoma"/>
          <w:color w:val="000000"/>
          <w:sz w:val="16"/>
          <w:szCs w:val="16"/>
        </w:rPr>
        <w:t xml:space="preserve">s of </w:t>
      </w:r>
      <w:r w:rsidRPr="00F5204E">
        <w:rPr>
          <w:rFonts w:ascii="Tahoma" w:hAnsi="Tahoma" w:cs="Tahoma"/>
          <w:color w:val="000000"/>
          <w:spacing w:val="-1"/>
          <w:sz w:val="16"/>
          <w:szCs w:val="16"/>
        </w:rPr>
        <w:t>th</w:t>
      </w:r>
      <w:r w:rsidRPr="00F5204E">
        <w:rPr>
          <w:rFonts w:ascii="Tahoma" w:hAnsi="Tahoma" w:cs="Tahoma"/>
          <w:color w:val="000000"/>
          <w:sz w:val="16"/>
          <w:szCs w:val="16"/>
        </w:rPr>
        <w:t>e Pr</w:t>
      </w:r>
      <w:r w:rsidRPr="00F5204E">
        <w:rPr>
          <w:rFonts w:ascii="Tahoma" w:hAnsi="Tahoma" w:cs="Tahoma"/>
          <w:color w:val="000000"/>
          <w:spacing w:val="-1"/>
          <w:sz w:val="16"/>
          <w:szCs w:val="16"/>
        </w:rPr>
        <w:t>in</w:t>
      </w:r>
      <w:r w:rsidRPr="00F5204E">
        <w:rPr>
          <w:rFonts w:ascii="Tahoma" w:hAnsi="Tahoma" w:cs="Tahoma"/>
          <w:color w:val="000000"/>
          <w:sz w:val="16"/>
          <w:szCs w:val="16"/>
        </w:rPr>
        <w:t>cipal I</w:t>
      </w:r>
      <w:r w:rsidRPr="00F5204E">
        <w:rPr>
          <w:rFonts w:ascii="Tahoma" w:hAnsi="Tahoma" w:cs="Tahoma"/>
          <w:color w:val="000000"/>
          <w:spacing w:val="-1"/>
          <w:sz w:val="16"/>
          <w:szCs w:val="16"/>
        </w:rPr>
        <w:t>nve</w:t>
      </w:r>
      <w:r w:rsidRPr="00F5204E">
        <w:rPr>
          <w:rFonts w:ascii="Tahoma" w:hAnsi="Tahoma" w:cs="Tahoma"/>
          <w:color w:val="000000"/>
          <w:sz w:val="16"/>
          <w:szCs w:val="16"/>
        </w:rPr>
        <w:t>s</w:t>
      </w:r>
      <w:r w:rsidRPr="00F5204E">
        <w:rPr>
          <w:rFonts w:ascii="Tahoma" w:hAnsi="Tahoma" w:cs="Tahoma"/>
          <w:color w:val="000000"/>
          <w:spacing w:val="-1"/>
          <w:sz w:val="16"/>
          <w:szCs w:val="16"/>
        </w:rPr>
        <w:t>ti</w:t>
      </w:r>
      <w:r w:rsidRPr="00F5204E">
        <w:rPr>
          <w:rFonts w:ascii="Tahoma" w:hAnsi="Tahoma" w:cs="Tahoma"/>
          <w:color w:val="000000"/>
          <w:sz w:val="16"/>
          <w:szCs w:val="16"/>
        </w:rPr>
        <w:t>ga</w:t>
      </w:r>
      <w:r w:rsidRPr="00F5204E">
        <w:rPr>
          <w:rFonts w:ascii="Tahoma" w:hAnsi="Tahoma" w:cs="Tahoma"/>
          <w:color w:val="000000"/>
          <w:spacing w:val="-1"/>
          <w:sz w:val="16"/>
          <w:szCs w:val="16"/>
        </w:rPr>
        <w:t>to</w:t>
      </w:r>
      <w:r w:rsidRPr="00F5204E">
        <w:rPr>
          <w:rFonts w:ascii="Tahoma" w:hAnsi="Tahoma" w:cs="Tahoma"/>
          <w:color w:val="000000"/>
          <w:sz w:val="16"/>
          <w:szCs w:val="16"/>
        </w:rPr>
        <w:t xml:space="preserve">r </w:t>
      </w:r>
      <w:r w:rsidRPr="00F5204E">
        <w:rPr>
          <w:rFonts w:ascii="Tahoma" w:hAnsi="Tahoma" w:cs="Tahoma"/>
          <w:color w:val="000000"/>
          <w:spacing w:val="-1"/>
          <w:sz w:val="16"/>
          <w:szCs w:val="16"/>
        </w:rPr>
        <w:t>an</w:t>
      </w:r>
      <w:r w:rsidRPr="00F5204E">
        <w:rPr>
          <w:rFonts w:ascii="Tahoma" w:hAnsi="Tahoma" w:cs="Tahoma"/>
          <w:color w:val="000000"/>
          <w:sz w:val="16"/>
          <w:szCs w:val="16"/>
        </w:rPr>
        <w:t>d a</w:t>
      </w:r>
      <w:r w:rsidRPr="00F5204E">
        <w:rPr>
          <w:rFonts w:ascii="Tahoma" w:hAnsi="Tahoma" w:cs="Tahoma"/>
          <w:color w:val="000000"/>
          <w:spacing w:val="-1"/>
          <w:sz w:val="16"/>
          <w:szCs w:val="16"/>
        </w:rPr>
        <w:t>n</w:t>
      </w:r>
      <w:r w:rsidRPr="00F5204E">
        <w:rPr>
          <w:rFonts w:ascii="Tahoma" w:hAnsi="Tahoma" w:cs="Tahoma"/>
          <w:color w:val="000000"/>
          <w:sz w:val="16"/>
          <w:szCs w:val="16"/>
        </w:rPr>
        <w:t xml:space="preserve">y </w:t>
      </w:r>
      <w:r w:rsidRPr="00F5204E">
        <w:rPr>
          <w:rFonts w:ascii="Tahoma" w:hAnsi="Tahoma" w:cs="Tahoma"/>
          <w:color w:val="000000"/>
          <w:spacing w:val="-1"/>
          <w:sz w:val="16"/>
          <w:szCs w:val="16"/>
        </w:rPr>
        <w:t>othe</w:t>
      </w:r>
      <w:r w:rsidRPr="00F5204E">
        <w:rPr>
          <w:rFonts w:ascii="Tahoma" w:hAnsi="Tahoma" w:cs="Tahoma"/>
          <w:color w:val="000000"/>
          <w:sz w:val="16"/>
          <w:szCs w:val="16"/>
        </w:rPr>
        <w:t>r p</w:t>
      </w:r>
      <w:r w:rsidRPr="00F5204E">
        <w:rPr>
          <w:rFonts w:ascii="Tahoma" w:hAnsi="Tahoma" w:cs="Tahoma"/>
          <w:color w:val="000000"/>
          <w:spacing w:val="-1"/>
          <w:sz w:val="16"/>
          <w:szCs w:val="16"/>
        </w:rPr>
        <w:t>a</w:t>
      </w:r>
      <w:r w:rsidRPr="00F5204E">
        <w:rPr>
          <w:rFonts w:ascii="Tahoma" w:hAnsi="Tahoma" w:cs="Tahoma"/>
          <w:color w:val="000000"/>
          <w:sz w:val="16"/>
          <w:szCs w:val="16"/>
        </w:rPr>
        <w:t>r</w:t>
      </w:r>
      <w:r w:rsidRPr="00F5204E">
        <w:rPr>
          <w:rFonts w:ascii="Tahoma" w:hAnsi="Tahoma" w:cs="Tahoma"/>
          <w:color w:val="000000"/>
          <w:spacing w:val="-1"/>
          <w:sz w:val="16"/>
          <w:szCs w:val="16"/>
        </w:rPr>
        <w:t>ti</w:t>
      </w:r>
      <w:r w:rsidRPr="00F5204E">
        <w:rPr>
          <w:rFonts w:ascii="Tahoma" w:hAnsi="Tahoma" w:cs="Tahoma"/>
          <w:color w:val="000000"/>
          <w:sz w:val="16"/>
          <w:szCs w:val="16"/>
        </w:rPr>
        <w:t>cipa</w:t>
      </w:r>
      <w:r w:rsidRPr="00F5204E">
        <w:rPr>
          <w:rFonts w:ascii="Tahoma" w:hAnsi="Tahoma" w:cs="Tahoma"/>
          <w:color w:val="000000"/>
          <w:spacing w:val="1"/>
          <w:sz w:val="16"/>
          <w:szCs w:val="16"/>
        </w:rPr>
        <w:t>t</w:t>
      </w:r>
      <w:r w:rsidRPr="00F5204E">
        <w:rPr>
          <w:rFonts w:ascii="Tahoma" w:hAnsi="Tahoma" w:cs="Tahoma"/>
          <w:color w:val="000000"/>
          <w:spacing w:val="-1"/>
          <w:sz w:val="16"/>
          <w:szCs w:val="16"/>
        </w:rPr>
        <w:t>in</w:t>
      </w:r>
      <w:r w:rsidRPr="00F5204E">
        <w:rPr>
          <w:rFonts w:ascii="Tahoma" w:hAnsi="Tahoma" w:cs="Tahoma"/>
          <w:color w:val="000000"/>
          <w:sz w:val="16"/>
          <w:szCs w:val="16"/>
        </w:rPr>
        <w:t xml:space="preserve">g </w:t>
      </w:r>
      <w:r w:rsidRPr="00F5204E">
        <w:rPr>
          <w:rFonts w:ascii="Tahoma" w:hAnsi="Tahoma" w:cs="Tahoma"/>
          <w:color w:val="000000"/>
          <w:spacing w:val="-1"/>
          <w:sz w:val="16"/>
          <w:szCs w:val="16"/>
        </w:rPr>
        <w:t>f</w:t>
      </w:r>
      <w:r w:rsidRPr="00F5204E">
        <w:rPr>
          <w:rFonts w:ascii="Tahoma" w:hAnsi="Tahoma" w:cs="Tahoma"/>
          <w:color w:val="000000"/>
          <w:sz w:val="16"/>
          <w:szCs w:val="16"/>
        </w:rPr>
        <w:t>ac</w:t>
      </w:r>
      <w:r w:rsidRPr="00F5204E">
        <w:rPr>
          <w:rFonts w:ascii="Tahoma" w:hAnsi="Tahoma" w:cs="Tahoma"/>
          <w:color w:val="000000"/>
          <w:spacing w:val="-1"/>
          <w:sz w:val="16"/>
          <w:szCs w:val="16"/>
        </w:rPr>
        <w:t>ult</w:t>
      </w:r>
      <w:r w:rsidRPr="00F5204E">
        <w:rPr>
          <w:rFonts w:ascii="Tahoma" w:hAnsi="Tahoma" w:cs="Tahoma"/>
          <w:color w:val="000000"/>
          <w:spacing w:val="1"/>
          <w:sz w:val="16"/>
          <w:szCs w:val="16"/>
        </w:rPr>
        <w:t>y</w:t>
      </w:r>
      <w:r w:rsidRPr="00F5204E">
        <w:rPr>
          <w:rFonts w:ascii="Tahoma" w:hAnsi="Tahoma" w:cs="Tahoma"/>
          <w:color w:val="000000"/>
          <w:sz w:val="16"/>
          <w:szCs w:val="16"/>
        </w:rPr>
        <w:t>.  T</w:t>
      </w:r>
      <w:r w:rsidRPr="00F5204E">
        <w:rPr>
          <w:rFonts w:ascii="Tahoma" w:hAnsi="Tahoma" w:cs="Tahoma"/>
          <w:color w:val="000000"/>
          <w:spacing w:val="-1"/>
          <w:sz w:val="16"/>
          <w:szCs w:val="16"/>
        </w:rPr>
        <w:t>he</w:t>
      </w:r>
      <w:r w:rsidRPr="00F5204E">
        <w:rPr>
          <w:rFonts w:ascii="Tahoma" w:hAnsi="Tahoma" w:cs="Tahoma"/>
          <w:color w:val="000000"/>
          <w:sz w:val="16"/>
          <w:szCs w:val="16"/>
        </w:rPr>
        <w:t xml:space="preserve">se </w:t>
      </w:r>
      <w:r w:rsidRPr="00F5204E">
        <w:rPr>
          <w:rFonts w:ascii="Tahoma" w:hAnsi="Tahoma" w:cs="Tahoma"/>
          <w:color w:val="000000"/>
          <w:spacing w:val="-1"/>
          <w:sz w:val="16"/>
          <w:szCs w:val="16"/>
        </w:rPr>
        <w:t>fun</w:t>
      </w:r>
      <w:r w:rsidRPr="00F5204E">
        <w:rPr>
          <w:rFonts w:ascii="Tahoma" w:hAnsi="Tahoma" w:cs="Tahoma"/>
          <w:color w:val="000000"/>
          <w:sz w:val="16"/>
          <w:szCs w:val="16"/>
        </w:rPr>
        <w:t>ds are</w:t>
      </w:r>
      <w:r w:rsidRPr="00F5204E">
        <w:rPr>
          <w:rFonts w:ascii="Tahoma" w:hAnsi="Tahoma" w:cs="Tahoma"/>
          <w:color w:val="000000"/>
          <w:spacing w:val="-1"/>
          <w:sz w:val="16"/>
          <w:szCs w:val="16"/>
        </w:rPr>
        <w:t xml:space="preserve"> inten</w:t>
      </w:r>
      <w:r w:rsidRPr="00F5204E">
        <w:rPr>
          <w:rFonts w:ascii="Tahoma" w:hAnsi="Tahoma" w:cs="Tahoma"/>
          <w:color w:val="000000"/>
          <w:sz w:val="16"/>
          <w:szCs w:val="16"/>
        </w:rPr>
        <w:t>d</w:t>
      </w:r>
      <w:r w:rsidRPr="00F5204E">
        <w:rPr>
          <w:rFonts w:ascii="Tahoma" w:hAnsi="Tahoma" w:cs="Tahoma"/>
          <w:color w:val="000000"/>
          <w:spacing w:val="-1"/>
          <w:sz w:val="16"/>
          <w:szCs w:val="16"/>
        </w:rPr>
        <w:t>e</w:t>
      </w:r>
      <w:r w:rsidRPr="00F5204E">
        <w:rPr>
          <w:rFonts w:ascii="Tahoma" w:hAnsi="Tahoma" w:cs="Tahoma"/>
          <w:color w:val="000000"/>
          <w:sz w:val="16"/>
          <w:szCs w:val="16"/>
        </w:rPr>
        <w:t xml:space="preserve">d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pr</w:t>
      </w:r>
      <w:r w:rsidRPr="00F5204E">
        <w:rPr>
          <w:rFonts w:ascii="Tahoma" w:hAnsi="Tahoma" w:cs="Tahoma"/>
          <w:color w:val="000000"/>
          <w:spacing w:val="-1"/>
          <w:sz w:val="16"/>
          <w:szCs w:val="16"/>
        </w:rPr>
        <w:t>ovi</w:t>
      </w:r>
      <w:r w:rsidRPr="00F5204E">
        <w:rPr>
          <w:rFonts w:ascii="Tahoma" w:hAnsi="Tahoma" w:cs="Tahoma"/>
          <w:color w:val="000000"/>
          <w:sz w:val="16"/>
          <w:szCs w:val="16"/>
        </w:rPr>
        <w:t>de</w:t>
      </w:r>
      <w:r w:rsidRPr="00F5204E">
        <w:rPr>
          <w:rFonts w:ascii="Tahoma" w:hAnsi="Tahoma" w:cs="Tahoma"/>
          <w:color w:val="000000"/>
          <w:spacing w:val="2"/>
          <w:sz w:val="16"/>
          <w:szCs w:val="16"/>
        </w:rPr>
        <w:t xml:space="preserve"> </w:t>
      </w:r>
      <w:r w:rsidRPr="00F5204E">
        <w:rPr>
          <w:rFonts w:ascii="Tahoma" w:hAnsi="Tahoma" w:cs="Tahoma"/>
          <w:color w:val="000000"/>
          <w:sz w:val="16"/>
          <w:szCs w:val="16"/>
        </w:rPr>
        <w:t>se</w:t>
      </w:r>
      <w:r w:rsidRPr="00F5204E">
        <w:rPr>
          <w:rFonts w:ascii="Tahoma" w:hAnsi="Tahoma" w:cs="Tahoma"/>
          <w:color w:val="000000"/>
          <w:spacing w:val="-1"/>
          <w:sz w:val="16"/>
          <w:szCs w:val="16"/>
        </w:rPr>
        <w:t>e</w:t>
      </w:r>
      <w:r w:rsidRPr="00F5204E">
        <w:rPr>
          <w:rFonts w:ascii="Tahoma" w:hAnsi="Tahoma" w:cs="Tahoma"/>
          <w:color w:val="000000"/>
          <w:sz w:val="16"/>
          <w:szCs w:val="16"/>
        </w:rPr>
        <w:t xml:space="preserve">d </w:t>
      </w:r>
      <w:r w:rsidRPr="00F5204E">
        <w:rPr>
          <w:rFonts w:ascii="Tahoma" w:hAnsi="Tahoma" w:cs="Tahoma"/>
          <w:color w:val="000000"/>
          <w:spacing w:val="-1"/>
          <w:sz w:val="16"/>
          <w:szCs w:val="16"/>
        </w:rPr>
        <w:t>mone</w:t>
      </w:r>
      <w:r w:rsidRPr="00F5204E">
        <w:rPr>
          <w:rFonts w:ascii="Tahoma" w:hAnsi="Tahoma" w:cs="Tahoma"/>
          <w:color w:val="000000"/>
          <w:sz w:val="16"/>
          <w:szCs w:val="16"/>
        </w:rPr>
        <w:t xml:space="preserve">y </w:t>
      </w:r>
      <w:r w:rsidRPr="00F5204E">
        <w:rPr>
          <w:rFonts w:ascii="Tahoma" w:hAnsi="Tahoma" w:cs="Tahoma"/>
          <w:color w:val="000000"/>
          <w:spacing w:val="-1"/>
          <w:sz w:val="16"/>
          <w:szCs w:val="16"/>
        </w:rPr>
        <w:t>fo</w:t>
      </w:r>
      <w:r w:rsidRPr="00F5204E">
        <w:rPr>
          <w:rFonts w:ascii="Tahoma" w:hAnsi="Tahoma" w:cs="Tahoma"/>
          <w:color w:val="000000"/>
          <w:sz w:val="16"/>
          <w:szCs w:val="16"/>
        </w:rPr>
        <w:t xml:space="preserve">r </w:t>
      </w:r>
      <w:r w:rsidRPr="00F5204E">
        <w:rPr>
          <w:rFonts w:ascii="Tahoma" w:hAnsi="Tahoma" w:cs="Tahoma"/>
          <w:color w:val="000000"/>
          <w:spacing w:val="-1"/>
          <w:sz w:val="16"/>
          <w:szCs w:val="16"/>
        </w:rPr>
        <w:t>th</w:t>
      </w:r>
      <w:r w:rsidRPr="00F5204E">
        <w:rPr>
          <w:rFonts w:ascii="Tahoma" w:hAnsi="Tahoma" w:cs="Tahoma"/>
          <w:color w:val="000000"/>
          <w:sz w:val="16"/>
          <w:szCs w:val="16"/>
        </w:rPr>
        <w:t xml:space="preserve">e </w:t>
      </w:r>
      <w:r w:rsidRPr="00F5204E">
        <w:rPr>
          <w:rFonts w:ascii="Tahoma" w:hAnsi="Tahoma" w:cs="Tahoma"/>
          <w:color w:val="000000"/>
          <w:spacing w:val="-1"/>
          <w:sz w:val="16"/>
          <w:szCs w:val="16"/>
        </w:rPr>
        <w:t>fe</w:t>
      </w:r>
      <w:r w:rsidRPr="00F5204E">
        <w:rPr>
          <w:rFonts w:ascii="Tahoma" w:hAnsi="Tahoma" w:cs="Tahoma"/>
          <w:color w:val="000000"/>
          <w:spacing w:val="2"/>
          <w:sz w:val="16"/>
          <w:szCs w:val="16"/>
        </w:rPr>
        <w:t>l</w:t>
      </w:r>
      <w:r w:rsidRPr="00F5204E">
        <w:rPr>
          <w:rFonts w:ascii="Tahoma" w:hAnsi="Tahoma" w:cs="Tahoma"/>
          <w:color w:val="000000"/>
          <w:spacing w:val="-1"/>
          <w:sz w:val="16"/>
          <w:szCs w:val="16"/>
        </w:rPr>
        <w:t>lo</w:t>
      </w:r>
      <w:r w:rsidRPr="00F5204E">
        <w:rPr>
          <w:rFonts w:ascii="Tahoma" w:hAnsi="Tahoma" w:cs="Tahoma"/>
          <w:color w:val="000000"/>
          <w:sz w:val="16"/>
          <w:szCs w:val="16"/>
        </w:rPr>
        <w:t>w</w:t>
      </w:r>
      <w:r w:rsidRPr="00F5204E">
        <w:rPr>
          <w:rFonts w:ascii="Tahoma" w:hAnsi="Tahoma" w:cs="Tahoma"/>
          <w:color w:val="000000"/>
          <w:spacing w:val="1"/>
          <w:sz w:val="16"/>
          <w:szCs w:val="16"/>
        </w:rPr>
        <w:t xml:space="preserve">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c</w:t>
      </w:r>
      <w:r w:rsidRPr="00F5204E">
        <w:rPr>
          <w:rFonts w:ascii="Tahoma" w:hAnsi="Tahoma" w:cs="Tahoma"/>
          <w:color w:val="000000"/>
          <w:spacing w:val="-1"/>
          <w:sz w:val="16"/>
          <w:szCs w:val="16"/>
        </w:rPr>
        <w:t>on</w:t>
      </w:r>
      <w:r w:rsidRPr="00F5204E">
        <w:rPr>
          <w:rFonts w:ascii="Tahoma" w:hAnsi="Tahoma" w:cs="Tahoma"/>
          <w:color w:val="000000"/>
          <w:sz w:val="16"/>
          <w:szCs w:val="16"/>
        </w:rPr>
        <w:t>d</w:t>
      </w:r>
      <w:r w:rsidRPr="00F5204E">
        <w:rPr>
          <w:rFonts w:ascii="Tahoma" w:hAnsi="Tahoma" w:cs="Tahoma"/>
          <w:color w:val="000000"/>
          <w:spacing w:val="-1"/>
          <w:sz w:val="16"/>
          <w:szCs w:val="16"/>
        </w:rPr>
        <w:t>u</w:t>
      </w:r>
      <w:r w:rsidRPr="00F5204E">
        <w:rPr>
          <w:rFonts w:ascii="Tahoma" w:hAnsi="Tahoma" w:cs="Tahoma"/>
          <w:color w:val="000000"/>
          <w:sz w:val="16"/>
          <w:szCs w:val="16"/>
        </w:rPr>
        <w:t xml:space="preserve">ct </w:t>
      </w:r>
      <w:r w:rsidRPr="00F5204E">
        <w:rPr>
          <w:rFonts w:ascii="Tahoma" w:hAnsi="Tahoma" w:cs="Tahoma"/>
          <w:color w:val="000000"/>
          <w:spacing w:val="-1"/>
          <w:sz w:val="16"/>
          <w:szCs w:val="16"/>
        </w:rPr>
        <w:t>in</w:t>
      </w:r>
      <w:r w:rsidRPr="00F5204E">
        <w:rPr>
          <w:rFonts w:ascii="Tahoma" w:hAnsi="Tahoma" w:cs="Tahoma"/>
          <w:color w:val="000000"/>
          <w:sz w:val="16"/>
          <w:szCs w:val="16"/>
        </w:rPr>
        <w:t>d</w:t>
      </w:r>
      <w:r w:rsidRPr="00F5204E">
        <w:rPr>
          <w:rFonts w:ascii="Tahoma" w:hAnsi="Tahoma" w:cs="Tahoma"/>
          <w:color w:val="000000"/>
          <w:spacing w:val="-1"/>
          <w:sz w:val="16"/>
          <w:szCs w:val="16"/>
        </w:rPr>
        <w:t>e</w:t>
      </w:r>
      <w:r w:rsidRPr="00F5204E">
        <w:rPr>
          <w:rFonts w:ascii="Tahoma" w:hAnsi="Tahoma" w:cs="Tahoma"/>
          <w:color w:val="000000"/>
          <w:sz w:val="16"/>
          <w:szCs w:val="16"/>
        </w:rPr>
        <w:t>p</w:t>
      </w:r>
      <w:r w:rsidRPr="00F5204E">
        <w:rPr>
          <w:rFonts w:ascii="Tahoma" w:hAnsi="Tahoma" w:cs="Tahoma"/>
          <w:color w:val="000000"/>
          <w:spacing w:val="-1"/>
          <w:sz w:val="16"/>
          <w:szCs w:val="16"/>
        </w:rPr>
        <w:t>en</w:t>
      </w:r>
      <w:r w:rsidRPr="00F5204E">
        <w:rPr>
          <w:rFonts w:ascii="Tahoma" w:hAnsi="Tahoma" w:cs="Tahoma"/>
          <w:color w:val="000000"/>
          <w:sz w:val="16"/>
          <w:szCs w:val="16"/>
        </w:rPr>
        <w:t>d</w:t>
      </w:r>
      <w:r w:rsidRPr="00F5204E">
        <w:rPr>
          <w:rFonts w:ascii="Tahoma" w:hAnsi="Tahoma" w:cs="Tahoma"/>
          <w:color w:val="000000"/>
          <w:spacing w:val="-1"/>
          <w:sz w:val="16"/>
          <w:szCs w:val="16"/>
        </w:rPr>
        <w:t>en</w:t>
      </w:r>
      <w:r w:rsidRPr="00F5204E">
        <w:rPr>
          <w:rFonts w:ascii="Tahoma" w:hAnsi="Tahoma" w:cs="Tahoma"/>
          <w:color w:val="000000"/>
          <w:sz w:val="16"/>
          <w:szCs w:val="16"/>
        </w:rPr>
        <w:t>t r</w:t>
      </w:r>
      <w:r w:rsidRPr="00F5204E">
        <w:rPr>
          <w:rFonts w:ascii="Tahoma" w:hAnsi="Tahoma" w:cs="Tahoma"/>
          <w:color w:val="000000"/>
          <w:spacing w:val="-1"/>
          <w:sz w:val="16"/>
          <w:szCs w:val="16"/>
        </w:rPr>
        <w:t>e</w:t>
      </w:r>
      <w:r w:rsidRPr="00F5204E">
        <w:rPr>
          <w:rFonts w:ascii="Tahoma" w:hAnsi="Tahoma" w:cs="Tahoma"/>
          <w:color w:val="000000"/>
          <w:sz w:val="16"/>
          <w:szCs w:val="16"/>
        </w:rPr>
        <w:t>se</w:t>
      </w:r>
      <w:r w:rsidRPr="00F5204E">
        <w:rPr>
          <w:rFonts w:ascii="Tahoma" w:hAnsi="Tahoma" w:cs="Tahoma"/>
          <w:color w:val="000000"/>
          <w:spacing w:val="-1"/>
          <w:sz w:val="16"/>
          <w:szCs w:val="16"/>
        </w:rPr>
        <w:t>a</w:t>
      </w:r>
      <w:r w:rsidRPr="00F5204E">
        <w:rPr>
          <w:rFonts w:ascii="Tahoma" w:hAnsi="Tahoma" w:cs="Tahoma"/>
          <w:color w:val="000000"/>
          <w:sz w:val="16"/>
          <w:szCs w:val="16"/>
        </w:rPr>
        <w:t>rch</w:t>
      </w:r>
      <w:r w:rsidRPr="00F5204E">
        <w:rPr>
          <w:rFonts w:ascii="Tahoma" w:hAnsi="Tahoma" w:cs="Tahoma"/>
          <w:color w:val="000000"/>
          <w:spacing w:val="-1"/>
          <w:sz w:val="16"/>
          <w:szCs w:val="16"/>
        </w:rPr>
        <w:t xml:space="preserve"> </w:t>
      </w:r>
      <w:r w:rsidRPr="00F5204E">
        <w:rPr>
          <w:rFonts w:ascii="Tahoma" w:hAnsi="Tahoma" w:cs="Tahoma"/>
          <w:color w:val="000000"/>
          <w:spacing w:val="1"/>
          <w:sz w:val="16"/>
          <w:szCs w:val="16"/>
        </w:rPr>
        <w:t xml:space="preserve">(e.g., </w:t>
      </w:r>
      <w:r w:rsidRPr="00F5204E">
        <w:rPr>
          <w:rFonts w:ascii="Tahoma" w:hAnsi="Tahoma" w:cs="Tahoma"/>
          <w:color w:val="000000"/>
          <w:spacing w:val="-1"/>
          <w:sz w:val="16"/>
          <w:szCs w:val="16"/>
        </w:rPr>
        <w:t>lo</w:t>
      </w:r>
      <w:r w:rsidRPr="00F5204E">
        <w:rPr>
          <w:rFonts w:ascii="Tahoma" w:hAnsi="Tahoma" w:cs="Tahoma"/>
          <w:color w:val="000000"/>
          <w:sz w:val="16"/>
          <w:szCs w:val="16"/>
        </w:rPr>
        <w:t>cal</w:t>
      </w:r>
      <w:r w:rsidRPr="00F5204E">
        <w:rPr>
          <w:rFonts w:ascii="Tahoma" w:hAnsi="Tahoma" w:cs="Tahoma"/>
          <w:color w:val="000000"/>
          <w:spacing w:val="-1"/>
          <w:sz w:val="16"/>
          <w:szCs w:val="16"/>
        </w:rPr>
        <w:t xml:space="preserve"> t</w:t>
      </w:r>
      <w:r w:rsidRPr="00F5204E">
        <w:rPr>
          <w:rFonts w:ascii="Tahoma" w:hAnsi="Tahoma" w:cs="Tahoma"/>
          <w:color w:val="000000"/>
          <w:sz w:val="16"/>
          <w:szCs w:val="16"/>
        </w:rPr>
        <w:t>r</w:t>
      </w:r>
      <w:r w:rsidRPr="00F5204E">
        <w:rPr>
          <w:rFonts w:ascii="Tahoma" w:hAnsi="Tahoma" w:cs="Tahoma"/>
          <w:color w:val="000000"/>
          <w:spacing w:val="-1"/>
          <w:sz w:val="16"/>
          <w:szCs w:val="16"/>
        </w:rPr>
        <w:t>ave</w:t>
      </w:r>
      <w:r w:rsidRPr="00F5204E">
        <w:rPr>
          <w:rFonts w:ascii="Tahoma" w:hAnsi="Tahoma" w:cs="Tahoma"/>
          <w:color w:val="000000"/>
          <w:sz w:val="16"/>
          <w:szCs w:val="16"/>
        </w:rPr>
        <w:t xml:space="preserve">l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r</w:t>
      </w:r>
      <w:r w:rsidRPr="00F5204E">
        <w:rPr>
          <w:rFonts w:ascii="Tahoma" w:hAnsi="Tahoma" w:cs="Tahoma"/>
          <w:color w:val="000000"/>
          <w:spacing w:val="-1"/>
          <w:sz w:val="16"/>
          <w:szCs w:val="16"/>
        </w:rPr>
        <w:t>e</w:t>
      </w:r>
      <w:r w:rsidRPr="00F5204E">
        <w:rPr>
          <w:rFonts w:ascii="Tahoma" w:hAnsi="Tahoma" w:cs="Tahoma"/>
          <w:color w:val="000000"/>
          <w:sz w:val="16"/>
          <w:szCs w:val="16"/>
        </w:rPr>
        <w:t>se</w:t>
      </w:r>
      <w:r w:rsidRPr="00F5204E">
        <w:rPr>
          <w:rFonts w:ascii="Tahoma" w:hAnsi="Tahoma" w:cs="Tahoma"/>
          <w:color w:val="000000"/>
          <w:spacing w:val="-1"/>
          <w:sz w:val="16"/>
          <w:szCs w:val="16"/>
        </w:rPr>
        <w:t>a</w:t>
      </w:r>
      <w:r w:rsidRPr="00F5204E">
        <w:rPr>
          <w:rFonts w:ascii="Tahoma" w:hAnsi="Tahoma" w:cs="Tahoma"/>
          <w:color w:val="000000"/>
          <w:sz w:val="16"/>
          <w:szCs w:val="16"/>
        </w:rPr>
        <w:t>rch</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si</w:t>
      </w:r>
      <w:r w:rsidRPr="00F5204E">
        <w:rPr>
          <w:rFonts w:ascii="Tahoma" w:hAnsi="Tahoma" w:cs="Tahoma"/>
          <w:color w:val="000000"/>
          <w:spacing w:val="-1"/>
          <w:sz w:val="16"/>
          <w:szCs w:val="16"/>
        </w:rPr>
        <w:t>te</w:t>
      </w:r>
      <w:r w:rsidRPr="00F5204E">
        <w:rPr>
          <w:rFonts w:ascii="Tahoma" w:hAnsi="Tahoma" w:cs="Tahoma"/>
          <w:color w:val="000000"/>
          <w:sz w:val="16"/>
          <w:szCs w:val="16"/>
        </w:rPr>
        <w:t xml:space="preserve">s, </w:t>
      </w:r>
      <w:r w:rsidRPr="00F5204E">
        <w:rPr>
          <w:rFonts w:ascii="Tahoma" w:hAnsi="Tahoma" w:cs="Tahoma"/>
          <w:color w:val="000000"/>
          <w:spacing w:val="-1"/>
          <w:sz w:val="16"/>
          <w:szCs w:val="16"/>
        </w:rPr>
        <w:t>m</w:t>
      </w:r>
      <w:r w:rsidRPr="00F5204E">
        <w:rPr>
          <w:rFonts w:ascii="Tahoma" w:hAnsi="Tahoma" w:cs="Tahoma"/>
          <w:color w:val="000000"/>
          <w:sz w:val="16"/>
          <w:szCs w:val="16"/>
        </w:rPr>
        <w:t>a</w:t>
      </w:r>
      <w:r w:rsidRPr="00F5204E">
        <w:rPr>
          <w:rFonts w:ascii="Tahoma" w:hAnsi="Tahoma" w:cs="Tahoma"/>
          <w:color w:val="000000"/>
          <w:spacing w:val="-1"/>
          <w:sz w:val="16"/>
          <w:szCs w:val="16"/>
        </w:rPr>
        <w:t>te</w:t>
      </w:r>
      <w:r w:rsidRPr="00F5204E">
        <w:rPr>
          <w:rFonts w:ascii="Tahoma" w:hAnsi="Tahoma" w:cs="Tahoma"/>
          <w:color w:val="000000"/>
          <w:sz w:val="16"/>
          <w:szCs w:val="16"/>
        </w:rPr>
        <w:t>r</w:t>
      </w:r>
      <w:r w:rsidRPr="00F5204E">
        <w:rPr>
          <w:rFonts w:ascii="Tahoma" w:hAnsi="Tahoma" w:cs="Tahoma"/>
          <w:color w:val="000000"/>
          <w:spacing w:val="-1"/>
          <w:sz w:val="16"/>
          <w:szCs w:val="16"/>
        </w:rPr>
        <w:t>i</w:t>
      </w:r>
      <w:r w:rsidRPr="00F5204E">
        <w:rPr>
          <w:rFonts w:ascii="Tahoma" w:hAnsi="Tahoma" w:cs="Tahoma"/>
          <w:color w:val="000000"/>
          <w:sz w:val="16"/>
          <w:szCs w:val="16"/>
        </w:rPr>
        <w:t>a</w:t>
      </w:r>
      <w:r w:rsidRPr="00F5204E">
        <w:rPr>
          <w:rFonts w:ascii="Tahoma" w:hAnsi="Tahoma" w:cs="Tahoma"/>
          <w:color w:val="000000"/>
          <w:spacing w:val="-1"/>
          <w:sz w:val="16"/>
          <w:szCs w:val="16"/>
        </w:rPr>
        <w:t>l</w:t>
      </w:r>
      <w:r w:rsidRPr="00F5204E">
        <w:rPr>
          <w:rFonts w:ascii="Tahoma" w:hAnsi="Tahoma" w:cs="Tahoma"/>
          <w:color w:val="000000"/>
          <w:sz w:val="16"/>
          <w:szCs w:val="16"/>
        </w:rPr>
        <w:t>s, p</w:t>
      </w:r>
      <w:r w:rsidRPr="00F5204E">
        <w:rPr>
          <w:rFonts w:ascii="Tahoma" w:hAnsi="Tahoma" w:cs="Tahoma"/>
          <w:color w:val="000000"/>
          <w:spacing w:val="-1"/>
          <w:sz w:val="16"/>
          <w:szCs w:val="16"/>
        </w:rPr>
        <w:t>e</w:t>
      </w:r>
      <w:r w:rsidRPr="00F5204E">
        <w:rPr>
          <w:rFonts w:ascii="Tahoma" w:hAnsi="Tahoma" w:cs="Tahoma"/>
          <w:color w:val="000000"/>
          <w:sz w:val="16"/>
          <w:szCs w:val="16"/>
        </w:rPr>
        <w:t>rs</w:t>
      </w:r>
      <w:r w:rsidRPr="00F5204E">
        <w:rPr>
          <w:rFonts w:ascii="Tahoma" w:hAnsi="Tahoma" w:cs="Tahoma"/>
          <w:color w:val="000000"/>
          <w:spacing w:val="-1"/>
          <w:sz w:val="16"/>
          <w:szCs w:val="16"/>
        </w:rPr>
        <w:t>on</w:t>
      </w:r>
      <w:r w:rsidRPr="00F5204E">
        <w:rPr>
          <w:rFonts w:ascii="Tahoma" w:hAnsi="Tahoma" w:cs="Tahoma"/>
          <w:color w:val="000000"/>
          <w:sz w:val="16"/>
          <w:szCs w:val="16"/>
        </w:rPr>
        <w:t>al</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c</w:t>
      </w:r>
      <w:r w:rsidRPr="00F5204E">
        <w:rPr>
          <w:rFonts w:ascii="Tahoma" w:hAnsi="Tahoma" w:cs="Tahoma"/>
          <w:color w:val="000000"/>
          <w:spacing w:val="-1"/>
          <w:sz w:val="16"/>
          <w:szCs w:val="16"/>
        </w:rPr>
        <w:t>om</w:t>
      </w:r>
      <w:r w:rsidRPr="00F5204E">
        <w:rPr>
          <w:rFonts w:ascii="Tahoma" w:hAnsi="Tahoma" w:cs="Tahoma"/>
          <w:color w:val="000000"/>
          <w:sz w:val="16"/>
          <w:szCs w:val="16"/>
        </w:rPr>
        <w:t>p</w:t>
      </w:r>
      <w:r w:rsidRPr="00F5204E">
        <w:rPr>
          <w:rFonts w:ascii="Tahoma" w:hAnsi="Tahoma" w:cs="Tahoma"/>
          <w:color w:val="000000"/>
          <w:spacing w:val="1"/>
          <w:sz w:val="16"/>
          <w:szCs w:val="16"/>
        </w:rPr>
        <w:t>u</w:t>
      </w:r>
      <w:r w:rsidRPr="00F5204E">
        <w:rPr>
          <w:rFonts w:ascii="Tahoma" w:hAnsi="Tahoma" w:cs="Tahoma"/>
          <w:color w:val="000000"/>
          <w:spacing w:val="-1"/>
          <w:sz w:val="16"/>
          <w:szCs w:val="16"/>
        </w:rPr>
        <w:t>te</w:t>
      </w:r>
      <w:r w:rsidRPr="00F5204E">
        <w:rPr>
          <w:rFonts w:ascii="Tahoma" w:hAnsi="Tahoma" w:cs="Tahoma"/>
          <w:color w:val="000000"/>
          <w:spacing w:val="2"/>
          <w:sz w:val="16"/>
          <w:szCs w:val="16"/>
        </w:rPr>
        <w:t>r</w:t>
      </w:r>
      <w:r w:rsidRPr="00F5204E">
        <w:rPr>
          <w:rFonts w:ascii="Tahoma" w:hAnsi="Tahoma" w:cs="Tahoma"/>
          <w:color w:val="000000"/>
          <w:spacing w:val="1"/>
          <w:sz w:val="16"/>
          <w:szCs w:val="16"/>
        </w:rPr>
        <w:t>)</w:t>
      </w:r>
      <w:r w:rsidRPr="00F5204E">
        <w:rPr>
          <w:rFonts w:ascii="Tahoma" w:hAnsi="Tahoma" w:cs="Tahoma"/>
          <w:color w:val="000000"/>
          <w:sz w:val="16"/>
          <w:szCs w:val="16"/>
        </w:rPr>
        <w:t>.</w:t>
      </w:r>
    </w:p>
    <w:p w:rsidR="006F234F" w:rsidRPr="006A2361" w:rsidRDefault="006F234F" w:rsidP="002D5A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A9"/>
    <w:multiLevelType w:val="hybridMultilevel"/>
    <w:tmpl w:val="98C2E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5FD7"/>
    <w:multiLevelType w:val="hybridMultilevel"/>
    <w:tmpl w:val="F49820CE"/>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7606A6"/>
    <w:multiLevelType w:val="hybridMultilevel"/>
    <w:tmpl w:val="7144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D0255"/>
    <w:multiLevelType w:val="hybridMultilevel"/>
    <w:tmpl w:val="41025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13214"/>
    <w:multiLevelType w:val="hybridMultilevel"/>
    <w:tmpl w:val="C9A4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755861"/>
    <w:multiLevelType w:val="hybridMultilevel"/>
    <w:tmpl w:val="77AA4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6286F"/>
    <w:multiLevelType w:val="hybridMultilevel"/>
    <w:tmpl w:val="5422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63485"/>
    <w:multiLevelType w:val="hybridMultilevel"/>
    <w:tmpl w:val="7880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C3A0C95"/>
    <w:multiLevelType w:val="hybridMultilevel"/>
    <w:tmpl w:val="AFC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A274F4"/>
    <w:multiLevelType w:val="hybridMultilevel"/>
    <w:tmpl w:val="F9A6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C72318"/>
    <w:multiLevelType w:val="hybridMultilevel"/>
    <w:tmpl w:val="0A60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B63D44"/>
    <w:multiLevelType w:val="hybridMultilevel"/>
    <w:tmpl w:val="4B72C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694D1A"/>
    <w:multiLevelType w:val="hybridMultilevel"/>
    <w:tmpl w:val="4C1C6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4120F5F"/>
    <w:multiLevelType w:val="hybridMultilevel"/>
    <w:tmpl w:val="0F80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544BD8"/>
    <w:multiLevelType w:val="hybridMultilevel"/>
    <w:tmpl w:val="F49820CE"/>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1C346A"/>
    <w:multiLevelType w:val="hybridMultilevel"/>
    <w:tmpl w:val="0E701C70"/>
    <w:lvl w:ilvl="0" w:tplc="9FB2DF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91652"/>
    <w:multiLevelType w:val="hybridMultilevel"/>
    <w:tmpl w:val="D93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8F0571"/>
    <w:multiLevelType w:val="hybridMultilevel"/>
    <w:tmpl w:val="10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B2093"/>
    <w:multiLevelType w:val="hybridMultilevel"/>
    <w:tmpl w:val="2F8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360B6"/>
    <w:multiLevelType w:val="hybridMultilevel"/>
    <w:tmpl w:val="EDD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FE0125"/>
    <w:multiLevelType w:val="hybridMultilevel"/>
    <w:tmpl w:val="4956C076"/>
    <w:lvl w:ilvl="0" w:tplc="23B656E6">
      <w:start w:val="1"/>
      <w:numFmt w:val="lowerLetter"/>
      <w:pStyle w:val="Heading4"/>
      <w:lvlText w:val="%1)"/>
      <w:lvlJc w:val="left"/>
      <w:pPr>
        <w:ind w:left="3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E377C7"/>
    <w:multiLevelType w:val="hybridMultilevel"/>
    <w:tmpl w:val="9938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7D1684"/>
    <w:multiLevelType w:val="hybridMultilevel"/>
    <w:tmpl w:val="7DC8F3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1B0BE7"/>
    <w:multiLevelType w:val="hybridMultilevel"/>
    <w:tmpl w:val="FF6C5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254B40"/>
    <w:multiLevelType w:val="hybridMultilevel"/>
    <w:tmpl w:val="5A7C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690A89"/>
    <w:multiLevelType w:val="hybridMultilevel"/>
    <w:tmpl w:val="DD826788"/>
    <w:lvl w:ilvl="0" w:tplc="6B10AE90">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D06BB2"/>
    <w:multiLevelType w:val="hybridMultilevel"/>
    <w:tmpl w:val="8F46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DCB6BC4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
    <w:nsid w:val="423C3803"/>
    <w:multiLevelType w:val="hybridMultilevel"/>
    <w:tmpl w:val="03CAC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23D6340"/>
    <w:multiLevelType w:val="hybridMultilevel"/>
    <w:tmpl w:val="AC9EB47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3">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A51DAF"/>
    <w:multiLevelType w:val="hybridMultilevel"/>
    <w:tmpl w:val="9AE8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03240A"/>
    <w:multiLevelType w:val="hybridMultilevel"/>
    <w:tmpl w:val="8F624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C1E5494"/>
    <w:multiLevelType w:val="hybridMultilevel"/>
    <w:tmpl w:val="E102848A"/>
    <w:lvl w:ilvl="0" w:tplc="2A80F3F4">
      <w:start w:val="1"/>
      <w:numFmt w:val="decimal"/>
      <w:pStyle w:val="Heading3"/>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nsid w:val="57ED6751"/>
    <w:multiLevelType w:val="hybridMultilevel"/>
    <w:tmpl w:val="D61C97B2"/>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CF0310E"/>
    <w:multiLevelType w:val="hybridMultilevel"/>
    <w:tmpl w:val="62666422"/>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921B93"/>
    <w:multiLevelType w:val="hybridMultilevel"/>
    <w:tmpl w:val="2F0C5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1944313"/>
    <w:multiLevelType w:val="hybridMultilevel"/>
    <w:tmpl w:val="C04CAE24"/>
    <w:lvl w:ilvl="0" w:tplc="9FB2DF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B80DDB"/>
    <w:multiLevelType w:val="hybridMultilevel"/>
    <w:tmpl w:val="552C00AC"/>
    <w:lvl w:ilvl="0" w:tplc="FCE47F98">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65AA008E"/>
    <w:multiLevelType w:val="hybridMultilevel"/>
    <w:tmpl w:val="CB88AB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E80BA1"/>
    <w:multiLevelType w:val="hybridMultilevel"/>
    <w:tmpl w:val="78502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1DD82AF8">
      <w:start w:val="2"/>
      <w:numFmt w:val="lowerLetter"/>
      <w:lvlText w:val="%5."/>
      <w:lvlJc w:val="left"/>
      <w:pPr>
        <w:ind w:left="3600" w:hanging="360"/>
      </w:pPr>
      <w:rPr>
        <w:rFonts w:hint="default"/>
        <w:b/>
      </w:rPr>
    </w:lvl>
    <w:lvl w:ilvl="5" w:tplc="A4BAF03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DA5539"/>
    <w:multiLevelType w:val="hybridMultilevel"/>
    <w:tmpl w:val="0E2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C50093D"/>
    <w:multiLevelType w:val="hybridMultilevel"/>
    <w:tmpl w:val="D26E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CA951A2"/>
    <w:multiLevelType w:val="hybridMultilevel"/>
    <w:tmpl w:val="EEC6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DB1A4A"/>
    <w:multiLevelType w:val="hybridMultilevel"/>
    <w:tmpl w:val="7FCE9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78611B"/>
    <w:multiLevelType w:val="hybridMultilevel"/>
    <w:tmpl w:val="368E6366"/>
    <w:lvl w:ilvl="0" w:tplc="D3CCCE98">
      <w:start w:val="1"/>
      <w:numFmt w:val="lowerRoman"/>
      <w:lvlText w:val="(%1)"/>
      <w:lvlJc w:val="left"/>
      <w:pPr>
        <w:ind w:left="2160" w:hanging="360"/>
      </w:pPr>
      <w:rPr>
        <w:rFonts w:ascii="Tahoma" w:eastAsia="Calibri" w:hAnsi="Tahoma" w:cs="Arial"/>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5F6A2B"/>
    <w:multiLevelType w:val="hybridMultilevel"/>
    <w:tmpl w:val="9A34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3C6F4A"/>
    <w:multiLevelType w:val="hybridMultilevel"/>
    <w:tmpl w:val="7CAA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3E244F"/>
    <w:multiLevelType w:val="hybridMultilevel"/>
    <w:tmpl w:val="564C0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ACF2D9F"/>
    <w:multiLevelType w:val="hybridMultilevel"/>
    <w:tmpl w:val="80B888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2FF63E0A">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3">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A43D73"/>
    <w:multiLevelType w:val="hybridMultilevel"/>
    <w:tmpl w:val="03A082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nsid w:val="7F7F126E"/>
    <w:multiLevelType w:val="multilevel"/>
    <w:tmpl w:val="FF2244C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60"/>
  </w:num>
  <w:num w:numId="2">
    <w:abstractNumId w:val="21"/>
  </w:num>
  <w:num w:numId="3">
    <w:abstractNumId w:val="57"/>
  </w:num>
  <w:num w:numId="4">
    <w:abstractNumId w:val="73"/>
  </w:num>
  <w:num w:numId="5">
    <w:abstractNumId w:val="80"/>
  </w:num>
  <w:num w:numId="6">
    <w:abstractNumId w:val="74"/>
  </w:num>
  <w:num w:numId="7">
    <w:abstractNumId w:val="2"/>
  </w:num>
  <w:num w:numId="8">
    <w:abstractNumId w:val="16"/>
  </w:num>
  <w:num w:numId="9">
    <w:abstractNumId w:val="34"/>
  </w:num>
  <w:num w:numId="10">
    <w:abstractNumId w:val="91"/>
  </w:num>
  <w:num w:numId="11">
    <w:abstractNumId w:val="28"/>
  </w:num>
  <w:num w:numId="12">
    <w:abstractNumId w:val="41"/>
  </w:num>
  <w:num w:numId="13">
    <w:abstractNumId w:val="85"/>
  </w:num>
  <w:num w:numId="14">
    <w:abstractNumId w:val="59"/>
  </w:num>
  <w:num w:numId="15">
    <w:abstractNumId w:val="7"/>
  </w:num>
  <w:num w:numId="16">
    <w:abstractNumId w:val="62"/>
  </w:num>
  <w:num w:numId="17">
    <w:abstractNumId w:val="40"/>
  </w:num>
  <w:num w:numId="18">
    <w:abstractNumId w:val="46"/>
  </w:num>
  <w:num w:numId="19">
    <w:abstractNumId w:val="48"/>
  </w:num>
  <w:num w:numId="20">
    <w:abstractNumId w:val="79"/>
  </w:num>
  <w:num w:numId="21">
    <w:abstractNumId w:val="12"/>
  </w:num>
  <w:num w:numId="22">
    <w:abstractNumId w:val="49"/>
  </w:num>
  <w:num w:numId="23">
    <w:abstractNumId w:val="42"/>
  </w:num>
  <w:num w:numId="24">
    <w:abstractNumId w:val="14"/>
  </w:num>
  <w:num w:numId="25">
    <w:abstractNumId w:val="44"/>
  </w:num>
  <w:num w:numId="26">
    <w:abstractNumId w:val="44"/>
    <w:lvlOverride w:ilvl="0">
      <w:startOverride w:val="1"/>
    </w:lvlOverride>
  </w:num>
  <w:num w:numId="27">
    <w:abstractNumId w:val="93"/>
  </w:num>
  <w:num w:numId="28">
    <w:abstractNumId w:val="78"/>
  </w:num>
  <w:num w:numId="29">
    <w:abstractNumId w:val="35"/>
  </w:num>
  <w:num w:numId="30">
    <w:abstractNumId w:val="32"/>
  </w:num>
  <w:num w:numId="31">
    <w:abstractNumId w:val="22"/>
  </w:num>
  <w:num w:numId="32">
    <w:abstractNumId w:val="63"/>
  </w:num>
  <w:num w:numId="33">
    <w:abstractNumId w:val="54"/>
  </w:num>
  <w:num w:numId="34">
    <w:abstractNumId w:val="69"/>
  </w:num>
  <w:num w:numId="35">
    <w:abstractNumId w:val="31"/>
  </w:num>
  <w:num w:numId="36">
    <w:abstractNumId w:val="23"/>
  </w:num>
  <w:num w:numId="37">
    <w:abstractNumId w:val="90"/>
  </w:num>
  <w:num w:numId="38">
    <w:abstractNumId w:val="45"/>
  </w:num>
  <w:num w:numId="39">
    <w:abstractNumId w:val="77"/>
  </w:num>
  <w:num w:numId="40">
    <w:abstractNumId w:val="53"/>
  </w:num>
  <w:num w:numId="41">
    <w:abstractNumId w:val="19"/>
  </w:num>
  <w:num w:numId="42">
    <w:abstractNumId w:val="50"/>
  </w:num>
  <w:num w:numId="43">
    <w:abstractNumId w:val="9"/>
  </w:num>
  <w:num w:numId="44">
    <w:abstractNumId w:val="87"/>
  </w:num>
  <w:num w:numId="45">
    <w:abstractNumId w:val="58"/>
  </w:num>
  <w:num w:numId="46">
    <w:abstractNumId w:val="68"/>
  </w:num>
  <w:num w:numId="47">
    <w:abstractNumId w:val="92"/>
  </w:num>
  <w:num w:numId="48">
    <w:abstractNumId w:val="64"/>
  </w:num>
  <w:num w:numId="49">
    <w:abstractNumId w:val="5"/>
  </w:num>
  <w:num w:numId="50">
    <w:abstractNumId w:val="76"/>
  </w:num>
  <w:num w:numId="51">
    <w:abstractNumId w:val="24"/>
  </w:num>
  <w:num w:numId="52">
    <w:abstractNumId w:val="66"/>
  </w:num>
  <w:num w:numId="53">
    <w:abstractNumId w:val="11"/>
  </w:num>
  <w:num w:numId="54">
    <w:abstractNumId w:val="4"/>
  </w:num>
  <w:num w:numId="55">
    <w:abstractNumId w:val="55"/>
  </w:num>
  <w:num w:numId="56">
    <w:abstractNumId w:val="86"/>
  </w:num>
  <w:num w:numId="57">
    <w:abstractNumId w:val="8"/>
  </w:num>
  <w:num w:numId="58">
    <w:abstractNumId w:val="29"/>
  </w:num>
  <w:num w:numId="59">
    <w:abstractNumId w:val="51"/>
  </w:num>
  <w:num w:numId="60">
    <w:abstractNumId w:val="10"/>
  </w:num>
  <w:num w:numId="61">
    <w:abstractNumId w:val="26"/>
  </w:num>
  <w:num w:numId="62">
    <w:abstractNumId w:val="82"/>
  </w:num>
  <w:num w:numId="63">
    <w:abstractNumId w:val="3"/>
  </w:num>
  <w:num w:numId="64">
    <w:abstractNumId w:val="39"/>
  </w:num>
  <w:num w:numId="65">
    <w:abstractNumId w:val="37"/>
  </w:num>
  <w:num w:numId="66">
    <w:abstractNumId w:val="13"/>
  </w:num>
  <w:num w:numId="67">
    <w:abstractNumId w:val="83"/>
  </w:num>
  <w:num w:numId="68">
    <w:abstractNumId w:val="94"/>
  </w:num>
  <w:num w:numId="69">
    <w:abstractNumId w:val="47"/>
  </w:num>
  <w:num w:numId="70">
    <w:abstractNumId w:val="89"/>
  </w:num>
  <w:num w:numId="71">
    <w:abstractNumId w:val="30"/>
  </w:num>
  <w:num w:numId="72">
    <w:abstractNumId w:val="43"/>
  </w:num>
  <w:num w:numId="73">
    <w:abstractNumId w:val="81"/>
  </w:num>
  <w:num w:numId="74">
    <w:abstractNumId w:val="20"/>
  </w:num>
  <w:num w:numId="75">
    <w:abstractNumId w:val="17"/>
  </w:num>
  <w:num w:numId="76">
    <w:abstractNumId w:val="0"/>
  </w:num>
  <w:num w:numId="77">
    <w:abstractNumId w:val="88"/>
  </w:num>
  <w:num w:numId="78">
    <w:abstractNumId w:val="52"/>
  </w:num>
  <w:num w:numId="79">
    <w:abstractNumId w:val="15"/>
  </w:num>
  <w:num w:numId="80">
    <w:abstractNumId w:val="56"/>
  </w:num>
  <w:num w:numId="81">
    <w:abstractNumId w:val="70"/>
  </w:num>
  <w:num w:numId="82">
    <w:abstractNumId w:val="1"/>
  </w:num>
  <w:num w:numId="83">
    <w:abstractNumId w:val="36"/>
  </w:num>
  <w:num w:numId="84">
    <w:abstractNumId w:val="6"/>
  </w:num>
  <w:num w:numId="85">
    <w:abstractNumId w:val="95"/>
  </w:num>
  <w:num w:numId="86">
    <w:abstractNumId w:val="27"/>
  </w:num>
  <w:num w:numId="87">
    <w:abstractNumId w:val="71"/>
  </w:num>
  <w:num w:numId="88">
    <w:abstractNumId w:val="33"/>
  </w:num>
  <w:num w:numId="89">
    <w:abstractNumId w:val="67"/>
  </w:num>
  <w:num w:numId="90">
    <w:abstractNumId w:val="65"/>
  </w:num>
  <w:num w:numId="91">
    <w:abstractNumId w:val="72"/>
  </w:num>
  <w:num w:numId="92">
    <w:abstractNumId w:val="84"/>
  </w:num>
  <w:num w:numId="93">
    <w:abstractNumId w:val="38"/>
  </w:num>
  <w:num w:numId="94">
    <w:abstractNumId w:val="61"/>
  </w:num>
  <w:num w:numId="95">
    <w:abstractNumId w:val="34"/>
    <w:lvlOverride w:ilvl="0">
      <w:startOverride w:val="1"/>
    </w:lvlOverride>
  </w:num>
  <w:num w:numId="96">
    <w:abstractNumId w:val="34"/>
    <w:lvlOverride w:ilvl="0">
      <w:startOverride w:val="1"/>
    </w:lvlOverride>
  </w:num>
  <w:num w:numId="97">
    <w:abstractNumId w:val="34"/>
    <w:lvlOverride w:ilvl="0">
      <w:startOverride w:val="1"/>
    </w:lvlOverride>
  </w:num>
  <w:num w:numId="98">
    <w:abstractNumId w:val="61"/>
    <w:lvlOverride w:ilvl="0">
      <w:startOverride w:val="1"/>
    </w:lvlOverride>
  </w:num>
  <w:num w:numId="99">
    <w:abstractNumId w:val="61"/>
    <w:lvlOverride w:ilvl="0">
      <w:startOverride w:val="1"/>
    </w:lvlOverride>
  </w:num>
  <w:num w:numId="100">
    <w:abstractNumId w:val="61"/>
    <w:lvlOverride w:ilvl="0">
      <w:startOverride w:val="1"/>
    </w:lvlOverride>
  </w:num>
  <w:num w:numId="101">
    <w:abstractNumId w:val="34"/>
    <w:lvlOverride w:ilvl="0">
      <w:startOverride w:val="1"/>
    </w:lvlOverride>
  </w:num>
  <w:num w:numId="102">
    <w:abstractNumId w:val="61"/>
    <w:lvlOverride w:ilvl="0">
      <w:startOverride w:val="1"/>
    </w:lvlOverride>
  </w:num>
  <w:num w:numId="103">
    <w:abstractNumId w:val="61"/>
    <w:lvlOverride w:ilvl="0">
      <w:startOverride w:val="1"/>
    </w:lvlOverride>
  </w:num>
  <w:num w:numId="104">
    <w:abstractNumId w:val="61"/>
    <w:lvlOverride w:ilvl="0">
      <w:startOverride w:val="1"/>
    </w:lvlOverride>
  </w:num>
  <w:num w:numId="105">
    <w:abstractNumId w:val="34"/>
    <w:lvlOverride w:ilvl="0">
      <w:startOverride w:val="1"/>
    </w:lvlOverride>
  </w:num>
  <w:num w:numId="106">
    <w:abstractNumId w:val="61"/>
    <w:lvlOverride w:ilvl="0">
      <w:startOverride w:val="1"/>
    </w:lvlOverride>
  </w:num>
  <w:num w:numId="107">
    <w:abstractNumId w:val="61"/>
    <w:lvlOverride w:ilvl="0">
      <w:startOverride w:val="1"/>
    </w:lvlOverride>
  </w:num>
  <w:num w:numId="108">
    <w:abstractNumId w:val="61"/>
    <w:lvlOverride w:ilvl="0">
      <w:startOverride w:val="1"/>
    </w:lvlOverride>
  </w:num>
  <w:num w:numId="109">
    <w:abstractNumId w:val="34"/>
    <w:lvlOverride w:ilvl="0">
      <w:startOverride w:val="1"/>
    </w:lvlOverride>
  </w:num>
  <w:num w:numId="110">
    <w:abstractNumId w:val="34"/>
    <w:lvlOverride w:ilvl="0">
      <w:startOverride w:val="1"/>
    </w:lvlOverride>
  </w:num>
  <w:num w:numId="111">
    <w:abstractNumId w:val="34"/>
    <w:lvlOverride w:ilvl="0">
      <w:startOverride w:val="1"/>
    </w:lvlOverride>
  </w:num>
  <w:num w:numId="112">
    <w:abstractNumId w:val="34"/>
    <w:lvlOverride w:ilvl="0">
      <w:startOverride w:val="1"/>
    </w:lvlOverride>
  </w:num>
  <w:num w:numId="113">
    <w:abstractNumId w:val="34"/>
    <w:lvlOverride w:ilvl="0">
      <w:startOverride w:val="1"/>
    </w:lvlOverride>
  </w:num>
  <w:num w:numId="114">
    <w:abstractNumId w:val="61"/>
    <w:lvlOverride w:ilvl="0">
      <w:startOverride w:val="1"/>
    </w:lvlOverride>
  </w:num>
  <w:num w:numId="115">
    <w:abstractNumId w:val="34"/>
    <w:lvlOverride w:ilvl="0">
      <w:startOverride w:val="1"/>
    </w:lvlOverride>
  </w:num>
  <w:num w:numId="116">
    <w:abstractNumId w:val="44"/>
    <w:lvlOverride w:ilvl="0">
      <w:startOverride w:val="1"/>
    </w:lvlOverride>
  </w:num>
  <w:num w:numId="117">
    <w:abstractNumId w:val="61"/>
    <w:lvlOverride w:ilvl="0">
      <w:startOverride w:val="1"/>
    </w:lvlOverride>
  </w:num>
  <w:num w:numId="118">
    <w:abstractNumId w:val="44"/>
    <w:lvlOverride w:ilvl="0">
      <w:startOverride w:val="1"/>
    </w:lvlOverride>
  </w:num>
  <w:num w:numId="119">
    <w:abstractNumId w:val="44"/>
    <w:lvlOverride w:ilvl="0">
      <w:startOverride w:val="1"/>
    </w:lvlOverride>
  </w:num>
  <w:num w:numId="120">
    <w:abstractNumId w:val="25"/>
  </w:num>
  <w:num w:numId="121">
    <w:abstractNumId w:val="75"/>
  </w:num>
  <w:num w:numId="122">
    <w:abstractNumId w:val="18"/>
  </w:num>
  <w:num w:numId="123">
    <w:abstractNumId w:val="34"/>
    <w:lvlOverride w:ilvl="0">
      <w:startOverride w:val="1"/>
    </w:lvlOverride>
  </w:num>
  <w:num w:numId="124">
    <w:abstractNumId w:val="34"/>
    <w:lvlOverride w:ilvl="0">
      <w:startOverride w:val="1"/>
    </w:lvlOverride>
  </w:num>
  <w:num w:numId="125">
    <w:abstractNumId w:val="34"/>
    <w:lvlOverride w:ilvl="0">
      <w:startOverride w:val="1"/>
    </w:lvlOverride>
  </w:num>
  <w:num w:numId="126">
    <w:abstractNumId w:val="34"/>
    <w:lvlOverride w:ilvl="0">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F2C"/>
    <w:rsid w:val="0000296F"/>
    <w:rsid w:val="00004736"/>
    <w:rsid w:val="00012F7B"/>
    <w:rsid w:val="00013BEB"/>
    <w:rsid w:val="00015A24"/>
    <w:rsid w:val="00020BE2"/>
    <w:rsid w:val="00020D6C"/>
    <w:rsid w:val="00022528"/>
    <w:rsid w:val="00023697"/>
    <w:rsid w:val="000259CE"/>
    <w:rsid w:val="0003051C"/>
    <w:rsid w:val="00030FCF"/>
    <w:rsid w:val="00035566"/>
    <w:rsid w:val="00035A71"/>
    <w:rsid w:val="00037CB3"/>
    <w:rsid w:val="00037CDD"/>
    <w:rsid w:val="000408FE"/>
    <w:rsid w:val="00046236"/>
    <w:rsid w:val="00051AF1"/>
    <w:rsid w:val="000569B2"/>
    <w:rsid w:val="00064A71"/>
    <w:rsid w:val="00072482"/>
    <w:rsid w:val="0007351E"/>
    <w:rsid w:val="00073983"/>
    <w:rsid w:val="00074144"/>
    <w:rsid w:val="0007465F"/>
    <w:rsid w:val="00084BC4"/>
    <w:rsid w:val="00085F1E"/>
    <w:rsid w:val="00091006"/>
    <w:rsid w:val="0009174C"/>
    <w:rsid w:val="00091B7E"/>
    <w:rsid w:val="000922F6"/>
    <w:rsid w:val="000942A8"/>
    <w:rsid w:val="000946BB"/>
    <w:rsid w:val="00095879"/>
    <w:rsid w:val="00095BD6"/>
    <w:rsid w:val="000A0CF2"/>
    <w:rsid w:val="000A5184"/>
    <w:rsid w:val="000B1C87"/>
    <w:rsid w:val="000B2C9D"/>
    <w:rsid w:val="000B3F82"/>
    <w:rsid w:val="000C0C51"/>
    <w:rsid w:val="000C1217"/>
    <w:rsid w:val="000C3D22"/>
    <w:rsid w:val="000C5AAA"/>
    <w:rsid w:val="000C5D03"/>
    <w:rsid w:val="000C6893"/>
    <w:rsid w:val="000C79C8"/>
    <w:rsid w:val="000C7F53"/>
    <w:rsid w:val="000D22F7"/>
    <w:rsid w:val="000D499E"/>
    <w:rsid w:val="000E00A2"/>
    <w:rsid w:val="000E0839"/>
    <w:rsid w:val="000E16AC"/>
    <w:rsid w:val="000E4B7E"/>
    <w:rsid w:val="000E567F"/>
    <w:rsid w:val="000F0B0B"/>
    <w:rsid w:val="000F140A"/>
    <w:rsid w:val="000F38F5"/>
    <w:rsid w:val="000F6CDA"/>
    <w:rsid w:val="000F7F36"/>
    <w:rsid w:val="0010106B"/>
    <w:rsid w:val="00102CA6"/>
    <w:rsid w:val="001066FF"/>
    <w:rsid w:val="00106C2A"/>
    <w:rsid w:val="00107427"/>
    <w:rsid w:val="00107FE1"/>
    <w:rsid w:val="00111078"/>
    <w:rsid w:val="00111A10"/>
    <w:rsid w:val="00113354"/>
    <w:rsid w:val="00116BC6"/>
    <w:rsid w:val="00120797"/>
    <w:rsid w:val="001212DC"/>
    <w:rsid w:val="0012207B"/>
    <w:rsid w:val="0012355D"/>
    <w:rsid w:val="00123D4A"/>
    <w:rsid w:val="0012554A"/>
    <w:rsid w:val="00126471"/>
    <w:rsid w:val="00130FBC"/>
    <w:rsid w:val="00133248"/>
    <w:rsid w:val="00133A44"/>
    <w:rsid w:val="00134D0B"/>
    <w:rsid w:val="0013780A"/>
    <w:rsid w:val="00143D60"/>
    <w:rsid w:val="00144021"/>
    <w:rsid w:val="00144821"/>
    <w:rsid w:val="00145FFB"/>
    <w:rsid w:val="00146677"/>
    <w:rsid w:val="001473EF"/>
    <w:rsid w:val="00151CC9"/>
    <w:rsid w:val="001526BE"/>
    <w:rsid w:val="00154CC8"/>
    <w:rsid w:val="0015564C"/>
    <w:rsid w:val="00156353"/>
    <w:rsid w:val="00161580"/>
    <w:rsid w:val="00161D51"/>
    <w:rsid w:val="001622FD"/>
    <w:rsid w:val="00163E12"/>
    <w:rsid w:val="00164534"/>
    <w:rsid w:val="00170236"/>
    <w:rsid w:val="00170C9A"/>
    <w:rsid w:val="00173D2A"/>
    <w:rsid w:val="001762DC"/>
    <w:rsid w:val="00180591"/>
    <w:rsid w:val="0018217B"/>
    <w:rsid w:val="0018462C"/>
    <w:rsid w:val="001846E5"/>
    <w:rsid w:val="00185650"/>
    <w:rsid w:val="00187931"/>
    <w:rsid w:val="0019024A"/>
    <w:rsid w:val="00191064"/>
    <w:rsid w:val="00192F8F"/>
    <w:rsid w:val="001A0AEE"/>
    <w:rsid w:val="001A4323"/>
    <w:rsid w:val="001A57E1"/>
    <w:rsid w:val="001B2157"/>
    <w:rsid w:val="001B7563"/>
    <w:rsid w:val="001B7EB9"/>
    <w:rsid w:val="001C4456"/>
    <w:rsid w:val="001D01F6"/>
    <w:rsid w:val="001D0556"/>
    <w:rsid w:val="001D0D16"/>
    <w:rsid w:val="001D0D54"/>
    <w:rsid w:val="001D0DAD"/>
    <w:rsid w:val="001D1FEC"/>
    <w:rsid w:val="001E1258"/>
    <w:rsid w:val="001E1261"/>
    <w:rsid w:val="001E20C4"/>
    <w:rsid w:val="001E4F0C"/>
    <w:rsid w:val="001E501A"/>
    <w:rsid w:val="001E6332"/>
    <w:rsid w:val="001E7713"/>
    <w:rsid w:val="001F0BBA"/>
    <w:rsid w:val="001F14E8"/>
    <w:rsid w:val="001F3D2B"/>
    <w:rsid w:val="002002A0"/>
    <w:rsid w:val="00201FFD"/>
    <w:rsid w:val="002021B9"/>
    <w:rsid w:val="00202E53"/>
    <w:rsid w:val="0020403A"/>
    <w:rsid w:val="0020473C"/>
    <w:rsid w:val="00206DD5"/>
    <w:rsid w:val="00207EC4"/>
    <w:rsid w:val="00210133"/>
    <w:rsid w:val="00210D0E"/>
    <w:rsid w:val="00210F8F"/>
    <w:rsid w:val="00211CC6"/>
    <w:rsid w:val="002138AA"/>
    <w:rsid w:val="00213DA5"/>
    <w:rsid w:val="00214F6F"/>
    <w:rsid w:val="00215817"/>
    <w:rsid w:val="00220FE1"/>
    <w:rsid w:val="00221823"/>
    <w:rsid w:val="002231E6"/>
    <w:rsid w:val="00223FD5"/>
    <w:rsid w:val="002251D9"/>
    <w:rsid w:val="00226B7A"/>
    <w:rsid w:val="00226D89"/>
    <w:rsid w:val="00230C80"/>
    <w:rsid w:val="00231472"/>
    <w:rsid w:val="002320CC"/>
    <w:rsid w:val="002339F3"/>
    <w:rsid w:val="00234E71"/>
    <w:rsid w:val="002353DF"/>
    <w:rsid w:val="00235D6A"/>
    <w:rsid w:val="0023627B"/>
    <w:rsid w:val="002365EF"/>
    <w:rsid w:val="00240508"/>
    <w:rsid w:val="0024154B"/>
    <w:rsid w:val="00243E87"/>
    <w:rsid w:val="00243F47"/>
    <w:rsid w:val="002461C2"/>
    <w:rsid w:val="00246AB5"/>
    <w:rsid w:val="00247452"/>
    <w:rsid w:val="00251C77"/>
    <w:rsid w:val="00251F4E"/>
    <w:rsid w:val="00254CDF"/>
    <w:rsid w:val="0026073E"/>
    <w:rsid w:val="00261456"/>
    <w:rsid w:val="002706AF"/>
    <w:rsid w:val="00271265"/>
    <w:rsid w:val="00272313"/>
    <w:rsid w:val="00275CA0"/>
    <w:rsid w:val="002767A1"/>
    <w:rsid w:val="00281BFB"/>
    <w:rsid w:val="00283107"/>
    <w:rsid w:val="00287D6C"/>
    <w:rsid w:val="002900FB"/>
    <w:rsid w:val="00290483"/>
    <w:rsid w:val="00290AF5"/>
    <w:rsid w:val="00291823"/>
    <w:rsid w:val="00292641"/>
    <w:rsid w:val="002929AF"/>
    <w:rsid w:val="00294A91"/>
    <w:rsid w:val="002956B3"/>
    <w:rsid w:val="00295BDA"/>
    <w:rsid w:val="002A12CC"/>
    <w:rsid w:val="002A3C58"/>
    <w:rsid w:val="002A3E0B"/>
    <w:rsid w:val="002A587A"/>
    <w:rsid w:val="002A681A"/>
    <w:rsid w:val="002A6D9E"/>
    <w:rsid w:val="002B2824"/>
    <w:rsid w:val="002B5F53"/>
    <w:rsid w:val="002B5FA6"/>
    <w:rsid w:val="002C3DB4"/>
    <w:rsid w:val="002C3FF0"/>
    <w:rsid w:val="002C69B1"/>
    <w:rsid w:val="002D1D9F"/>
    <w:rsid w:val="002D1EEC"/>
    <w:rsid w:val="002D2DFF"/>
    <w:rsid w:val="002D488E"/>
    <w:rsid w:val="002D5A0C"/>
    <w:rsid w:val="002D74A1"/>
    <w:rsid w:val="002D7F1E"/>
    <w:rsid w:val="002E010C"/>
    <w:rsid w:val="002E01E0"/>
    <w:rsid w:val="002E0B98"/>
    <w:rsid w:val="002E0C48"/>
    <w:rsid w:val="002E6BCD"/>
    <w:rsid w:val="002F2492"/>
    <w:rsid w:val="002F2D59"/>
    <w:rsid w:val="002F42CC"/>
    <w:rsid w:val="002F7C9B"/>
    <w:rsid w:val="00300A1C"/>
    <w:rsid w:val="00301014"/>
    <w:rsid w:val="0030283A"/>
    <w:rsid w:val="003031E8"/>
    <w:rsid w:val="00303AEF"/>
    <w:rsid w:val="00304AE6"/>
    <w:rsid w:val="003061A0"/>
    <w:rsid w:val="003072BB"/>
    <w:rsid w:val="00307AF7"/>
    <w:rsid w:val="00312C9D"/>
    <w:rsid w:val="0031306C"/>
    <w:rsid w:val="00313C44"/>
    <w:rsid w:val="00313D6F"/>
    <w:rsid w:val="00314E18"/>
    <w:rsid w:val="003218EE"/>
    <w:rsid w:val="00324E8F"/>
    <w:rsid w:val="003275FF"/>
    <w:rsid w:val="003326DC"/>
    <w:rsid w:val="0033435F"/>
    <w:rsid w:val="00335F44"/>
    <w:rsid w:val="00341153"/>
    <w:rsid w:val="00342883"/>
    <w:rsid w:val="00346D2D"/>
    <w:rsid w:val="003509A8"/>
    <w:rsid w:val="0035197C"/>
    <w:rsid w:val="003521AD"/>
    <w:rsid w:val="0035299F"/>
    <w:rsid w:val="003535CE"/>
    <w:rsid w:val="003540B3"/>
    <w:rsid w:val="003550EC"/>
    <w:rsid w:val="00356652"/>
    <w:rsid w:val="00356F89"/>
    <w:rsid w:val="00357DD5"/>
    <w:rsid w:val="0036208A"/>
    <w:rsid w:val="003622AB"/>
    <w:rsid w:val="003625FC"/>
    <w:rsid w:val="00366B6A"/>
    <w:rsid w:val="00370825"/>
    <w:rsid w:val="00373E9A"/>
    <w:rsid w:val="003744FA"/>
    <w:rsid w:val="00374D4A"/>
    <w:rsid w:val="0037680E"/>
    <w:rsid w:val="00380594"/>
    <w:rsid w:val="00381172"/>
    <w:rsid w:val="0038423F"/>
    <w:rsid w:val="0038585B"/>
    <w:rsid w:val="0038699D"/>
    <w:rsid w:val="00386BF1"/>
    <w:rsid w:val="003876C1"/>
    <w:rsid w:val="00390109"/>
    <w:rsid w:val="00391D4D"/>
    <w:rsid w:val="00397A11"/>
    <w:rsid w:val="003A1077"/>
    <w:rsid w:val="003A1BC7"/>
    <w:rsid w:val="003A7C2C"/>
    <w:rsid w:val="003A7F9B"/>
    <w:rsid w:val="003B58FB"/>
    <w:rsid w:val="003B661C"/>
    <w:rsid w:val="003B71E7"/>
    <w:rsid w:val="003C036F"/>
    <w:rsid w:val="003C1CF3"/>
    <w:rsid w:val="003C429E"/>
    <w:rsid w:val="003C56E8"/>
    <w:rsid w:val="003C6334"/>
    <w:rsid w:val="003D1656"/>
    <w:rsid w:val="003D5AAA"/>
    <w:rsid w:val="003D5F17"/>
    <w:rsid w:val="003D6531"/>
    <w:rsid w:val="003D7AAA"/>
    <w:rsid w:val="003E03FB"/>
    <w:rsid w:val="003E144F"/>
    <w:rsid w:val="003E1DD3"/>
    <w:rsid w:val="003E355D"/>
    <w:rsid w:val="003E5B4C"/>
    <w:rsid w:val="003F0BF2"/>
    <w:rsid w:val="003F0E6F"/>
    <w:rsid w:val="003F1AE9"/>
    <w:rsid w:val="003F6F13"/>
    <w:rsid w:val="00407019"/>
    <w:rsid w:val="004102B6"/>
    <w:rsid w:val="004144DF"/>
    <w:rsid w:val="00414AC3"/>
    <w:rsid w:val="00416F19"/>
    <w:rsid w:val="00417513"/>
    <w:rsid w:val="00422885"/>
    <w:rsid w:val="004232CD"/>
    <w:rsid w:val="00431D04"/>
    <w:rsid w:val="00434656"/>
    <w:rsid w:val="00435D69"/>
    <w:rsid w:val="00440D6A"/>
    <w:rsid w:val="00440D77"/>
    <w:rsid w:val="004428FD"/>
    <w:rsid w:val="00442C25"/>
    <w:rsid w:val="00444FE0"/>
    <w:rsid w:val="004465CC"/>
    <w:rsid w:val="00446BE5"/>
    <w:rsid w:val="00446DDF"/>
    <w:rsid w:val="004479E1"/>
    <w:rsid w:val="004503E0"/>
    <w:rsid w:val="00450908"/>
    <w:rsid w:val="0045135A"/>
    <w:rsid w:val="00451E1B"/>
    <w:rsid w:val="00452588"/>
    <w:rsid w:val="00454F3A"/>
    <w:rsid w:val="00455144"/>
    <w:rsid w:val="00457CC5"/>
    <w:rsid w:val="00461D3C"/>
    <w:rsid w:val="0046404D"/>
    <w:rsid w:val="0046615C"/>
    <w:rsid w:val="004705F7"/>
    <w:rsid w:val="0047087F"/>
    <w:rsid w:val="00473E24"/>
    <w:rsid w:val="00475626"/>
    <w:rsid w:val="004809FD"/>
    <w:rsid w:val="00482E78"/>
    <w:rsid w:val="004848FC"/>
    <w:rsid w:val="00485EA5"/>
    <w:rsid w:val="0049049D"/>
    <w:rsid w:val="00491527"/>
    <w:rsid w:val="0049204A"/>
    <w:rsid w:val="00493965"/>
    <w:rsid w:val="004948E6"/>
    <w:rsid w:val="0049639E"/>
    <w:rsid w:val="004A1763"/>
    <w:rsid w:val="004A5784"/>
    <w:rsid w:val="004A5828"/>
    <w:rsid w:val="004A654E"/>
    <w:rsid w:val="004A7464"/>
    <w:rsid w:val="004A7C79"/>
    <w:rsid w:val="004B028C"/>
    <w:rsid w:val="004B1804"/>
    <w:rsid w:val="004B1921"/>
    <w:rsid w:val="004B31F7"/>
    <w:rsid w:val="004B3371"/>
    <w:rsid w:val="004B33A9"/>
    <w:rsid w:val="004B5CF4"/>
    <w:rsid w:val="004B79A9"/>
    <w:rsid w:val="004C1A50"/>
    <w:rsid w:val="004C281F"/>
    <w:rsid w:val="004C38AF"/>
    <w:rsid w:val="004C6A08"/>
    <w:rsid w:val="004C6AE1"/>
    <w:rsid w:val="004D109F"/>
    <w:rsid w:val="004D2EC6"/>
    <w:rsid w:val="004D3FA4"/>
    <w:rsid w:val="004D6013"/>
    <w:rsid w:val="004E3F45"/>
    <w:rsid w:val="004E42A5"/>
    <w:rsid w:val="004E491F"/>
    <w:rsid w:val="004E5409"/>
    <w:rsid w:val="004E69D7"/>
    <w:rsid w:val="004F2069"/>
    <w:rsid w:val="004F220D"/>
    <w:rsid w:val="004F257D"/>
    <w:rsid w:val="004F2A3F"/>
    <w:rsid w:val="004F43A5"/>
    <w:rsid w:val="005007AD"/>
    <w:rsid w:val="00500805"/>
    <w:rsid w:val="005017A6"/>
    <w:rsid w:val="00503596"/>
    <w:rsid w:val="00510001"/>
    <w:rsid w:val="0051192D"/>
    <w:rsid w:val="00512C00"/>
    <w:rsid w:val="005143FB"/>
    <w:rsid w:val="00514921"/>
    <w:rsid w:val="00515EFE"/>
    <w:rsid w:val="00516D26"/>
    <w:rsid w:val="0052097B"/>
    <w:rsid w:val="00520F43"/>
    <w:rsid w:val="00521A99"/>
    <w:rsid w:val="005229C8"/>
    <w:rsid w:val="00522E80"/>
    <w:rsid w:val="00523958"/>
    <w:rsid w:val="0052518C"/>
    <w:rsid w:val="00525F4F"/>
    <w:rsid w:val="00527E8A"/>
    <w:rsid w:val="00532980"/>
    <w:rsid w:val="005336BB"/>
    <w:rsid w:val="00533B12"/>
    <w:rsid w:val="00533DD0"/>
    <w:rsid w:val="00535906"/>
    <w:rsid w:val="0053734C"/>
    <w:rsid w:val="005411CA"/>
    <w:rsid w:val="005417D9"/>
    <w:rsid w:val="00541A9F"/>
    <w:rsid w:val="005427DC"/>
    <w:rsid w:val="00547EFB"/>
    <w:rsid w:val="00551532"/>
    <w:rsid w:val="005519D5"/>
    <w:rsid w:val="00551EC9"/>
    <w:rsid w:val="005574D5"/>
    <w:rsid w:val="00560CC5"/>
    <w:rsid w:val="00561C65"/>
    <w:rsid w:val="005621B0"/>
    <w:rsid w:val="00563108"/>
    <w:rsid w:val="005631D7"/>
    <w:rsid w:val="00564B5B"/>
    <w:rsid w:val="0056641D"/>
    <w:rsid w:val="00566CD9"/>
    <w:rsid w:val="005715EC"/>
    <w:rsid w:val="00575214"/>
    <w:rsid w:val="00575976"/>
    <w:rsid w:val="00575AF2"/>
    <w:rsid w:val="00577144"/>
    <w:rsid w:val="00584229"/>
    <w:rsid w:val="00584255"/>
    <w:rsid w:val="00587381"/>
    <w:rsid w:val="00592AB3"/>
    <w:rsid w:val="00594AAF"/>
    <w:rsid w:val="0059593A"/>
    <w:rsid w:val="005A27C9"/>
    <w:rsid w:val="005A2840"/>
    <w:rsid w:val="005A40AA"/>
    <w:rsid w:val="005A5B22"/>
    <w:rsid w:val="005A5E19"/>
    <w:rsid w:val="005A7039"/>
    <w:rsid w:val="005A74C9"/>
    <w:rsid w:val="005B00CA"/>
    <w:rsid w:val="005B3805"/>
    <w:rsid w:val="005B399A"/>
    <w:rsid w:val="005B783E"/>
    <w:rsid w:val="005B7EEA"/>
    <w:rsid w:val="005C3429"/>
    <w:rsid w:val="005C3B94"/>
    <w:rsid w:val="005C4CEE"/>
    <w:rsid w:val="005C5AE7"/>
    <w:rsid w:val="005C7CC3"/>
    <w:rsid w:val="005D1C30"/>
    <w:rsid w:val="005D597F"/>
    <w:rsid w:val="005D5D41"/>
    <w:rsid w:val="005E3B96"/>
    <w:rsid w:val="005E653F"/>
    <w:rsid w:val="005E6C99"/>
    <w:rsid w:val="005F148E"/>
    <w:rsid w:val="005F1996"/>
    <w:rsid w:val="005F1BE6"/>
    <w:rsid w:val="005F1DF2"/>
    <w:rsid w:val="005F3082"/>
    <w:rsid w:val="005F4570"/>
    <w:rsid w:val="005F4C46"/>
    <w:rsid w:val="005F64B4"/>
    <w:rsid w:val="005F781C"/>
    <w:rsid w:val="0060264D"/>
    <w:rsid w:val="00602A34"/>
    <w:rsid w:val="0060486B"/>
    <w:rsid w:val="00604A05"/>
    <w:rsid w:val="00605A2B"/>
    <w:rsid w:val="006063B5"/>
    <w:rsid w:val="00606D56"/>
    <w:rsid w:val="00606DB8"/>
    <w:rsid w:val="00613730"/>
    <w:rsid w:val="00614682"/>
    <w:rsid w:val="006172DD"/>
    <w:rsid w:val="006174E4"/>
    <w:rsid w:val="006175CC"/>
    <w:rsid w:val="006179B6"/>
    <w:rsid w:val="00621F33"/>
    <w:rsid w:val="006222AD"/>
    <w:rsid w:val="00624296"/>
    <w:rsid w:val="006265A6"/>
    <w:rsid w:val="00630582"/>
    <w:rsid w:val="006307E2"/>
    <w:rsid w:val="0063279C"/>
    <w:rsid w:val="00634190"/>
    <w:rsid w:val="0063656C"/>
    <w:rsid w:val="00637C03"/>
    <w:rsid w:val="0064070A"/>
    <w:rsid w:val="006410CA"/>
    <w:rsid w:val="006415C1"/>
    <w:rsid w:val="00641BAD"/>
    <w:rsid w:val="00642443"/>
    <w:rsid w:val="00643169"/>
    <w:rsid w:val="00643289"/>
    <w:rsid w:val="00645D78"/>
    <w:rsid w:val="0065353B"/>
    <w:rsid w:val="0065387A"/>
    <w:rsid w:val="00654D84"/>
    <w:rsid w:val="00655EB6"/>
    <w:rsid w:val="00663E73"/>
    <w:rsid w:val="006657F1"/>
    <w:rsid w:val="00667E0D"/>
    <w:rsid w:val="00670F80"/>
    <w:rsid w:val="00671993"/>
    <w:rsid w:val="00673B68"/>
    <w:rsid w:val="006745C4"/>
    <w:rsid w:val="0067509F"/>
    <w:rsid w:val="00675315"/>
    <w:rsid w:val="00677406"/>
    <w:rsid w:val="00681B10"/>
    <w:rsid w:val="00684E39"/>
    <w:rsid w:val="006879C4"/>
    <w:rsid w:val="00690379"/>
    <w:rsid w:val="006910CF"/>
    <w:rsid w:val="00693092"/>
    <w:rsid w:val="006942EB"/>
    <w:rsid w:val="00694A88"/>
    <w:rsid w:val="0069746B"/>
    <w:rsid w:val="006A3143"/>
    <w:rsid w:val="006A3B10"/>
    <w:rsid w:val="006A4ECD"/>
    <w:rsid w:val="006A56DC"/>
    <w:rsid w:val="006A603B"/>
    <w:rsid w:val="006B027D"/>
    <w:rsid w:val="006B2971"/>
    <w:rsid w:val="006B2B0F"/>
    <w:rsid w:val="006B408B"/>
    <w:rsid w:val="006B509D"/>
    <w:rsid w:val="006C0491"/>
    <w:rsid w:val="006C1A4B"/>
    <w:rsid w:val="006C549E"/>
    <w:rsid w:val="006C7D14"/>
    <w:rsid w:val="006D02EE"/>
    <w:rsid w:val="006D0CD6"/>
    <w:rsid w:val="006D1582"/>
    <w:rsid w:val="006D39CD"/>
    <w:rsid w:val="006D56B9"/>
    <w:rsid w:val="006E03DA"/>
    <w:rsid w:val="006E1C25"/>
    <w:rsid w:val="006E2CB0"/>
    <w:rsid w:val="006F234F"/>
    <w:rsid w:val="006F3188"/>
    <w:rsid w:val="006F33A9"/>
    <w:rsid w:val="006F4572"/>
    <w:rsid w:val="006F5FA4"/>
    <w:rsid w:val="006F6147"/>
    <w:rsid w:val="006F7030"/>
    <w:rsid w:val="006F781A"/>
    <w:rsid w:val="00700E30"/>
    <w:rsid w:val="00703C1C"/>
    <w:rsid w:val="00704273"/>
    <w:rsid w:val="00706CD3"/>
    <w:rsid w:val="007103D8"/>
    <w:rsid w:val="007103F7"/>
    <w:rsid w:val="00712135"/>
    <w:rsid w:val="007125C8"/>
    <w:rsid w:val="00712B7C"/>
    <w:rsid w:val="007146E7"/>
    <w:rsid w:val="00716321"/>
    <w:rsid w:val="00716759"/>
    <w:rsid w:val="00717BFD"/>
    <w:rsid w:val="007270F3"/>
    <w:rsid w:val="00730B5D"/>
    <w:rsid w:val="00733181"/>
    <w:rsid w:val="0073494C"/>
    <w:rsid w:val="00735B08"/>
    <w:rsid w:val="00736C8A"/>
    <w:rsid w:val="007400A4"/>
    <w:rsid w:val="00740C34"/>
    <w:rsid w:val="00742BEF"/>
    <w:rsid w:val="00746817"/>
    <w:rsid w:val="00753EB4"/>
    <w:rsid w:val="0075518E"/>
    <w:rsid w:val="007554FA"/>
    <w:rsid w:val="00755C15"/>
    <w:rsid w:val="007562A4"/>
    <w:rsid w:val="00756471"/>
    <w:rsid w:val="007632E6"/>
    <w:rsid w:val="007641FF"/>
    <w:rsid w:val="00765522"/>
    <w:rsid w:val="0076659F"/>
    <w:rsid w:val="00770014"/>
    <w:rsid w:val="007712D1"/>
    <w:rsid w:val="007720FD"/>
    <w:rsid w:val="00773B59"/>
    <w:rsid w:val="00775300"/>
    <w:rsid w:val="0077549A"/>
    <w:rsid w:val="007755DE"/>
    <w:rsid w:val="00776031"/>
    <w:rsid w:val="00780621"/>
    <w:rsid w:val="00781697"/>
    <w:rsid w:val="007824A7"/>
    <w:rsid w:val="00787148"/>
    <w:rsid w:val="007871A9"/>
    <w:rsid w:val="00787672"/>
    <w:rsid w:val="0079075A"/>
    <w:rsid w:val="00792B2F"/>
    <w:rsid w:val="00796C19"/>
    <w:rsid w:val="00797E4F"/>
    <w:rsid w:val="007A0724"/>
    <w:rsid w:val="007A121B"/>
    <w:rsid w:val="007A1F4B"/>
    <w:rsid w:val="007B050B"/>
    <w:rsid w:val="007B136D"/>
    <w:rsid w:val="007B1390"/>
    <w:rsid w:val="007B459B"/>
    <w:rsid w:val="007B47A3"/>
    <w:rsid w:val="007B66D4"/>
    <w:rsid w:val="007B7B14"/>
    <w:rsid w:val="007C195F"/>
    <w:rsid w:val="007C26D3"/>
    <w:rsid w:val="007C35A3"/>
    <w:rsid w:val="007D1610"/>
    <w:rsid w:val="007D3522"/>
    <w:rsid w:val="007D58CE"/>
    <w:rsid w:val="007D75B1"/>
    <w:rsid w:val="007D7C29"/>
    <w:rsid w:val="007E164C"/>
    <w:rsid w:val="007E71A7"/>
    <w:rsid w:val="007E76C6"/>
    <w:rsid w:val="007F26CE"/>
    <w:rsid w:val="007F4DC0"/>
    <w:rsid w:val="007F56F7"/>
    <w:rsid w:val="007F69DD"/>
    <w:rsid w:val="007F6A9E"/>
    <w:rsid w:val="007F6ED1"/>
    <w:rsid w:val="00800AFD"/>
    <w:rsid w:val="00801609"/>
    <w:rsid w:val="00802577"/>
    <w:rsid w:val="008025A9"/>
    <w:rsid w:val="00803EC7"/>
    <w:rsid w:val="008059BB"/>
    <w:rsid w:val="00805CF0"/>
    <w:rsid w:val="008103B1"/>
    <w:rsid w:val="0081126C"/>
    <w:rsid w:val="0081791E"/>
    <w:rsid w:val="00817AF6"/>
    <w:rsid w:val="00821327"/>
    <w:rsid w:val="008228F4"/>
    <w:rsid w:val="008231AE"/>
    <w:rsid w:val="00824D27"/>
    <w:rsid w:val="00826C66"/>
    <w:rsid w:val="00830270"/>
    <w:rsid w:val="00833613"/>
    <w:rsid w:val="008345E4"/>
    <w:rsid w:val="0083536F"/>
    <w:rsid w:val="00841D1E"/>
    <w:rsid w:val="00842174"/>
    <w:rsid w:val="00842C72"/>
    <w:rsid w:val="00851971"/>
    <w:rsid w:val="00851C11"/>
    <w:rsid w:val="00851CDA"/>
    <w:rsid w:val="00853C93"/>
    <w:rsid w:val="008550C7"/>
    <w:rsid w:val="00856048"/>
    <w:rsid w:val="00860712"/>
    <w:rsid w:val="00861D38"/>
    <w:rsid w:val="00864417"/>
    <w:rsid w:val="00864F69"/>
    <w:rsid w:val="00864FA4"/>
    <w:rsid w:val="00866DC7"/>
    <w:rsid w:val="00867D9A"/>
    <w:rsid w:val="00877774"/>
    <w:rsid w:val="0088733D"/>
    <w:rsid w:val="00887B5E"/>
    <w:rsid w:val="00890C73"/>
    <w:rsid w:val="00893221"/>
    <w:rsid w:val="00895394"/>
    <w:rsid w:val="008972C5"/>
    <w:rsid w:val="008973DD"/>
    <w:rsid w:val="008A4D65"/>
    <w:rsid w:val="008A7B7B"/>
    <w:rsid w:val="008B34FD"/>
    <w:rsid w:val="008B3F42"/>
    <w:rsid w:val="008B52B9"/>
    <w:rsid w:val="008B58B9"/>
    <w:rsid w:val="008B79F8"/>
    <w:rsid w:val="008C050F"/>
    <w:rsid w:val="008C08B2"/>
    <w:rsid w:val="008C1F86"/>
    <w:rsid w:val="008C2466"/>
    <w:rsid w:val="008C3D85"/>
    <w:rsid w:val="008C5E2F"/>
    <w:rsid w:val="008C6BBF"/>
    <w:rsid w:val="008C6C68"/>
    <w:rsid w:val="008C770C"/>
    <w:rsid w:val="008D3474"/>
    <w:rsid w:val="008D5787"/>
    <w:rsid w:val="008D5BD7"/>
    <w:rsid w:val="008E0344"/>
    <w:rsid w:val="008E2521"/>
    <w:rsid w:val="008E5973"/>
    <w:rsid w:val="008E676E"/>
    <w:rsid w:val="008E6951"/>
    <w:rsid w:val="008E7B3A"/>
    <w:rsid w:val="008F066B"/>
    <w:rsid w:val="008F0BF7"/>
    <w:rsid w:val="008F239D"/>
    <w:rsid w:val="008F4672"/>
    <w:rsid w:val="008F520E"/>
    <w:rsid w:val="008F5AC4"/>
    <w:rsid w:val="008F6293"/>
    <w:rsid w:val="008F79C6"/>
    <w:rsid w:val="00901D3F"/>
    <w:rsid w:val="009024C8"/>
    <w:rsid w:val="009060A7"/>
    <w:rsid w:val="00906EFA"/>
    <w:rsid w:val="00910703"/>
    <w:rsid w:val="009122C7"/>
    <w:rsid w:val="00916ED3"/>
    <w:rsid w:val="00921256"/>
    <w:rsid w:val="00927557"/>
    <w:rsid w:val="0092775E"/>
    <w:rsid w:val="00931692"/>
    <w:rsid w:val="00933376"/>
    <w:rsid w:val="009338FF"/>
    <w:rsid w:val="009345E1"/>
    <w:rsid w:val="00942746"/>
    <w:rsid w:val="00943E88"/>
    <w:rsid w:val="00943ED6"/>
    <w:rsid w:val="00944516"/>
    <w:rsid w:val="0094520A"/>
    <w:rsid w:val="009474D5"/>
    <w:rsid w:val="00952475"/>
    <w:rsid w:val="009537D9"/>
    <w:rsid w:val="00956432"/>
    <w:rsid w:val="00956AF2"/>
    <w:rsid w:val="00956E86"/>
    <w:rsid w:val="00964203"/>
    <w:rsid w:val="00970464"/>
    <w:rsid w:val="00971480"/>
    <w:rsid w:val="009721D3"/>
    <w:rsid w:val="00973FD5"/>
    <w:rsid w:val="009752CC"/>
    <w:rsid w:val="00976529"/>
    <w:rsid w:val="00984163"/>
    <w:rsid w:val="00984548"/>
    <w:rsid w:val="00986472"/>
    <w:rsid w:val="00987B4C"/>
    <w:rsid w:val="00990FB1"/>
    <w:rsid w:val="009952C9"/>
    <w:rsid w:val="009A40C7"/>
    <w:rsid w:val="009A509E"/>
    <w:rsid w:val="009A6B38"/>
    <w:rsid w:val="009A7133"/>
    <w:rsid w:val="009B0C53"/>
    <w:rsid w:val="009B138F"/>
    <w:rsid w:val="009B5A44"/>
    <w:rsid w:val="009B78EC"/>
    <w:rsid w:val="009C2476"/>
    <w:rsid w:val="009C2C9D"/>
    <w:rsid w:val="009C3718"/>
    <w:rsid w:val="009C4DC4"/>
    <w:rsid w:val="009C5E92"/>
    <w:rsid w:val="009C6E67"/>
    <w:rsid w:val="009D02A1"/>
    <w:rsid w:val="009D1CBA"/>
    <w:rsid w:val="009D1E4D"/>
    <w:rsid w:val="009D1FD7"/>
    <w:rsid w:val="009D34DC"/>
    <w:rsid w:val="009D3BCB"/>
    <w:rsid w:val="009D3CF4"/>
    <w:rsid w:val="009D4891"/>
    <w:rsid w:val="009D7613"/>
    <w:rsid w:val="009E0F30"/>
    <w:rsid w:val="009E1D7D"/>
    <w:rsid w:val="009E404B"/>
    <w:rsid w:val="009E4BA2"/>
    <w:rsid w:val="009F13B9"/>
    <w:rsid w:val="009F15C2"/>
    <w:rsid w:val="009F1805"/>
    <w:rsid w:val="009F2682"/>
    <w:rsid w:val="009F2D82"/>
    <w:rsid w:val="009F47D8"/>
    <w:rsid w:val="009F53F3"/>
    <w:rsid w:val="009F68D0"/>
    <w:rsid w:val="00A007FB"/>
    <w:rsid w:val="00A00CFE"/>
    <w:rsid w:val="00A01C97"/>
    <w:rsid w:val="00A05A03"/>
    <w:rsid w:val="00A06C6D"/>
    <w:rsid w:val="00A06E3B"/>
    <w:rsid w:val="00A0777A"/>
    <w:rsid w:val="00A07E22"/>
    <w:rsid w:val="00A12EDA"/>
    <w:rsid w:val="00A13647"/>
    <w:rsid w:val="00A16028"/>
    <w:rsid w:val="00A2077A"/>
    <w:rsid w:val="00A22FE3"/>
    <w:rsid w:val="00A26632"/>
    <w:rsid w:val="00A26F15"/>
    <w:rsid w:val="00A303F0"/>
    <w:rsid w:val="00A33548"/>
    <w:rsid w:val="00A35930"/>
    <w:rsid w:val="00A3614B"/>
    <w:rsid w:val="00A41E32"/>
    <w:rsid w:val="00A420F1"/>
    <w:rsid w:val="00A43A6E"/>
    <w:rsid w:val="00A453FC"/>
    <w:rsid w:val="00A5357D"/>
    <w:rsid w:val="00A565B2"/>
    <w:rsid w:val="00A61FFF"/>
    <w:rsid w:val="00A629D7"/>
    <w:rsid w:val="00A62CE8"/>
    <w:rsid w:val="00A6300A"/>
    <w:rsid w:val="00A6570C"/>
    <w:rsid w:val="00A661F2"/>
    <w:rsid w:val="00A72E9E"/>
    <w:rsid w:val="00A7397E"/>
    <w:rsid w:val="00A74B7E"/>
    <w:rsid w:val="00A75E3D"/>
    <w:rsid w:val="00A81A3E"/>
    <w:rsid w:val="00A940FE"/>
    <w:rsid w:val="00A95BC7"/>
    <w:rsid w:val="00A95F78"/>
    <w:rsid w:val="00AA0AB3"/>
    <w:rsid w:val="00AA2640"/>
    <w:rsid w:val="00AA3224"/>
    <w:rsid w:val="00AA3517"/>
    <w:rsid w:val="00AA35BD"/>
    <w:rsid w:val="00AA3C36"/>
    <w:rsid w:val="00AA4974"/>
    <w:rsid w:val="00AA741C"/>
    <w:rsid w:val="00AA784B"/>
    <w:rsid w:val="00AB05F6"/>
    <w:rsid w:val="00AB299C"/>
    <w:rsid w:val="00AB56D4"/>
    <w:rsid w:val="00AC2A30"/>
    <w:rsid w:val="00AC3826"/>
    <w:rsid w:val="00AC3F63"/>
    <w:rsid w:val="00AC456C"/>
    <w:rsid w:val="00AC7E95"/>
    <w:rsid w:val="00AD2AEC"/>
    <w:rsid w:val="00AD478D"/>
    <w:rsid w:val="00AD5E9D"/>
    <w:rsid w:val="00AD6884"/>
    <w:rsid w:val="00AD7B87"/>
    <w:rsid w:val="00AD7F7C"/>
    <w:rsid w:val="00AE0BEA"/>
    <w:rsid w:val="00AE1E0D"/>
    <w:rsid w:val="00AE4618"/>
    <w:rsid w:val="00AE4BDD"/>
    <w:rsid w:val="00AE4EF3"/>
    <w:rsid w:val="00AE4FFD"/>
    <w:rsid w:val="00AE5163"/>
    <w:rsid w:val="00AE5C74"/>
    <w:rsid w:val="00AE6182"/>
    <w:rsid w:val="00AF09C7"/>
    <w:rsid w:val="00AF31DB"/>
    <w:rsid w:val="00AF3920"/>
    <w:rsid w:val="00AF3CB7"/>
    <w:rsid w:val="00AF6D77"/>
    <w:rsid w:val="00AF748F"/>
    <w:rsid w:val="00B0244D"/>
    <w:rsid w:val="00B06063"/>
    <w:rsid w:val="00B0636C"/>
    <w:rsid w:val="00B135E9"/>
    <w:rsid w:val="00B16592"/>
    <w:rsid w:val="00B16B9F"/>
    <w:rsid w:val="00B23BA2"/>
    <w:rsid w:val="00B24896"/>
    <w:rsid w:val="00B268AD"/>
    <w:rsid w:val="00B270FF"/>
    <w:rsid w:val="00B27316"/>
    <w:rsid w:val="00B33DB0"/>
    <w:rsid w:val="00B36A3A"/>
    <w:rsid w:val="00B40AE7"/>
    <w:rsid w:val="00B42D96"/>
    <w:rsid w:val="00B528C5"/>
    <w:rsid w:val="00B67211"/>
    <w:rsid w:val="00B7207F"/>
    <w:rsid w:val="00B722E0"/>
    <w:rsid w:val="00B72A5A"/>
    <w:rsid w:val="00B7448A"/>
    <w:rsid w:val="00B77010"/>
    <w:rsid w:val="00B77080"/>
    <w:rsid w:val="00B803DC"/>
    <w:rsid w:val="00B81081"/>
    <w:rsid w:val="00B81141"/>
    <w:rsid w:val="00B81CB4"/>
    <w:rsid w:val="00B83E11"/>
    <w:rsid w:val="00B85E18"/>
    <w:rsid w:val="00B930A0"/>
    <w:rsid w:val="00B93C3D"/>
    <w:rsid w:val="00B96956"/>
    <w:rsid w:val="00BA1D04"/>
    <w:rsid w:val="00BA27ED"/>
    <w:rsid w:val="00BA6E5B"/>
    <w:rsid w:val="00BB08C0"/>
    <w:rsid w:val="00BB1B79"/>
    <w:rsid w:val="00BB1E17"/>
    <w:rsid w:val="00BB32D5"/>
    <w:rsid w:val="00BC02F3"/>
    <w:rsid w:val="00BC2185"/>
    <w:rsid w:val="00BC2B4C"/>
    <w:rsid w:val="00BC35FF"/>
    <w:rsid w:val="00BC6A1A"/>
    <w:rsid w:val="00BC6F54"/>
    <w:rsid w:val="00BD29C8"/>
    <w:rsid w:val="00BD737F"/>
    <w:rsid w:val="00BD7A20"/>
    <w:rsid w:val="00BE35D6"/>
    <w:rsid w:val="00BE3C4F"/>
    <w:rsid w:val="00BE55E4"/>
    <w:rsid w:val="00BE6B76"/>
    <w:rsid w:val="00BE7793"/>
    <w:rsid w:val="00BF012F"/>
    <w:rsid w:val="00BF045E"/>
    <w:rsid w:val="00BF1041"/>
    <w:rsid w:val="00BF26D0"/>
    <w:rsid w:val="00BF558C"/>
    <w:rsid w:val="00BF629C"/>
    <w:rsid w:val="00BF63F7"/>
    <w:rsid w:val="00C016E2"/>
    <w:rsid w:val="00C03895"/>
    <w:rsid w:val="00C044F0"/>
    <w:rsid w:val="00C053C5"/>
    <w:rsid w:val="00C05895"/>
    <w:rsid w:val="00C07DEE"/>
    <w:rsid w:val="00C1213D"/>
    <w:rsid w:val="00C124FD"/>
    <w:rsid w:val="00C1354B"/>
    <w:rsid w:val="00C1636F"/>
    <w:rsid w:val="00C22D20"/>
    <w:rsid w:val="00C22D88"/>
    <w:rsid w:val="00C23053"/>
    <w:rsid w:val="00C24252"/>
    <w:rsid w:val="00C24574"/>
    <w:rsid w:val="00C2629B"/>
    <w:rsid w:val="00C3003D"/>
    <w:rsid w:val="00C33CA2"/>
    <w:rsid w:val="00C33D0C"/>
    <w:rsid w:val="00C346B5"/>
    <w:rsid w:val="00C346E3"/>
    <w:rsid w:val="00C4025D"/>
    <w:rsid w:val="00C40B72"/>
    <w:rsid w:val="00C44053"/>
    <w:rsid w:val="00C44E38"/>
    <w:rsid w:val="00C46916"/>
    <w:rsid w:val="00C514AD"/>
    <w:rsid w:val="00C51927"/>
    <w:rsid w:val="00C53564"/>
    <w:rsid w:val="00C53B48"/>
    <w:rsid w:val="00C5600B"/>
    <w:rsid w:val="00C57606"/>
    <w:rsid w:val="00C61AB7"/>
    <w:rsid w:val="00C66BB2"/>
    <w:rsid w:val="00C6784E"/>
    <w:rsid w:val="00C67AFD"/>
    <w:rsid w:val="00C73146"/>
    <w:rsid w:val="00C7373F"/>
    <w:rsid w:val="00C73BE2"/>
    <w:rsid w:val="00C73FDA"/>
    <w:rsid w:val="00C7439D"/>
    <w:rsid w:val="00C749EE"/>
    <w:rsid w:val="00C75478"/>
    <w:rsid w:val="00C7558F"/>
    <w:rsid w:val="00C756BA"/>
    <w:rsid w:val="00C8208F"/>
    <w:rsid w:val="00C82B08"/>
    <w:rsid w:val="00C84468"/>
    <w:rsid w:val="00C878AC"/>
    <w:rsid w:val="00C900B1"/>
    <w:rsid w:val="00C91A91"/>
    <w:rsid w:val="00C91AC5"/>
    <w:rsid w:val="00C91F09"/>
    <w:rsid w:val="00C9795C"/>
    <w:rsid w:val="00CA2FC1"/>
    <w:rsid w:val="00CB02A4"/>
    <w:rsid w:val="00CB02AC"/>
    <w:rsid w:val="00CB0778"/>
    <w:rsid w:val="00CB6279"/>
    <w:rsid w:val="00CB72D5"/>
    <w:rsid w:val="00CC0EFA"/>
    <w:rsid w:val="00CC1C98"/>
    <w:rsid w:val="00CC23A3"/>
    <w:rsid w:val="00CC6750"/>
    <w:rsid w:val="00CD1376"/>
    <w:rsid w:val="00CD23E3"/>
    <w:rsid w:val="00CD36F1"/>
    <w:rsid w:val="00CD56C2"/>
    <w:rsid w:val="00CE210E"/>
    <w:rsid w:val="00CE44A3"/>
    <w:rsid w:val="00CF044D"/>
    <w:rsid w:val="00CF07E5"/>
    <w:rsid w:val="00CF0A72"/>
    <w:rsid w:val="00CF1728"/>
    <w:rsid w:val="00CF49F2"/>
    <w:rsid w:val="00CF5D39"/>
    <w:rsid w:val="00CF768E"/>
    <w:rsid w:val="00D00965"/>
    <w:rsid w:val="00D038EF"/>
    <w:rsid w:val="00D03E04"/>
    <w:rsid w:val="00D058F1"/>
    <w:rsid w:val="00D1160B"/>
    <w:rsid w:val="00D14FBA"/>
    <w:rsid w:val="00D15976"/>
    <w:rsid w:val="00D166AF"/>
    <w:rsid w:val="00D20C74"/>
    <w:rsid w:val="00D20F6B"/>
    <w:rsid w:val="00D21410"/>
    <w:rsid w:val="00D21ED7"/>
    <w:rsid w:val="00D23470"/>
    <w:rsid w:val="00D24E53"/>
    <w:rsid w:val="00D2501D"/>
    <w:rsid w:val="00D306FF"/>
    <w:rsid w:val="00D31F40"/>
    <w:rsid w:val="00D32CF6"/>
    <w:rsid w:val="00D36115"/>
    <w:rsid w:val="00D37E41"/>
    <w:rsid w:val="00D407F8"/>
    <w:rsid w:val="00D414D6"/>
    <w:rsid w:val="00D41743"/>
    <w:rsid w:val="00D41D23"/>
    <w:rsid w:val="00D439C2"/>
    <w:rsid w:val="00D4414B"/>
    <w:rsid w:val="00D452B1"/>
    <w:rsid w:val="00D4575F"/>
    <w:rsid w:val="00D46115"/>
    <w:rsid w:val="00D46239"/>
    <w:rsid w:val="00D47F94"/>
    <w:rsid w:val="00D47FFA"/>
    <w:rsid w:val="00D516B8"/>
    <w:rsid w:val="00D5178F"/>
    <w:rsid w:val="00D518D1"/>
    <w:rsid w:val="00D51C33"/>
    <w:rsid w:val="00D54B36"/>
    <w:rsid w:val="00D607F2"/>
    <w:rsid w:val="00D61C8C"/>
    <w:rsid w:val="00D70235"/>
    <w:rsid w:val="00D74A78"/>
    <w:rsid w:val="00D76882"/>
    <w:rsid w:val="00D804E9"/>
    <w:rsid w:val="00D824E0"/>
    <w:rsid w:val="00D869DF"/>
    <w:rsid w:val="00D86EED"/>
    <w:rsid w:val="00D905C9"/>
    <w:rsid w:val="00D9072D"/>
    <w:rsid w:val="00D9085B"/>
    <w:rsid w:val="00D91084"/>
    <w:rsid w:val="00D924BB"/>
    <w:rsid w:val="00D9291D"/>
    <w:rsid w:val="00D94896"/>
    <w:rsid w:val="00D97226"/>
    <w:rsid w:val="00DA04EC"/>
    <w:rsid w:val="00DA15FC"/>
    <w:rsid w:val="00DA3191"/>
    <w:rsid w:val="00DA613D"/>
    <w:rsid w:val="00DA64BF"/>
    <w:rsid w:val="00DA7916"/>
    <w:rsid w:val="00DB1862"/>
    <w:rsid w:val="00DB4675"/>
    <w:rsid w:val="00DB5AF4"/>
    <w:rsid w:val="00DC1F8F"/>
    <w:rsid w:val="00DC485D"/>
    <w:rsid w:val="00DD2EFD"/>
    <w:rsid w:val="00DD3027"/>
    <w:rsid w:val="00DD3143"/>
    <w:rsid w:val="00DD50EB"/>
    <w:rsid w:val="00DE28F8"/>
    <w:rsid w:val="00DE5A20"/>
    <w:rsid w:val="00DF0FE9"/>
    <w:rsid w:val="00DF16CE"/>
    <w:rsid w:val="00DF1B6B"/>
    <w:rsid w:val="00DF38D9"/>
    <w:rsid w:val="00DF52ED"/>
    <w:rsid w:val="00DF5494"/>
    <w:rsid w:val="00DF5D0B"/>
    <w:rsid w:val="00DF68FC"/>
    <w:rsid w:val="00DF7306"/>
    <w:rsid w:val="00DF758F"/>
    <w:rsid w:val="00E00265"/>
    <w:rsid w:val="00E00BC0"/>
    <w:rsid w:val="00E01380"/>
    <w:rsid w:val="00E030C4"/>
    <w:rsid w:val="00E048E7"/>
    <w:rsid w:val="00E04C9A"/>
    <w:rsid w:val="00E050E3"/>
    <w:rsid w:val="00E10C0A"/>
    <w:rsid w:val="00E10EE2"/>
    <w:rsid w:val="00E114C8"/>
    <w:rsid w:val="00E134D8"/>
    <w:rsid w:val="00E13D99"/>
    <w:rsid w:val="00E1754A"/>
    <w:rsid w:val="00E20A90"/>
    <w:rsid w:val="00E20DA5"/>
    <w:rsid w:val="00E23B58"/>
    <w:rsid w:val="00E254CC"/>
    <w:rsid w:val="00E27447"/>
    <w:rsid w:val="00E37E7B"/>
    <w:rsid w:val="00E4314D"/>
    <w:rsid w:val="00E43160"/>
    <w:rsid w:val="00E43610"/>
    <w:rsid w:val="00E45231"/>
    <w:rsid w:val="00E46207"/>
    <w:rsid w:val="00E4722C"/>
    <w:rsid w:val="00E54272"/>
    <w:rsid w:val="00E547A7"/>
    <w:rsid w:val="00E565CB"/>
    <w:rsid w:val="00E605CC"/>
    <w:rsid w:val="00E70FAD"/>
    <w:rsid w:val="00E71BEE"/>
    <w:rsid w:val="00E7266E"/>
    <w:rsid w:val="00E7438A"/>
    <w:rsid w:val="00E751FE"/>
    <w:rsid w:val="00E75246"/>
    <w:rsid w:val="00E76363"/>
    <w:rsid w:val="00E77A04"/>
    <w:rsid w:val="00E80D4D"/>
    <w:rsid w:val="00E81183"/>
    <w:rsid w:val="00E81695"/>
    <w:rsid w:val="00E8484A"/>
    <w:rsid w:val="00E86F95"/>
    <w:rsid w:val="00E87267"/>
    <w:rsid w:val="00E9140F"/>
    <w:rsid w:val="00E93C8D"/>
    <w:rsid w:val="00E97B0B"/>
    <w:rsid w:val="00EA029C"/>
    <w:rsid w:val="00EA1EFF"/>
    <w:rsid w:val="00EA23BD"/>
    <w:rsid w:val="00EA3406"/>
    <w:rsid w:val="00EA36A1"/>
    <w:rsid w:val="00EA4DF6"/>
    <w:rsid w:val="00EA4F45"/>
    <w:rsid w:val="00EB0345"/>
    <w:rsid w:val="00EB0CCF"/>
    <w:rsid w:val="00EB261D"/>
    <w:rsid w:val="00EB560E"/>
    <w:rsid w:val="00EB5F07"/>
    <w:rsid w:val="00EB6549"/>
    <w:rsid w:val="00EC46ED"/>
    <w:rsid w:val="00EC4A88"/>
    <w:rsid w:val="00EC4FAE"/>
    <w:rsid w:val="00EC514A"/>
    <w:rsid w:val="00EC7CCD"/>
    <w:rsid w:val="00ED6FC6"/>
    <w:rsid w:val="00ED7F17"/>
    <w:rsid w:val="00EE195B"/>
    <w:rsid w:val="00EE2CE4"/>
    <w:rsid w:val="00EE6C67"/>
    <w:rsid w:val="00EF0924"/>
    <w:rsid w:val="00EF1E77"/>
    <w:rsid w:val="00EF307C"/>
    <w:rsid w:val="00EF655C"/>
    <w:rsid w:val="00F02D72"/>
    <w:rsid w:val="00F0470F"/>
    <w:rsid w:val="00F04B3B"/>
    <w:rsid w:val="00F05814"/>
    <w:rsid w:val="00F111F8"/>
    <w:rsid w:val="00F15275"/>
    <w:rsid w:val="00F17092"/>
    <w:rsid w:val="00F217DE"/>
    <w:rsid w:val="00F2246A"/>
    <w:rsid w:val="00F227FA"/>
    <w:rsid w:val="00F2710B"/>
    <w:rsid w:val="00F27CA0"/>
    <w:rsid w:val="00F30CAD"/>
    <w:rsid w:val="00F32BA5"/>
    <w:rsid w:val="00F3340C"/>
    <w:rsid w:val="00F3618A"/>
    <w:rsid w:val="00F36203"/>
    <w:rsid w:val="00F36C2A"/>
    <w:rsid w:val="00F37FF0"/>
    <w:rsid w:val="00F42914"/>
    <w:rsid w:val="00F434F6"/>
    <w:rsid w:val="00F46FCC"/>
    <w:rsid w:val="00F47DDC"/>
    <w:rsid w:val="00F51510"/>
    <w:rsid w:val="00F5170F"/>
    <w:rsid w:val="00F51A04"/>
    <w:rsid w:val="00F51DDD"/>
    <w:rsid w:val="00F559A4"/>
    <w:rsid w:val="00F56B6C"/>
    <w:rsid w:val="00F6168B"/>
    <w:rsid w:val="00F63741"/>
    <w:rsid w:val="00F6565E"/>
    <w:rsid w:val="00F65965"/>
    <w:rsid w:val="00F706CB"/>
    <w:rsid w:val="00F714CF"/>
    <w:rsid w:val="00F73872"/>
    <w:rsid w:val="00F755A0"/>
    <w:rsid w:val="00F76989"/>
    <w:rsid w:val="00F77F71"/>
    <w:rsid w:val="00F80024"/>
    <w:rsid w:val="00F8005A"/>
    <w:rsid w:val="00F81926"/>
    <w:rsid w:val="00F81BCC"/>
    <w:rsid w:val="00F82598"/>
    <w:rsid w:val="00F85251"/>
    <w:rsid w:val="00F86107"/>
    <w:rsid w:val="00F87C89"/>
    <w:rsid w:val="00F87F4E"/>
    <w:rsid w:val="00F92DE7"/>
    <w:rsid w:val="00F93718"/>
    <w:rsid w:val="00F939C4"/>
    <w:rsid w:val="00F948FB"/>
    <w:rsid w:val="00F96469"/>
    <w:rsid w:val="00F97C54"/>
    <w:rsid w:val="00FA4BF4"/>
    <w:rsid w:val="00FA7280"/>
    <w:rsid w:val="00FB37B2"/>
    <w:rsid w:val="00FB3A87"/>
    <w:rsid w:val="00FB3B81"/>
    <w:rsid w:val="00FC26DD"/>
    <w:rsid w:val="00FC29B6"/>
    <w:rsid w:val="00FC29FA"/>
    <w:rsid w:val="00FC2BDE"/>
    <w:rsid w:val="00FC5516"/>
    <w:rsid w:val="00FC5AF1"/>
    <w:rsid w:val="00FC6F15"/>
    <w:rsid w:val="00FD0B3A"/>
    <w:rsid w:val="00FD3513"/>
    <w:rsid w:val="00FD5958"/>
    <w:rsid w:val="00FD643A"/>
    <w:rsid w:val="00FD66C6"/>
    <w:rsid w:val="00FD6B19"/>
    <w:rsid w:val="00FD72B8"/>
    <w:rsid w:val="00FD7716"/>
    <w:rsid w:val="00FD7848"/>
    <w:rsid w:val="00FE33A4"/>
    <w:rsid w:val="00FE4116"/>
    <w:rsid w:val="00FE4638"/>
    <w:rsid w:val="00FE7893"/>
    <w:rsid w:val="00FE7DAE"/>
    <w:rsid w:val="00FF040F"/>
    <w:rsid w:val="00FF1408"/>
    <w:rsid w:val="00FF198D"/>
    <w:rsid w:val="00FF6FEC"/>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773B59"/>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E4B7E"/>
    <w:pPr>
      <w:keepNext/>
      <w:keepLines/>
      <w:numPr>
        <w:numId w:val="25"/>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440D6A"/>
    <w:pPr>
      <w:keepNext/>
      <w:keepLines/>
      <w:numPr>
        <w:numId w:val="94"/>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1C4456"/>
    <w:pPr>
      <w:keepNext/>
      <w:keepLines/>
      <w:numPr>
        <w:numId w:val="9"/>
      </w:numPr>
      <w:tabs>
        <w:tab w:val="left" w:pos="540"/>
        <w:tab w:val="left" w:pos="810"/>
      </w:tabs>
      <w:spacing w:before="120"/>
      <w:outlineLvl w:val="3"/>
    </w:pPr>
    <w:rPr>
      <w:rFonts w:eastAsia="MS Gothic" w:cstheme="majorBidi"/>
      <w:b/>
    </w:rPr>
  </w:style>
  <w:style w:type="paragraph" w:styleId="Heading5">
    <w:name w:val="heading 5"/>
    <w:basedOn w:val="Normal"/>
    <w:next w:val="Normal"/>
    <w:link w:val="Heading5Char"/>
    <w:autoRedefine/>
    <w:uiPriority w:val="9"/>
    <w:unhideWhenUsed/>
    <w:qFormat/>
    <w:rsid w:val="007C195F"/>
    <w:pPr>
      <w:keepNext/>
      <w:keepLines/>
      <w:ind w:left="720" w:hanging="36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0"/>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B5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E4B7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440D6A"/>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1C4456"/>
    <w:rPr>
      <w:rFonts w:ascii="Tahoma" w:eastAsia="MS Gothic" w:hAnsi="Tahoma" w:cstheme="majorBidi"/>
      <w:b/>
      <w:sz w:val="20"/>
    </w:rPr>
  </w:style>
  <w:style w:type="character" w:customStyle="1" w:styleId="Heading5Char">
    <w:name w:val="Heading 5 Char"/>
    <w:basedOn w:val="DefaultParagraphFont"/>
    <w:link w:val="Heading5"/>
    <w:uiPriority w:val="9"/>
    <w:rsid w:val="007C195F"/>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character" w:customStyle="1" w:styleId="A9">
    <w:name w:val="A9"/>
    <w:uiPriority w:val="99"/>
    <w:rsid w:val="007F6ED1"/>
    <w:rPr>
      <w:rFonts w:cs="HelveticaNeueLT Std"/>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773B59"/>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E4B7E"/>
    <w:pPr>
      <w:keepNext/>
      <w:keepLines/>
      <w:numPr>
        <w:numId w:val="25"/>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440D6A"/>
    <w:pPr>
      <w:keepNext/>
      <w:keepLines/>
      <w:numPr>
        <w:numId w:val="94"/>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1C4456"/>
    <w:pPr>
      <w:keepNext/>
      <w:keepLines/>
      <w:numPr>
        <w:numId w:val="9"/>
      </w:numPr>
      <w:tabs>
        <w:tab w:val="left" w:pos="540"/>
        <w:tab w:val="left" w:pos="810"/>
      </w:tabs>
      <w:spacing w:before="120"/>
      <w:outlineLvl w:val="3"/>
    </w:pPr>
    <w:rPr>
      <w:rFonts w:eastAsia="MS Gothic" w:cstheme="majorBidi"/>
      <w:b/>
    </w:rPr>
  </w:style>
  <w:style w:type="paragraph" w:styleId="Heading5">
    <w:name w:val="heading 5"/>
    <w:basedOn w:val="Normal"/>
    <w:next w:val="Normal"/>
    <w:link w:val="Heading5Char"/>
    <w:autoRedefine/>
    <w:uiPriority w:val="9"/>
    <w:unhideWhenUsed/>
    <w:qFormat/>
    <w:rsid w:val="007C195F"/>
    <w:pPr>
      <w:keepNext/>
      <w:keepLines/>
      <w:ind w:left="720" w:hanging="36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0"/>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B5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E4B7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440D6A"/>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1C4456"/>
    <w:rPr>
      <w:rFonts w:ascii="Tahoma" w:eastAsia="MS Gothic" w:hAnsi="Tahoma" w:cstheme="majorBidi"/>
      <w:b/>
      <w:sz w:val="20"/>
    </w:rPr>
  </w:style>
  <w:style w:type="character" w:customStyle="1" w:styleId="Heading5Char">
    <w:name w:val="Heading 5 Char"/>
    <w:basedOn w:val="DefaultParagraphFont"/>
    <w:link w:val="Heading5"/>
    <w:uiPriority w:val="9"/>
    <w:rsid w:val="007C195F"/>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character" w:customStyle="1" w:styleId="A9">
    <w:name w:val="A9"/>
    <w:uiPriority w:val="99"/>
    <w:rsid w:val="007F6ED1"/>
    <w:rPr>
      <w:rFonts w:cs="HelveticaNeueLT Std"/>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8681">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901549145">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eric.ed.gov" TargetMode="External"/><Relationship Id="rId39" Type="http://schemas.openxmlformats.org/officeDocument/2006/relationships/hyperlink" Target="http://www.grants.gov/" TargetMode="External"/><Relationship Id="rId21" Type="http://schemas.openxmlformats.org/officeDocument/2006/relationships/hyperlink" Target="http://ncser.ed.gov" TargetMode="External"/><Relationship Id="rId34" Type="http://schemas.openxmlformats.org/officeDocument/2006/relationships/hyperlink" Target="http://www.gsa.gov/portal/category/21287" TargetMode="External"/><Relationship Id="rId42" Type="http://schemas.openxmlformats.org/officeDocument/2006/relationships/hyperlink" Target="http://ies.ed.gov/director/sro/peer_review/application_review.asp" TargetMode="External"/><Relationship Id="rId47" Type="http://schemas.openxmlformats.org/officeDocument/2006/relationships/hyperlink" Target="http://www2.ed.gov/about/offices/list/ocfo/humansub.html" TargetMode="External"/><Relationship Id="rId50" Type="http://schemas.openxmlformats.org/officeDocument/2006/relationships/hyperlink" Target="http://www.grants.gov/web/grants/about/contact-us.html" TargetMode="External"/><Relationship Id="rId55" Type="http://schemas.openxmlformats.org/officeDocument/2006/relationships/hyperlink" Target="http://www.sam.gov" TargetMode="External"/><Relationship Id="rId63" Type="http://schemas.openxmlformats.org/officeDocument/2006/relationships/hyperlink" Target="http://www.grants.gov/web/grants/support/general-support/faqs/adobe-reader-faqs.html" TargetMode="External"/><Relationship Id="rId68" Type="http://schemas.openxmlformats.org/officeDocument/2006/relationships/hyperlink" Target="http://www.grants.gov/web/grants/support/technical-support/recommended-software.html" TargetMode="External"/><Relationship Id="rId76" Type="http://schemas.openxmlformats.org/officeDocument/2006/relationships/hyperlink" Target="http://www.grants.gov/web/grants/about/contact-us.html" TargetMode="External"/><Relationship Id="rId7" Type="http://schemas.microsoft.com/office/2007/relationships/stylesWithEffects" Target="stylesWithEffects.xml"/><Relationship Id="rId71" Type="http://schemas.openxmlformats.org/officeDocument/2006/relationships/hyperlink" Target="http://www.grants.gov/web/grants/applicants/applicant-faqs/applying-for-grants.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mailto:Meredith.Larson@ed.gov" TargetMode="External"/><Relationship Id="rId11" Type="http://schemas.openxmlformats.org/officeDocument/2006/relationships/endnotes" Target="endnotes.xml"/><Relationship Id="rId24" Type="http://schemas.openxmlformats.org/officeDocument/2006/relationships/hyperlink" Target="http://ies.ed.gov/ncser/" TargetMode="External"/><Relationship Id="rId32" Type="http://schemas.openxmlformats.org/officeDocument/2006/relationships/hyperlink" Target="http://ies.ed.gov/funding." TargetMode="External"/><Relationship Id="rId37" Type="http://schemas.openxmlformats.org/officeDocument/2006/relationships/hyperlink" Target="http://eric.ed.gov" TargetMode="External"/><Relationship Id="rId40" Type="http://schemas.openxmlformats.org/officeDocument/2006/relationships/hyperlink" Target="http://www.grants.gov/web/grants/applicants/applicant-resources.html" TargetMode="External"/><Relationship Id="rId45" Type="http://schemas.openxmlformats.org/officeDocument/2006/relationships/hyperlink" Target="http://ies.ed.gov/funding." TargetMode="External"/><Relationship Id="rId53" Type="http://schemas.openxmlformats.org/officeDocument/2006/relationships/hyperlink" Target="http://www.grants.gov/" TargetMode="External"/><Relationship Id="rId58" Type="http://schemas.openxmlformats.org/officeDocument/2006/relationships/hyperlink" Target="https://www.sam.gov/sam/transcript/Quick_Guide_for_Grants_Registrations_v1.7.pdf" TargetMode="External"/><Relationship Id="rId66" Type="http://schemas.openxmlformats.org/officeDocument/2006/relationships/hyperlink" Target="mailto:support@grants.gov" TargetMode="External"/><Relationship Id="rId74" Type="http://schemas.openxmlformats.org/officeDocument/2006/relationships/image" Target="media/image2.png"/><Relationship Id="rId79" Type="http://schemas.openxmlformats.org/officeDocument/2006/relationships/hyperlink" Target="mailto:Meredith.Larson@ed.gov" TargetMode="External"/><Relationship Id="rId5" Type="http://schemas.openxmlformats.org/officeDocument/2006/relationships/numbering" Target="numbering.xml"/><Relationship Id="rId61" Type="http://schemas.openxmlformats.org/officeDocument/2006/relationships/hyperlink" Target="http://www.grants.gov/web/grants/applicants/track-my-application.html"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ies.ed.gov/funding" TargetMode="External"/><Relationship Id="rId31" Type="http://schemas.openxmlformats.org/officeDocument/2006/relationships/hyperlink" Target="http://ies.ed.gov/funding/researchaccess.asp" TargetMode="External"/><Relationship Id="rId44" Type="http://schemas.openxmlformats.org/officeDocument/2006/relationships/hyperlink" Target="http://ies.ed.gov/ncer/projects" TargetMode="External"/><Relationship Id="rId52" Type="http://schemas.openxmlformats.org/officeDocument/2006/relationships/hyperlink" Target="http://ies.ed.gov/funding/webinars/index.asp" TargetMode="External"/><Relationship Id="rId60" Type="http://schemas.openxmlformats.org/officeDocument/2006/relationships/hyperlink" Target="https://apply07.grants.gov/apply/OrcRegister" TargetMode="External"/><Relationship Id="rId65" Type="http://schemas.openxmlformats.org/officeDocument/2006/relationships/hyperlink" Target="http://www.grants.gov/web/grants/applicants/track-my-application.html" TargetMode="External"/><Relationship Id="rId73" Type="http://schemas.openxmlformats.org/officeDocument/2006/relationships/hyperlink" Target="http://www2.ed.gov/about/offices/list/ocfo/fipao/icgreps.html" TargetMode="External"/><Relationship Id="rId78" Type="http://schemas.openxmlformats.org/officeDocument/2006/relationships/hyperlink" Target="mailto:Corinne.Alfeld@ed.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ies.ed.gov/funding/webinars/index.asp" TargetMode="External"/><Relationship Id="rId27" Type="http://schemas.openxmlformats.org/officeDocument/2006/relationships/hyperlink" Target="http://ies.ed.gov/funding." TargetMode="External"/><Relationship Id="rId30" Type="http://schemas.openxmlformats.org/officeDocument/2006/relationships/hyperlink" Target="http://eric.ed.gov/" TargetMode="External"/><Relationship Id="rId35" Type="http://schemas.openxmlformats.org/officeDocument/2006/relationships/hyperlink" Target="http://www2.ed.gov/about/offices/list/ocfo/fipao/icgindex.html" TargetMode="External"/><Relationship Id="rId43" Type="http://schemas.openxmlformats.org/officeDocument/2006/relationships/hyperlink" Target="http://www.grants.gov/" TargetMode="External"/><Relationship Id="rId48" Type="http://schemas.openxmlformats.org/officeDocument/2006/relationships/hyperlink" Target="http://www2.ed.gov/policy/fund/guid/humansub/overview.html" TargetMode="External"/><Relationship Id="rId56" Type="http://schemas.openxmlformats.org/officeDocument/2006/relationships/hyperlink" Target="http://fedgov.dnb.com/webform" TargetMode="External"/><Relationship Id="rId64" Type="http://schemas.openxmlformats.org/officeDocument/2006/relationships/hyperlink" Target="http://www.grants.gov/web/grants/applicants/track-my-application.html" TargetMode="External"/><Relationship Id="rId69" Type="http://schemas.openxmlformats.org/officeDocument/2006/relationships/hyperlink" Target="http://www.grants.gov/web/grants/support/technical-support/software/pdf-conversion-software.html" TargetMode="External"/><Relationship Id="rId77" Type="http://schemas.openxmlformats.org/officeDocument/2006/relationships/hyperlink" Target="mailto:Katina.Stapleton@ed.gov" TargetMode="External"/><Relationship Id="rId8" Type="http://schemas.openxmlformats.org/officeDocument/2006/relationships/settings" Target="settings.xml"/><Relationship Id="rId51" Type="http://schemas.openxmlformats.org/officeDocument/2006/relationships/hyperlink" Target="http://www.grants.gov/web/grants/applicants/applicant-resources.html" TargetMode="External"/><Relationship Id="rId72" Type="http://schemas.openxmlformats.org/officeDocument/2006/relationships/hyperlink" Target="http://www2.ed.gov/policy/fund/guid/humansub/overview.html" TargetMode="External"/><Relationship Id="rId80" Type="http://schemas.openxmlformats.org/officeDocument/2006/relationships/hyperlink" Target="mailto:Phill.Gagne@ed.gov"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Katina.Stapleton@ed.gov" TargetMode="External"/><Relationship Id="rId33" Type="http://schemas.openxmlformats.org/officeDocument/2006/relationships/hyperlink" Target="mailto:Phill.Gagne@ed.gov" TargetMode="External"/><Relationship Id="rId38" Type="http://schemas.openxmlformats.org/officeDocument/2006/relationships/hyperlink" Target="https://iesreview.ed.gov" TargetMode="External"/><Relationship Id="rId46" Type="http://schemas.openxmlformats.org/officeDocument/2006/relationships/hyperlink" Target="http://ies.ed.gov/funding" TargetMode="External"/><Relationship Id="rId59" Type="http://schemas.openxmlformats.org/officeDocument/2006/relationships/hyperlink" Target="http://www2.ed.gov/fund/grant/apply/sam-faqs.html" TargetMode="External"/><Relationship Id="rId67" Type="http://schemas.openxmlformats.org/officeDocument/2006/relationships/hyperlink" Target="http://www.grants.gov/web/grants/about/contact-us.html" TargetMode="External"/><Relationship Id="rId20" Type="http://schemas.openxmlformats.org/officeDocument/2006/relationships/hyperlink" Target="http://ncer.ed.gov" TargetMode="External"/><Relationship Id="rId41" Type="http://schemas.openxmlformats.org/officeDocument/2006/relationships/hyperlink" Target="https://iesreview.ed.gov" TargetMode="External"/><Relationship Id="rId54" Type="http://schemas.openxmlformats.org/officeDocument/2006/relationships/hyperlink" Target="http://www.grants.gov/web/grants/register.html" TargetMode="External"/><Relationship Id="rId62" Type="http://schemas.openxmlformats.org/officeDocument/2006/relationships/hyperlink" Target="http://www.grants.gov/web/grants/support/general-support/faqs.html" TargetMode="External"/><Relationship Id="rId70" Type="http://schemas.openxmlformats.org/officeDocument/2006/relationships/hyperlink" Target="http://fedgov.dnb.com/webform/displayHomePage.do" TargetMode="External"/><Relationship Id="rId75" Type="http://schemas.openxmlformats.org/officeDocument/2006/relationships/hyperlink" Target="mailto:support@grants.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www.ecfr.gov/cgi-bin/retrieveECFR?gp=1&amp;SID=28ac4dbfeabba7d842fc8544fc835881&amp;ty=HTML&amp;h=L&amp;r=SECTION&amp;n=34y1.1.1.1.21.3.13.16" TargetMode="External"/><Relationship Id="rId28" Type="http://schemas.openxmlformats.org/officeDocument/2006/relationships/hyperlink" Target="mailto:Corinne.Alfeld@ed.gov" TargetMode="External"/><Relationship Id="rId36" Type="http://schemas.openxmlformats.org/officeDocument/2006/relationships/hyperlink" Target="https://federalregister.gov/a/2013-30465" TargetMode="External"/><Relationship Id="rId49" Type="http://schemas.openxmlformats.org/officeDocument/2006/relationships/hyperlink" Target="mailto:support@grants.gov" TargetMode="External"/><Relationship Id="rId57" Type="http://schemas.openxmlformats.org/officeDocument/2006/relationships/hyperlink" Target="http://www.sam.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es.ed.gov/ncer/projects/"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D8CFFD-59D9-4C9F-8BED-E56E0094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86</Pages>
  <Words>34379</Words>
  <Characters>195964</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U.S. Department of Education</cp:lastModifiedBy>
  <cp:revision>8</cp:revision>
  <cp:lastPrinted>2014-04-28T18:57:00Z</cp:lastPrinted>
  <dcterms:created xsi:type="dcterms:W3CDTF">2014-04-28T12:46:00Z</dcterms:created>
  <dcterms:modified xsi:type="dcterms:W3CDTF">2014-04-28T20:21:00Z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