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C74AC" w14:textId="77777777" w:rsidR="007146E7" w:rsidRPr="006A5517" w:rsidRDefault="007146E7" w:rsidP="00E27BF7">
      <w:pPr>
        <w:rPr>
          <w:rFonts w:eastAsia="Arial Unicode MS" w:cs="Tahoma"/>
          <w:b/>
          <w:caps/>
          <w:sz w:val="48"/>
        </w:rPr>
      </w:pPr>
      <w:r w:rsidRPr="006A5517">
        <w:rPr>
          <w:rFonts w:cs="Tahoma"/>
          <w:noProof/>
        </w:rPr>
        <w:drawing>
          <wp:anchor distT="0" distB="0" distL="114300" distR="114300" simplePos="0" relativeHeight="251663360" behindDoc="0" locked="0" layoutInCell="1" allowOverlap="1" wp14:anchorId="358C7C00" wp14:editId="358C7C01">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0671FB" w:rsidRPr="006A5517">
        <w:rPr>
          <w:rFonts w:eastAsia="Arial Unicode MS" w:cs="Tahoma"/>
          <w:b/>
          <w:caps/>
          <w:sz w:val="48"/>
        </w:rPr>
        <w:t>7</w:t>
      </w:r>
      <w:r w:rsidR="00F60484" w:rsidRPr="006A5517">
        <w:rPr>
          <w:rFonts w:eastAsia="Arial Unicode MS" w:cs="Tahoma"/>
          <w:b/>
          <w:caps/>
          <w:sz w:val="48"/>
        </w:rPr>
        <w:t xml:space="preserve"> </w:t>
      </w:r>
    </w:p>
    <w:p w14:paraId="358C74AD" w14:textId="77777777" w:rsidR="007146E7" w:rsidRPr="006A5517" w:rsidRDefault="007146E7" w:rsidP="007146E7">
      <w:pPr>
        <w:jc w:val="center"/>
        <w:rPr>
          <w:rFonts w:eastAsia="Arial Unicode MS" w:cs="Tahoma"/>
          <w:b/>
          <w:caps/>
          <w:sz w:val="48"/>
        </w:rPr>
      </w:pPr>
    </w:p>
    <w:p w14:paraId="358C74AE" w14:textId="77777777" w:rsidR="00CD36F1" w:rsidRPr="006A5517" w:rsidRDefault="00CD36F1" w:rsidP="00CD36F1">
      <w:pPr>
        <w:jc w:val="center"/>
        <w:rPr>
          <w:rFonts w:eastAsia="Arial Unicode MS" w:cs="Tahoma"/>
          <w:b/>
          <w:caps/>
          <w:sz w:val="40"/>
          <w:szCs w:val="40"/>
        </w:rPr>
      </w:pPr>
      <w:bookmarkStart w:id="0" w:name="_Toc375049618"/>
      <w:bookmarkStart w:id="1" w:name="_Toc378173819"/>
    </w:p>
    <w:p w14:paraId="358C74AF" w14:textId="77777777" w:rsidR="00CD36F1" w:rsidRPr="006A5517" w:rsidRDefault="00CD36F1" w:rsidP="00CD36F1">
      <w:pPr>
        <w:jc w:val="center"/>
        <w:rPr>
          <w:rFonts w:eastAsia="Arial Unicode MS" w:cs="Tahoma"/>
          <w:b/>
          <w:sz w:val="32"/>
        </w:rPr>
      </w:pPr>
      <w:r w:rsidRPr="006A5517">
        <w:rPr>
          <w:rFonts w:eastAsia="Arial Unicode MS" w:cs="Tahoma"/>
          <w:b/>
          <w:caps/>
          <w:sz w:val="48"/>
        </w:rPr>
        <w:t>Request for Applications</w:t>
      </w:r>
    </w:p>
    <w:p w14:paraId="358C74B0" w14:textId="77777777" w:rsidR="00CD36F1" w:rsidRPr="006A5517" w:rsidRDefault="00CD36F1" w:rsidP="00CD36F1">
      <w:pPr>
        <w:jc w:val="center"/>
        <w:rPr>
          <w:rFonts w:eastAsia="Arial Unicode MS" w:cs="Tahoma"/>
          <w:b/>
          <w:sz w:val="32"/>
        </w:rPr>
      </w:pPr>
    </w:p>
    <w:p w14:paraId="358C74B1" w14:textId="77777777" w:rsidR="00F37FF0" w:rsidRPr="006A5517" w:rsidRDefault="00F37FF0" w:rsidP="00CD36F1">
      <w:pPr>
        <w:jc w:val="center"/>
        <w:rPr>
          <w:rFonts w:eastAsia="Arial Unicode MS" w:cs="Tahoma"/>
          <w:b/>
          <w:sz w:val="32"/>
        </w:rPr>
      </w:pPr>
    </w:p>
    <w:p w14:paraId="358C74B2" w14:textId="77777777" w:rsidR="00F37FF0" w:rsidRPr="006A5517" w:rsidRDefault="009D3CF4" w:rsidP="00A83031">
      <w:pPr>
        <w:jc w:val="center"/>
        <w:rPr>
          <w:rFonts w:eastAsia="Calibri" w:cs="Tahoma"/>
          <w:b/>
          <w:sz w:val="44"/>
          <w:szCs w:val="44"/>
        </w:rPr>
      </w:pPr>
      <w:r w:rsidRPr="006A5517">
        <w:rPr>
          <w:rFonts w:eastAsia="Calibri" w:cs="Tahoma"/>
          <w:b/>
          <w:sz w:val="44"/>
          <w:szCs w:val="44"/>
        </w:rPr>
        <w:t>Partnerships and Collaborations Focused on</w:t>
      </w:r>
      <w:r w:rsidR="00A83031" w:rsidRPr="006A5517">
        <w:rPr>
          <w:rFonts w:eastAsia="Calibri" w:cs="Tahoma"/>
          <w:b/>
          <w:sz w:val="44"/>
          <w:szCs w:val="44"/>
        </w:rPr>
        <w:t xml:space="preserve"> Problems of Practice or Policy</w:t>
      </w:r>
    </w:p>
    <w:p w14:paraId="358C74B3" w14:textId="77777777" w:rsidR="00CD36F1" w:rsidRPr="006A5517" w:rsidRDefault="009D3CF4" w:rsidP="00CD36F1">
      <w:pPr>
        <w:jc w:val="center"/>
        <w:rPr>
          <w:rFonts w:eastAsia="Arial Unicode MS" w:cs="Tahoma"/>
          <w:b/>
          <w:bCs/>
          <w:sz w:val="40"/>
          <w:szCs w:val="40"/>
        </w:rPr>
      </w:pPr>
      <w:r w:rsidRPr="006A5517">
        <w:rPr>
          <w:rFonts w:eastAsia="Arial Unicode MS" w:cs="Tahoma"/>
          <w:b/>
          <w:bCs/>
          <w:sz w:val="40"/>
          <w:szCs w:val="40"/>
        </w:rPr>
        <w:t>CFDA Number: 84.305H</w:t>
      </w:r>
    </w:p>
    <w:p w14:paraId="358C74B4" w14:textId="77777777" w:rsidR="00CD36F1" w:rsidRPr="006A5517"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700"/>
        <w:gridCol w:w="2790"/>
        <w:gridCol w:w="3192"/>
      </w:tblGrid>
      <w:tr w:rsidR="00CD36F1" w:rsidRPr="006A5517" w14:paraId="358C74B8" w14:textId="77777777">
        <w:tc>
          <w:tcPr>
            <w:tcW w:w="2700" w:type="dxa"/>
            <w:tcBorders>
              <w:top w:val="double" w:sz="4" w:space="0" w:color="auto"/>
              <w:bottom w:val="double" w:sz="4" w:space="0" w:color="auto"/>
            </w:tcBorders>
          </w:tcPr>
          <w:p w14:paraId="358C74B5" w14:textId="77777777" w:rsidR="00CD36F1" w:rsidRPr="006A5517" w:rsidRDefault="00CD36F1" w:rsidP="0060264D">
            <w:pPr>
              <w:spacing w:after="240"/>
              <w:ind w:left="450" w:hanging="450"/>
              <w:rPr>
                <w:rFonts w:eastAsia="Arial Unicode MS" w:cs="Tahoma"/>
                <w:b/>
                <w:bCs/>
                <w:sz w:val="24"/>
                <w:szCs w:val="24"/>
              </w:rPr>
            </w:pPr>
            <w:r w:rsidRPr="006A5517">
              <w:rPr>
                <w:rFonts w:eastAsia="Arial Unicode MS" w:cs="Tahoma"/>
                <w:b/>
                <w:bCs/>
                <w:sz w:val="24"/>
                <w:szCs w:val="24"/>
              </w:rPr>
              <w:t>Milestone</w:t>
            </w:r>
          </w:p>
        </w:tc>
        <w:tc>
          <w:tcPr>
            <w:tcW w:w="2790" w:type="dxa"/>
            <w:tcBorders>
              <w:top w:val="double" w:sz="4" w:space="0" w:color="auto"/>
              <w:bottom w:val="double" w:sz="4" w:space="0" w:color="auto"/>
            </w:tcBorders>
          </w:tcPr>
          <w:p w14:paraId="358C74B6" w14:textId="77777777" w:rsidR="00CD36F1" w:rsidRPr="006A5517" w:rsidRDefault="00CD36F1" w:rsidP="0060264D">
            <w:pPr>
              <w:spacing w:after="240"/>
              <w:rPr>
                <w:rFonts w:eastAsia="Arial Unicode MS" w:cs="Tahoma"/>
                <w:b/>
                <w:bCs/>
                <w:sz w:val="24"/>
                <w:szCs w:val="24"/>
              </w:rPr>
            </w:pPr>
            <w:r w:rsidRPr="006A5517">
              <w:rPr>
                <w:rFonts w:eastAsia="Arial Unicode MS" w:cs="Tahoma"/>
                <w:b/>
                <w:bCs/>
                <w:sz w:val="24"/>
                <w:szCs w:val="24"/>
              </w:rPr>
              <w:t>Date</w:t>
            </w:r>
          </w:p>
        </w:tc>
        <w:tc>
          <w:tcPr>
            <w:tcW w:w="3192" w:type="dxa"/>
            <w:tcBorders>
              <w:top w:val="double" w:sz="4" w:space="0" w:color="auto"/>
              <w:bottom w:val="double" w:sz="4" w:space="0" w:color="auto"/>
            </w:tcBorders>
          </w:tcPr>
          <w:p w14:paraId="358C74B7" w14:textId="77777777" w:rsidR="00CD36F1" w:rsidRPr="006A5517" w:rsidRDefault="00CD36F1" w:rsidP="0060264D">
            <w:pPr>
              <w:spacing w:after="240"/>
              <w:rPr>
                <w:rFonts w:eastAsia="Arial Unicode MS" w:cs="Tahoma"/>
                <w:b/>
                <w:bCs/>
                <w:sz w:val="24"/>
                <w:szCs w:val="24"/>
              </w:rPr>
            </w:pPr>
            <w:r w:rsidRPr="006A5517">
              <w:rPr>
                <w:rFonts w:eastAsia="Arial Unicode MS" w:cs="Tahoma"/>
                <w:b/>
                <w:bCs/>
                <w:sz w:val="24"/>
                <w:szCs w:val="24"/>
              </w:rPr>
              <w:t>Website</w:t>
            </w:r>
          </w:p>
        </w:tc>
      </w:tr>
      <w:tr w:rsidR="00CD36F1" w:rsidRPr="006A5517" w14:paraId="358C74BC" w14:textId="77777777">
        <w:tc>
          <w:tcPr>
            <w:tcW w:w="2700" w:type="dxa"/>
            <w:tcBorders>
              <w:top w:val="double" w:sz="4" w:space="0" w:color="auto"/>
              <w:bottom w:val="nil"/>
            </w:tcBorders>
          </w:tcPr>
          <w:p w14:paraId="358C74B9" w14:textId="77777777" w:rsidR="00CD36F1" w:rsidRPr="006A5517" w:rsidRDefault="00CD36F1" w:rsidP="007A1F4B">
            <w:pPr>
              <w:spacing w:before="240" w:after="600"/>
              <w:rPr>
                <w:rFonts w:eastAsia="Arial Unicode MS" w:cs="Tahoma"/>
                <w:bCs/>
                <w:i/>
                <w:sz w:val="24"/>
                <w:szCs w:val="24"/>
              </w:rPr>
            </w:pPr>
            <w:r w:rsidRPr="006A5517">
              <w:rPr>
                <w:rFonts w:eastAsia="Arial Unicode MS" w:cs="Tahoma"/>
                <w:bCs/>
                <w:i/>
                <w:sz w:val="24"/>
                <w:szCs w:val="24"/>
              </w:rPr>
              <w:t>Letter of Intent Due</w:t>
            </w:r>
          </w:p>
        </w:tc>
        <w:tc>
          <w:tcPr>
            <w:tcW w:w="2790" w:type="dxa"/>
            <w:tcBorders>
              <w:top w:val="double" w:sz="4" w:space="0" w:color="auto"/>
              <w:bottom w:val="nil"/>
            </w:tcBorders>
          </w:tcPr>
          <w:p w14:paraId="358C74BA" w14:textId="67D77FB8" w:rsidR="00CD36F1" w:rsidRPr="006A5517" w:rsidRDefault="003F4D79" w:rsidP="00AF5013">
            <w:pPr>
              <w:spacing w:before="240" w:after="600"/>
              <w:rPr>
                <w:rFonts w:eastAsia="Arial Unicode MS" w:cs="Tahoma"/>
                <w:bCs/>
                <w:sz w:val="24"/>
                <w:szCs w:val="24"/>
              </w:rPr>
            </w:pPr>
            <w:r w:rsidRPr="006A5517">
              <w:rPr>
                <w:rFonts w:eastAsia="Arial Unicode MS" w:cs="Tahoma"/>
                <w:bCs/>
                <w:sz w:val="24"/>
                <w:szCs w:val="24"/>
              </w:rPr>
              <w:t>June 21</w:t>
            </w:r>
            <w:r w:rsidR="001309F8" w:rsidRPr="006A5517">
              <w:rPr>
                <w:rFonts w:eastAsia="Arial Unicode MS" w:cs="Tahoma"/>
                <w:bCs/>
                <w:sz w:val="24"/>
                <w:szCs w:val="24"/>
              </w:rPr>
              <w:t>, 2018</w:t>
            </w:r>
          </w:p>
        </w:tc>
        <w:tc>
          <w:tcPr>
            <w:tcW w:w="3192" w:type="dxa"/>
            <w:tcBorders>
              <w:top w:val="double" w:sz="4" w:space="0" w:color="auto"/>
              <w:bottom w:val="nil"/>
            </w:tcBorders>
          </w:tcPr>
          <w:p w14:paraId="358C74BB" w14:textId="77777777" w:rsidR="00CD36F1" w:rsidRPr="006A5517" w:rsidRDefault="00AF54CD" w:rsidP="007A1F4B">
            <w:pPr>
              <w:spacing w:before="240" w:after="600"/>
              <w:rPr>
                <w:rFonts w:eastAsia="Arial Unicode MS" w:cs="Tahoma"/>
                <w:bCs/>
                <w:sz w:val="24"/>
                <w:szCs w:val="24"/>
              </w:rPr>
            </w:pPr>
            <w:hyperlink r:id="rId13" w:history="1">
              <w:r w:rsidR="00CD36F1" w:rsidRPr="006A5517">
                <w:rPr>
                  <w:rStyle w:val="Hyperlink"/>
                  <w:rFonts w:eastAsia="Arial Unicode MS" w:cs="Tahoma"/>
                  <w:bCs/>
                  <w:sz w:val="24"/>
                  <w:szCs w:val="24"/>
                </w:rPr>
                <w:t>https://iesreview.ed.gov/</w:t>
              </w:r>
            </w:hyperlink>
          </w:p>
        </w:tc>
      </w:tr>
      <w:tr w:rsidR="00CD36F1" w:rsidRPr="006A5517" w14:paraId="358C74C0" w14:textId="77777777">
        <w:tc>
          <w:tcPr>
            <w:tcW w:w="2700" w:type="dxa"/>
            <w:tcBorders>
              <w:top w:val="nil"/>
              <w:bottom w:val="nil"/>
            </w:tcBorders>
          </w:tcPr>
          <w:p w14:paraId="358C74BD" w14:textId="77777777" w:rsidR="00CD36F1" w:rsidRPr="006A5517" w:rsidRDefault="00CD36F1" w:rsidP="007A1F4B">
            <w:pPr>
              <w:spacing w:after="600"/>
              <w:rPr>
                <w:rFonts w:eastAsia="Arial Unicode MS" w:cs="Tahoma"/>
                <w:bCs/>
                <w:i/>
                <w:sz w:val="24"/>
                <w:szCs w:val="24"/>
              </w:rPr>
            </w:pPr>
            <w:r w:rsidRPr="006A5517">
              <w:rPr>
                <w:rFonts w:eastAsia="Arial Unicode MS" w:cs="Tahoma"/>
                <w:bCs/>
                <w:i/>
                <w:sz w:val="24"/>
                <w:szCs w:val="24"/>
              </w:rPr>
              <w:t>Application Package Available</w:t>
            </w:r>
          </w:p>
        </w:tc>
        <w:tc>
          <w:tcPr>
            <w:tcW w:w="2790" w:type="dxa"/>
            <w:tcBorders>
              <w:top w:val="nil"/>
              <w:bottom w:val="nil"/>
            </w:tcBorders>
          </w:tcPr>
          <w:p w14:paraId="358C74BE" w14:textId="66425F5F" w:rsidR="00CD36F1" w:rsidRPr="006A5517" w:rsidRDefault="003F4D79" w:rsidP="00AF5013">
            <w:pPr>
              <w:spacing w:after="600"/>
              <w:rPr>
                <w:rFonts w:eastAsia="Arial Unicode MS" w:cs="Tahoma"/>
                <w:bCs/>
                <w:sz w:val="24"/>
                <w:szCs w:val="24"/>
              </w:rPr>
            </w:pPr>
            <w:r w:rsidRPr="006A5517">
              <w:rPr>
                <w:rFonts w:eastAsia="Arial Unicode MS" w:cs="Tahoma"/>
                <w:bCs/>
                <w:sz w:val="24"/>
                <w:szCs w:val="24"/>
              </w:rPr>
              <w:t>June 21</w:t>
            </w:r>
            <w:r w:rsidR="001309F8" w:rsidRPr="006A5517">
              <w:rPr>
                <w:rFonts w:eastAsia="Arial Unicode MS" w:cs="Tahoma"/>
                <w:bCs/>
                <w:sz w:val="24"/>
                <w:szCs w:val="24"/>
              </w:rPr>
              <w:t>, 2018</w:t>
            </w:r>
          </w:p>
        </w:tc>
        <w:tc>
          <w:tcPr>
            <w:tcW w:w="3192" w:type="dxa"/>
            <w:tcBorders>
              <w:top w:val="nil"/>
              <w:bottom w:val="nil"/>
            </w:tcBorders>
          </w:tcPr>
          <w:p w14:paraId="358C74BF" w14:textId="77777777" w:rsidR="00CD36F1" w:rsidRPr="006A5517" w:rsidRDefault="00AF54CD" w:rsidP="007A1F4B">
            <w:pPr>
              <w:spacing w:after="600"/>
              <w:rPr>
                <w:rFonts w:eastAsia="Arial Unicode MS" w:cs="Tahoma"/>
                <w:bCs/>
                <w:sz w:val="24"/>
                <w:szCs w:val="24"/>
              </w:rPr>
            </w:pPr>
            <w:hyperlink r:id="rId14" w:history="1">
              <w:r w:rsidR="00CD36F1" w:rsidRPr="006A5517">
                <w:rPr>
                  <w:rStyle w:val="Hyperlink"/>
                  <w:rFonts w:eastAsia="Arial Unicode MS" w:cs="Tahoma"/>
                  <w:bCs/>
                  <w:sz w:val="24"/>
                  <w:szCs w:val="24"/>
                </w:rPr>
                <w:t>http://www.grants.gov/</w:t>
              </w:r>
            </w:hyperlink>
          </w:p>
        </w:tc>
      </w:tr>
      <w:tr w:rsidR="00CD36F1" w:rsidRPr="006A5517" w14:paraId="358C74C4" w14:textId="77777777">
        <w:tc>
          <w:tcPr>
            <w:tcW w:w="2700" w:type="dxa"/>
            <w:tcBorders>
              <w:top w:val="nil"/>
              <w:bottom w:val="nil"/>
            </w:tcBorders>
          </w:tcPr>
          <w:p w14:paraId="358C74C1" w14:textId="77777777" w:rsidR="00CD36F1" w:rsidRPr="006A5517" w:rsidRDefault="00CD36F1" w:rsidP="007A1F4B">
            <w:pPr>
              <w:spacing w:after="600"/>
              <w:rPr>
                <w:rFonts w:eastAsia="Arial Unicode MS" w:cs="Tahoma"/>
                <w:b/>
                <w:bCs/>
                <w:i/>
                <w:sz w:val="24"/>
                <w:szCs w:val="24"/>
              </w:rPr>
            </w:pPr>
            <w:r w:rsidRPr="006A5517">
              <w:rPr>
                <w:rFonts w:eastAsia="Arial Unicode MS" w:cs="Tahoma"/>
                <w:b/>
                <w:bCs/>
                <w:i/>
                <w:sz w:val="24"/>
                <w:szCs w:val="24"/>
              </w:rPr>
              <w:t xml:space="preserve">Application Due </w:t>
            </w:r>
          </w:p>
        </w:tc>
        <w:tc>
          <w:tcPr>
            <w:tcW w:w="2790" w:type="dxa"/>
            <w:tcBorders>
              <w:top w:val="nil"/>
              <w:bottom w:val="nil"/>
            </w:tcBorders>
          </w:tcPr>
          <w:p w14:paraId="358C74C2" w14:textId="67E9E0EE" w:rsidR="00CD36F1" w:rsidRPr="006A5517" w:rsidRDefault="00753190" w:rsidP="00B341E0">
            <w:pPr>
              <w:spacing w:after="600"/>
              <w:rPr>
                <w:rFonts w:eastAsia="Arial Unicode MS" w:cs="Tahoma"/>
                <w:b/>
                <w:bCs/>
                <w:sz w:val="24"/>
                <w:szCs w:val="24"/>
              </w:rPr>
            </w:pPr>
            <w:r w:rsidRPr="006A5517">
              <w:rPr>
                <w:rFonts w:eastAsia="Arial Unicode MS" w:cs="Tahoma"/>
                <w:b/>
                <w:bCs/>
                <w:sz w:val="24"/>
                <w:szCs w:val="24"/>
              </w:rPr>
              <w:t xml:space="preserve">No later than </w:t>
            </w:r>
            <w:r w:rsidR="00CD36F1" w:rsidRPr="006A5517">
              <w:rPr>
                <w:rFonts w:eastAsia="Arial Unicode MS" w:cs="Tahoma"/>
                <w:b/>
                <w:bCs/>
                <w:sz w:val="24"/>
                <w:szCs w:val="24"/>
              </w:rPr>
              <w:t>4:30:00</w:t>
            </w:r>
            <w:r w:rsidR="00A6570C" w:rsidRPr="006A5517">
              <w:rPr>
                <w:rFonts w:eastAsia="Arial Unicode MS" w:cs="Tahoma"/>
                <w:b/>
                <w:bCs/>
                <w:sz w:val="24"/>
                <w:szCs w:val="24"/>
              </w:rPr>
              <w:t xml:space="preserve"> </w:t>
            </w:r>
            <w:r w:rsidR="00CD36F1" w:rsidRPr="006A5517">
              <w:rPr>
                <w:rFonts w:eastAsia="Arial Unicode MS" w:cs="Tahoma"/>
                <w:b/>
                <w:bCs/>
                <w:sz w:val="24"/>
                <w:szCs w:val="24"/>
              </w:rPr>
              <w:t>p</w:t>
            </w:r>
            <w:r w:rsidR="00D67D74">
              <w:rPr>
                <w:rFonts w:eastAsia="Arial Unicode MS" w:cs="Tahoma"/>
                <w:b/>
                <w:bCs/>
                <w:sz w:val="24"/>
                <w:szCs w:val="24"/>
              </w:rPr>
              <w:t>.</w:t>
            </w:r>
            <w:r w:rsidR="00CD36F1" w:rsidRPr="006A5517">
              <w:rPr>
                <w:rFonts w:eastAsia="Arial Unicode MS" w:cs="Tahoma"/>
                <w:b/>
                <w:bCs/>
                <w:sz w:val="24"/>
                <w:szCs w:val="24"/>
              </w:rPr>
              <w:t>m</w:t>
            </w:r>
            <w:r w:rsidR="00D67D74">
              <w:rPr>
                <w:rFonts w:eastAsia="Arial Unicode MS" w:cs="Tahoma"/>
                <w:b/>
                <w:bCs/>
                <w:sz w:val="24"/>
                <w:szCs w:val="24"/>
              </w:rPr>
              <w:t>.</w:t>
            </w:r>
            <w:r w:rsidR="00CD36F1" w:rsidRPr="006A5517">
              <w:rPr>
                <w:rFonts w:eastAsia="Arial Unicode MS" w:cs="Tahoma"/>
                <w:b/>
                <w:bCs/>
                <w:sz w:val="24"/>
                <w:szCs w:val="24"/>
              </w:rPr>
              <w:t xml:space="preserve"> </w:t>
            </w:r>
            <w:r w:rsidR="00B341E0">
              <w:rPr>
                <w:rFonts w:eastAsia="Arial Unicode MS" w:cs="Tahoma"/>
                <w:b/>
                <w:bCs/>
                <w:sz w:val="24"/>
                <w:szCs w:val="24"/>
              </w:rPr>
              <w:t xml:space="preserve">Eastern Time </w:t>
            </w:r>
            <w:r w:rsidR="00CD36F1" w:rsidRPr="006A5517">
              <w:rPr>
                <w:rFonts w:eastAsia="Arial Unicode MS" w:cs="Tahoma"/>
                <w:b/>
                <w:bCs/>
                <w:sz w:val="24"/>
                <w:szCs w:val="24"/>
              </w:rPr>
              <w:t xml:space="preserve">on </w:t>
            </w:r>
            <w:r w:rsidR="00F126CD" w:rsidRPr="006A5517">
              <w:rPr>
                <w:rFonts w:eastAsia="Arial Unicode MS" w:cs="Tahoma"/>
                <w:b/>
                <w:bCs/>
                <w:sz w:val="24"/>
                <w:szCs w:val="24"/>
              </w:rPr>
              <w:t xml:space="preserve">August </w:t>
            </w:r>
            <w:r w:rsidR="003F4D79" w:rsidRPr="006A5517">
              <w:rPr>
                <w:rFonts w:eastAsia="Arial Unicode MS" w:cs="Tahoma"/>
                <w:b/>
                <w:bCs/>
                <w:sz w:val="24"/>
                <w:szCs w:val="24"/>
              </w:rPr>
              <w:t>23</w:t>
            </w:r>
            <w:r w:rsidR="00AF5013" w:rsidRPr="006A5517">
              <w:rPr>
                <w:rFonts w:eastAsia="Arial Unicode MS" w:cs="Tahoma"/>
                <w:b/>
                <w:bCs/>
                <w:sz w:val="24"/>
                <w:szCs w:val="24"/>
              </w:rPr>
              <w:t xml:space="preserve">, </w:t>
            </w:r>
            <w:r w:rsidR="001309F8" w:rsidRPr="006A5517">
              <w:rPr>
                <w:rFonts w:eastAsia="Arial Unicode MS" w:cs="Tahoma"/>
                <w:b/>
                <w:bCs/>
                <w:sz w:val="24"/>
                <w:szCs w:val="24"/>
              </w:rPr>
              <w:t>2018</w:t>
            </w:r>
          </w:p>
        </w:tc>
        <w:tc>
          <w:tcPr>
            <w:tcW w:w="3192" w:type="dxa"/>
            <w:tcBorders>
              <w:top w:val="nil"/>
              <w:bottom w:val="nil"/>
            </w:tcBorders>
          </w:tcPr>
          <w:p w14:paraId="358C74C3" w14:textId="77777777" w:rsidR="00CD36F1" w:rsidRPr="006A5517" w:rsidRDefault="00AF54CD" w:rsidP="007A1F4B">
            <w:pPr>
              <w:spacing w:after="600"/>
              <w:rPr>
                <w:rFonts w:eastAsia="Arial Unicode MS" w:cs="Tahoma"/>
                <w:bCs/>
                <w:sz w:val="24"/>
                <w:szCs w:val="24"/>
              </w:rPr>
            </w:pPr>
            <w:hyperlink r:id="rId15" w:history="1">
              <w:r w:rsidR="00CD36F1" w:rsidRPr="006A5517">
                <w:rPr>
                  <w:rStyle w:val="Hyperlink"/>
                  <w:rFonts w:eastAsia="Arial Unicode MS" w:cs="Tahoma"/>
                  <w:bCs/>
                  <w:sz w:val="24"/>
                  <w:szCs w:val="24"/>
                </w:rPr>
                <w:t>http://www.grants.gov/</w:t>
              </w:r>
            </w:hyperlink>
          </w:p>
        </w:tc>
      </w:tr>
      <w:tr w:rsidR="00CD36F1" w:rsidRPr="006A5517" w14:paraId="358C74C8" w14:textId="77777777">
        <w:tc>
          <w:tcPr>
            <w:tcW w:w="2700" w:type="dxa"/>
            <w:tcBorders>
              <w:top w:val="nil"/>
              <w:bottom w:val="nil"/>
            </w:tcBorders>
          </w:tcPr>
          <w:p w14:paraId="358C74C5" w14:textId="77777777" w:rsidR="00CD36F1" w:rsidRPr="006A5517" w:rsidRDefault="00CD36F1" w:rsidP="007A1F4B">
            <w:pPr>
              <w:spacing w:after="600"/>
              <w:rPr>
                <w:rFonts w:eastAsia="Arial Unicode MS" w:cs="Tahoma"/>
                <w:bCs/>
                <w:i/>
                <w:sz w:val="24"/>
                <w:szCs w:val="24"/>
              </w:rPr>
            </w:pPr>
            <w:r w:rsidRPr="006A5517">
              <w:rPr>
                <w:rFonts w:eastAsia="Arial Unicode MS" w:cs="Tahoma"/>
                <w:bCs/>
                <w:i/>
                <w:sz w:val="24"/>
                <w:szCs w:val="24"/>
              </w:rPr>
              <w:t xml:space="preserve">Applicants Notified </w:t>
            </w:r>
          </w:p>
        </w:tc>
        <w:tc>
          <w:tcPr>
            <w:tcW w:w="2790" w:type="dxa"/>
            <w:tcBorders>
              <w:top w:val="nil"/>
              <w:bottom w:val="nil"/>
            </w:tcBorders>
          </w:tcPr>
          <w:p w14:paraId="358C74C6" w14:textId="5132A07C" w:rsidR="00CD36F1" w:rsidRPr="006A5517" w:rsidRDefault="001309F8" w:rsidP="007A1F4B">
            <w:pPr>
              <w:spacing w:after="600"/>
              <w:rPr>
                <w:rFonts w:eastAsia="Arial Unicode MS" w:cs="Tahoma"/>
                <w:bCs/>
                <w:sz w:val="24"/>
                <w:szCs w:val="24"/>
              </w:rPr>
            </w:pPr>
            <w:r w:rsidRPr="006A5517">
              <w:rPr>
                <w:rFonts w:eastAsia="Arial Unicode MS" w:cs="Tahoma"/>
                <w:bCs/>
                <w:sz w:val="24"/>
                <w:szCs w:val="24"/>
              </w:rPr>
              <w:t>By July 1, 2019</w:t>
            </w:r>
          </w:p>
        </w:tc>
        <w:tc>
          <w:tcPr>
            <w:tcW w:w="3192" w:type="dxa"/>
            <w:tcBorders>
              <w:top w:val="nil"/>
              <w:bottom w:val="nil"/>
            </w:tcBorders>
          </w:tcPr>
          <w:p w14:paraId="358C74C7" w14:textId="77777777" w:rsidR="00CD36F1" w:rsidRPr="006A5517" w:rsidRDefault="00AF54CD" w:rsidP="007A1F4B">
            <w:pPr>
              <w:spacing w:after="600"/>
              <w:rPr>
                <w:rFonts w:eastAsia="Arial Unicode MS" w:cs="Tahoma"/>
                <w:bCs/>
                <w:sz w:val="24"/>
                <w:szCs w:val="24"/>
              </w:rPr>
            </w:pPr>
            <w:hyperlink r:id="rId16" w:history="1">
              <w:r w:rsidR="0007465F" w:rsidRPr="006A5517">
                <w:rPr>
                  <w:rStyle w:val="Hyperlink"/>
                  <w:rFonts w:eastAsia="Arial Unicode MS" w:cs="Tahoma"/>
                  <w:bCs/>
                  <w:sz w:val="24"/>
                  <w:szCs w:val="24"/>
                </w:rPr>
                <w:t>https://iesreview.ed.gov/</w:t>
              </w:r>
            </w:hyperlink>
          </w:p>
        </w:tc>
      </w:tr>
      <w:tr w:rsidR="00CD36F1" w:rsidRPr="006A5517" w14:paraId="358C74CC" w14:textId="77777777">
        <w:tc>
          <w:tcPr>
            <w:tcW w:w="2700" w:type="dxa"/>
            <w:tcBorders>
              <w:top w:val="nil"/>
              <w:bottom w:val="double" w:sz="4" w:space="0" w:color="auto"/>
            </w:tcBorders>
          </w:tcPr>
          <w:p w14:paraId="358C74C9" w14:textId="77777777" w:rsidR="00CD36F1" w:rsidRPr="006A5517" w:rsidRDefault="00CD36F1" w:rsidP="007A1F4B">
            <w:pPr>
              <w:spacing w:after="240"/>
              <w:rPr>
                <w:rFonts w:eastAsia="Arial Unicode MS" w:cs="Tahoma"/>
                <w:bCs/>
                <w:i/>
                <w:sz w:val="24"/>
                <w:szCs w:val="24"/>
              </w:rPr>
            </w:pPr>
            <w:r w:rsidRPr="006A5517">
              <w:rPr>
                <w:rFonts w:eastAsia="Arial Unicode MS" w:cs="Tahoma"/>
                <w:bCs/>
                <w:i/>
                <w:sz w:val="24"/>
                <w:szCs w:val="24"/>
              </w:rPr>
              <w:t>Possible Start Dates</w:t>
            </w:r>
          </w:p>
        </w:tc>
        <w:tc>
          <w:tcPr>
            <w:tcW w:w="2790" w:type="dxa"/>
            <w:tcBorders>
              <w:top w:val="nil"/>
              <w:bottom w:val="double" w:sz="4" w:space="0" w:color="auto"/>
            </w:tcBorders>
          </w:tcPr>
          <w:p w14:paraId="358C74CA" w14:textId="77B4CB5D" w:rsidR="00CD36F1" w:rsidRPr="006A5517" w:rsidRDefault="00575DF0" w:rsidP="007A1F4B">
            <w:pPr>
              <w:spacing w:after="240"/>
              <w:rPr>
                <w:rFonts w:eastAsia="Arial Unicode MS" w:cs="Tahoma"/>
                <w:bCs/>
                <w:sz w:val="24"/>
                <w:szCs w:val="24"/>
              </w:rPr>
            </w:pPr>
            <w:r w:rsidRPr="006A5517">
              <w:rPr>
                <w:rFonts w:eastAsia="Arial Unicode MS" w:cs="Tahoma"/>
                <w:bCs/>
                <w:sz w:val="24"/>
                <w:szCs w:val="24"/>
              </w:rPr>
              <w:t>J</w:t>
            </w:r>
            <w:r w:rsidR="001309F8" w:rsidRPr="006A5517">
              <w:rPr>
                <w:rFonts w:eastAsia="Arial Unicode MS" w:cs="Tahoma"/>
                <w:bCs/>
                <w:sz w:val="24"/>
                <w:szCs w:val="24"/>
              </w:rPr>
              <w:t>uly 1, 2019 to September 1, 2019</w:t>
            </w:r>
          </w:p>
        </w:tc>
        <w:tc>
          <w:tcPr>
            <w:tcW w:w="3192" w:type="dxa"/>
            <w:tcBorders>
              <w:top w:val="nil"/>
              <w:bottom w:val="double" w:sz="4" w:space="0" w:color="auto"/>
            </w:tcBorders>
          </w:tcPr>
          <w:p w14:paraId="358C74CB" w14:textId="77777777" w:rsidR="00CD36F1" w:rsidRPr="006A5517" w:rsidRDefault="00CD36F1" w:rsidP="007A1F4B">
            <w:pPr>
              <w:spacing w:after="240"/>
              <w:rPr>
                <w:rFonts w:eastAsia="Arial Unicode MS" w:cs="Tahoma"/>
                <w:bCs/>
                <w:sz w:val="24"/>
                <w:szCs w:val="24"/>
              </w:rPr>
            </w:pPr>
          </w:p>
        </w:tc>
      </w:tr>
    </w:tbl>
    <w:p w14:paraId="358C74CD" w14:textId="77777777" w:rsidR="00CD36F1" w:rsidRPr="006A5517" w:rsidRDefault="00CD36F1" w:rsidP="00CD36F1">
      <w:pPr>
        <w:jc w:val="center"/>
        <w:rPr>
          <w:rFonts w:eastAsia="Arial Unicode MS" w:cs="Tahoma"/>
          <w:b/>
          <w:bCs/>
          <w:sz w:val="32"/>
        </w:rPr>
      </w:pPr>
    </w:p>
    <w:p w14:paraId="358C74CE" w14:textId="77777777" w:rsidR="00CD36F1" w:rsidRPr="006A5517" w:rsidRDefault="00CD36F1" w:rsidP="00E46178">
      <w:pPr>
        <w:shd w:val="clear" w:color="auto" w:fill="3A1EE2"/>
        <w:tabs>
          <w:tab w:val="right" w:pos="9000"/>
        </w:tabs>
        <w:rPr>
          <w:rFonts w:cs="Tahoma"/>
        </w:rPr>
      </w:pPr>
    </w:p>
    <w:p w14:paraId="358C74CF" w14:textId="002748AC" w:rsidR="00CD36F1" w:rsidRPr="006A5517" w:rsidRDefault="00E80815" w:rsidP="00E46178">
      <w:pPr>
        <w:shd w:val="clear" w:color="auto" w:fill="3A1EE2"/>
        <w:tabs>
          <w:tab w:val="right" w:pos="9360"/>
        </w:tabs>
        <w:rPr>
          <w:rFonts w:cs="Tahoma"/>
          <w:b/>
          <w:bCs/>
        </w:rPr>
      </w:pPr>
      <w:r w:rsidRPr="006A5517">
        <w:rPr>
          <w:rFonts w:cs="Tahoma"/>
          <w:b/>
          <w:bCs/>
          <w:color w:val="FFFFFF" w:themeColor="background1"/>
        </w:rPr>
        <w:t>IES 2018</w:t>
      </w:r>
      <w:r w:rsidR="00CD36F1" w:rsidRPr="006A5517">
        <w:rPr>
          <w:rFonts w:cs="Tahoma"/>
          <w:b/>
          <w:bCs/>
        </w:rPr>
        <w:tab/>
      </w:r>
      <w:r w:rsidR="00CD36F1" w:rsidRPr="006A5517">
        <w:rPr>
          <w:rFonts w:cs="Tahoma"/>
          <w:b/>
          <w:bCs/>
          <w:color w:val="FFFFFF" w:themeColor="background1"/>
        </w:rPr>
        <w:t>U.S. Department of Education</w:t>
      </w:r>
    </w:p>
    <w:p w14:paraId="358C74D0" w14:textId="77777777" w:rsidR="00F37FF0" w:rsidRPr="006A5517" w:rsidRDefault="00F37FF0" w:rsidP="00E46178">
      <w:pPr>
        <w:shd w:val="clear" w:color="auto" w:fill="3A1EE2"/>
        <w:tabs>
          <w:tab w:val="right" w:pos="9360"/>
        </w:tabs>
        <w:rPr>
          <w:rFonts w:cs="Tahoma"/>
          <w:b/>
          <w:bCs/>
        </w:rPr>
      </w:pPr>
    </w:p>
    <w:p w14:paraId="358C74D1" w14:textId="77777777" w:rsidR="00E46178" w:rsidRPr="006A5517" w:rsidRDefault="00E46178" w:rsidP="00E46178">
      <w:pPr>
        <w:shd w:val="clear" w:color="auto" w:fill="3A1EE2"/>
        <w:tabs>
          <w:tab w:val="right" w:pos="9360"/>
        </w:tabs>
        <w:rPr>
          <w:rFonts w:cs="Tahoma"/>
          <w:b/>
          <w:bCs/>
        </w:rPr>
        <w:sectPr w:rsidR="00E46178" w:rsidRPr="006A5517" w:rsidSect="00391D4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sdt>
      <w:sdtPr>
        <w:rPr>
          <w:rFonts w:ascii="Tahoma" w:eastAsiaTheme="minorHAnsi" w:hAnsi="Tahoma" w:cs="Tahoma"/>
          <w:b w:val="0"/>
          <w:bCs w:val="0"/>
          <w:color w:val="auto"/>
          <w:sz w:val="20"/>
          <w:szCs w:val="22"/>
          <w:lang w:eastAsia="en-US"/>
        </w:rPr>
        <w:id w:val="81271884"/>
        <w:docPartObj>
          <w:docPartGallery w:val="Table of Contents"/>
          <w:docPartUnique/>
        </w:docPartObj>
      </w:sdtPr>
      <w:sdtEndPr>
        <w:rPr>
          <w:noProof/>
        </w:rPr>
      </w:sdtEndPr>
      <w:sdtContent>
        <w:p w14:paraId="358C74D2" w14:textId="77777777" w:rsidR="00341024" w:rsidRPr="006A5517" w:rsidRDefault="00341024">
          <w:pPr>
            <w:pStyle w:val="TOCHeading"/>
            <w:rPr>
              <w:rFonts w:ascii="Tahoma" w:hAnsi="Tahoma" w:cs="Tahoma"/>
            </w:rPr>
          </w:pPr>
          <w:r w:rsidRPr="006A5517">
            <w:rPr>
              <w:rFonts w:ascii="Tahoma" w:hAnsi="Tahoma" w:cs="Tahoma"/>
              <w:color w:val="auto"/>
            </w:rPr>
            <w:t>Table of Contents</w:t>
          </w:r>
        </w:p>
        <w:p w14:paraId="760576CE" w14:textId="77777777" w:rsidR="006336E8" w:rsidRDefault="0036524E">
          <w:pPr>
            <w:pStyle w:val="TOC1"/>
            <w:rPr>
              <w:rFonts w:asciiTheme="minorHAnsi" w:eastAsiaTheme="minorEastAsia" w:hAnsiTheme="minorHAnsi"/>
              <w:b w:val="0"/>
              <w:sz w:val="22"/>
            </w:rPr>
          </w:pPr>
          <w:r w:rsidRPr="006A5517">
            <w:rPr>
              <w:rFonts w:cs="Tahoma"/>
            </w:rPr>
            <w:fldChar w:fldCharType="begin"/>
          </w:r>
          <w:r w:rsidR="00341024" w:rsidRPr="006A5517">
            <w:rPr>
              <w:rFonts w:cs="Tahoma"/>
            </w:rPr>
            <w:instrText xml:space="preserve"> TOC \o "1-3" \h \z \u </w:instrText>
          </w:r>
          <w:r w:rsidRPr="006A5517">
            <w:rPr>
              <w:rFonts w:cs="Tahoma"/>
            </w:rPr>
            <w:fldChar w:fldCharType="separate"/>
          </w:r>
          <w:hyperlink w:anchor="_Toc514752692" w:history="1">
            <w:r w:rsidR="006336E8" w:rsidRPr="00791916">
              <w:rPr>
                <w:rStyle w:val="Hyperlink"/>
                <w:rFonts w:cs="Tahoma"/>
              </w:rPr>
              <w:t>PART I: OVERVIEW AND GENERAL REQUIREMENTS</w:t>
            </w:r>
            <w:r w:rsidR="006336E8">
              <w:rPr>
                <w:webHidden/>
              </w:rPr>
              <w:tab/>
            </w:r>
            <w:r w:rsidR="006336E8">
              <w:rPr>
                <w:webHidden/>
              </w:rPr>
              <w:fldChar w:fldCharType="begin"/>
            </w:r>
            <w:r w:rsidR="006336E8">
              <w:rPr>
                <w:webHidden/>
              </w:rPr>
              <w:instrText xml:space="preserve"> PAGEREF _Toc514752692 \h </w:instrText>
            </w:r>
            <w:r w:rsidR="006336E8">
              <w:rPr>
                <w:webHidden/>
              </w:rPr>
            </w:r>
            <w:r w:rsidR="006336E8">
              <w:rPr>
                <w:webHidden/>
              </w:rPr>
              <w:fldChar w:fldCharType="separate"/>
            </w:r>
            <w:r w:rsidR="00DA6E90">
              <w:rPr>
                <w:webHidden/>
              </w:rPr>
              <w:t>1</w:t>
            </w:r>
            <w:r w:rsidR="006336E8">
              <w:rPr>
                <w:webHidden/>
              </w:rPr>
              <w:fldChar w:fldCharType="end"/>
            </w:r>
          </w:hyperlink>
        </w:p>
        <w:p w14:paraId="4AABBED6" w14:textId="77777777" w:rsidR="006336E8" w:rsidRDefault="00AF54CD">
          <w:pPr>
            <w:pStyle w:val="TOC2"/>
            <w:rPr>
              <w:rFonts w:asciiTheme="minorHAnsi" w:eastAsiaTheme="minorEastAsia" w:hAnsiTheme="minorHAnsi" w:cstheme="minorBidi"/>
              <w:b w:val="0"/>
              <w:bCs w:val="0"/>
              <w:caps w:val="0"/>
              <w:sz w:val="22"/>
            </w:rPr>
          </w:pPr>
          <w:hyperlink w:anchor="_Toc514752693" w:history="1">
            <w:r w:rsidR="006336E8" w:rsidRPr="00791916">
              <w:rPr>
                <w:rStyle w:val="Hyperlink"/>
              </w:rPr>
              <w:t>A.</w:t>
            </w:r>
            <w:r w:rsidR="006336E8">
              <w:rPr>
                <w:rFonts w:asciiTheme="minorHAnsi" w:eastAsiaTheme="minorEastAsia" w:hAnsiTheme="minorHAnsi" w:cstheme="minorBidi"/>
                <w:b w:val="0"/>
                <w:bCs w:val="0"/>
                <w:caps w:val="0"/>
                <w:sz w:val="22"/>
              </w:rPr>
              <w:tab/>
            </w:r>
            <w:r w:rsidR="006336E8" w:rsidRPr="00791916">
              <w:rPr>
                <w:rStyle w:val="Hyperlink"/>
              </w:rPr>
              <w:t>INTRODUCTION</w:t>
            </w:r>
            <w:r w:rsidR="006336E8">
              <w:rPr>
                <w:webHidden/>
              </w:rPr>
              <w:tab/>
            </w:r>
            <w:r w:rsidR="006336E8">
              <w:rPr>
                <w:webHidden/>
              </w:rPr>
              <w:fldChar w:fldCharType="begin"/>
            </w:r>
            <w:r w:rsidR="006336E8">
              <w:rPr>
                <w:webHidden/>
              </w:rPr>
              <w:instrText xml:space="preserve"> PAGEREF _Toc514752693 \h </w:instrText>
            </w:r>
            <w:r w:rsidR="006336E8">
              <w:rPr>
                <w:webHidden/>
              </w:rPr>
            </w:r>
            <w:r w:rsidR="006336E8">
              <w:rPr>
                <w:webHidden/>
              </w:rPr>
              <w:fldChar w:fldCharType="separate"/>
            </w:r>
            <w:r w:rsidR="00DA6E90">
              <w:rPr>
                <w:webHidden/>
              </w:rPr>
              <w:t>1</w:t>
            </w:r>
            <w:r w:rsidR="006336E8">
              <w:rPr>
                <w:webHidden/>
              </w:rPr>
              <w:fldChar w:fldCharType="end"/>
            </w:r>
          </w:hyperlink>
        </w:p>
        <w:p w14:paraId="39C4F747" w14:textId="77777777" w:rsidR="006336E8" w:rsidRDefault="00AF54CD">
          <w:pPr>
            <w:pStyle w:val="TOC3"/>
            <w:rPr>
              <w:rFonts w:asciiTheme="minorHAnsi" w:eastAsiaTheme="minorEastAsia" w:hAnsiTheme="minorHAnsi"/>
              <w:noProof/>
              <w:sz w:val="22"/>
            </w:rPr>
          </w:pPr>
          <w:hyperlink w:anchor="_Toc514752694"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Technical Assistance for Applicants</w:t>
            </w:r>
            <w:r w:rsidR="006336E8">
              <w:rPr>
                <w:noProof/>
                <w:webHidden/>
              </w:rPr>
              <w:tab/>
            </w:r>
            <w:r w:rsidR="006336E8">
              <w:rPr>
                <w:noProof/>
                <w:webHidden/>
              </w:rPr>
              <w:fldChar w:fldCharType="begin"/>
            </w:r>
            <w:r w:rsidR="006336E8">
              <w:rPr>
                <w:noProof/>
                <w:webHidden/>
              </w:rPr>
              <w:instrText xml:space="preserve"> PAGEREF _Toc514752694 \h </w:instrText>
            </w:r>
            <w:r w:rsidR="006336E8">
              <w:rPr>
                <w:noProof/>
                <w:webHidden/>
              </w:rPr>
            </w:r>
            <w:r w:rsidR="006336E8">
              <w:rPr>
                <w:noProof/>
                <w:webHidden/>
              </w:rPr>
              <w:fldChar w:fldCharType="separate"/>
            </w:r>
            <w:r w:rsidR="00DA6E90">
              <w:rPr>
                <w:noProof/>
                <w:webHidden/>
              </w:rPr>
              <w:t>2</w:t>
            </w:r>
            <w:r w:rsidR="006336E8">
              <w:rPr>
                <w:noProof/>
                <w:webHidden/>
              </w:rPr>
              <w:fldChar w:fldCharType="end"/>
            </w:r>
          </w:hyperlink>
        </w:p>
        <w:p w14:paraId="544F28F9" w14:textId="77777777" w:rsidR="006336E8" w:rsidRDefault="00AF54CD">
          <w:pPr>
            <w:pStyle w:val="TOC2"/>
            <w:rPr>
              <w:rFonts w:asciiTheme="minorHAnsi" w:eastAsiaTheme="minorEastAsia" w:hAnsiTheme="minorHAnsi" w:cstheme="minorBidi"/>
              <w:b w:val="0"/>
              <w:bCs w:val="0"/>
              <w:caps w:val="0"/>
              <w:sz w:val="22"/>
            </w:rPr>
          </w:pPr>
          <w:hyperlink w:anchor="_Toc514752695" w:history="1">
            <w:r w:rsidR="006336E8" w:rsidRPr="00791916">
              <w:rPr>
                <w:rStyle w:val="Hyperlink"/>
              </w:rPr>
              <w:t>B.</w:t>
            </w:r>
            <w:r w:rsidR="006336E8">
              <w:rPr>
                <w:rFonts w:asciiTheme="minorHAnsi" w:eastAsiaTheme="minorEastAsia" w:hAnsiTheme="minorHAnsi" w:cstheme="minorBidi"/>
                <w:b w:val="0"/>
                <w:bCs w:val="0"/>
                <w:caps w:val="0"/>
                <w:sz w:val="22"/>
              </w:rPr>
              <w:tab/>
            </w:r>
            <w:r w:rsidR="006336E8" w:rsidRPr="00791916">
              <w:rPr>
                <w:rStyle w:val="Hyperlink"/>
              </w:rPr>
              <w:t>GENERAL REQUIREMENTS</w:t>
            </w:r>
            <w:r w:rsidR="006336E8">
              <w:rPr>
                <w:webHidden/>
              </w:rPr>
              <w:tab/>
            </w:r>
            <w:r w:rsidR="006336E8">
              <w:rPr>
                <w:webHidden/>
              </w:rPr>
              <w:fldChar w:fldCharType="begin"/>
            </w:r>
            <w:r w:rsidR="006336E8">
              <w:rPr>
                <w:webHidden/>
              </w:rPr>
              <w:instrText xml:space="preserve"> PAGEREF _Toc514752695 \h </w:instrText>
            </w:r>
            <w:r w:rsidR="006336E8">
              <w:rPr>
                <w:webHidden/>
              </w:rPr>
            </w:r>
            <w:r w:rsidR="006336E8">
              <w:rPr>
                <w:webHidden/>
              </w:rPr>
              <w:fldChar w:fldCharType="separate"/>
            </w:r>
            <w:r w:rsidR="00DA6E90">
              <w:rPr>
                <w:webHidden/>
              </w:rPr>
              <w:t>2</w:t>
            </w:r>
            <w:r w:rsidR="006336E8">
              <w:rPr>
                <w:webHidden/>
              </w:rPr>
              <w:fldChar w:fldCharType="end"/>
            </w:r>
          </w:hyperlink>
        </w:p>
        <w:p w14:paraId="7BE3AB8D" w14:textId="77777777" w:rsidR="006336E8" w:rsidRDefault="00AF54CD">
          <w:pPr>
            <w:pStyle w:val="TOC3"/>
            <w:rPr>
              <w:rFonts w:asciiTheme="minorHAnsi" w:eastAsiaTheme="minorEastAsia" w:hAnsiTheme="minorHAnsi"/>
              <w:noProof/>
              <w:sz w:val="22"/>
            </w:rPr>
          </w:pPr>
          <w:hyperlink w:anchor="_Toc514752696"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Student Education Outcomes</w:t>
            </w:r>
            <w:r w:rsidR="006336E8">
              <w:rPr>
                <w:noProof/>
                <w:webHidden/>
              </w:rPr>
              <w:tab/>
            </w:r>
            <w:r w:rsidR="006336E8">
              <w:rPr>
                <w:noProof/>
                <w:webHidden/>
              </w:rPr>
              <w:fldChar w:fldCharType="begin"/>
            </w:r>
            <w:r w:rsidR="006336E8">
              <w:rPr>
                <w:noProof/>
                <w:webHidden/>
              </w:rPr>
              <w:instrText xml:space="preserve"> PAGEREF _Toc514752696 \h </w:instrText>
            </w:r>
            <w:r w:rsidR="006336E8">
              <w:rPr>
                <w:noProof/>
                <w:webHidden/>
              </w:rPr>
            </w:r>
            <w:r w:rsidR="006336E8">
              <w:rPr>
                <w:noProof/>
                <w:webHidden/>
              </w:rPr>
              <w:fldChar w:fldCharType="separate"/>
            </w:r>
            <w:r w:rsidR="00DA6E90">
              <w:rPr>
                <w:noProof/>
                <w:webHidden/>
              </w:rPr>
              <w:t>2</w:t>
            </w:r>
            <w:r w:rsidR="006336E8">
              <w:rPr>
                <w:noProof/>
                <w:webHidden/>
              </w:rPr>
              <w:fldChar w:fldCharType="end"/>
            </w:r>
          </w:hyperlink>
        </w:p>
        <w:p w14:paraId="68392AEB" w14:textId="77777777" w:rsidR="006336E8" w:rsidRDefault="00AF54CD">
          <w:pPr>
            <w:pStyle w:val="TOC3"/>
            <w:rPr>
              <w:rFonts w:asciiTheme="minorHAnsi" w:eastAsiaTheme="minorEastAsia" w:hAnsiTheme="minorHAnsi"/>
              <w:noProof/>
              <w:sz w:val="22"/>
            </w:rPr>
          </w:pPr>
          <w:hyperlink w:anchor="_Toc514752697" w:history="1">
            <w:r w:rsidR="006336E8" w:rsidRPr="00791916">
              <w:rPr>
                <w:rStyle w:val="Hyperlink"/>
                <w:noProof/>
              </w:rPr>
              <w:t>2.</w:t>
            </w:r>
            <w:r w:rsidR="006336E8">
              <w:rPr>
                <w:rFonts w:asciiTheme="minorHAnsi" w:eastAsiaTheme="minorEastAsia" w:hAnsiTheme="minorHAnsi"/>
                <w:noProof/>
                <w:sz w:val="22"/>
              </w:rPr>
              <w:tab/>
            </w:r>
            <w:r w:rsidR="006336E8" w:rsidRPr="00791916">
              <w:rPr>
                <w:rStyle w:val="Hyperlink"/>
                <w:noProof/>
              </w:rPr>
              <w:t>Authentic Education Settings</w:t>
            </w:r>
            <w:r w:rsidR="006336E8">
              <w:rPr>
                <w:noProof/>
                <w:webHidden/>
              </w:rPr>
              <w:tab/>
            </w:r>
            <w:r w:rsidR="006336E8">
              <w:rPr>
                <w:noProof/>
                <w:webHidden/>
              </w:rPr>
              <w:fldChar w:fldCharType="begin"/>
            </w:r>
            <w:r w:rsidR="006336E8">
              <w:rPr>
                <w:noProof/>
                <w:webHidden/>
              </w:rPr>
              <w:instrText xml:space="preserve"> PAGEREF _Toc514752697 \h </w:instrText>
            </w:r>
            <w:r w:rsidR="006336E8">
              <w:rPr>
                <w:noProof/>
                <w:webHidden/>
              </w:rPr>
            </w:r>
            <w:r w:rsidR="006336E8">
              <w:rPr>
                <w:noProof/>
                <w:webHidden/>
              </w:rPr>
              <w:fldChar w:fldCharType="separate"/>
            </w:r>
            <w:r w:rsidR="00DA6E90">
              <w:rPr>
                <w:noProof/>
                <w:webHidden/>
              </w:rPr>
              <w:t>4</w:t>
            </w:r>
            <w:r w:rsidR="006336E8">
              <w:rPr>
                <w:noProof/>
                <w:webHidden/>
              </w:rPr>
              <w:fldChar w:fldCharType="end"/>
            </w:r>
          </w:hyperlink>
        </w:p>
        <w:p w14:paraId="74306C62" w14:textId="77777777" w:rsidR="006336E8" w:rsidRDefault="00AF54CD">
          <w:pPr>
            <w:pStyle w:val="TOC3"/>
            <w:rPr>
              <w:rFonts w:asciiTheme="minorHAnsi" w:eastAsiaTheme="minorEastAsia" w:hAnsiTheme="minorHAnsi"/>
              <w:noProof/>
              <w:sz w:val="22"/>
            </w:rPr>
          </w:pPr>
          <w:hyperlink w:anchor="_Toc514752698" w:history="1">
            <w:r w:rsidR="006336E8" w:rsidRPr="00791916">
              <w:rPr>
                <w:rStyle w:val="Hyperlink"/>
                <w:noProof/>
              </w:rPr>
              <w:t>3.</w:t>
            </w:r>
            <w:r w:rsidR="006336E8">
              <w:rPr>
                <w:rFonts w:asciiTheme="minorHAnsi" w:eastAsiaTheme="minorEastAsia" w:hAnsiTheme="minorHAnsi"/>
                <w:noProof/>
                <w:sz w:val="22"/>
              </w:rPr>
              <w:tab/>
            </w:r>
            <w:r w:rsidR="006336E8" w:rsidRPr="00791916">
              <w:rPr>
                <w:rStyle w:val="Hyperlink"/>
                <w:noProof/>
              </w:rPr>
              <w:t>Topics</w:t>
            </w:r>
            <w:r w:rsidR="006336E8">
              <w:rPr>
                <w:noProof/>
                <w:webHidden/>
              </w:rPr>
              <w:tab/>
            </w:r>
            <w:r w:rsidR="006336E8">
              <w:rPr>
                <w:noProof/>
                <w:webHidden/>
              </w:rPr>
              <w:fldChar w:fldCharType="begin"/>
            </w:r>
            <w:r w:rsidR="006336E8">
              <w:rPr>
                <w:noProof/>
                <w:webHidden/>
              </w:rPr>
              <w:instrText xml:space="preserve"> PAGEREF _Toc514752698 \h </w:instrText>
            </w:r>
            <w:r w:rsidR="006336E8">
              <w:rPr>
                <w:noProof/>
                <w:webHidden/>
              </w:rPr>
            </w:r>
            <w:r w:rsidR="006336E8">
              <w:rPr>
                <w:noProof/>
                <w:webHidden/>
              </w:rPr>
              <w:fldChar w:fldCharType="separate"/>
            </w:r>
            <w:r w:rsidR="00DA6E90">
              <w:rPr>
                <w:noProof/>
                <w:webHidden/>
              </w:rPr>
              <w:t>5</w:t>
            </w:r>
            <w:r w:rsidR="006336E8">
              <w:rPr>
                <w:noProof/>
                <w:webHidden/>
              </w:rPr>
              <w:fldChar w:fldCharType="end"/>
            </w:r>
          </w:hyperlink>
        </w:p>
        <w:p w14:paraId="00BAE4D7" w14:textId="77777777" w:rsidR="006336E8" w:rsidRDefault="00AF54CD">
          <w:pPr>
            <w:pStyle w:val="TOC3"/>
            <w:rPr>
              <w:rFonts w:asciiTheme="minorHAnsi" w:eastAsiaTheme="minorEastAsia" w:hAnsiTheme="minorHAnsi"/>
              <w:noProof/>
              <w:sz w:val="22"/>
            </w:rPr>
          </w:pPr>
          <w:hyperlink w:anchor="_Toc514752699" w:history="1">
            <w:r w:rsidR="006336E8" w:rsidRPr="00791916">
              <w:rPr>
                <w:rStyle w:val="Hyperlink"/>
                <w:noProof/>
              </w:rPr>
              <w:t>4.</w:t>
            </w:r>
            <w:r w:rsidR="006336E8">
              <w:rPr>
                <w:rFonts w:asciiTheme="minorHAnsi" w:eastAsiaTheme="minorEastAsia" w:hAnsiTheme="minorHAnsi"/>
                <w:noProof/>
                <w:sz w:val="22"/>
              </w:rPr>
              <w:tab/>
            </w:r>
            <w:r w:rsidR="006336E8" w:rsidRPr="00791916">
              <w:rPr>
                <w:rStyle w:val="Hyperlink"/>
                <w:noProof/>
              </w:rPr>
              <w:t>Partnerships</w:t>
            </w:r>
            <w:r w:rsidR="006336E8">
              <w:rPr>
                <w:noProof/>
                <w:webHidden/>
              </w:rPr>
              <w:tab/>
            </w:r>
            <w:r w:rsidR="006336E8">
              <w:rPr>
                <w:noProof/>
                <w:webHidden/>
              </w:rPr>
              <w:fldChar w:fldCharType="begin"/>
            </w:r>
            <w:r w:rsidR="006336E8">
              <w:rPr>
                <w:noProof/>
                <w:webHidden/>
              </w:rPr>
              <w:instrText xml:space="preserve"> PAGEREF _Toc514752699 \h </w:instrText>
            </w:r>
            <w:r w:rsidR="006336E8">
              <w:rPr>
                <w:noProof/>
                <w:webHidden/>
              </w:rPr>
            </w:r>
            <w:r w:rsidR="006336E8">
              <w:rPr>
                <w:noProof/>
                <w:webHidden/>
              </w:rPr>
              <w:fldChar w:fldCharType="separate"/>
            </w:r>
            <w:r w:rsidR="00DA6E90">
              <w:rPr>
                <w:noProof/>
                <w:webHidden/>
              </w:rPr>
              <w:t>5</w:t>
            </w:r>
            <w:r w:rsidR="006336E8">
              <w:rPr>
                <w:noProof/>
                <w:webHidden/>
              </w:rPr>
              <w:fldChar w:fldCharType="end"/>
            </w:r>
          </w:hyperlink>
        </w:p>
        <w:p w14:paraId="1CE9BB8A" w14:textId="77777777" w:rsidR="006336E8" w:rsidRDefault="00AF54CD">
          <w:pPr>
            <w:pStyle w:val="TOC3"/>
            <w:rPr>
              <w:rFonts w:asciiTheme="minorHAnsi" w:eastAsiaTheme="minorEastAsia" w:hAnsiTheme="minorHAnsi"/>
              <w:noProof/>
              <w:sz w:val="22"/>
            </w:rPr>
          </w:pPr>
          <w:hyperlink w:anchor="_Toc514752700" w:history="1">
            <w:r w:rsidR="006336E8" w:rsidRPr="00791916">
              <w:rPr>
                <w:rStyle w:val="Hyperlink"/>
                <w:noProof/>
              </w:rPr>
              <w:t>5.</w:t>
            </w:r>
            <w:r w:rsidR="006336E8">
              <w:rPr>
                <w:rFonts w:asciiTheme="minorHAnsi" w:eastAsiaTheme="minorEastAsia" w:hAnsiTheme="minorHAnsi"/>
                <w:noProof/>
                <w:sz w:val="22"/>
              </w:rPr>
              <w:tab/>
            </w:r>
            <w:r w:rsidR="006336E8" w:rsidRPr="00791916">
              <w:rPr>
                <w:rStyle w:val="Hyperlink"/>
                <w:noProof/>
              </w:rPr>
              <w:t>Dissemination</w:t>
            </w:r>
            <w:r w:rsidR="006336E8">
              <w:rPr>
                <w:noProof/>
                <w:webHidden/>
              </w:rPr>
              <w:tab/>
            </w:r>
            <w:r w:rsidR="006336E8">
              <w:rPr>
                <w:noProof/>
                <w:webHidden/>
              </w:rPr>
              <w:fldChar w:fldCharType="begin"/>
            </w:r>
            <w:r w:rsidR="006336E8">
              <w:rPr>
                <w:noProof/>
                <w:webHidden/>
              </w:rPr>
              <w:instrText xml:space="preserve"> PAGEREF _Toc514752700 \h </w:instrText>
            </w:r>
            <w:r w:rsidR="006336E8">
              <w:rPr>
                <w:noProof/>
                <w:webHidden/>
              </w:rPr>
            </w:r>
            <w:r w:rsidR="006336E8">
              <w:rPr>
                <w:noProof/>
                <w:webHidden/>
              </w:rPr>
              <w:fldChar w:fldCharType="separate"/>
            </w:r>
            <w:r w:rsidR="00DA6E90">
              <w:rPr>
                <w:noProof/>
                <w:webHidden/>
              </w:rPr>
              <w:t>6</w:t>
            </w:r>
            <w:r w:rsidR="006336E8">
              <w:rPr>
                <w:noProof/>
                <w:webHidden/>
              </w:rPr>
              <w:fldChar w:fldCharType="end"/>
            </w:r>
          </w:hyperlink>
        </w:p>
        <w:p w14:paraId="4DCC4FC9" w14:textId="77777777" w:rsidR="006336E8" w:rsidRDefault="00AF54CD">
          <w:pPr>
            <w:pStyle w:val="TOC2"/>
            <w:rPr>
              <w:rFonts w:asciiTheme="minorHAnsi" w:eastAsiaTheme="minorEastAsia" w:hAnsiTheme="minorHAnsi" w:cstheme="minorBidi"/>
              <w:b w:val="0"/>
              <w:bCs w:val="0"/>
              <w:caps w:val="0"/>
              <w:sz w:val="22"/>
            </w:rPr>
          </w:pPr>
          <w:hyperlink w:anchor="_Toc514752701" w:history="1">
            <w:r w:rsidR="006336E8" w:rsidRPr="00791916">
              <w:rPr>
                <w:rStyle w:val="Hyperlink"/>
              </w:rPr>
              <w:t>C.</w:t>
            </w:r>
            <w:r w:rsidR="006336E8">
              <w:rPr>
                <w:rFonts w:asciiTheme="minorHAnsi" w:eastAsiaTheme="minorEastAsia" w:hAnsiTheme="minorHAnsi" w:cstheme="minorBidi"/>
                <w:b w:val="0"/>
                <w:bCs w:val="0"/>
                <w:caps w:val="0"/>
                <w:sz w:val="22"/>
              </w:rPr>
              <w:tab/>
            </w:r>
            <w:r w:rsidR="006336E8" w:rsidRPr="00791916">
              <w:rPr>
                <w:rStyle w:val="Hyperlink"/>
              </w:rPr>
              <w:t>APPLICANT REQUIREMENTS</w:t>
            </w:r>
            <w:r w:rsidR="006336E8">
              <w:rPr>
                <w:webHidden/>
              </w:rPr>
              <w:tab/>
            </w:r>
            <w:r w:rsidR="006336E8">
              <w:rPr>
                <w:webHidden/>
              </w:rPr>
              <w:fldChar w:fldCharType="begin"/>
            </w:r>
            <w:r w:rsidR="006336E8">
              <w:rPr>
                <w:webHidden/>
              </w:rPr>
              <w:instrText xml:space="preserve"> PAGEREF _Toc514752701 \h </w:instrText>
            </w:r>
            <w:r w:rsidR="006336E8">
              <w:rPr>
                <w:webHidden/>
              </w:rPr>
            </w:r>
            <w:r w:rsidR="006336E8">
              <w:rPr>
                <w:webHidden/>
              </w:rPr>
              <w:fldChar w:fldCharType="separate"/>
            </w:r>
            <w:r w:rsidR="00DA6E90">
              <w:rPr>
                <w:webHidden/>
              </w:rPr>
              <w:t>7</w:t>
            </w:r>
            <w:r w:rsidR="006336E8">
              <w:rPr>
                <w:webHidden/>
              </w:rPr>
              <w:fldChar w:fldCharType="end"/>
            </w:r>
          </w:hyperlink>
        </w:p>
        <w:p w14:paraId="321DAF45" w14:textId="77777777" w:rsidR="006336E8" w:rsidRDefault="00AF54CD">
          <w:pPr>
            <w:pStyle w:val="TOC3"/>
            <w:rPr>
              <w:rFonts w:asciiTheme="minorHAnsi" w:eastAsiaTheme="minorEastAsia" w:hAnsiTheme="minorHAnsi"/>
              <w:noProof/>
              <w:sz w:val="22"/>
            </w:rPr>
          </w:pPr>
          <w:hyperlink w:anchor="_Toc514752702"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Eligible Applicants</w:t>
            </w:r>
            <w:r w:rsidR="006336E8">
              <w:rPr>
                <w:noProof/>
                <w:webHidden/>
              </w:rPr>
              <w:tab/>
            </w:r>
            <w:r w:rsidR="006336E8">
              <w:rPr>
                <w:noProof/>
                <w:webHidden/>
              </w:rPr>
              <w:fldChar w:fldCharType="begin"/>
            </w:r>
            <w:r w:rsidR="006336E8">
              <w:rPr>
                <w:noProof/>
                <w:webHidden/>
              </w:rPr>
              <w:instrText xml:space="preserve"> PAGEREF _Toc514752702 \h </w:instrText>
            </w:r>
            <w:r w:rsidR="006336E8">
              <w:rPr>
                <w:noProof/>
                <w:webHidden/>
              </w:rPr>
            </w:r>
            <w:r w:rsidR="006336E8">
              <w:rPr>
                <w:noProof/>
                <w:webHidden/>
              </w:rPr>
              <w:fldChar w:fldCharType="separate"/>
            </w:r>
            <w:r w:rsidR="00DA6E90">
              <w:rPr>
                <w:noProof/>
                <w:webHidden/>
              </w:rPr>
              <w:t>8</w:t>
            </w:r>
            <w:r w:rsidR="006336E8">
              <w:rPr>
                <w:noProof/>
                <w:webHidden/>
              </w:rPr>
              <w:fldChar w:fldCharType="end"/>
            </w:r>
          </w:hyperlink>
        </w:p>
        <w:p w14:paraId="37D9B2BF" w14:textId="77777777" w:rsidR="006336E8" w:rsidRDefault="00AF54CD">
          <w:pPr>
            <w:pStyle w:val="TOC3"/>
            <w:rPr>
              <w:rFonts w:asciiTheme="minorHAnsi" w:eastAsiaTheme="minorEastAsia" w:hAnsiTheme="minorHAnsi"/>
              <w:noProof/>
              <w:sz w:val="22"/>
            </w:rPr>
          </w:pPr>
          <w:hyperlink w:anchor="_Toc514752703" w:history="1">
            <w:r w:rsidR="006336E8" w:rsidRPr="00791916">
              <w:rPr>
                <w:rStyle w:val="Hyperlink"/>
                <w:noProof/>
              </w:rPr>
              <w:t>2.</w:t>
            </w:r>
            <w:r w:rsidR="006336E8">
              <w:rPr>
                <w:rFonts w:asciiTheme="minorHAnsi" w:eastAsiaTheme="minorEastAsia" w:hAnsiTheme="minorHAnsi"/>
                <w:noProof/>
                <w:sz w:val="22"/>
              </w:rPr>
              <w:tab/>
            </w:r>
            <w:r w:rsidR="006336E8" w:rsidRPr="00791916">
              <w:rPr>
                <w:rStyle w:val="Hyperlink"/>
                <w:noProof/>
              </w:rPr>
              <w:t>The Principal Investigator and Authorized Organization Representative</w:t>
            </w:r>
            <w:r w:rsidR="006336E8">
              <w:rPr>
                <w:noProof/>
                <w:webHidden/>
              </w:rPr>
              <w:tab/>
            </w:r>
            <w:r w:rsidR="006336E8">
              <w:rPr>
                <w:noProof/>
                <w:webHidden/>
              </w:rPr>
              <w:fldChar w:fldCharType="begin"/>
            </w:r>
            <w:r w:rsidR="006336E8">
              <w:rPr>
                <w:noProof/>
                <w:webHidden/>
              </w:rPr>
              <w:instrText xml:space="preserve"> PAGEREF _Toc514752703 \h </w:instrText>
            </w:r>
            <w:r w:rsidR="006336E8">
              <w:rPr>
                <w:noProof/>
                <w:webHidden/>
              </w:rPr>
            </w:r>
            <w:r w:rsidR="006336E8">
              <w:rPr>
                <w:noProof/>
                <w:webHidden/>
              </w:rPr>
              <w:fldChar w:fldCharType="separate"/>
            </w:r>
            <w:r w:rsidR="00DA6E90">
              <w:rPr>
                <w:noProof/>
                <w:webHidden/>
              </w:rPr>
              <w:t>9</w:t>
            </w:r>
            <w:r w:rsidR="006336E8">
              <w:rPr>
                <w:noProof/>
                <w:webHidden/>
              </w:rPr>
              <w:fldChar w:fldCharType="end"/>
            </w:r>
          </w:hyperlink>
        </w:p>
        <w:p w14:paraId="35AB2A92" w14:textId="77777777" w:rsidR="006336E8" w:rsidRDefault="00AF54CD">
          <w:pPr>
            <w:pStyle w:val="TOC3"/>
            <w:rPr>
              <w:rFonts w:asciiTheme="minorHAnsi" w:eastAsiaTheme="minorEastAsia" w:hAnsiTheme="minorHAnsi"/>
              <w:noProof/>
              <w:sz w:val="22"/>
            </w:rPr>
          </w:pPr>
          <w:hyperlink w:anchor="_Toc514752704" w:history="1">
            <w:r w:rsidR="006336E8" w:rsidRPr="00791916">
              <w:rPr>
                <w:rStyle w:val="Hyperlink"/>
                <w:noProof/>
              </w:rPr>
              <w:t>3.</w:t>
            </w:r>
            <w:r w:rsidR="006336E8">
              <w:rPr>
                <w:rFonts w:asciiTheme="minorHAnsi" w:eastAsiaTheme="minorEastAsia" w:hAnsiTheme="minorHAnsi"/>
                <w:noProof/>
                <w:sz w:val="22"/>
              </w:rPr>
              <w:tab/>
            </w:r>
            <w:r w:rsidR="006336E8" w:rsidRPr="00791916">
              <w:rPr>
                <w:rStyle w:val="Hyperlink"/>
                <w:noProof/>
              </w:rPr>
              <w:t>Common Applicant Questions</w:t>
            </w:r>
            <w:r w:rsidR="006336E8">
              <w:rPr>
                <w:noProof/>
                <w:webHidden/>
              </w:rPr>
              <w:tab/>
            </w:r>
            <w:r w:rsidR="006336E8">
              <w:rPr>
                <w:noProof/>
                <w:webHidden/>
              </w:rPr>
              <w:fldChar w:fldCharType="begin"/>
            </w:r>
            <w:r w:rsidR="006336E8">
              <w:rPr>
                <w:noProof/>
                <w:webHidden/>
              </w:rPr>
              <w:instrText xml:space="preserve"> PAGEREF _Toc514752704 \h </w:instrText>
            </w:r>
            <w:r w:rsidR="006336E8">
              <w:rPr>
                <w:noProof/>
                <w:webHidden/>
              </w:rPr>
            </w:r>
            <w:r w:rsidR="006336E8">
              <w:rPr>
                <w:noProof/>
                <w:webHidden/>
              </w:rPr>
              <w:fldChar w:fldCharType="separate"/>
            </w:r>
            <w:r w:rsidR="00DA6E90">
              <w:rPr>
                <w:noProof/>
                <w:webHidden/>
              </w:rPr>
              <w:t>10</w:t>
            </w:r>
            <w:r w:rsidR="006336E8">
              <w:rPr>
                <w:noProof/>
                <w:webHidden/>
              </w:rPr>
              <w:fldChar w:fldCharType="end"/>
            </w:r>
          </w:hyperlink>
        </w:p>
        <w:p w14:paraId="028CED13" w14:textId="77777777" w:rsidR="006336E8" w:rsidRDefault="00AF54CD">
          <w:pPr>
            <w:pStyle w:val="TOC2"/>
            <w:rPr>
              <w:rFonts w:asciiTheme="minorHAnsi" w:eastAsiaTheme="minorEastAsia" w:hAnsiTheme="minorHAnsi" w:cstheme="minorBidi"/>
              <w:b w:val="0"/>
              <w:bCs w:val="0"/>
              <w:caps w:val="0"/>
              <w:sz w:val="22"/>
            </w:rPr>
          </w:pPr>
          <w:hyperlink w:anchor="_Toc514752705" w:history="1">
            <w:r w:rsidR="006336E8" w:rsidRPr="00791916">
              <w:rPr>
                <w:rStyle w:val="Hyperlink"/>
              </w:rPr>
              <w:t>D.</w:t>
            </w:r>
            <w:r w:rsidR="006336E8">
              <w:rPr>
                <w:rFonts w:asciiTheme="minorHAnsi" w:eastAsiaTheme="minorEastAsia" w:hAnsiTheme="minorHAnsi" w:cstheme="minorBidi"/>
                <w:b w:val="0"/>
                <w:bCs w:val="0"/>
                <w:caps w:val="0"/>
                <w:sz w:val="22"/>
              </w:rPr>
              <w:tab/>
            </w:r>
            <w:r w:rsidR="006336E8" w:rsidRPr="00791916">
              <w:rPr>
                <w:rStyle w:val="Hyperlink"/>
              </w:rPr>
              <w:t>Pre-Award requirements</w:t>
            </w:r>
            <w:r w:rsidR="006336E8">
              <w:rPr>
                <w:webHidden/>
              </w:rPr>
              <w:tab/>
            </w:r>
            <w:r w:rsidR="006336E8">
              <w:rPr>
                <w:webHidden/>
              </w:rPr>
              <w:fldChar w:fldCharType="begin"/>
            </w:r>
            <w:r w:rsidR="006336E8">
              <w:rPr>
                <w:webHidden/>
              </w:rPr>
              <w:instrText xml:space="preserve"> PAGEREF _Toc514752705 \h </w:instrText>
            </w:r>
            <w:r w:rsidR="006336E8">
              <w:rPr>
                <w:webHidden/>
              </w:rPr>
            </w:r>
            <w:r w:rsidR="006336E8">
              <w:rPr>
                <w:webHidden/>
              </w:rPr>
              <w:fldChar w:fldCharType="separate"/>
            </w:r>
            <w:r w:rsidR="00DA6E90">
              <w:rPr>
                <w:webHidden/>
              </w:rPr>
              <w:t>11</w:t>
            </w:r>
            <w:r w:rsidR="006336E8">
              <w:rPr>
                <w:webHidden/>
              </w:rPr>
              <w:fldChar w:fldCharType="end"/>
            </w:r>
          </w:hyperlink>
        </w:p>
        <w:p w14:paraId="736F90B2" w14:textId="77777777" w:rsidR="006336E8" w:rsidRDefault="00AF54CD">
          <w:pPr>
            <w:pStyle w:val="TOC2"/>
            <w:rPr>
              <w:rFonts w:asciiTheme="minorHAnsi" w:eastAsiaTheme="minorEastAsia" w:hAnsiTheme="minorHAnsi" w:cstheme="minorBidi"/>
              <w:b w:val="0"/>
              <w:bCs w:val="0"/>
              <w:caps w:val="0"/>
              <w:sz w:val="22"/>
            </w:rPr>
          </w:pPr>
          <w:hyperlink w:anchor="_Toc514752706" w:history="1">
            <w:r w:rsidR="006336E8" w:rsidRPr="00791916">
              <w:rPr>
                <w:rStyle w:val="Hyperlink"/>
              </w:rPr>
              <w:t>E.</w:t>
            </w:r>
            <w:r w:rsidR="006336E8">
              <w:rPr>
                <w:rFonts w:asciiTheme="minorHAnsi" w:eastAsiaTheme="minorEastAsia" w:hAnsiTheme="minorHAnsi" w:cstheme="minorBidi"/>
                <w:b w:val="0"/>
                <w:bCs w:val="0"/>
                <w:caps w:val="0"/>
                <w:sz w:val="22"/>
              </w:rPr>
              <w:tab/>
            </w:r>
            <w:r w:rsidR="006336E8" w:rsidRPr="00791916">
              <w:rPr>
                <w:rStyle w:val="Hyperlink"/>
              </w:rPr>
              <w:t>CHANGES IN THE FY 2019 REQUEST FOR APPLICATIONS</w:t>
            </w:r>
            <w:r w:rsidR="006336E8">
              <w:rPr>
                <w:webHidden/>
              </w:rPr>
              <w:tab/>
            </w:r>
            <w:r w:rsidR="006336E8">
              <w:rPr>
                <w:webHidden/>
              </w:rPr>
              <w:fldChar w:fldCharType="begin"/>
            </w:r>
            <w:r w:rsidR="006336E8">
              <w:rPr>
                <w:webHidden/>
              </w:rPr>
              <w:instrText xml:space="preserve"> PAGEREF _Toc514752706 \h </w:instrText>
            </w:r>
            <w:r w:rsidR="006336E8">
              <w:rPr>
                <w:webHidden/>
              </w:rPr>
            </w:r>
            <w:r w:rsidR="006336E8">
              <w:rPr>
                <w:webHidden/>
              </w:rPr>
              <w:fldChar w:fldCharType="separate"/>
            </w:r>
            <w:r w:rsidR="00DA6E90">
              <w:rPr>
                <w:webHidden/>
              </w:rPr>
              <w:t>11</w:t>
            </w:r>
            <w:r w:rsidR="006336E8">
              <w:rPr>
                <w:webHidden/>
              </w:rPr>
              <w:fldChar w:fldCharType="end"/>
            </w:r>
          </w:hyperlink>
        </w:p>
        <w:p w14:paraId="1A0EEF9C" w14:textId="77777777" w:rsidR="006336E8" w:rsidRDefault="00AF54CD">
          <w:pPr>
            <w:pStyle w:val="TOC2"/>
            <w:rPr>
              <w:rFonts w:asciiTheme="minorHAnsi" w:eastAsiaTheme="minorEastAsia" w:hAnsiTheme="minorHAnsi" w:cstheme="minorBidi"/>
              <w:b w:val="0"/>
              <w:bCs w:val="0"/>
              <w:caps w:val="0"/>
              <w:sz w:val="22"/>
            </w:rPr>
          </w:pPr>
          <w:hyperlink w:anchor="_Toc514752707" w:history="1">
            <w:r w:rsidR="006336E8" w:rsidRPr="00791916">
              <w:rPr>
                <w:rStyle w:val="Hyperlink"/>
              </w:rPr>
              <w:t>F. Reading the Request for Applications</w:t>
            </w:r>
            <w:r w:rsidR="006336E8">
              <w:rPr>
                <w:webHidden/>
              </w:rPr>
              <w:tab/>
            </w:r>
            <w:r w:rsidR="006336E8">
              <w:rPr>
                <w:webHidden/>
              </w:rPr>
              <w:fldChar w:fldCharType="begin"/>
            </w:r>
            <w:r w:rsidR="006336E8">
              <w:rPr>
                <w:webHidden/>
              </w:rPr>
              <w:instrText xml:space="preserve"> PAGEREF _Toc514752707 \h </w:instrText>
            </w:r>
            <w:r w:rsidR="006336E8">
              <w:rPr>
                <w:webHidden/>
              </w:rPr>
            </w:r>
            <w:r w:rsidR="006336E8">
              <w:rPr>
                <w:webHidden/>
              </w:rPr>
              <w:fldChar w:fldCharType="separate"/>
            </w:r>
            <w:r w:rsidR="00DA6E90">
              <w:rPr>
                <w:webHidden/>
              </w:rPr>
              <w:t>12</w:t>
            </w:r>
            <w:r w:rsidR="006336E8">
              <w:rPr>
                <w:webHidden/>
              </w:rPr>
              <w:fldChar w:fldCharType="end"/>
            </w:r>
          </w:hyperlink>
        </w:p>
        <w:p w14:paraId="4A0AF024" w14:textId="77777777" w:rsidR="006336E8" w:rsidRDefault="00AF54CD">
          <w:pPr>
            <w:pStyle w:val="TOC3"/>
            <w:rPr>
              <w:rFonts w:asciiTheme="minorHAnsi" w:eastAsiaTheme="minorEastAsia" w:hAnsiTheme="minorHAnsi"/>
              <w:noProof/>
              <w:sz w:val="22"/>
            </w:rPr>
          </w:pPr>
          <w:hyperlink w:anchor="_Toc514752708"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Maximum Budget and Duration</w:t>
            </w:r>
            <w:r w:rsidR="006336E8">
              <w:rPr>
                <w:noProof/>
                <w:webHidden/>
              </w:rPr>
              <w:tab/>
            </w:r>
            <w:r w:rsidR="006336E8">
              <w:rPr>
                <w:noProof/>
                <w:webHidden/>
              </w:rPr>
              <w:fldChar w:fldCharType="begin"/>
            </w:r>
            <w:r w:rsidR="006336E8">
              <w:rPr>
                <w:noProof/>
                <w:webHidden/>
              </w:rPr>
              <w:instrText xml:space="preserve"> PAGEREF _Toc514752708 \h </w:instrText>
            </w:r>
            <w:r w:rsidR="006336E8">
              <w:rPr>
                <w:noProof/>
                <w:webHidden/>
              </w:rPr>
            </w:r>
            <w:r w:rsidR="006336E8">
              <w:rPr>
                <w:noProof/>
                <w:webHidden/>
              </w:rPr>
              <w:fldChar w:fldCharType="separate"/>
            </w:r>
            <w:r w:rsidR="00DA6E90">
              <w:rPr>
                <w:noProof/>
                <w:webHidden/>
              </w:rPr>
              <w:t>12</w:t>
            </w:r>
            <w:r w:rsidR="006336E8">
              <w:rPr>
                <w:noProof/>
                <w:webHidden/>
              </w:rPr>
              <w:fldChar w:fldCharType="end"/>
            </w:r>
          </w:hyperlink>
        </w:p>
        <w:p w14:paraId="20AB5EF6" w14:textId="77777777" w:rsidR="006336E8" w:rsidRDefault="00AF54CD">
          <w:pPr>
            <w:pStyle w:val="TOC3"/>
            <w:rPr>
              <w:rFonts w:asciiTheme="minorHAnsi" w:eastAsiaTheme="minorEastAsia" w:hAnsiTheme="minorHAnsi"/>
              <w:noProof/>
              <w:sz w:val="22"/>
            </w:rPr>
          </w:pPr>
          <w:hyperlink w:anchor="_Toc514752709" w:history="1">
            <w:r w:rsidR="006336E8" w:rsidRPr="00791916">
              <w:rPr>
                <w:rStyle w:val="Hyperlink"/>
                <w:noProof/>
              </w:rPr>
              <w:t>2.</w:t>
            </w:r>
            <w:r w:rsidR="006336E8">
              <w:rPr>
                <w:rFonts w:asciiTheme="minorHAnsi" w:eastAsiaTheme="minorEastAsia" w:hAnsiTheme="minorHAnsi"/>
                <w:noProof/>
                <w:sz w:val="22"/>
              </w:rPr>
              <w:tab/>
            </w:r>
            <w:r w:rsidR="006336E8" w:rsidRPr="00791916">
              <w:rPr>
                <w:rStyle w:val="Hyperlink"/>
                <w:noProof/>
              </w:rPr>
              <w:t>Requirements</w:t>
            </w:r>
            <w:r w:rsidR="006336E8">
              <w:rPr>
                <w:noProof/>
                <w:webHidden/>
              </w:rPr>
              <w:tab/>
            </w:r>
            <w:r w:rsidR="006336E8">
              <w:rPr>
                <w:noProof/>
                <w:webHidden/>
              </w:rPr>
              <w:fldChar w:fldCharType="begin"/>
            </w:r>
            <w:r w:rsidR="006336E8">
              <w:rPr>
                <w:noProof/>
                <w:webHidden/>
              </w:rPr>
              <w:instrText xml:space="preserve"> PAGEREF _Toc514752709 \h </w:instrText>
            </w:r>
            <w:r w:rsidR="006336E8">
              <w:rPr>
                <w:noProof/>
                <w:webHidden/>
              </w:rPr>
            </w:r>
            <w:r w:rsidR="006336E8">
              <w:rPr>
                <w:noProof/>
                <w:webHidden/>
              </w:rPr>
              <w:fldChar w:fldCharType="separate"/>
            </w:r>
            <w:r w:rsidR="00DA6E90">
              <w:rPr>
                <w:noProof/>
                <w:webHidden/>
              </w:rPr>
              <w:t>12</w:t>
            </w:r>
            <w:r w:rsidR="006336E8">
              <w:rPr>
                <w:noProof/>
                <w:webHidden/>
              </w:rPr>
              <w:fldChar w:fldCharType="end"/>
            </w:r>
          </w:hyperlink>
        </w:p>
        <w:p w14:paraId="6966BA96" w14:textId="77777777" w:rsidR="006336E8" w:rsidRDefault="00AF54CD">
          <w:pPr>
            <w:pStyle w:val="TOC3"/>
            <w:rPr>
              <w:rFonts w:asciiTheme="minorHAnsi" w:eastAsiaTheme="minorEastAsia" w:hAnsiTheme="minorHAnsi"/>
              <w:noProof/>
              <w:sz w:val="22"/>
            </w:rPr>
          </w:pPr>
          <w:hyperlink w:anchor="_Toc514752710" w:history="1">
            <w:r w:rsidR="006336E8" w:rsidRPr="00791916">
              <w:rPr>
                <w:rStyle w:val="Hyperlink"/>
                <w:noProof/>
              </w:rPr>
              <w:t>3.</w:t>
            </w:r>
            <w:r w:rsidR="006336E8">
              <w:rPr>
                <w:rFonts w:asciiTheme="minorHAnsi" w:eastAsiaTheme="minorEastAsia" w:hAnsiTheme="minorHAnsi"/>
                <w:noProof/>
                <w:sz w:val="22"/>
              </w:rPr>
              <w:tab/>
            </w:r>
            <w:r w:rsidR="006336E8" w:rsidRPr="00791916">
              <w:rPr>
                <w:rStyle w:val="Hyperlink"/>
                <w:noProof/>
              </w:rPr>
              <w:t>Recommendations for a Strong Application</w:t>
            </w:r>
            <w:r w:rsidR="006336E8">
              <w:rPr>
                <w:noProof/>
                <w:webHidden/>
              </w:rPr>
              <w:tab/>
            </w:r>
            <w:r w:rsidR="006336E8">
              <w:rPr>
                <w:noProof/>
                <w:webHidden/>
              </w:rPr>
              <w:fldChar w:fldCharType="begin"/>
            </w:r>
            <w:r w:rsidR="006336E8">
              <w:rPr>
                <w:noProof/>
                <w:webHidden/>
              </w:rPr>
              <w:instrText xml:space="preserve"> PAGEREF _Toc514752710 \h </w:instrText>
            </w:r>
            <w:r w:rsidR="006336E8">
              <w:rPr>
                <w:noProof/>
                <w:webHidden/>
              </w:rPr>
            </w:r>
            <w:r w:rsidR="006336E8">
              <w:rPr>
                <w:noProof/>
                <w:webHidden/>
              </w:rPr>
              <w:fldChar w:fldCharType="separate"/>
            </w:r>
            <w:r w:rsidR="00DA6E90">
              <w:rPr>
                <w:noProof/>
                <w:webHidden/>
              </w:rPr>
              <w:t>13</w:t>
            </w:r>
            <w:r w:rsidR="006336E8">
              <w:rPr>
                <w:noProof/>
                <w:webHidden/>
              </w:rPr>
              <w:fldChar w:fldCharType="end"/>
            </w:r>
          </w:hyperlink>
        </w:p>
        <w:p w14:paraId="251107AD" w14:textId="77777777" w:rsidR="006336E8" w:rsidRDefault="00AF54CD">
          <w:pPr>
            <w:pStyle w:val="TOC1"/>
            <w:rPr>
              <w:rFonts w:asciiTheme="minorHAnsi" w:eastAsiaTheme="minorEastAsia" w:hAnsiTheme="minorHAnsi"/>
              <w:b w:val="0"/>
              <w:sz w:val="22"/>
            </w:rPr>
          </w:pPr>
          <w:hyperlink w:anchor="_Toc514752711" w:history="1">
            <w:r w:rsidR="006336E8" w:rsidRPr="00791916">
              <w:rPr>
                <w:rStyle w:val="Hyperlink"/>
                <w:rFonts w:cs="Tahoma"/>
              </w:rPr>
              <w:t>PART II: TOPIC REQUIREMENTS</w:t>
            </w:r>
            <w:r w:rsidR="006336E8">
              <w:rPr>
                <w:webHidden/>
              </w:rPr>
              <w:tab/>
            </w:r>
            <w:r w:rsidR="006336E8">
              <w:rPr>
                <w:webHidden/>
              </w:rPr>
              <w:fldChar w:fldCharType="begin"/>
            </w:r>
            <w:r w:rsidR="006336E8">
              <w:rPr>
                <w:webHidden/>
              </w:rPr>
              <w:instrText xml:space="preserve"> PAGEREF _Toc514752711 \h </w:instrText>
            </w:r>
            <w:r w:rsidR="006336E8">
              <w:rPr>
                <w:webHidden/>
              </w:rPr>
            </w:r>
            <w:r w:rsidR="006336E8">
              <w:rPr>
                <w:webHidden/>
              </w:rPr>
              <w:fldChar w:fldCharType="separate"/>
            </w:r>
            <w:r w:rsidR="00DA6E90">
              <w:rPr>
                <w:webHidden/>
              </w:rPr>
              <w:t>14</w:t>
            </w:r>
            <w:r w:rsidR="006336E8">
              <w:rPr>
                <w:webHidden/>
              </w:rPr>
              <w:fldChar w:fldCharType="end"/>
            </w:r>
          </w:hyperlink>
        </w:p>
        <w:p w14:paraId="19604301" w14:textId="77777777" w:rsidR="006336E8" w:rsidRDefault="00AF54CD">
          <w:pPr>
            <w:pStyle w:val="TOC2"/>
            <w:rPr>
              <w:rFonts w:asciiTheme="minorHAnsi" w:eastAsiaTheme="minorEastAsia" w:hAnsiTheme="minorHAnsi" w:cstheme="minorBidi"/>
              <w:b w:val="0"/>
              <w:bCs w:val="0"/>
              <w:caps w:val="0"/>
              <w:sz w:val="22"/>
            </w:rPr>
          </w:pPr>
          <w:hyperlink w:anchor="_Toc514752712" w:history="1">
            <w:r w:rsidR="006336E8" w:rsidRPr="00791916">
              <w:rPr>
                <w:rStyle w:val="Hyperlink"/>
              </w:rPr>
              <w:t>A.</w:t>
            </w:r>
            <w:r w:rsidR="006336E8">
              <w:rPr>
                <w:rFonts w:asciiTheme="minorHAnsi" w:eastAsiaTheme="minorEastAsia" w:hAnsiTheme="minorHAnsi" w:cstheme="minorBidi"/>
                <w:b w:val="0"/>
                <w:bCs w:val="0"/>
                <w:caps w:val="0"/>
                <w:sz w:val="22"/>
              </w:rPr>
              <w:tab/>
            </w:r>
            <w:r w:rsidR="006336E8" w:rsidRPr="00791916">
              <w:rPr>
                <w:rStyle w:val="Hyperlink"/>
              </w:rPr>
              <w:t>APPLYING TO A TOPIC</w:t>
            </w:r>
            <w:r w:rsidR="006336E8">
              <w:rPr>
                <w:webHidden/>
              </w:rPr>
              <w:tab/>
            </w:r>
            <w:r w:rsidR="006336E8">
              <w:rPr>
                <w:webHidden/>
              </w:rPr>
              <w:fldChar w:fldCharType="begin"/>
            </w:r>
            <w:r w:rsidR="006336E8">
              <w:rPr>
                <w:webHidden/>
              </w:rPr>
              <w:instrText xml:space="preserve"> PAGEREF _Toc514752712 \h </w:instrText>
            </w:r>
            <w:r w:rsidR="006336E8">
              <w:rPr>
                <w:webHidden/>
              </w:rPr>
            </w:r>
            <w:r w:rsidR="006336E8">
              <w:rPr>
                <w:webHidden/>
              </w:rPr>
              <w:fldChar w:fldCharType="separate"/>
            </w:r>
            <w:r w:rsidR="00DA6E90">
              <w:rPr>
                <w:webHidden/>
              </w:rPr>
              <w:t>14</w:t>
            </w:r>
            <w:r w:rsidR="006336E8">
              <w:rPr>
                <w:webHidden/>
              </w:rPr>
              <w:fldChar w:fldCharType="end"/>
            </w:r>
          </w:hyperlink>
        </w:p>
        <w:p w14:paraId="1CF737F6" w14:textId="77777777" w:rsidR="006336E8" w:rsidRDefault="00AF54CD">
          <w:pPr>
            <w:pStyle w:val="TOC3"/>
            <w:rPr>
              <w:rFonts w:asciiTheme="minorHAnsi" w:eastAsiaTheme="minorEastAsia" w:hAnsiTheme="minorHAnsi"/>
              <w:noProof/>
              <w:sz w:val="22"/>
            </w:rPr>
          </w:pPr>
          <w:hyperlink w:anchor="_Toc514752713"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Researcher-Practitioner Partnerships in Education Research</w:t>
            </w:r>
            <w:r w:rsidR="006336E8">
              <w:rPr>
                <w:noProof/>
                <w:webHidden/>
              </w:rPr>
              <w:tab/>
            </w:r>
            <w:r w:rsidR="006336E8">
              <w:rPr>
                <w:noProof/>
                <w:webHidden/>
              </w:rPr>
              <w:fldChar w:fldCharType="begin"/>
            </w:r>
            <w:r w:rsidR="006336E8">
              <w:rPr>
                <w:noProof/>
                <w:webHidden/>
              </w:rPr>
              <w:instrText xml:space="preserve"> PAGEREF _Toc514752713 \h </w:instrText>
            </w:r>
            <w:r w:rsidR="006336E8">
              <w:rPr>
                <w:noProof/>
                <w:webHidden/>
              </w:rPr>
            </w:r>
            <w:r w:rsidR="006336E8">
              <w:rPr>
                <w:noProof/>
                <w:webHidden/>
              </w:rPr>
              <w:fldChar w:fldCharType="separate"/>
            </w:r>
            <w:r w:rsidR="00DA6E90">
              <w:rPr>
                <w:noProof/>
                <w:webHidden/>
              </w:rPr>
              <w:t>15</w:t>
            </w:r>
            <w:r w:rsidR="006336E8">
              <w:rPr>
                <w:noProof/>
                <w:webHidden/>
              </w:rPr>
              <w:fldChar w:fldCharType="end"/>
            </w:r>
          </w:hyperlink>
        </w:p>
        <w:p w14:paraId="532A8D7E" w14:textId="77777777" w:rsidR="006336E8" w:rsidRDefault="00AF54CD">
          <w:pPr>
            <w:pStyle w:val="TOC3"/>
            <w:rPr>
              <w:rFonts w:asciiTheme="minorHAnsi" w:eastAsiaTheme="minorEastAsia" w:hAnsiTheme="minorHAnsi"/>
              <w:noProof/>
              <w:sz w:val="22"/>
            </w:rPr>
          </w:pPr>
          <w:hyperlink w:anchor="_Toc514752714" w:history="1">
            <w:r w:rsidR="006336E8" w:rsidRPr="00791916">
              <w:rPr>
                <w:rStyle w:val="Hyperlink"/>
                <w:noProof/>
              </w:rPr>
              <w:t>2.</w:t>
            </w:r>
            <w:r w:rsidR="006336E8">
              <w:rPr>
                <w:rFonts w:asciiTheme="minorHAnsi" w:eastAsiaTheme="minorEastAsia" w:hAnsiTheme="minorHAnsi"/>
                <w:noProof/>
                <w:sz w:val="22"/>
              </w:rPr>
              <w:tab/>
            </w:r>
            <w:r w:rsidR="006336E8" w:rsidRPr="00791916">
              <w:rPr>
                <w:rStyle w:val="Hyperlink"/>
                <w:noProof/>
              </w:rPr>
              <w:t>Evaluation of State and Local Education Programs and Policies</w:t>
            </w:r>
            <w:r w:rsidR="006336E8">
              <w:rPr>
                <w:noProof/>
                <w:webHidden/>
              </w:rPr>
              <w:tab/>
            </w:r>
            <w:r w:rsidR="006336E8">
              <w:rPr>
                <w:noProof/>
                <w:webHidden/>
              </w:rPr>
              <w:fldChar w:fldCharType="begin"/>
            </w:r>
            <w:r w:rsidR="006336E8">
              <w:rPr>
                <w:noProof/>
                <w:webHidden/>
              </w:rPr>
              <w:instrText xml:space="preserve"> PAGEREF _Toc514752714 \h </w:instrText>
            </w:r>
            <w:r w:rsidR="006336E8">
              <w:rPr>
                <w:noProof/>
                <w:webHidden/>
              </w:rPr>
            </w:r>
            <w:r w:rsidR="006336E8">
              <w:rPr>
                <w:noProof/>
                <w:webHidden/>
              </w:rPr>
              <w:fldChar w:fldCharType="separate"/>
            </w:r>
            <w:r w:rsidR="00DA6E90">
              <w:rPr>
                <w:noProof/>
                <w:webHidden/>
              </w:rPr>
              <w:t>22</w:t>
            </w:r>
            <w:r w:rsidR="006336E8">
              <w:rPr>
                <w:noProof/>
                <w:webHidden/>
              </w:rPr>
              <w:fldChar w:fldCharType="end"/>
            </w:r>
          </w:hyperlink>
        </w:p>
        <w:p w14:paraId="2282EC4C" w14:textId="77777777" w:rsidR="006336E8" w:rsidRDefault="00AF54CD">
          <w:pPr>
            <w:pStyle w:val="TOC1"/>
            <w:rPr>
              <w:rFonts w:asciiTheme="minorHAnsi" w:eastAsiaTheme="minorEastAsia" w:hAnsiTheme="minorHAnsi"/>
              <w:b w:val="0"/>
              <w:sz w:val="22"/>
            </w:rPr>
          </w:pPr>
          <w:hyperlink w:anchor="_Toc514752715" w:history="1">
            <w:r w:rsidR="006336E8" w:rsidRPr="00791916">
              <w:rPr>
                <w:rStyle w:val="Hyperlink"/>
                <w:rFonts w:cs="Tahoma"/>
              </w:rPr>
              <w:t>PART III: COMPETITION REGULATIONS AND REVIEW CRITERIA</w:t>
            </w:r>
            <w:r w:rsidR="006336E8">
              <w:rPr>
                <w:webHidden/>
              </w:rPr>
              <w:tab/>
            </w:r>
            <w:r w:rsidR="006336E8">
              <w:rPr>
                <w:webHidden/>
              </w:rPr>
              <w:fldChar w:fldCharType="begin"/>
            </w:r>
            <w:r w:rsidR="006336E8">
              <w:rPr>
                <w:webHidden/>
              </w:rPr>
              <w:instrText xml:space="preserve"> PAGEREF _Toc514752715 \h </w:instrText>
            </w:r>
            <w:r w:rsidR="006336E8">
              <w:rPr>
                <w:webHidden/>
              </w:rPr>
            </w:r>
            <w:r w:rsidR="006336E8">
              <w:rPr>
                <w:webHidden/>
              </w:rPr>
              <w:fldChar w:fldCharType="separate"/>
            </w:r>
            <w:r w:rsidR="00DA6E90">
              <w:rPr>
                <w:webHidden/>
              </w:rPr>
              <w:t>39</w:t>
            </w:r>
            <w:r w:rsidR="006336E8">
              <w:rPr>
                <w:webHidden/>
              </w:rPr>
              <w:fldChar w:fldCharType="end"/>
            </w:r>
          </w:hyperlink>
        </w:p>
        <w:p w14:paraId="13AFEB11" w14:textId="77777777" w:rsidR="006336E8" w:rsidRDefault="00AF54CD">
          <w:pPr>
            <w:pStyle w:val="TOC2"/>
            <w:rPr>
              <w:rFonts w:asciiTheme="minorHAnsi" w:eastAsiaTheme="minorEastAsia" w:hAnsiTheme="minorHAnsi" w:cstheme="minorBidi"/>
              <w:b w:val="0"/>
              <w:bCs w:val="0"/>
              <w:caps w:val="0"/>
              <w:sz w:val="22"/>
            </w:rPr>
          </w:pPr>
          <w:hyperlink w:anchor="_Toc514752716" w:history="1">
            <w:r w:rsidR="006336E8" w:rsidRPr="00791916">
              <w:rPr>
                <w:rStyle w:val="Hyperlink"/>
              </w:rPr>
              <w:t>A.</w:t>
            </w:r>
            <w:r w:rsidR="006336E8">
              <w:rPr>
                <w:rFonts w:asciiTheme="minorHAnsi" w:eastAsiaTheme="minorEastAsia" w:hAnsiTheme="minorHAnsi" w:cstheme="minorBidi"/>
                <w:b w:val="0"/>
                <w:bCs w:val="0"/>
                <w:caps w:val="0"/>
                <w:sz w:val="22"/>
              </w:rPr>
              <w:tab/>
            </w:r>
            <w:r w:rsidR="006336E8" w:rsidRPr="00791916">
              <w:rPr>
                <w:rStyle w:val="Hyperlink"/>
              </w:rPr>
              <w:t>FUNDING MECHANISMS AND RESTRICTIONS</w:t>
            </w:r>
            <w:r w:rsidR="006336E8">
              <w:rPr>
                <w:webHidden/>
              </w:rPr>
              <w:tab/>
            </w:r>
            <w:r w:rsidR="006336E8">
              <w:rPr>
                <w:webHidden/>
              </w:rPr>
              <w:fldChar w:fldCharType="begin"/>
            </w:r>
            <w:r w:rsidR="006336E8">
              <w:rPr>
                <w:webHidden/>
              </w:rPr>
              <w:instrText xml:space="preserve"> PAGEREF _Toc514752716 \h </w:instrText>
            </w:r>
            <w:r w:rsidR="006336E8">
              <w:rPr>
                <w:webHidden/>
              </w:rPr>
            </w:r>
            <w:r w:rsidR="006336E8">
              <w:rPr>
                <w:webHidden/>
              </w:rPr>
              <w:fldChar w:fldCharType="separate"/>
            </w:r>
            <w:r w:rsidR="00DA6E90">
              <w:rPr>
                <w:webHidden/>
              </w:rPr>
              <w:t>39</w:t>
            </w:r>
            <w:r w:rsidR="006336E8">
              <w:rPr>
                <w:webHidden/>
              </w:rPr>
              <w:fldChar w:fldCharType="end"/>
            </w:r>
          </w:hyperlink>
        </w:p>
        <w:p w14:paraId="5ED99B47" w14:textId="77777777" w:rsidR="006336E8" w:rsidRDefault="00AF54CD">
          <w:pPr>
            <w:pStyle w:val="TOC3"/>
            <w:rPr>
              <w:rFonts w:asciiTheme="minorHAnsi" w:eastAsiaTheme="minorEastAsia" w:hAnsiTheme="minorHAnsi"/>
              <w:noProof/>
              <w:sz w:val="22"/>
            </w:rPr>
          </w:pPr>
          <w:hyperlink w:anchor="_Toc514752717"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Mechanism of Support</w:t>
            </w:r>
            <w:r w:rsidR="006336E8">
              <w:rPr>
                <w:noProof/>
                <w:webHidden/>
              </w:rPr>
              <w:tab/>
            </w:r>
            <w:r w:rsidR="006336E8">
              <w:rPr>
                <w:noProof/>
                <w:webHidden/>
              </w:rPr>
              <w:fldChar w:fldCharType="begin"/>
            </w:r>
            <w:r w:rsidR="006336E8">
              <w:rPr>
                <w:noProof/>
                <w:webHidden/>
              </w:rPr>
              <w:instrText xml:space="preserve"> PAGEREF _Toc514752717 \h </w:instrText>
            </w:r>
            <w:r w:rsidR="006336E8">
              <w:rPr>
                <w:noProof/>
                <w:webHidden/>
              </w:rPr>
            </w:r>
            <w:r w:rsidR="006336E8">
              <w:rPr>
                <w:noProof/>
                <w:webHidden/>
              </w:rPr>
              <w:fldChar w:fldCharType="separate"/>
            </w:r>
            <w:r w:rsidR="00DA6E90">
              <w:rPr>
                <w:noProof/>
                <w:webHidden/>
              </w:rPr>
              <w:t>39</w:t>
            </w:r>
            <w:r w:rsidR="006336E8">
              <w:rPr>
                <w:noProof/>
                <w:webHidden/>
              </w:rPr>
              <w:fldChar w:fldCharType="end"/>
            </w:r>
          </w:hyperlink>
        </w:p>
        <w:p w14:paraId="5D26E428" w14:textId="77777777" w:rsidR="006336E8" w:rsidRDefault="00AF54CD">
          <w:pPr>
            <w:pStyle w:val="TOC3"/>
            <w:rPr>
              <w:rFonts w:asciiTheme="minorHAnsi" w:eastAsiaTheme="minorEastAsia" w:hAnsiTheme="minorHAnsi"/>
              <w:noProof/>
              <w:sz w:val="22"/>
            </w:rPr>
          </w:pPr>
          <w:hyperlink w:anchor="_Toc514752718" w:history="1">
            <w:r w:rsidR="006336E8" w:rsidRPr="00791916">
              <w:rPr>
                <w:rStyle w:val="Hyperlink"/>
                <w:noProof/>
              </w:rPr>
              <w:t>2.</w:t>
            </w:r>
            <w:r w:rsidR="006336E8">
              <w:rPr>
                <w:rFonts w:asciiTheme="minorHAnsi" w:eastAsiaTheme="minorEastAsia" w:hAnsiTheme="minorHAnsi"/>
                <w:noProof/>
                <w:sz w:val="22"/>
              </w:rPr>
              <w:tab/>
            </w:r>
            <w:r w:rsidR="006336E8" w:rsidRPr="00791916">
              <w:rPr>
                <w:rStyle w:val="Hyperlink"/>
                <w:noProof/>
              </w:rPr>
              <w:t>Funding Available</w:t>
            </w:r>
            <w:r w:rsidR="006336E8">
              <w:rPr>
                <w:noProof/>
                <w:webHidden/>
              </w:rPr>
              <w:tab/>
            </w:r>
            <w:r w:rsidR="006336E8">
              <w:rPr>
                <w:noProof/>
                <w:webHidden/>
              </w:rPr>
              <w:fldChar w:fldCharType="begin"/>
            </w:r>
            <w:r w:rsidR="006336E8">
              <w:rPr>
                <w:noProof/>
                <w:webHidden/>
              </w:rPr>
              <w:instrText xml:space="preserve"> PAGEREF _Toc514752718 \h </w:instrText>
            </w:r>
            <w:r w:rsidR="006336E8">
              <w:rPr>
                <w:noProof/>
                <w:webHidden/>
              </w:rPr>
            </w:r>
            <w:r w:rsidR="006336E8">
              <w:rPr>
                <w:noProof/>
                <w:webHidden/>
              </w:rPr>
              <w:fldChar w:fldCharType="separate"/>
            </w:r>
            <w:r w:rsidR="00DA6E90">
              <w:rPr>
                <w:noProof/>
                <w:webHidden/>
              </w:rPr>
              <w:t>39</w:t>
            </w:r>
            <w:r w:rsidR="006336E8">
              <w:rPr>
                <w:noProof/>
                <w:webHidden/>
              </w:rPr>
              <w:fldChar w:fldCharType="end"/>
            </w:r>
          </w:hyperlink>
        </w:p>
        <w:p w14:paraId="380BCBEA" w14:textId="77777777" w:rsidR="006336E8" w:rsidRDefault="00AF54CD">
          <w:pPr>
            <w:pStyle w:val="TOC3"/>
            <w:rPr>
              <w:rFonts w:asciiTheme="minorHAnsi" w:eastAsiaTheme="minorEastAsia" w:hAnsiTheme="minorHAnsi"/>
              <w:noProof/>
              <w:sz w:val="22"/>
            </w:rPr>
          </w:pPr>
          <w:hyperlink w:anchor="_Toc514752719" w:history="1">
            <w:r w:rsidR="006336E8" w:rsidRPr="00791916">
              <w:rPr>
                <w:rStyle w:val="Hyperlink"/>
                <w:noProof/>
              </w:rPr>
              <w:t>3.</w:t>
            </w:r>
            <w:r w:rsidR="006336E8">
              <w:rPr>
                <w:rFonts w:asciiTheme="minorHAnsi" w:eastAsiaTheme="minorEastAsia" w:hAnsiTheme="minorHAnsi"/>
                <w:noProof/>
                <w:sz w:val="22"/>
              </w:rPr>
              <w:tab/>
            </w:r>
            <w:r w:rsidR="006336E8" w:rsidRPr="00791916">
              <w:rPr>
                <w:rStyle w:val="Hyperlink"/>
                <w:noProof/>
              </w:rPr>
              <w:t>Special Considerations for Budget Expenses</w:t>
            </w:r>
            <w:r w:rsidR="006336E8">
              <w:rPr>
                <w:noProof/>
                <w:webHidden/>
              </w:rPr>
              <w:tab/>
            </w:r>
            <w:r w:rsidR="006336E8">
              <w:rPr>
                <w:noProof/>
                <w:webHidden/>
              </w:rPr>
              <w:fldChar w:fldCharType="begin"/>
            </w:r>
            <w:r w:rsidR="006336E8">
              <w:rPr>
                <w:noProof/>
                <w:webHidden/>
              </w:rPr>
              <w:instrText xml:space="preserve"> PAGEREF _Toc514752719 \h </w:instrText>
            </w:r>
            <w:r w:rsidR="006336E8">
              <w:rPr>
                <w:noProof/>
                <w:webHidden/>
              </w:rPr>
            </w:r>
            <w:r w:rsidR="006336E8">
              <w:rPr>
                <w:noProof/>
                <w:webHidden/>
              </w:rPr>
              <w:fldChar w:fldCharType="separate"/>
            </w:r>
            <w:r w:rsidR="00DA6E90">
              <w:rPr>
                <w:noProof/>
                <w:webHidden/>
              </w:rPr>
              <w:t>39</w:t>
            </w:r>
            <w:r w:rsidR="006336E8">
              <w:rPr>
                <w:noProof/>
                <w:webHidden/>
              </w:rPr>
              <w:fldChar w:fldCharType="end"/>
            </w:r>
          </w:hyperlink>
        </w:p>
        <w:p w14:paraId="379AB3BD" w14:textId="77777777" w:rsidR="006336E8" w:rsidRDefault="00AF54CD">
          <w:pPr>
            <w:pStyle w:val="TOC3"/>
            <w:rPr>
              <w:rFonts w:asciiTheme="minorHAnsi" w:eastAsiaTheme="minorEastAsia" w:hAnsiTheme="minorHAnsi"/>
              <w:noProof/>
              <w:sz w:val="22"/>
            </w:rPr>
          </w:pPr>
          <w:hyperlink w:anchor="_Toc514752720" w:history="1">
            <w:r w:rsidR="006336E8" w:rsidRPr="00791916">
              <w:rPr>
                <w:rStyle w:val="Hyperlink"/>
                <w:noProof/>
              </w:rPr>
              <w:t>4.</w:t>
            </w:r>
            <w:r w:rsidR="006336E8">
              <w:rPr>
                <w:rFonts w:asciiTheme="minorHAnsi" w:eastAsiaTheme="minorEastAsia" w:hAnsiTheme="minorHAnsi"/>
                <w:noProof/>
                <w:sz w:val="22"/>
              </w:rPr>
              <w:tab/>
            </w:r>
            <w:r w:rsidR="006336E8" w:rsidRPr="00791916">
              <w:rPr>
                <w:rStyle w:val="Hyperlink"/>
                <w:noProof/>
              </w:rPr>
              <w:t>Program Authority</w:t>
            </w:r>
            <w:r w:rsidR="006336E8">
              <w:rPr>
                <w:noProof/>
                <w:webHidden/>
              </w:rPr>
              <w:tab/>
            </w:r>
            <w:r w:rsidR="006336E8">
              <w:rPr>
                <w:noProof/>
                <w:webHidden/>
              </w:rPr>
              <w:fldChar w:fldCharType="begin"/>
            </w:r>
            <w:r w:rsidR="006336E8">
              <w:rPr>
                <w:noProof/>
                <w:webHidden/>
              </w:rPr>
              <w:instrText xml:space="preserve"> PAGEREF _Toc514752720 \h </w:instrText>
            </w:r>
            <w:r w:rsidR="006336E8">
              <w:rPr>
                <w:noProof/>
                <w:webHidden/>
              </w:rPr>
            </w:r>
            <w:r w:rsidR="006336E8">
              <w:rPr>
                <w:noProof/>
                <w:webHidden/>
              </w:rPr>
              <w:fldChar w:fldCharType="separate"/>
            </w:r>
            <w:r w:rsidR="00DA6E90">
              <w:rPr>
                <w:noProof/>
                <w:webHidden/>
              </w:rPr>
              <w:t>40</w:t>
            </w:r>
            <w:r w:rsidR="006336E8">
              <w:rPr>
                <w:noProof/>
                <w:webHidden/>
              </w:rPr>
              <w:fldChar w:fldCharType="end"/>
            </w:r>
          </w:hyperlink>
        </w:p>
        <w:p w14:paraId="44EE2A6F" w14:textId="77777777" w:rsidR="006336E8" w:rsidRDefault="00AF54CD">
          <w:pPr>
            <w:pStyle w:val="TOC3"/>
            <w:rPr>
              <w:rFonts w:asciiTheme="minorHAnsi" w:eastAsiaTheme="minorEastAsia" w:hAnsiTheme="minorHAnsi"/>
              <w:noProof/>
              <w:sz w:val="22"/>
            </w:rPr>
          </w:pPr>
          <w:hyperlink w:anchor="_Toc514752721" w:history="1">
            <w:r w:rsidR="006336E8" w:rsidRPr="00791916">
              <w:rPr>
                <w:rStyle w:val="Hyperlink"/>
                <w:noProof/>
              </w:rPr>
              <w:t>5.</w:t>
            </w:r>
            <w:r w:rsidR="006336E8">
              <w:rPr>
                <w:rFonts w:asciiTheme="minorHAnsi" w:eastAsiaTheme="minorEastAsia" w:hAnsiTheme="minorHAnsi"/>
                <w:noProof/>
                <w:sz w:val="22"/>
              </w:rPr>
              <w:tab/>
            </w:r>
            <w:r w:rsidR="006336E8" w:rsidRPr="00791916">
              <w:rPr>
                <w:rStyle w:val="Hyperlink"/>
                <w:noProof/>
              </w:rPr>
              <w:t>Applicable Regulations</w:t>
            </w:r>
            <w:r w:rsidR="006336E8">
              <w:rPr>
                <w:noProof/>
                <w:webHidden/>
              </w:rPr>
              <w:tab/>
            </w:r>
            <w:r w:rsidR="006336E8">
              <w:rPr>
                <w:noProof/>
                <w:webHidden/>
              </w:rPr>
              <w:fldChar w:fldCharType="begin"/>
            </w:r>
            <w:r w:rsidR="006336E8">
              <w:rPr>
                <w:noProof/>
                <w:webHidden/>
              </w:rPr>
              <w:instrText xml:space="preserve"> PAGEREF _Toc514752721 \h </w:instrText>
            </w:r>
            <w:r w:rsidR="006336E8">
              <w:rPr>
                <w:noProof/>
                <w:webHidden/>
              </w:rPr>
            </w:r>
            <w:r w:rsidR="006336E8">
              <w:rPr>
                <w:noProof/>
                <w:webHidden/>
              </w:rPr>
              <w:fldChar w:fldCharType="separate"/>
            </w:r>
            <w:r w:rsidR="00DA6E90">
              <w:rPr>
                <w:noProof/>
                <w:webHidden/>
              </w:rPr>
              <w:t>40</w:t>
            </w:r>
            <w:r w:rsidR="006336E8">
              <w:rPr>
                <w:noProof/>
                <w:webHidden/>
              </w:rPr>
              <w:fldChar w:fldCharType="end"/>
            </w:r>
          </w:hyperlink>
        </w:p>
        <w:p w14:paraId="7FDEB6D1" w14:textId="77777777" w:rsidR="006336E8" w:rsidRDefault="00AF54CD">
          <w:pPr>
            <w:pStyle w:val="TOC2"/>
            <w:rPr>
              <w:rFonts w:asciiTheme="minorHAnsi" w:eastAsiaTheme="minorEastAsia" w:hAnsiTheme="minorHAnsi" w:cstheme="minorBidi"/>
              <w:b w:val="0"/>
              <w:bCs w:val="0"/>
              <w:caps w:val="0"/>
              <w:sz w:val="22"/>
            </w:rPr>
          </w:pPr>
          <w:hyperlink w:anchor="_Toc514752722" w:history="1">
            <w:r w:rsidR="006336E8" w:rsidRPr="00791916">
              <w:rPr>
                <w:rStyle w:val="Hyperlink"/>
                <w:rFonts w:cs="Tahoma"/>
              </w:rPr>
              <w:t>B.</w:t>
            </w:r>
            <w:r w:rsidR="006336E8">
              <w:rPr>
                <w:rFonts w:asciiTheme="minorHAnsi" w:eastAsiaTheme="minorEastAsia" w:hAnsiTheme="minorHAnsi" w:cstheme="minorBidi"/>
                <w:b w:val="0"/>
                <w:bCs w:val="0"/>
                <w:caps w:val="0"/>
                <w:sz w:val="22"/>
              </w:rPr>
              <w:tab/>
            </w:r>
            <w:r w:rsidR="006336E8" w:rsidRPr="00791916">
              <w:rPr>
                <w:rStyle w:val="Hyperlink"/>
                <w:rFonts w:cs="Tahoma"/>
              </w:rPr>
              <w:t>ADDITIONAL AWARD REQUIREMENTS</w:t>
            </w:r>
            <w:r w:rsidR="006336E8">
              <w:rPr>
                <w:webHidden/>
              </w:rPr>
              <w:tab/>
            </w:r>
            <w:r w:rsidR="006336E8">
              <w:rPr>
                <w:webHidden/>
              </w:rPr>
              <w:fldChar w:fldCharType="begin"/>
            </w:r>
            <w:r w:rsidR="006336E8">
              <w:rPr>
                <w:webHidden/>
              </w:rPr>
              <w:instrText xml:space="preserve"> PAGEREF _Toc514752722 \h </w:instrText>
            </w:r>
            <w:r w:rsidR="006336E8">
              <w:rPr>
                <w:webHidden/>
              </w:rPr>
            </w:r>
            <w:r w:rsidR="006336E8">
              <w:rPr>
                <w:webHidden/>
              </w:rPr>
              <w:fldChar w:fldCharType="separate"/>
            </w:r>
            <w:r w:rsidR="00DA6E90">
              <w:rPr>
                <w:webHidden/>
              </w:rPr>
              <w:t>40</w:t>
            </w:r>
            <w:r w:rsidR="006336E8">
              <w:rPr>
                <w:webHidden/>
              </w:rPr>
              <w:fldChar w:fldCharType="end"/>
            </w:r>
          </w:hyperlink>
        </w:p>
        <w:p w14:paraId="1E186F9B" w14:textId="77777777" w:rsidR="006336E8" w:rsidRDefault="00AF54CD">
          <w:pPr>
            <w:pStyle w:val="TOC3"/>
            <w:rPr>
              <w:rFonts w:asciiTheme="minorHAnsi" w:eastAsiaTheme="minorEastAsia" w:hAnsiTheme="minorHAnsi"/>
              <w:noProof/>
              <w:sz w:val="22"/>
            </w:rPr>
          </w:pPr>
          <w:hyperlink w:anchor="_Toc514752723"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Public Availability of Data and Results</w:t>
            </w:r>
            <w:r w:rsidR="006336E8">
              <w:rPr>
                <w:noProof/>
                <w:webHidden/>
              </w:rPr>
              <w:tab/>
            </w:r>
            <w:r w:rsidR="006336E8">
              <w:rPr>
                <w:noProof/>
                <w:webHidden/>
              </w:rPr>
              <w:fldChar w:fldCharType="begin"/>
            </w:r>
            <w:r w:rsidR="006336E8">
              <w:rPr>
                <w:noProof/>
                <w:webHidden/>
              </w:rPr>
              <w:instrText xml:space="preserve"> PAGEREF _Toc514752723 \h </w:instrText>
            </w:r>
            <w:r w:rsidR="006336E8">
              <w:rPr>
                <w:noProof/>
                <w:webHidden/>
              </w:rPr>
            </w:r>
            <w:r w:rsidR="006336E8">
              <w:rPr>
                <w:noProof/>
                <w:webHidden/>
              </w:rPr>
              <w:fldChar w:fldCharType="separate"/>
            </w:r>
            <w:r w:rsidR="00DA6E90">
              <w:rPr>
                <w:noProof/>
                <w:webHidden/>
              </w:rPr>
              <w:t>40</w:t>
            </w:r>
            <w:r w:rsidR="006336E8">
              <w:rPr>
                <w:noProof/>
                <w:webHidden/>
              </w:rPr>
              <w:fldChar w:fldCharType="end"/>
            </w:r>
          </w:hyperlink>
        </w:p>
        <w:p w14:paraId="2A7E5491" w14:textId="77777777" w:rsidR="006336E8" w:rsidRDefault="00AF54CD">
          <w:pPr>
            <w:pStyle w:val="TOC3"/>
            <w:rPr>
              <w:rFonts w:asciiTheme="minorHAnsi" w:eastAsiaTheme="minorEastAsia" w:hAnsiTheme="minorHAnsi"/>
              <w:noProof/>
              <w:sz w:val="22"/>
            </w:rPr>
          </w:pPr>
          <w:hyperlink w:anchor="_Toc514752724" w:history="1">
            <w:r w:rsidR="006336E8" w:rsidRPr="00791916">
              <w:rPr>
                <w:rStyle w:val="Hyperlink"/>
                <w:noProof/>
              </w:rPr>
              <w:t>2.</w:t>
            </w:r>
            <w:r w:rsidR="006336E8">
              <w:rPr>
                <w:rFonts w:asciiTheme="minorHAnsi" w:eastAsiaTheme="minorEastAsia" w:hAnsiTheme="minorHAnsi"/>
                <w:noProof/>
                <w:sz w:val="22"/>
              </w:rPr>
              <w:tab/>
            </w:r>
            <w:r w:rsidR="006336E8" w:rsidRPr="00791916">
              <w:rPr>
                <w:rStyle w:val="Hyperlink"/>
                <w:noProof/>
              </w:rPr>
              <w:t>Special Conditions on Grants</w:t>
            </w:r>
            <w:r w:rsidR="006336E8">
              <w:rPr>
                <w:noProof/>
                <w:webHidden/>
              </w:rPr>
              <w:tab/>
            </w:r>
            <w:r w:rsidR="006336E8">
              <w:rPr>
                <w:noProof/>
                <w:webHidden/>
              </w:rPr>
              <w:fldChar w:fldCharType="begin"/>
            </w:r>
            <w:r w:rsidR="006336E8">
              <w:rPr>
                <w:noProof/>
                <w:webHidden/>
              </w:rPr>
              <w:instrText xml:space="preserve"> PAGEREF _Toc514752724 \h </w:instrText>
            </w:r>
            <w:r w:rsidR="006336E8">
              <w:rPr>
                <w:noProof/>
                <w:webHidden/>
              </w:rPr>
            </w:r>
            <w:r w:rsidR="006336E8">
              <w:rPr>
                <w:noProof/>
                <w:webHidden/>
              </w:rPr>
              <w:fldChar w:fldCharType="separate"/>
            </w:r>
            <w:r w:rsidR="00DA6E90">
              <w:rPr>
                <w:noProof/>
                <w:webHidden/>
              </w:rPr>
              <w:t>40</w:t>
            </w:r>
            <w:r w:rsidR="006336E8">
              <w:rPr>
                <w:noProof/>
                <w:webHidden/>
              </w:rPr>
              <w:fldChar w:fldCharType="end"/>
            </w:r>
          </w:hyperlink>
        </w:p>
        <w:p w14:paraId="4B7F0E8D" w14:textId="77777777" w:rsidR="006336E8" w:rsidRDefault="00AF54CD">
          <w:pPr>
            <w:pStyle w:val="TOC3"/>
            <w:rPr>
              <w:rFonts w:asciiTheme="minorHAnsi" w:eastAsiaTheme="minorEastAsia" w:hAnsiTheme="minorHAnsi"/>
              <w:noProof/>
              <w:sz w:val="22"/>
            </w:rPr>
          </w:pPr>
          <w:hyperlink w:anchor="_Toc514752725" w:history="1">
            <w:r w:rsidR="006336E8" w:rsidRPr="00791916">
              <w:rPr>
                <w:rStyle w:val="Hyperlink"/>
                <w:noProof/>
              </w:rPr>
              <w:t>3.</w:t>
            </w:r>
            <w:r w:rsidR="006336E8">
              <w:rPr>
                <w:rFonts w:asciiTheme="minorHAnsi" w:eastAsiaTheme="minorEastAsia" w:hAnsiTheme="minorHAnsi"/>
                <w:noProof/>
                <w:sz w:val="22"/>
              </w:rPr>
              <w:tab/>
            </w:r>
            <w:r w:rsidR="006336E8" w:rsidRPr="00791916">
              <w:rPr>
                <w:rStyle w:val="Hyperlink"/>
                <w:noProof/>
              </w:rPr>
              <w:t>Demonstrating Access to Data and Authentic Education Settings</w:t>
            </w:r>
            <w:r w:rsidR="006336E8">
              <w:rPr>
                <w:noProof/>
                <w:webHidden/>
              </w:rPr>
              <w:tab/>
            </w:r>
            <w:r w:rsidR="006336E8">
              <w:rPr>
                <w:noProof/>
                <w:webHidden/>
              </w:rPr>
              <w:fldChar w:fldCharType="begin"/>
            </w:r>
            <w:r w:rsidR="006336E8">
              <w:rPr>
                <w:noProof/>
                <w:webHidden/>
              </w:rPr>
              <w:instrText xml:space="preserve"> PAGEREF _Toc514752725 \h </w:instrText>
            </w:r>
            <w:r w:rsidR="006336E8">
              <w:rPr>
                <w:noProof/>
                <w:webHidden/>
              </w:rPr>
            </w:r>
            <w:r w:rsidR="006336E8">
              <w:rPr>
                <w:noProof/>
                <w:webHidden/>
              </w:rPr>
              <w:fldChar w:fldCharType="separate"/>
            </w:r>
            <w:r w:rsidR="00DA6E90">
              <w:rPr>
                <w:noProof/>
                <w:webHidden/>
              </w:rPr>
              <w:t>40</w:t>
            </w:r>
            <w:r w:rsidR="006336E8">
              <w:rPr>
                <w:noProof/>
                <w:webHidden/>
              </w:rPr>
              <w:fldChar w:fldCharType="end"/>
            </w:r>
          </w:hyperlink>
        </w:p>
        <w:p w14:paraId="645E02D3" w14:textId="77777777" w:rsidR="006336E8" w:rsidRDefault="00AF54CD">
          <w:pPr>
            <w:pStyle w:val="TOC2"/>
            <w:rPr>
              <w:rFonts w:asciiTheme="minorHAnsi" w:eastAsiaTheme="minorEastAsia" w:hAnsiTheme="minorHAnsi" w:cstheme="minorBidi"/>
              <w:b w:val="0"/>
              <w:bCs w:val="0"/>
              <w:caps w:val="0"/>
              <w:sz w:val="22"/>
            </w:rPr>
          </w:pPr>
          <w:hyperlink w:anchor="_Toc514752726" w:history="1">
            <w:r w:rsidR="006336E8" w:rsidRPr="00791916">
              <w:rPr>
                <w:rStyle w:val="Hyperlink"/>
                <w:rFonts w:cs="Tahoma"/>
              </w:rPr>
              <w:t>C.</w:t>
            </w:r>
            <w:r w:rsidR="006336E8">
              <w:rPr>
                <w:rFonts w:asciiTheme="minorHAnsi" w:eastAsiaTheme="minorEastAsia" w:hAnsiTheme="minorHAnsi" w:cstheme="minorBidi"/>
                <w:b w:val="0"/>
                <w:bCs w:val="0"/>
                <w:caps w:val="0"/>
                <w:sz w:val="22"/>
              </w:rPr>
              <w:tab/>
            </w:r>
            <w:r w:rsidR="006336E8" w:rsidRPr="00791916">
              <w:rPr>
                <w:rStyle w:val="Hyperlink"/>
                <w:rFonts w:cs="Tahoma"/>
              </w:rPr>
              <w:t>OVERVIEW OF APPLICATION AND Scientific PEER REVIEW PROCESS</w:t>
            </w:r>
            <w:r w:rsidR="006336E8">
              <w:rPr>
                <w:webHidden/>
              </w:rPr>
              <w:tab/>
            </w:r>
            <w:r w:rsidR="006336E8">
              <w:rPr>
                <w:webHidden/>
              </w:rPr>
              <w:fldChar w:fldCharType="begin"/>
            </w:r>
            <w:r w:rsidR="006336E8">
              <w:rPr>
                <w:webHidden/>
              </w:rPr>
              <w:instrText xml:space="preserve"> PAGEREF _Toc514752726 \h </w:instrText>
            </w:r>
            <w:r w:rsidR="006336E8">
              <w:rPr>
                <w:webHidden/>
              </w:rPr>
            </w:r>
            <w:r w:rsidR="006336E8">
              <w:rPr>
                <w:webHidden/>
              </w:rPr>
              <w:fldChar w:fldCharType="separate"/>
            </w:r>
            <w:r w:rsidR="00DA6E90">
              <w:rPr>
                <w:webHidden/>
              </w:rPr>
              <w:t>41</w:t>
            </w:r>
            <w:r w:rsidR="006336E8">
              <w:rPr>
                <w:webHidden/>
              </w:rPr>
              <w:fldChar w:fldCharType="end"/>
            </w:r>
          </w:hyperlink>
        </w:p>
        <w:p w14:paraId="059F3D0F" w14:textId="77777777" w:rsidR="006336E8" w:rsidRDefault="00AF54CD">
          <w:pPr>
            <w:pStyle w:val="TOC3"/>
            <w:rPr>
              <w:rFonts w:asciiTheme="minorHAnsi" w:eastAsiaTheme="minorEastAsia" w:hAnsiTheme="minorHAnsi"/>
              <w:noProof/>
              <w:sz w:val="22"/>
            </w:rPr>
          </w:pPr>
          <w:hyperlink w:anchor="_Toc514752727"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Submitting a Letter of Intent</w:t>
            </w:r>
            <w:r w:rsidR="006336E8">
              <w:rPr>
                <w:noProof/>
                <w:webHidden/>
              </w:rPr>
              <w:tab/>
            </w:r>
            <w:r w:rsidR="006336E8">
              <w:rPr>
                <w:noProof/>
                <w:webHidden/>
              </w:rPr>
              <w:fldChar w:fldCharType="begin"/>
            </w:r>
            <w:r w:rsidR="006336E8">
              <w:rPr>
                <w:noProof/>
                <w:webHidden/>
              </w:rPr>
              <w:instrText xml:space="preserve"> PAGEREF _Toc514752727 \h </w:instrText>
            </w:r>
            <w:r w:rsidR="006336E8">
              <w:rPr>
                <w:noProof/>
                <w:webHidden/>
              </w:rPr>
            </w:r>
            <w:r w:rsidR="006336E8">
              <w:rPr>
                <w:noProof/>
                <w:webHidden/>
              </w:rPr>
              <w:fldChar w:fldCharType="separate"/>
            </w:r>
            <w:r w:rsidR="00DA6E90">
              <w:rPr>
                <w:noProof/>
                <w:webHidden/>
              </w:rPr>
              <w:t>41</w:t>
            </w:r>
            <w:r w:rsidR="006336E8">
              <w:rPr>
                <w:noProof/>
                <w:webHidden/>
              </w:rPr>
              <w:fldChar w:fldCharType="end"/>
            </w:r>
          </w:hyperlink>
        </w:p>
        <w:p w14:paraId="48F62B36" w14:textId="77777777" w:rsidR="006336E8" w:rsidRDefault="00AF54CD">
          <w:pPr>
            <w:pStyle w:val="TOC3"/>
            <w:rPr>
              <w:rFonts w:asciiTheme="minorHAnsi" w:eastAsiaTheme="minorEastAsia" w:hAnsiTheme="minorHAnsi"/>
              <w:noProof/>
              <w:sz w:val="22"/>
            </w:rPr>
          </w:pPr>
          <w:hyperlink w:anchor="_Toc514752728" w:history="1">
            <w:r w:rsidR="006336E8" w:rsidRPr="00791916">
              <w:rPr>
                <w:rStyle w:val="Hyperlink"/>
                <w:noProof/>
              </w:rPr>
              <w:t>2.</w:t>
            </w:r>
            <w:r w:rsidR="006336E8">
              <w:rPr>
                <w:rFonts w:asciiTheme="minorHAnsi" w:eastAsiaTheme="minorEastAsia" w:hAnsiTheme="minorHAnsi"/>
                <w:noProof/>
                <w:sz w:val="22"/>
              </w:rPr>
              <w:tab/>
            </w:r>
            <w:r w:rsidR="006336E8" w:rsidRPr="00791916">
              <w:rPr>
                <w:rStyle w:val="Hyperlink"/>
                <w:noProof/>
              </w:rPr>
              <w:t>Resubmissions and Multiple Submissions</w:t>
            </w:r>
            <w:r w:rsidR="006336E8">
              <w:rPr>
                <w:noProof/>
                <w:webHidden/>
              </w:rPr>
              <w:tab/>
            </w:r>
            <w:r w:rsidR="006336E8">
              <w:rPr>
                <w:noProof/>
                <w:webHidden/>
              </w:rPr>
              <w:fldChar w:fldCharType="begin"/>
            </w:r>
            <w:r w:rsidR="006336E8">
              <w:rPr>
                <w:noProof/>
                <w:webHidden/>
              </w:rPr>
              <w:instrText xml:space="preserve"> PAGEREF _Toc514752728 \h </w:instrText>
            </w:r>
            <w:r w:rsidR="006336E8">
              <w:rPr>
                <w:noProof/>
                <w:webHidden/>
              </w:rPr>
            </w:r>
            <w:r w:rsidR="006336E8">
              <w:rPr>
                <w:noProof/>
                <w:webHidden/>
              </w:rPr>
              <w:fldChar w:fldCharType="separate"/>
            </w:r>
            <w:r w:rsidR="00DA6E90">
              <w:rPr>
                <w:noProof/>
                <w:webHidden/>
              </w:rPr>
              <w:t>42</w:t>
            </w:r>
            <w:r w:rsidR="006336E8">
              <w:rPr>
                <w:noProof/>
                <w:webHidden/>
              </w:rPr>
              <w:fldChar w:fldCharType="end"/>
            </w:r>
          </w:hyperlink>
        </w:p>
        <w:p w14:paraId="26E48A64" w14:textId="77777777" w:rsidR="006336E8" w:rsidRDefault="00AF54CD">
          <w:pPr>
            <w:pStyle w:val="TOC3"/>
            <w:rPr>
              <w:rFonts w:asciiTheme="minorHAnsi" w:eastAsiaTheme="minorEastAsia" w:hAnsiTheme="minorHAnsi"/>
              <w:noProof/>
              <w:sz w:val="22"/>
            </w:rPr>
          </w:pPr>
          <w:hyperlink w:anchor="_Toc514752729" w:history="1">
            <w:r w:rsidR="006336E8" w:rsidRPr="00791916">
              <w:rPr>
                <w:rStyle w:val="Hyperlink"/>
                <w:noProof/>
              </w:rPr>
              <w:t>3.</w:t>
            </w:r>
            <w:r w:rsidR="006336E8">
              <w:rPr>
                <w:rFonts w:asciiTheme="minorHAnsi" w:eastAsiaTheme="minorEastAsia" w:hAnsiTheme="minorHAnsi"/>
                <w:noProof/>
                <w:sz w:val="22"/>
              </w:rPr>
              <w:tab/>
            </w:r>
            <w:r w:rsidR="006336E8" w:rsidRPr="00791916">
              <w:rPr>
                <w:rStyle w:val="Hyperlink"/>
                <w:noProof/>
              </w:rPr>
              <w:t>Application Processing</w:t>
            </w:r>
            <w:r w:rsidR="006336E8">
              <w:rPr>
                <w:noProof/>
                <w:webHidden/>
              </w:rPr>
              <w:tab/>
            </w:r>
            <w:r w:rsidR="006336E8">
              <w:rPr>
                <w:noProof/>
                <w:webHidden/>
              </w:rPr>
              <w:fldChar w:fldCharType="begin"/>
            </w:r>
            <w:r w:rsidR="006336E8">
              <w:rPr>
                <w:noProof/>
                <w:webHidden/>
              </w:rPr>
              <w:instrText xml:space="preserve"> PAGEREF _Toc514752729 \h </w:instrText>
            </w:r>
            <w:r w:rsidR="006336E8">
              <w:rPr>
                <w:noProof/>
                <w:webHidden/>
              </w:rPr>
            </w:r>
            <w:r w:rsidR="006336E8">
              <w:rPr>
                <w:noProof/>
                <w:webHidden/>
              </w:rPr>
              <w:fldChar w:fldCharType="separate"/>
            </w:r>
            <w:r w:rsidR="00DA6E90">
              <w:rPr>
                <w:noProof/>
                <w:webHidden/>
              </w:rPr>
              <w:t>42</w:t>
            </w:r>
            <w:r w:rsidR="006336E8">
              <w:rPr>
                <w:noProof/>
                <w:webHidden/>
              </w:rPr>
              <w:fldChar w:fldCharType="end"/>
            </w:r>
          </w:hyperlink>
        </w:p>
        <w:p w14:paraId="289DD4A7" w14:textId="77777777" w:rsidR="006336E8" w:rsidRDefault="00AF54CD">
          <w:pPr>
            <w:pStyle w:val="TOC3"/>
            <w:rPr>
              <w:rFonts w:asciiTheme="minorHAnsi" w:eastAsiaTheme="minorEastAsia" w:hAnsiTheme="minorHAnsi"/>
              <w:noProof/>
              <w:sz w:val="22"/>
            </w:rPr>
          </w:pPr>
          <w:hyperlink w:anchor="_Toc514752730" w:history="1">
            <w:r w:rsidR="006336E8" w:rsidRPr="00791916">
              <w:rPr>
                <w:rStyle w:val="Hyperlink"/>
                <w:noProof/>
              </w:rPr>
              <w:t>4.</w:t>
            </w:r>
            <w:r w:rsidR="006336E8">
              <w:rPr>
                <w:rFonts w:asciiTheme="minorHAnsi" w:eastAsiaTheme="minorEastAsia" w:hAnsiTheme="minorHAnsi"/>
                <w:noProof/>
                <w:sz w:val="22"/>
              </w:rPr>
              <w:tab/>
            </w:r>
            <w:r w:rsidR="006336E8" w:rsidRPr="00791916">
              <w:rPr>
                <w:rStyle w:val="Hyperlink"/>
                <w:noProof/>
              </w:rPr>
              <w:t>Scientific Peer Review Process</w:t>
            </w:r>
            <w:r w:rsidR="006336E8">
              <w:rPr>
                <w:noProof/>
                <w:webHidden/>
              </w:rPr>
              <w:tab/>
            </w:r>
            <w:r w:rsidR="006336E8">
              <w:rPr>
                <w:noProof/>
                <w:webHidden/>
              </w:rPr>
              <w:fldChar w:fldCharType="begin"/>
            </w:r>
            <w:r w:rsidR="006336E8">
              <w:rPr>
                <w:noProof/>
                <w:webHidden/>
              </w:rPr>
              <w:instrText xml:space="preserve"> PAGEREF _Toc514752730 \h </w:instrText>
            </w:r>
            <w:r w:rsidR="006336E8">
              <w:rPr>
                <w:noProof/>
                <w:webHidden/>
              </w:rPr>
            </w:r>
            <w:r w:rsidR="006336E8">
              <w:rPr>
                <w:noProof/>
                <w:webHidden/>
              </w:rPr>
              <w:fldChar w:fldCharType="separate"/>
            </w:r>
            <w:r w:rsidR="00DA6E90">
              <w:rPr>
                <w:noProof/>
                <w:webHidden/>
              </w:rPr>
              <w:t>43</w:t>
            </w:r>
            <w:r w:rsidR="006336E8">
              <w:rPr>
                <w:noProof/>
                <w:webHidden/>
              </w:rPr>
              <w:fldChar w:fldCharType="end"/>
            </w:r>
          </w:hyperlink>
        </w:p>
        <w:p w14:paraId="49F3D898" w14:textId="77777777" w:rsidR="006336E8" w:rsidRDefault="00AF54CD">
          <w:pPr>
            <w:pStyle w:val="TOC3"/>
            <w:rPr>
              <w:rFonts w:asciiTheme="minorHAnsi" w:eastAsiaTheme="minorEastAsia" w:hAnsiTheme="minorHAnsi"/>
              <w:noProof/>
              <w:sz w:val="22"/>
            </w:rPr>
          </w:pPr>
          <w:hyperlink w:anchor="_Toc514752731" w:history="1">
            <w:r w:rsidR="006336E8" w:rsidRPr="00791916">
              <w:rPr>
                <w:rStyle w:val="Hyperlink"/>
                <w:noProof/>
              </w:rPr>
              <w:t>5.</w:t>
            </w:r>
            <w:r w:rsidR="006336E8">
              <w:rPr>
                <w:rFonts w:asciiTheme="minorHAnsi" w:eastAsiaTheme="minorEastAsia" w:hAnsiTheme="minorHAnsi"/>
                <w:noProof/>
                <w:sz w:val="22"/>
              </w:rPr>
              <w:tab/>
            </w:r>
            <w:r w:rsidR="006336E8" w:rsidRPr="00791916">
              <w:rPr>
                <w:rStyle w:val="Hyperlink"/>
                <w:noProof/>
              </w:rPr>
              <w:t>Review Criteria for Scientific Merit</w:t>
            </w:r>
            <w:r w:rsidR="006336E8">
              <w:rPr>
                <w:noProof/>
                <w:webHidden/>
              </w:rPr>
              <w:tab/>
            </w:r>
            <w:r w:rsidR="006336E8">
              <w:rPr>
                <w:noProof/>
                <w:webHidden/>
              </w:rPr>
              <w:fldChar w:fldCharType="begin"/>
            </w:r>
            <w:r w:rsidR="006336E8">
              <w:rPr>
                <w:noProof/>
                <w:webHidden/>
              </w:rPr>
              <w:instrText xml:space="preserve"> PAGEREF _Toc514752731 \h </w:instrText>
            </w:r>
            <w:r w:rsidR="006336E8">
              <w:rPr>
                <w:noProof/>
                <w:webHidden/>
              </w:rPr>
            </w:r>
            <w:r w:rsidR="006336E8">
              <w:rPr>
                <w:noProof/>
                <w:webHidden/>
              </w:rPr>
              <w:fldChar w:fldCharType="separate"/>
            </w:r>
            <w:r w:rsidR="00DA6E90">
              <w:rPr>
                <w:noProof/>
                <w:webHidden/>
              </w:rPr>
              <w:t>43</w:t>
            </w:r>
            <w:r w:rsidR="006336E8">
              <w:rPr>
                <w:noProof/>
                <w:webHidden/>
              </w:rPr>
              <w:fldChar w:fldCharType="end"/>
            </w:r>
          </w:hyperlink>
        </w:p>
        <w:p w14:paraId="2AC91576" w14:textId="77777777" w:rsidR="006336E8" w:rsidRDefault="00AF54CD">
          <w:pPr>
            <w:pStyle w:val="TOC3"/>
            <w:rPr>
              <w:rFonts w:asciiTheme="minorHAnsi" w:eastAsiaTheme="minorEastAsia" w:hAnsiTheme="minorHAnsi"/>
              <w:noProof/>
              <w:sz w:val="22"/>
            </w:rPr>
          </w:pPr>
          <w:hyperlink w:anchor="_Toc514752732" w:history="1">
            <w:r w:rsidR="006336E8" w:rsidRPr="00791916">
              <w:rPr>
                <w:rStyle w:val="Hyperlink"/>
                <w:noProof/>
              </w:rPr>
              <w:t>6.</w:t>
            </w:r>
            <w:r w:rsidR="006336E8">
              <w:rPr>
                <w:rFonts w:asciiTheme="minorHAnsi" w:eastAsiaTheme="minorEastAsia" w:hAnsiTheme="minorHAnsi"/>
                <w:noProof/>
                <w:sz w:val="22"/>
              </w:rPr>
              <w:tab/>
            </w:r>
            <w:r w:rsidR="006336E8" w:rsidRPr="00791916">
              <w:rPr>
                <w:rStyle w:val="Hyperlink"/>
                <w:noProof/>
              </w:rPr>
              <w:t>Award Decisions</w:t>
            </w:r>
            <w:r w:rsidR="006336E8">
              <w:rPr>
                <w:noProof/>
                <w:webHidden/>
              </w:rPr>
              <w:tab/>
            </w:r>
            <w:r w:rsidR="006336E8">
              <w:rPr>
                <w:noProof/>
                <w:webHidden/>
              </w:rPr>
              <w:fldChar w:fldCharType="begin"/>
            </w:r>
            <w:r w:rsidR="006336E8">
              <w:rPr>
                <w:noProof/>
                <w:webHidden/>
              </w:rPr>
              <w:instrText xml:space="preserve"> PAGEREF _Toc514752732 \h </w:instrText>
            </w:r>
            <w:r w:rsidR="006336E8">
              <w:rPr>
                <w:noProof/>
                <w:webHidden/>
              </w:rPr>
            </w:r>
            <w:r w:rsidR="006336E8">
              <w:rPr>
                <w:noProof/>
                <w:webHidden/>
              </w:rPr>
              <w:fldChar w:fldCharType="separate"/>
            </w:r>
            <w:r w:rsidR="00DA6E90">
              <w:rPr>
                <w:noProof/>
                <w:webHidden/>
              </w:rPr>
              <w:t>44</w:t>
            </w:r>
            <w:r w:rsidR="006336E8">
              <w:rPr>
                <w:noProof/>
                <w:webHidden/>
              </w:rPr>
              <w:fldChar w:fldCharType="end"/>
            </w:r>
          </w:hyperlink>
        </w:p>
        <w:p w14:paraId="7F492C53" w14:textId="77777777" w:rsidR="006336E8" w:rsidRDefault="00AF54CD">
          <w:pPr>
            <w:pStyle w:val="TOC1"/>
            <w:rPr>
              <w:rFonts w:asciiTheme="minorHAnsi" w:eastAsiaTheme="minorEastAsia" w:hAnsiTheme="minorHAnsi"/>
              <w:b w:val="0"/>
              <w:sz w:val="22"/>
            </w:rPr>
          </w:pPr>
          <w:hyperlink w:anchor="_Toc514752733" w:history="1">
            <w:r w:rsidR="006336E8" w:rsidRPr="00791916">
              <w:rPr>
                <w:rStyle w:val="Hyperlink"/>
                <w:rFonts w:cs="Tahoma"/>
              </w:rPr>
              <w:t>PART IV: PREPARING YOUR APPLICATION</w:t>
            </w:r>
            <w:r w:rsidR="006336E8">
              <w:rPr>
                <w:webHidden/>
              </w:rPr>
              <w:tab/>
            </w:r>
            <w:r w:rsidR="006336E8">
              <w:rPr>
                <w:webHidden/>
              </w:rPr>
              <w:fldChar w:fldCharType="begin"/>
            </w:r>
            <w:r w:rsidR="006336E8">
              <w:rPr>
                <w:webHidden/>
              </w:rPr>
              <w:instrText xml:space="preserve"> PAGEREF _Toc514752733 \h </w:instrText>
            </w:r>
            <w:r w:rsidR="006336E8">
              <w:rPr>
                <w:webHidden/>
              </w:rPr>
            </w:r>
            <w:r w:rsidR="006336E8">
              <w:rPr>
                <w:webHidden/>
              </w:rPr>
              <w:fldChar w:fldCharType="separate"/>
            </w:r>
            <w:r w:rsidR="00DA6E90">
              <w:rPr>
                <w:webHidden/>
              </w:rPr>
              <w:t>45</w:t>
            </w:r>
            <w:r w:rsidR="006336E8">
              <w:rPr>
                <w:webHidden/>
              </w:rPr>
              <w:fldChar w:fldCharType="end"/>
            </w:r>
          </w:hyperlink>
        </w:p>
        <w:p w14:paraId="353671E6" w14:textId="77777777" w:rsidR="006336E8" w:rsidRDefault="00AF54CD">
          <w:pPr>
            <w:pStyle w:val="TOC2"/>
            <w:rPr>
              <w:rFonts w:asciiTheme="minorHAnsi" w:eastAsiaTheme="minorEastAsia" w:hAnsiTheme="minorHAnsi" w:cstheme="minorBidi"/>
              <w:b w:val="0"/>
              <w:bCs w:val="0"/>
              <w:caps w:val="0"/>
              <w:sz w:val="22"/>
            </w:rPr>
          </w:pPr>
          <w:hyperlink w:anchor="_Toc514752734" w:history="1">
            <w:r w:rsidR="006336E8" w:rsidRPr="00791916">
              <w:rPr>
                <w:rStyle w:val="Hyperlink"/>
              </w:rPr>
              <w:t>A.</w:t>
            </w:r>
            <w:r w:rsidR="006336E8">
              <w:rPr>
                <w:rFonts w:asciiTheme="minorHAnsi" w:eastAsiaTheme="minorEastAsia" w:hAnsiTheme="minorHAnsi" w:cstheme="minorBidi"/>
                <w:b w:val="0"/>
                <w:bCs w:val="0"/>
                <w:caps w:val="0"/>
                <w:sz w:val="22"/>
              </w:rPr>
              <w:tab/>
            </w:r>
            <w:r w:rsidR="006336E8" w:rsidRPr="00791916">
              <w:rPr>
                <w:rStyle w:val="Hyperlink"/>
              </w:rPr>
              <w:t>OVERVIEW</w:t>
            </w:r>
            <w:r w:rsidR="006336E8">
              <w:rPr>
                <w:webHidden/>
              </w:rPr>
              <w:tab/>
            </w:r>
            <w:r w:rsidR="006336E8">
              <w:rPr>
                <w:webHidden/>
              </w:rPr>
              <w:fldChar w:fldCharType="begin"/>
            </w:r>
            <w:r w:rsidR="006336E8">
              <w:rPr>
                <w:webHidden/>
              </w:rPr>
              <w:instrText xml:space="preserve"> PAGEREF _Toc514752734 \h </w:instrText>
            </w:r>
            <w:r w:rsidR="006336E8">
              <w:rPr>
                <w:webHidden/>
              </w:rPr>
            </w:r>
            <w:r w:rsidR="006336E8">
              <w:rPr>
                <w:webHidden/>
              </w:rPr>
              <w:fldChar w:fldCharType="separate"/>
            </w:r>
            <w:r w:rsidR="00DA6E90">
              <w:rPr>
                <w:webHidden/>
              </w:rPr>
              <w:t>45</w:t>
            </w:r>
            <w:r w:rsidR="006336E8">
              <w:rPr>
                <w:webHidden/>
              </w:rPr>
              <w:fldChar w:fldCharType="end"/>
            </w:r>
          </w:hyperlink>
        </w:p>
        <w:p w14:paraId="04BC673D" w14:textId="77777777" w:rsidR="006336E8" w:rsidRDefault="00AF54CD">
          <w:pPr>
            <w:pStyle w:val="TOC2"/>
            <w:rPr>
              <w:rFonts w:asciiTheme="minorHAnsi" w:eastAsiaTheme="minorEastAsia" w:hAnsiTheme="minorHAnsi" w:cstheme="minorBidi"/>
              <w:b w:val="0"/>
              <w:bCs w:val="0"/>
              <w:caps w:val="0"/>
              <w:sz w:val="22"/>
            </w:rPr>
          </w:pPr>
          <w:hyperlink w:anchor="_Toc514752735" w:history="1">
            <w:r w:rsidR="006336E8" w:rsidRPr="00791916">
              <w:rPr>
                <w:rStyle w:val="Hyperlink"/>
              </w:rPr>
              <w:t>B.</w:t>
            </w:r>
            <w:r w:rsidR="006336E8">
              <w:rPr>
                <w:rFonts w:asciiTheme="minorHAnsi" w:eastAsiaTheme="minorEastAsia" w:hAnsiTheme="minorHAnsi" w:cstheme="minorBidi"/>
                <w:b w:val="0"/>
                <w:bCs w:val="0"/>
                <w:caps w:val="0"/>
                <w:sz w:val="22"/>
              </w:rPr>
              <w:tab/>
            </w:r>
            <w:r w:rsidR="006336E8" w:rsidRPr="00791916">
              <w:rPr>
                <w:rStyle w:val="Hyperlink"/>
              </w:rPr>
              <w:t>GRANT APPLICATION PACKAGE</w:t>
            </w:r>
            <w:r w:rsidR="006336E8">
              <w:rPr>
                <w:webHidden/>
              </w:rPr>
              <w:tab/>
            </w:r>
            <w:r w:rsidR="006336E8">
              <w:rPr>
                <w:webHidden/>
              </w:rPr>
              <w:fldChar w:fldCharType="begin"/>
            </w:r>
            <w:r w:rsidR="006336E8">
              <w:rPr>
                <w:webHidden/>
              </w:rPr>
              <w:instrText xml:space="preserve"> PAGEREF _Toc514752735 \h </w:instrText>
            </w:r>
            <w:r w:rsidR="006336E8">
              <w:rPr>
                <w:webHidden/>
              </w:rPr>
            </w:r>
            <w:r w:rsidR="006336E8">
              <w:rPr>
                <w:webHidden/>
              </w:rPr>
              <w:fldChar w:fldCharType="separate"/>
            </w:r>
            <w:r w:rsidR="00DA6E90">
              <w:rPr>
                <w:webHidden/>
              </w:rPr>
              <w:t>45</w:t>
            </w:r>
            <w:r w:rsidR="006336E8">
              <w:rPr>
                <w:webHidden/>
              </w:rPr>
              <w:fldChar w:fldCharType="end"/>
            </w:r>
          </w:hyperlink>
        </w:p>
        <w:p w14:paraId="4AD14B1A" w14:textId="77777777" w:rsidR="006336E8" w:rsidRDefault="00AF54CD">
          <w:pPr>
            <w:pStyle w:val="TOC3"/>
            <w:rPr>
              <w:rFonts w:asciiTheme="minorHAnsi" w:eastAsiaTheme="minorEastAsia" w:hAnsiTheme="minorHAnsi"/>
              <w:noProof/>
              <w:sz w:val="22"/>
            </w:rPr>
          </w:pPr>
          <w:hyperlink w:anchor="_Toc514752736"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Date Application Package is Available on Grants.gov</w:t>
            </w:r>
            <w:r w:rsidR="006336E8">
              <w:rPr>
                <w:noProof/>
                <w:webHidden/>
              </w:rPr>
              <w:tab/>
            </w:r>
            <w:r w:rsidR="006336E8">
              <w:rPr>
                <w:noProof/>
                <w:webHidden/>
              </w:rPr>
              <w:fldChar w:fldCharType="begin"/>
            </w:r>
            <w:r w:rsidR="006336E8">
              <w:rPr>
                <w:noProof/>
                <w:webHidden/>
              </w:rPr>
              <w:instrText xml:space="preserve"> PAGEREF _Toc514752736 \h </w:instrText>
            </w:r>
            <w:r w:rsidR="006336E8">
              <w:rPr>
                <w:noProof/>
                <w:webHidden/>
              </w:rPr>
            </w:r>
            <w:r w:rsidR="006336E8">
              <w:rPr>
                <w:noProof/>
                <w:webHidden/>
              </w:rPr>
              <w:fldChar w:fldCharType="separate"/>
            </w:r>
            <w:r w:rsidR="00DA6E90">
              <w:rPr>
                <w:noProof/>
                <w:webHidden/>
              </w:rPr>
              <w:t>45</w:t>
            </w:r>
            <w:r w:rsidR="006336E8">
              <w:rPr>
                <w:noProof/>
                <w:webHidden/>
              </w:rPr>
              <w:fldChar w:fldCharType="end"/>
            </w:r>
          </w:hyperlink>
        </w:p>
        <w:p w14:paraId="5A3B0A46" w14:textId="77777777" w:rsidR="006336E8" w:rsidRDefault="00AF54CD">
          <w:pPr>
            <w:pStyle w:val="TOC3"/>
            <w:rPr>
              <w:rFonts w:asciiTheme="minorHAnsi" w:eastAsiaTheme="minorEastAsia" w:hAnsiTheme="minorHAnsi"/>
              <w:noProof/>
              <w:sz w:val="22"/>
            </w:rPr>
          </w:pPr>
          <w:hyperlink w:anchor="_Toc514752737" w:history="1">
            <w:r w:rsidR="006336E8" w:rsidRPr="00791916">
              <w:rPr>
                <w:rStyle w:val="Hyperlink"/>
                <w:noProof/>
              </w:rPr>
              <w:t>2.</w:t>
            </w:r>
            <w:r w:rsidR="006336E8">
              <w:rPr>
                <w:rFonts w:asciiTheme="minorHAnsi" w:eastAsiaTheme="minorEastAsia" w:hAnsiTheme="minorHAnsi"/>
                <w:noProof/>
                <w:sz w:val="22"/>
              </w:rPr>
              <w:tab/>
            </w:r>
            <w:r w:rsidR="006336E8" w:rsidRPr="00791916">
              <w:rPr>
                <w:rStyle w:val="Hyperlink"/>
                <w:noProof/>
              </w:rPr>
              <w:t>How to Download the Correct Application Package</w:t>
            </w:r>
            <w:r w:rsidR="006336E8">
              <w:rPr>
                <w:noProof/>
                <w:webHidden/>
              </w:rPr>
              <w:tab/>
            </w:r>
            <w:r w:rsidR="006336E8">
              <w:rPr>
                <w:noProof/>
                <w:webHidden/>
              </w:rPr>
              <w:fldChar w:fldCharType="begin"/>
            </w:r>
            <w:r w:rsidR="006336E8">
              <w:rPr>
                <w:noProof/>
                <w:webHidden/>
              </w:rPr>
              <w:instrText xml:space="preserve"> PAGEREF _Toc514752737 \h </w:instrText>
            </w:r>
            <w:r w:rsidR="006336E8">
              <w:rPr>
                <w:noProof/>
                <w:webHidden/>
              </w:rPr>
            </w:r>
            <w:r w:rsidR="006336E8">
              <w:rPr>
                <w:noProof/>
                <w:webHidden/>
              </w:rPr>
              <w:fldChar w:fldCharType="separate"/>
            </w:r>
            <w:r w:rsidR="00DA6E90">
              <w:rPr>
                <w:noProof/>
                <w:webHidden/>
              </w:rPr>
              <w:t>45</w:t>
            </w:r>
            <w:r w:rsidR="006336E8">
              <w:rPr>
                <w:noProof/>
                <w:webHidden/>
              </w:rPr>
              <w:fldChar w:fldCharType="end"/>
            </w:r>
          </w:hyperlink>
        </w:p>
        <w:p w14:paraId="2605F380" w14:textId="77777777" w:rsidR="006336E8" w:rsidRDefault="00AF54CD">
          <w:pPr>
            <w:pStyle w:val="TOC2"/>
            <w:rPr>
              <w:rFonts w:asciiTheme="minorHAnsi" w:eastAsiaTheme="minorEastAsia" w:hAnsiTheme="minorHAnsi" w:cstheme="minorBidi"/>
              <w:b w:val="0"/>
              <w:bCs w:val="0"/>
              <w:caps w:val="0"/>
              <w:sz w:val="22"/>
            </w:rPr>
          </w:pPr>
          <w:hyperlink w:anchor="_Toc514752738" w:history="1">
            <w:r w:rsidR="006336E8" w:rsidRPr="00791916">
              <w:rPr>
                <w:rStyle w:val="Hyperlink"/>
              </w:rPr>
              <w:t>C.</w:t>
            </w:r>
            <w:r w:rsidR="006336E8">
              <w:rPr>
                <w:rFonts w:asciiTheme="minorHAnsi" w:eastAsiaTheme="minorEastAsia" w:hAnsiTheme="minorHAnsi" w:cstheme="minorBidi"/>
                <w:b w:val="0"/>
                <w:bCs w:val="0"/>
                <w:caps w:val="0"/>
                <w:sz w:val="22"/>
              </w:rPr>
              <w:tab/>
            </w:r>
            <w:r w:rsidR="006336E8" w:rsidRPr="00791916">
              <w:rPr>
                <w:rStyle w:val="Hyperlink"/>
              </w:rPr>
              <w:t>GENERAL FORMATTING</w:t>
            </w:r>
            <w:r w:rsidR="006336E8">
              <w:rPr>
                <w:webHidden/>
              </w:rPr>
              <w:tab/>
            </w:r>
            <w:r w:rsidR="006336E8">
              <w:rPr>
                <w:webHidden/>
              </w:rPr>
              <w:fldChar w:fldCharType="begin"/>
            </w:r>
            <w:r w:rsidR="006336E8">
              <w:rPr>
                <w:webHidden/>
              </w:rPr>
              <w:instrText xml:space="preserve"> PAGEREF _Toc514752738 \h </w:instrText>
            </w:r>
            <w:r w:rsidR="006336E8">
              <w:rPr>
                <w:webHidden/>
              </w:rPr>
            </w:r>
            <w:r w:rsidR="006336E8">
              <w:rPr>
                <w:webHidden/>
              </w:rPr>
              <w:fldChar w:fldCharType="separate"/>
            </w:r>
            <w:r w:rsidR="00DA6E90">
              <w:rPr>
                <w:webHidden/>
              </w:rPr>
              <w:t>46</w:t>
            </w:r>
            <w:r w:rsidR="006336E8">
              <w:rPr>
                <w:webHidden/>
              </w:rPr>
              <w:fldChar w:fldCharType="end"/>
            </w:r>
          </w:hyperlink>
        </w:p>
        <w:p w14:paraId="4D5B47B2" w14:textId="77777777" w:rsidR="006336E8" w:rsidRDefault="00AF54CD">
          <w:pPr>
            <w:pStyle w:val="TOC3"/>
            <w:rPr>
              <w:rFonts w:asciiTheme="minorHAnsi" w:eastAsiaTheme="minorEastAsia" w:hAnsiTheme="minorHAnsi"/>
              <w:noProof/>
              <w:sz w:val="22"/>
            </w:rPr>
          </w:pPr>
          <w:hyperlink w:anchor="_Toc514752739"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Page and Margin Specifications</w:t>
            </w:r>
            <w:r w:rsidR="006336E8">
              <w:rPr>
                <w:noProof/>
                <w:webHidden/>
              </w:rPr>
              <w:tab/>
            </w:r>
            <w:r w:rsidR="006336E8">
              <w:rPr>
                <w:noProof/>
                <w:webHidden/>
              </w:rPr>
              <w:fldChar w:fldCharType="begin"/>
            </w:r>
            <w:r w:rsidR="006336E8">
              <w:rPr>
                <w:noProof/>
                <w:webHidden/>
              </w:rPr>
              <w:instrText xml:space="preserve"> PAGEREF _Toc514752739 \h </w:instrText>
            </w:r>
            <w:r w:rsidR="006336E8">
              <w:rPr>
                <w:noProof/>
                <w:webHidden/>
              </w:rPr>
            </w:r>
            <w:r w:rsidR="006336E8">
              <w:rPr>
                <w:noProof/>
                <w:webHidden/>
              </w:rPr>
              <w:fldChar w:fldCharType="separate"/>
            </w:r>
            <w:r w:rsidR="00DA6E90">
              <w:rPr>
                <w:noProof/>
                <w:webHidden/>
              </w:rPr>
              <w:t>46</w:t>
            </w:r>
            <w:r w:rsidR="006336E8">
              <w:rPr>
                <w:noProof/>
                <w:webHidden/>
              </w:rPr>
              <w:fldChar w:fldCharType="end"/>
            </w:r>
          </w:hyperlink>
        </w:p>
        <w:p w14:paraId="41DA5B78" w14:textId="77777777" w:rsidR="006336E8" w:rsidRDefault="00AF54CD">
          <w:pPr>
            <w:pStyle w:val="TOC3"/>
            <w:rPr>
              <w:rFonts w:asciiTheme="minorHAnsi" w:eastAsiaTheme="minorEastAsia" w:hAnsiTheme="minorHAnsi"/>
              <w:noProof/>
              <w:sz w:val="22"/>
            </w:rPr>
          </w:pPr>
          <w:hyperlink w:anchor="_Toc514752740" w:history="1">
            <w:r w:rsidR="006336E8" w:rsidRPr="00791916">
              <w:rPr>
                <w:rStyle w:val="Hyperlink"/>
                <w:noProof/>
              </w:rPr>
              <w:t>2.</w:t>
            </w:r>
            <w:r w:rsidR="006336E8">
              <w:rPr>
                <w:rFonts w:asciiTheme="minorHAnsi" w:eastAsiaTheme="minorEastAsia" w:hAnsiTheme="minorHAnsi"/>
                <w:noProof/>
                <w:sz w:val="22"/>
              </w:rPr>
              <w:tab/>
            </w:r>
            <w:r w:rsidR="006336E8" w:rsidRPr="00791916">
              <w:rPr>
                <w:rStyle w:val="Hyperlink"/>
                <w:noProof/>
              </w:rPr>
              <w:t>Page Numbering</w:t>
            </w:r>
            <w:r w:rsidR="006336E8">
              <w:rPr>
                <w:noProof/>
                <w:webHidden/>
              </w:rPr>
              <w:tab/>
            </w:r>
            <w:r w:rsidR="006336E8">
              <w:rPr>
                <w:noProof/>
                <w:webHidden/>
              </w:rPr>
              <w:fldChar w:fldCharType="begin"/>
            </w:r>
            <w:r w:rsidR="006336E8">
              <w:rPr>
                <w:noProof/>
                <w:webHidden/>
              </w:rPr>
              <w:instrText xml:space="preserve"> PAGEREF _Toc514752740 \h </w:instrText>
            </w:r>
            <w:r w:rsidR="006336E8">
              <w:rPr>
                <w:noProof/>
                <w:webHidden/>
              </w:rPr>
            </w:r>
            <w:r w:rsidR="006336E8">
              <w:rPr>
                <w:noProof/>
                <w:webHidden/>
              </w:rPr>
              <w:fldChar w:fldCharType="separate"/>
            </w:r>
            <w:r w:rsidR="00DA6E90">
              <w:rPr>
                <w:noProof/>
                <w:webHidden/>
              </w:rPr>
              <w:t>46</w:t>
            </w:r>
            <w:r w:rsidR="006336E8">
              <w:rPr>
                <w:noProof/>
                <w:webHidden/>
              </w:rPr>
              <w:fldChar w:fldCharType="end"/>
            </w:r>
          </w:hyperlink>
        </w:p>
        <w:p w14:paraId="70F3E255" w14:textId="77777777" w:rsidR="006336E8" w:rsidRDefault="00AF54CD">
          <w:pPr>
            <w:pStyle w:val="TOC3"/>
            <w:rPr>
              <w:rFonts w:asciiTheme="minorHAnsi" w:eastAsiaTheme="minorEastAsia" w:hAnsiTheme="minorHAnsi"/>
              <w:noProof/>
              <w:sz w:val="22"/>
            </w:rPr>
          </w:pPr>
          <w:hyperlink w:anchor="_Toc514752741" w:history="1">
            <w:r w:rsidR="006336E8" w:rsidRPr="00791916">
              <w:rPr>
                <w:rStyle w:val="Hyperlink"/>
                <w:noProof/>
              </w:rPr>
              <w:t>3.</w:t>
            </w:r>
            <w:r w:rsidR="006336E8">
              <w:rPr>
                <w:rFonts w:asciiTheme="minorHAnsi" w:eastAsiaTheme="minorEastAsia" w:hAnsiTheme="minorHAnsi"/>
                <w:noProof/>
                <w:sz w:val="22"/>
              </w:rPr>
              <w:tab/>
            </w:r>
            <w:r w:rsidR="006336E8" w:rsidRPr="00791916">
              <w:rPr>
                <w:rStyle w:val="Hyperlink"/>
                <w:noProof/>
              </w:rPr>
              <w:t>Spacing</w:t>
            </w:r>
            <w:r w:rsidR="006336E8">
              <w:rPr>
                <w:noProof/>
                <w:webHidden/>
              </w:rPr>
              <w:tab/>
            </w:r>
            <w:r w:rsidR="006336E8">
              <w:rPr>
                <w:noProof/>
                <w:webHidden/>
              </w:rPr>
              <w:fldChar w:fldCharType="begin"/>
            </w:r>
            <w:r w:rsidR="006336E8">
              <w:rPr>
                <w:noProof/>
                <w:webHidden/>
              </w:rPr>
              <w:instrText xml:space="preserve"> PAGEREF _Toc514752741 \h </w:instrText>
            </w:r>
            <w:r w:rsidR="006336E8">
              <w:rPr>
                <w:noProof/>
                <w:webHidden/>
              </w:rPr>
            </w:r>
            <w:r w:rsidR="006336E8">
              <w:rPr>
                <w:noProof/>
                <w:webHidden/>
              </w:rPr>
              <w:fldChar w:fldCharType="separate"/>
            </w:r>
            <w:r w:rsidR="00DA6E90">
              <w:rPr>
                <w:noProof/>
                <w:webHidden/>
              </w:rPr>
              <w:t>46</w:t>
            </w:r>
            <w:r w:rsidR="006336E8">
              <w:rPr>
                <w:noProof/>
                <w:webHidden/>
              </w:rPr>
              <w:fldChar w:fldCharType="end"/>
            </w:r>
          </w:hyperlink>
        </w:p>
        <w:p w14:paraId="573ECB9E" w14:textId="77777777" w:rsidR="006336E8" w:rsidRDefault="00AF54CD">
          <w:pPr>
            <w:pStyle w:val="TOC3"/>
            <w:rPr>
              <w:rFonts w:asciiTheme="minorHAnsi" w:eastAsiaTheme="minorEastAsia" w:hAnsiTheme="minorHAnsi"/>
              <w:noProof/>
              <w:sz w:val="22"/>
            </w:rPr>
          </w:pPr>
          <w:hyperlink w:anchor="_Toc514752742" w:history="1">
            <w:r w:rsidR="006336E8" w:rsidRPr="00791916">
              <w:rPr>
                <w:rStyle w:val="Hyperlink"/>
                <w:noProof/>
              </w:rPr>
              <w:t>4.</w:t>
            </w:r>
            <w:r w:rsidR="006336E8">
              <w:rPr>
                <w:rFonts w:asciiTheme="minorHAnsi" w:eastAsiaTheme="minorEastAsia" w:hAnsiTheme="minorHAnsi"/>
                <w:noProof/>
                <w:sz w:val="22"/>
              </w:rPr>
              <w:tab/>
            </w:r>
            <w:r w:rsidR="006336E8" w:rsidRPr="00791916">
              <w:rPr>
                <w:rStyle w:val="Hyperlink"/>
                <w:noProof/>
              </w:rPr>
              <w:t>Type Size (Font Size)</w:t>
            </w:r>
            <w:r w:rsidR="006336E8">
              <w:rPr>
                <w:noProof/>
                <w:webHidden/>
              </w:rPr>
              <w:tab/>
            </w:r>
            <w:r w:rsidR="006336E8">
              <w:rPr>
                <w:noProof/>
                <w:webHidden/>
              </w:rPr>
              <w:fldChar w:fldCharType="begin"/>
            </w:r>
            <w:r w:rsidR="006336E8">
              <w:rPr>
                <w:noProof/>
                <w:webHidden/>
              </w:rPr>
              <w:instrText xml:space="preserve"> PAGEREF _Toc514752742 \h </w:instrText>
            </w:r>
            <w:r w:rsidR="006336E8">
              <w:rPr>
                <w:noProof/>
                <w:webHidden/>
              </w:rPr>
            </w:r>
            <w:r w:rsidR="006336E8">
              <w:rPr>
                <w:noProof/>
                <w:webHidden/>
              </w:rPr>
              <w:fldChar w:fldCharType="separate"/>
            </w:r>
            <w:r w:rsidR="00DA6E90">
              <w:rPr>
                <w:noProof/>
                <w:webHidden/>
              </w:rPr>
              <w:t>46</w:t>
            </w:r>
            <w:r w:rsidR="006336E8">
              <w:rPr>
                <w:noProof/>
                <w:webHidden/>
              </w:rPr>
              <w:fldChar w:fldCharType="end"/>
            </w:r>
          </w:hyperlink>
        </w:p>
        <w:p w14:paraId="1F164617" w14:textId="77777777" w:rsidR="006336E8" w:rsidRDefault="00AF54CD">
          <w:pPr>
            <w:pStyle w:val="TOC3"/>
            <w:rPr>
              <w:rFonts w:asciiTheme="minorHAnsi" w:eastAsiaTheme="minorEastAsia" w:hAnsiTheme="minorHAnsi"/>
              <w:noProof/>
              <w:sz w:val="22"/>
            </w:rPr>
          </w:pPr>
          <w:hyperlink w:anchor="_Toc514752743" w:history="1">
            <w:r w:rsidR="006336E8" w:rsidRPr="00791916">
              <w:rPr>
                <w:rStyle w:val="Hyperlink"/>
                <w:noProof/>
              </w:rPr>
              <w:t>5.</w:t>
            </w:r>
            <w:r w:rsidR="006336E8">
              <w:rPr>
                <w:rFonts w:asciiTheme="minorHAnsi" w:eastAsiaTheme="minorEastAsia" w:hAnsiTheme="minorHAnsi"/>
                <w:noProof/>
                <w:sz w:val="22"/>
              </w:rPr>
              <w:tab/>
            </w:r>
            <w:r w:rsidR="006336E8" w:rsidRPr="00791916">
              <w:rPr>
                <w:rStyle w:val="Hyperlink"/>
                <w:noProof/>
              </w:rPr>
              <w:t>Graphs, Diagrams, and Tables</w:t>
            </w:r>
            <w:r w:rsidR="006336E8">
              <w:rPr>
                <w:noProof/>
                <w:webHidden/>
              </w:rPr>
              <w:tab/>
            </w:r>
            <w:r w:rsidR="006336E8">
              <w:rPr>
                <w:noProof/>
                <w:webHidden/>
              </w:rPr>
              <w:fldChar w:fldCharType="begin"/>
            </w:r>
            <w:r w:rsidR="006336E8">
              <w:rPr>
                <w:noProof/>
                <w:webHidden/>
              </w:rPr>
              <w:instrText xml:space="preserve"> PAGEREF _Toc514752743 \h </w:instrText>
            </w:r>
            <w:r w:rsidR="006336E8">
              <w:rPr>
                <w:noProof/>
                <w:webHidden/>
              </w:rPr>
            </w:r>
            <w:r w:rsidR="006336E8">
              <w:rPr>
                <w:noProof/>
                <w:webHidden/>
              </w:rPr>
              <w:fldChar w:fldCharType="separate"/>
            </w:r>
            <w:r w:rsidR="00DA6E90">
              <w:rPr>
                <w:noProof/>
                <w:webHidden/>
              </w:rPr>
              <w:t>46</w:t>
            </w:r>
            <w:r w:rsidR="006336E8">
              <w:rPr>
                <w:noProof/>
                <w:webHidden/>
              </w:rPr>
              <w:fldChar w:fldCharType="end"/>
            </w:r>
          </w:hyperlink>
        </w:p>
        <w:p w14:paraId="348BA417" w14:textId="77777777" w:rsidR="006336E8" w:rsidRDefault="00AF54CD">
          <w:pPr>
            <w:pStyle w:val="TOC2"/>
            <w:rPr>
              <w:rFonts w:asciiTheme="minorHAnsi" w:eastAsiaTheme="minorEastAsia" w:hAnsiTheme="minorHAnsi" w:cstheme="minorBidi"/>
              <w:b w:val="0"/>
              <w:bCs w:val="0"/>
              <w:caps w:val="0"/>
              <w:sz w:val="22"/>
            </w:rPr>
          </w:pPr>
          <w:hyperlink w:anchor="_Toc514752744" w:history="1">
            <w:r w:rsidR="006336E8" w:rsidRPr="00791916">
              <w:rPr>
                <w:rStyle w:val="Hyperlink"/>
              </w:rPr>
              <w:t>D.</w:t>
            </w:r>
            <w:r w:rsidR="006336E8">
              <w:rPr>
                <w:rFonts w:asciiTheme="minorHAnsi" w:eastAsiaTheme="minorEastAsia" w:hAnsiTheme="minorHAnsi" w:cstheme="minorBidi"/>
                <w:b w:val="0"/>
                <w:bCs w:val="0"/>
                <w:caps w:val="0"/>
                <w:sz w:val="22"/>
              </w:rPr>
              <w:tab/>
            </w:r>
            <w:r w:rsidR="006336E8" w:rsidRPr="00791916">
              <w:rPr>
                <w:rStyle w:val="Hyperlink"/>
              </w:rPr>
              <w:t>PDF ATTACHMENTS</w:t>
            </w:r>
            <w:r w:rsidR="006336E8">
              <w:rPr>
                <w:webHidden/>
              </w:rPr>
              <w:tab/>
            </w:r>
            <w:r w:rsidR="006336E8">
              <w:rPr>
                <w:webHidden/>
              </w:rPr>
              <w:fldChar w:fldCharType="begin"/>
            </w:r>
            <w:r w:rsidR="006336E8">
              <w:rPr>
                <w:webHidden/>
              </w:rPr>
              <w:instrText xml:space="preserve"> PAGEREF _Toc514752744 \h </w:instrText>
            </w:r>
            <w:r w:rsidR="006336E8">
              <w:rPr>
                <w:webHidden/>
              </w:rPr>
            </w:r>
            <w:r w:rsidR="006336E8">
              <w:rPr>
                <w:webHidden/>
              </w:rPr>
              <w:fldChar w:fldCharType="separate"/>
            </w:r>
            <w:r w:rsidR="00DA6E90">
              <w:rPr>
                <w:webHidden/>
              </w:rPr>
              <w:t>47</w:t>
            </w:r>
            <w:r w:rsidR="006336E8">
              <w:rPr>
                <w:webHidden/>
              </w:rPr>
              <w:fldChar w:fldCharType="end"/>
            </w:r>
          </w:hyperlink>
        </w:p>
        <w:p w14:paraId="6C22E7FC" w14:textId="77777777" w:rsidR="006336E8" w:rsidRDefault="00AF54CD">
          <w:pPr>
            <w:pStyle w:val="TOC3"/>
            <w:rPr>
              <w:rFonts w:asciiTheme="minorHAnsi" w:eastAsiaTheme="minorEastAsia" w:hAnsiTheme="minorHAnsi"/>
              <w:noProof/>
              <w:sz w:val="22"/>
            </w:rPr>
          </w:pPr>
          <w:hyperlink w:anchor="_Toc514752745"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Project Summary/Abstract</w:t>
            </w:r>
            <w:r w:rsidR="006336E8">
              <w:rPr>
                <w:noProof/>
                <w:webHidden/>
              </w:rPr>
              <w:tab/>
            </w:r>
            <w:r w:rsidR="006336E8">
              <w:rPr>
                <w:noProof/>
                <w:webHidden/>
              </w:rPr>
              <w:fldChar w:fldCharType="begin"/>
            </w:r>
            <w:r w:rsidR="006336E8">
              <w:rPr>
                <w:noProof/>
                <w:webHidden/>
              </w:rPr>
              <w:instrText xml:space="preserve"> PAGEREF _Toc514752745 \h </w:instrText>
            </w:r>
            <w:r w:rsidR="006336E8">
              <w:rPr>
                <w:noProof/>
                <w:webHidden/>
              </w:rPr>
            </w:r>
            <w:r w:rsidR="006336E8">
              <w:rPr>
                <w:noProof/>
                <w:webHidden/>
              </w:rPr>
              <w:fldChar w:fldCharType="separate"/>
            </w:r>
            <w:r w:rsidR="00DA6E90">
              <w:rPr>
                <w:noProof/>
                <w:webHidden/>
              </w:rPr>
              <w:t>47</w:t>
            </w:r>
            <w:r w:rsidR="006336E8">
              <w:rPr>
                <w:noProof/>
                <w:webHidden/>
              </w:rPr>
              <w:fldChar w:fldCharType="end"/>
            </w:r>
          </w:hyperlink>
        </w:p>
        <w:p w14:paraId="122AA264" w14:textId="77777777" w:rsidR="006336E8" w:rsidRDefault="00AF54CD">
          <w:pPr>
            <w:pStyle w:val="TOC3"/>
            <w:rPr>
              <w:rFonts w:asciiTheme="minorHAnsi" w:eastAsiaTheme="minorEastAsia" w:hAnsiTheme="minorHAnsi"/>
              <w:noProof/>
              <w:sz w:val="22"/>
            </w:rPr>
          </w:pPr>
          <w:hyperlink w:anchor="_Toc514752746" w:history="1">
            <w:r w:rsidR="006336E8" w:rsidRPr="00791916">
              <w:rPr>
                <w:rStyle w:val="Hyperlink"/>
                <w:noProof/>
              </w:rPr>
              <w:t>2.</w:t>
            </w:r>
            <w:r w:rsidR="006336E8">
              <w:rPr>
                <w:rFonts w:asciiTheme="minorHAnsi" w:eastAsiaTheme="minorEastAsia" w:hAnsiTheme="minorHAnsi"/>
                <w:noProof/>
                <w:sz w:val="22"/>
              </w:rPr>
              <w:tab/>
            </w:r>
            <w:r w:rsidR="006336E8" w:rsidRPr="00791916">
              <w:rPr>
                <w:rStyle w:val="Hyperlink"/>
                <w:noProof/>
              </w:rPr>
              <w:t>Project Narrative</w:t>
            </w:r>
            <w:r w:rsidR="006336E8">
              <w:rPr>
                <w:noProof/>
                <w:webHidden/>
              </w:rPr>
              <w:tab/>
            </w:r>
            <w:r w:rsidR="006336E8">
              <w:rPr>
                <w:noProof/>
                <w:webHidden/>
              </w:rPr>
              <w:fldChar w:fldCharType="begin"/>
            </w:r>
            <w:r w:rsidR="006336E8">
              <w:rPr>
                <w:noProof/>
                <w:webHidden/>
              </w:rPr>
              <w:instrText xml:space="preserve"> PAGEREF _Toc514752746 \h </w:instrText>
            </w:r>
            <w:r w:rsidR="006336E8">
              <w:rPr>
                <w:noProof/>
                <w:webHidden/>
              </w:rPr>
            </w:r>
            <w:r w:rsidR="006336E8">
              <w:rPr>
                <w:noProof/>
                <w:webHidden/>
              </w:rPr>
              <w:fldChar w:fldCharType="separate"/>
            </w:r>
            <w:r w:rsidR="00DA6E90">
              <w:rPr>
                <w:noProof/>
                <w:webHidden/>
              </w:rPr>
              <w:t>47</w:t>
            </w:r>
            <w:r w:rsidR="006336E8">
              <w:rPr>
                <w:noProof/>
                <w:webHidden/>
              </w:rPr>
              <w:fldChar w:fldCharType="end"/>
            </w:r>
          </w:hyperlink>
        </w:p>
        <w:p w14:paraId="08A482C4" w14:textId="77777777" w:rsidR="006336E8" w:rsidRDefault="00AF54CD">
          <w:pPr>
            <w:pStyle w:val="TOC3"/>
            <w:rPr>
              <w:rFonts w:asciiTheme="minorHAnsi" w:eastAsiaTheme="minorEastAsia" w:hAnsiTheme="minorHAnsi"/>
              <w:noProof/>
              <w:sz w:val="22"/>
            </w:rPr>
          </w:pPr>
          <w:hyperlink w:anchor="_Toc514752747" w:history="1">
            <w:r w:rsidR="006336E8" w:rsidRPr="00791916">
              <w:rPr>
                <w:rStyle w:val="Hyperlink"/>
                <w:noProof/>
              </w:rPr>
              <w:t>3.</w:t>
            </w:r>
            <w:r w:rsidR="006336E8">
              <w:rPr>
                <w:rFonts w:asciiTheme="minorHAnsi" w:eastAsiaTheme="minorEastAsia" w:hAnsiTheme="minorHAnsi"/>
                <w:noProof/>
                <w:sz w:val="22"/>
              </w:rPr>
              <w:tab/>
            </w:r>
            <w:r w:rsidR="006336E8" w:rsidRPr="00791916">
              <w:rPr>
                <w:rStyle w:val="Hyperlink"/>
                <w:noProof/>
              </w:rPr>
              <w:t>Appendix A: Dissemination Plan (Required)</w:t>
            </w:r>
            <w:r w:rsidR="006336E8">
              <w:rPr>
                <w:noProof/>
                <w:webHidden/>
              </w:rPr>
              <w:tab/>
            </w:r>
            <w:r w:rsidR="006336E8">
              <w:rPr>
                <w:noProof/>
                <w:webHidden/>
              </w:rPr>
              <w:fldChar w:fldCharType="begin"/>
            </w:r>
            <w:r w:rsidR="006336E8">
              <w:rPr>
                <w:noProof/>
                <w:webHidden/>
              </w:rPr>
              <w:instrText xml:space="preserve"> PAGEREF _Toc514752747 \h </w:instrText>
            </w:r>
            <w:r w:rsidR="006336E8">
              <w:rPr>
                <w:noProof/>
                <w:webHidden/>
              </w:rPr>
            </w:r>
            <w:r w:rsidR="006336E8">
              <w:rPr>
                <w:noProof/>
                <w:webHidden/>
              </w:rPr>
              <w:fldChar w:fldCharType="separate"/>
            </w:r>
            <w:r w:rsidR="00DA6E90">
              <w:rPr>
                <w:noProof/>
                <w:webHidden/>
              </w:rPr>
              <w:t>48</w:t>
            </w:r>
            <w:r w:rsidR="006336E8">
              <w:rPr>
                <w:noProof/>
                <w:webHidden/>
              </w:rPr>
              <w:fldChar w:fldCharType="end"/>
            </w:r>
          </w:hyperlink>
        </w:p>
        <w:p w14:paraId="2A3941AB" w14:textId="77777777" w:rsidR="006336E8" w:rsidRDefault="00AF54CD">
          <w:pPr>
            <w:pStyle w:val="TOC3"/>
            <w:rPr>
              <w:rFonts w:asciiTheme="minorHAnsi" w:eastAsiaTheme="minorEastAsia" w:hAnsiTheme="minorHAnsi"/>
              <w:noProof/>
              <w:sz w:val="22"/>
            </w:rPr>
          </w:pPr>
          <w:hyperlink w:anchor="_Toc514752748" w:history="1">
            <w:r w:rsidR="006336E8" w:rsidRPr="00791916">
              <w:rPr>
                <w:rStyle w:val="Hyperlink"/>
                <w:noProof/>
              </w:rPr>
              <w:t>4.</w:t>
            </w:r>
            <w:r w:rsidR="006336E8">
              <w:rPr>
                <w:rFonts w:asciiTheme="minorHAnsi" w:eastAsiaTheme="minorEastAsia" w:hAnsiTheme="minorHAnsi"/>
                <w:noProof/>
                <w:sz w:val="22"/>
              </w:rPr>
              <w:tab/>
            </w:r>
            <w:r w:rsidR="006336E8" w:rsidRPr="00791916">
              <w:rPr>
                <w:rStyle w:val="Hyperlink"/>
                <w:noProof/>
              </w:rPr>
              <w:t>Appendix B: Response to Reviewers (Required for Resubmissions)</w:t>
            </w:r>
            <w:r w:rsidR="006336E8">
              <w:rPr>
                <w:noProof/>
                <w:webHidden/>
              </w:rPr>
              <w:tab/>
            </w:r>
            <w:r w:rsidR="006336E8">
              <w:rPr>
                <w:noProof/>
                <w:webHidden/>
              </w:rPr>
              <w:fldChar w:fldCharType="begin"/>
            </w:r>
            <w:r w:rsidR="006336E8">
              <w:rPr>
                <w:noProof/>
                <w:webHidden/>
              </w:rPr>
              <w:instrText xml:space="preserve"> PAGEREF _Toc514752748 \h </w:instrText>
            </w:r>
            <w:r w:rsidR="006336E8">
              <w:rPr>
                <w:noProof/>
                <w:webHidden/>
              </w:rPr>
            </w:r>
            <w:r w:rsidR="006336E8">
              <w:rPr>
                <w:noProof/>
                <w:webHidden/>
              </w:rPr>
              <w:fldChar w:fldCharType="separate"/>
            </w:r>
            <w:r w:rsidR="00DA6E90">
              <w:rPr>
                <w:noProof/>
                <w:webHidden/>
              </w:rPr>
              <w:t>49</w:t>
            </w:r>
            <w:r w:rsidR="006336E8">
              <w:rPr>
                <w:noProof/>
                <w:webHidden/>
              </w:rPr>
              <w:fldChar w:fldCharType="end"/>
            </w:r>
          </w:hyperlink>
        </w:p>
        <w:p w14:paraId="7198F3E4" w14:textId="77777777" w:rsidR="006336E8" w:rsidRDefault="00AF54CD">
          <w:pPr>
            <w:pStyle w:val="TOC3"/>
            <w:rPr>
              <w:rFonts w:asciiTheme="minorHAnsi" w:eastAsiaTheme="minorEastAsia" w:hAnsiTheme="minorHAnsi"/>
              <w:noProof/>
              <w:sz w:val="22"/>
            </w:rPr>
          </w:pPr>
          <w:hyperlink w:anchor="_Toc514752749" w:history="1">
            <w:r w:rsidR="006336E8" w:rsidRPr="00791916">
              <w:rPr>
                <w:rStyle w:val="Hyperlink"/>
                <w:noProof/>
              </w:rPr>
              <w:t>5.</w:t>
            </w:r>
            <w:r w:rsidR="006336E8">
              <w:rPr>
                <w:rFonts w:asciiTheme="minorHAnsi" w:eastAsiaTheme="minorEastAsia" w:hAnsiTheme="minorHAnsi"/>
                <w:noProof/>
                <w:sz w:val="22"/>
              </w:rPr>
              <w:tab/>
            </w:r>
            <w:r w:rsidR="006336E8" w:rsidRPr="00791916">
              <w:rPr>
                <w:rStyle w:val="Hyperlink"/>
                <w:noProof/>
              </w:rPr>
              <w:t>Appendix C: Supplemental Figures, Charts, and Tables (Optional)</w:t>
            </w:r>
            <w:r w:rsidR="006336E8">
              <w:rPr>
                <w:noProof/>
                <w:webHidden/>
              </w:rPr>
              <w:tab/>
            </w:r>
            <w:r w:rsidR="006336E8">
              <w:rPr>
                <w:noProof/>
                <w:webHidden/>
              </w:rPr>
              <w:fldChar w:fldCharType="begin"/>
            </w:r>
            <w:r w:rsidR="006336E8">
              <w:rPr>
                <w:noProof/>
                <w:webHidden/>
              </w:rPr>
              <w:instrText xml:space="preserve"> PAGEREF _Toc514752749 \h </w:instrText>
            </w:r>
            <w:r w:rsidR="006336E8">
              <w:rPr>
                <w:noProof/>
                <w:webHidden/>
              </w:rPr>
            </w:r>
            <w:r w:rsidR="006336E8">
              <w:rPr>
                <w:noProof/>
                <w:webHidden/>
              </w:rPr>
              <w:fldChar w:fldCharType="separate"/>
            </w:r>
            <w:r w:rsidR="00DA6E90">
              <w:rPr>
                <w:noProof/>
                <w:webHidden/>
              </w:rPr>
              <w:t>50</w:t>
            </w:r>
            <w:r w:rsidR="006336E8">
              <w:rPr>
                <w:noProof/>
                <w:webHidden/>
              </w:rPr>
              <w:fldChar w:fldCharType="end"/>
            </w:r>
          </w:hyperlink>
        </w:p>
        <w:p w14:paraId="13D16991" w14:textId="77777777" w:rsidR="006336E8" w:rsidRDefault="00AF54CD">
          <w:pPr>
            <w:pStyle w:val="TOC3"/>
            <w:rPr>
              <w:rFonts w:asciiTheme="minorHAnsi" w:eastAsiaTheme="minorEastAsia" w:hAnsiTheme="minorHAnsi"/>
              <w:noProof/>
              <w:sz w:val="22"/>
            </w:rPr>
          </w:pPr>
          <w:hyperlink w:anchor="_Toc514752750" w:history="1">
            <w:r w:rsidR="006336E8" w:rsidRPr="00791916">
              <w:rPr>
                <w:rStyle w:val="Hyperlink"/>
                <w:noProof/>
              </w:rPr>
              <w:t>6.</w:t>
            </w:r>
            <w:r w:rsidR="006336E8">
              <w:rPr>
                <w:rFonts w:asciiTheme="minorHAnsi" w:eastAsiaTheme="minorEastAsia" w:hAnsiTheme="minorHAnsi"/>
                <w:noProof/>
                <w:sz w:val="22"/>
              </w:rPr>
              <w:tab/>
            </w:r>
            <w:r w:rsidR="006336E8" w:rsidRPr="00791916">
              <w:rPr>
                <w:rStyle w:val="Hyperlink"/>
                <w:noProof/>
              </w:rPr>
              <w:t>Appendix D: Examples of Materials or Assessments (Optional)</w:t>
            </w:r>
            <w:r w:rsidR="006336E8">
              <w:rPr>
                <w:noProof/>
                <w:webHidden/>
              </w:rPr>
              <w:tab/>
            </w:r>
            <w:r w:rsidR="006336E8">
              <w:rPr>
                <w:noProof/>
                <w:webHidden/>
              </w:rPr>
              <w:fldChar w:fldCharType="begin"/>
            </w:r>
            <w:r w:rsidR="006336E8">
              <w:rPr>
                <w:noProof/>
                <w:webHidden/>
              </w:rPr>
              <w:instrText xml:space="preserve"> PAGEREF _Toc514752750 \h </w:instrText>
            </w:r>
            <w:r w:rsidR="006336E8">
              <w:rPr>
                <w:noProof/>
                <w:webHidden/>
              </w:rPr>
            </w:r>
            <w:r w:rsidR="006336E8">
              <w:rPr>
                <w:noProof/>
                <w:webHidden/>
              </w:rPr>
              <w:fldChar w:fldCharType="separate"/>
            </w:r>
            <w:r w:rsidR="00DA6E90">
              <w:rPr>
                <w:noProof/>
                <w:webHidden/>
              </w:rPr>
              <w:t>50</w:t>
            </w:r>
            <w:r w:rsidR="006336E8">
              <w:rPr>
                <w:noProof/>
                <w:webHidden/>
              </w:rPr>
              <w:fldChar w:fldCharType="end"/>
            </w:r>
          </w:hyperlink>
        </w:p>
        <w:p w14:paraId="63CB9D31" w14:textId="77777777" w:rsidR="006336E8" w:rsidRDefault="00AF54CD">
          <w:pPr>
            <w:pStyle w:val="TOC3"/>
            <w:rPr>
              <w:rFonts w:asciiTheme="minorHAnsi" w:eastAsiaTheme="minorEastAsia" w:hAnsiTheme="minorHAnsi"/>
              <w:noProof/>
              <w:sz w:val="22"/>
            </w:rPr>
          </w:pPr>
          <w:hyperlink w:anchor="_Toc514752751" w:history="1">
            <w:r w:rsidR="006336E8" w:rsidRPr="00791916">
              <w:rPr>
                <w:rStyle w:val="Hyperlink"/>
                <w:noProof/>
              </w:rPr>
              <w:t>7.</w:t>
            </w:r>
            <w:r w:rsidR="006336E8">
              <w:rPr>
                <w:rFonts w:asciiTheme="minorHAnsi" w:eastAsiaTheme="minorEastAsia" w:hAnsiTheme="minorHAnsi"/>
                <w:noProof/>
                <w:sz w:val="22"/>
              </w:rPr>
              <w:tab/>
            </w:r>
            <w:r w:rsidR="006336E8" w:rsidRPr="00791916">
              <w:rPr>
                <w:rStyle w:val="Hyperlink"/>
                <w:noProof/>
              </w:rPr>
              <w:t>Appendix E: Letters of Agreement (Optional)</w:t>
            </w:r>
            <w:r w:rsidR="006336E8">
              <w:rPr>
                <w:noProof/>
                <w:webHidden/>
              </w:rPr>
              <w:tab/>
            </w:r>
            <w:r w:rsidR="006336E8">
              <w:rPr>
                <w:noProof/>
                <w:webHidden/>
              </w:rPr>
              <w:fldChar w:fldCharType="begin"/>
            </w:r>
            <w:r w:rsidR="006336E8">
              <w:rPr>
                <w:noProof/>
                <w:webHidden/>
              </w:rPr>
              <w:instrText xml:space="preserve"> PAGEREF _Toc514752751 \h </w:instrText>
            </w:r>
            <w:r w:rsidR="006336E8">
              <w:rPr>
                <w:noProof/>
                <w:webHidden/>
              </w:rPr>
            </w:r>
            <w:r w:rsidR="006336E8">
              <w:rPr>
                <w:noProof/>
                <w:webHidden/>
              </w:rPr>
              <w:fldChar w:fldCharType="separate"/>
            </w:r>
            <w:r w:rsidR="00DA6E90">
              <w:rPr>
                <w:noProof/>
                <w:webHidden/>
              </w:rPr>
              <w:t>50</w:t>
            </w:r>
            <w:r w:rsidR="006336E8">
              <w:rPr>
                <w:noProof/>
                <w:webHidden/>
              </w:rPr>
              <w:fldChar w:fldCharType="end"/>
            </w:r>
          </w:hyperlink>
        </w:p>
        <w:p w14:paraId="155A3F83" w14:textId="77777777" w:rsidR="006336E8" w:rsidRDefault="00AF54CD">
          <w:pPr>
            <w:pStyle w:val="TOC3"/>
            <w:rPr>
              <w:rFonts w:asciiTheme="minorHAnsi" w:eastAsiaTheme="minorEastAsia" w:hAnsiTheme="minorHAnsi"/>
              <w:noProof/>
              <w:sz w:val="22"/>
            </w:rPr>
          </w:pPr>
          <w:hyperlink w:anchor="_Toc514752752" w:history="1">
            <w:r w:rsidR="006336E8" w:rsidRPr="00791916">
              <w:rPr>
                <w:rStyle w:val="Hyperlink"/>
                <w:noProof/>
              </w:rPr>
              <w:t>8.</w:t>
            </w:r>
            <w:r w:rsidR="006336E8">
              <w:rPr>
                <w:rFonts w:asciiTheme="minorHAnsi" w:eastAsiaTheme="minorEastAsia" w:hAnsiTheme="minorHAnsi"/>
                <w:noProof/>
                <w:sz w:val="22"/>
              </w:rPr>
              <w:tab/>
            </w:r>
            <w:r w:rsidR="006336E8" w:rsidRPr="00791916">
              <w:rPr>
                <w:rStyle w:val="Hyperlink"/>
                <w:noProof/>
              </w:rPr>
              <w:t>Appendix F: Data Management Plan (Required for Applications under the State/Local Evaluation topic)</w:t>
            </w:r>
            <w:r w:rsidR="006336E8">
              <w:rPr>
                <w:noProof/>
                <w:webHidden/>
              </w:rPr>
              <w:tab/>
            </w:r>
            <w:r w:rsidR="006336E8">
              <w:rPr>
                <w:noProof/>
                <w:webHidden/>
              </w:rPr>
              <w:fldChar w:fldCharType="begin"/>
            </w:r>
            <w:r w:rsidR="006336E8">
              <w:rPr>
                <w:noProof/>
                <w:webHidden/>
              </w:rPr>
              <w:instrText xml:space="preserve"> PAGEREF _Toc514752752 \h </w:instrText>
            </w:r>
            <w:r w:rsidR="006336E8">
              <w:rPr>
                <w:noProof/>
                <w:webHidden/>
              </w:rPr>
            </w:r>
            <w:r w:rsidR="006336E8">
              <w:rPr>
                <w:noProof/>
                <w:webHidden/>
              </w:rPr>
              <w:fldChar w:fldCharType="separate"/>
            </w:r>
            <w:r w:rsidR="00DA6E90">
              <w:rPr>
                <w:noProof/>
                <w:webHidden/>
              </w:rPr>
              <w:t>51</w:t>
            </w:r>
            <w:r w:rsidR="006336E8">
              <w:rPr>
                <w:noProof/>
                <w:webHidden/>
              </w:rPr>
              <w:fldChar w:fldCharType="end"/>
            </w:r>
          </w:hyperlink>
        </w:p>
        <w:p w14:paraId="42434ED8" w14:textId="77777777" w:rsidR="006336E8" w:rsidRDefault="00AF54CD">
          <w:pPr>
            <w:pStyle w:val="TOC3"/>
            <w:rPr>
              <w:rFonts w:asciiTheme="minorHAnsi" w:eastAsiaTheme="minorEastAsia" w:hAnsiTheme="minorHAnsi"/>
              <w:noProof/>
              <w:sz w:val="22"/>
            </w:rPr>
          </w:pPr>
          <w:hyperlink w:anchor="_Toc514752753" w:history="1">
            <w:r w:rsidR="006336E8" w:rsidRPr="00791916">
              <w:rPr>
                <w:rStyle w:val="Hyperlink"/>
                <w:noProof/>
              </w:rPr>
              <w:t>9.</w:t>
            </w:r>
            <w:r w:rsidR="006336E8">
              <w:rPr>
                <w:rFonts w:asciiTheme="minorHAnsi" w:eastAsiaTheme="minorEastAsia" w:hAnsiTheme="minorHAnsi"/>
                <w:noProof/>
                <w:sz w:val="22"/>
              </w:rPr>
              <w:tab/>
            </w:r>
            <w:r w:rsidR="006336E8" w:rsidRPr="00791916">
              <w:rPr>
                <w:rStyle w:val="Hyperlink"/>
                <w:noProof/>
              </w:rPr>
              <w:t>Bibliography and References Cited</w:t>
            </w:r>
            <w:r w:rsidR="006336E8">
              <w:rPr>
                <w:noProof/>
                <w:webHidden/>
              </w:rPr>
              <w:tab/>
            </w:r>
            <w:r w:rsidR="006336E8">
              <w:rPr>
                <w:noProof/>
                <w:webHidden/>
              </w:rPr>
              <w:fldChar w:fldCharType="begin"/>
            </w:r>
            <w:r w:rsidR="006336E8">
              <w:rPr>
                <w:noProof/>
                <w:webHidden/>
              </w:rPr>
              <w:instrText xml:space="preserve"> PAGEREF _Toc514752753 \h </w:instrText>
            </w:r>
            <w:r w:rsidR="006336E8">
              <w:rPr>
                <w:noProof/>
                <w:webHidden/>
              </w:rPr>
            </w:r>
            <w:r w:rsidR="006336E8">
              <w:rPr>
                <w:noProof/>
                <w:webHidden/>
              </w:rPr>
              <w:fldChar w:fldCharType="separate"/>
            </w:r>
            <w:r w:rsidR="00DA6E90">
              <w:rPr>
                <w:noProof/>
                <w:webHidden/>
              </w:rPr>
              <w:t>51</w:t>
            </w:r>
            <w:r w:rsidR="006336E8">
              <w:rPr>
                <w:noProof/>
                <w:webHidden/>
              </w:rPr>
              <w:fldChar w:fldCharType="end"/>
            </w:r>
          </w:hyperlink>
        </w:p>
        <w:p w14:paraId="2B348E89" w14:textId="77777777" w:rsidR="006336E8" w:rsidRDefault="00AF54CD">
          <w:pPr>
            <w:pStyle w:val="TOC3"/>
            <w:rPr>
              <w:rFonts w:asciiTheme="minorHAnsi" w:eastAsiaTheme="minorEastAsia" w:hAnsiTheme="minorHAnsi"/>
              <w:noProof/>
              <w:sz w:val="22"/>
            </w:rPr>
          </w:pPr>
          <w:hyperlink w:anchor="_Toc514752754" w:history="1">
            <w:r w:rsidR="006336E8" w:rsidRPr="00791916">
              <w:rPr>
                <w:rStyle w:val="Hyperlink"/>
                <w:noProof/>
              </w:rPr>
              <w:t>10.</w:t>
            </w:r>
            <w:r w:rsidR="006336E8">
              <w:rPr>
                <w:rFonts w:asciiTheme="minorHAnsi" w:eastAsiaTheme="minorEastAsia" w:hAnsiTheme="minorHAnsi"/>
                <w:noProof/>
                <w:sz w:val="22"/>
              </w:rPr>
              <w:tab/>
            </w:r>
            <w:r w:rsidR="006336E8" w:rsidRPr="00791916">
              <w:rPr>
                <w:rStyle w:val="Hyperlink"/>
                <w:noProof/>
              </w:rPr>
              <w:t>Research on Human Subjects Narrative</w:t>
            </w:r>
            <w:r w:rsidR="006336E8">
              <w:rPr>
                <w:noProof/>
                <w:webHidden/>
              </w:rPr>
              <w:tab/>
            </w:r>
            <w:r w:rsidR="006336E8">
              <w:rPr>
                <w:noProof/>
                <w:webHidden/>
              </w:rPr>
              <w:fldChar w:fldCharType="begin"/>
            </w:r>
            <w:r w:rsidR="006336E8">
              <w:rPr>
                <w:noProof/>
                <w:webHidden/>
              </w:rPr>
              <w:instrText xml:space="preserve"> PAGEREF _Toc514752754 \h </w:instrText>
            </w:r>
            <w:r w:rsidR="006336E8">
              <w:rPr>
                <w:noProof/>
                <w:webHidden/>
              </w:rPr>
            </w:r>
            <w:r w:rsidR="006336E8">
              <w:rPr>
                <w:noProof/>
                <w:webHidden/>
              </w:rPr>
              <w:fldChar w:fldCharType="separate"/>
            </w:r>
            <w:r w:rsidR="00DA6E90">
              <w:rPr>
                <w:noProof/>
                <w:webHidden/>
              </w:rPr>
              <w:t>51</w:t>
            </w:r>
            <w:r w:rsidR="006336E8">
              <w:rPr>
                <w:noProof/>
                <w:webHidden/>
              </w:rPr>
              <w:fldChar w:fldCharType="end"/>
            </w:r>
          </w:hyperlink>
        </w:p>
        <w:p w14:paraId="1A4CDDFC" w14:textId="77777777" w:rsidR="006336E8" w:rsidRDefault="00AF54CD">
          <w:pPr>
            <w:pStyle w:val="TOC3"/>
            <w:rPr>
              <w:rFonts w:asciiTheme="minorHAnsi" w:eastAsiaTheme="minorEastAsia" w:hAnsiTheme="minorHAnsi"/>
              <w:noProof/>
              <w:sz w:val="22"/>
            </w:rPr>
          </w:pPr>
          <w:hyperlink w:anchor="_Toc514752755" w:history="1">
            <w:r w:rsidR="006336E8" w:rsidRPr="00791916">
              <w:rPr>
                <w:rStyle w:val="Hyperlink"/>
                <w:noProof/>
              </w:rPr>
              <w:t>11.</w:t>
            </w:r>
            <w:r w:rsidR="006336E8">
              <w:rPr>
                <w:rFonts w:asciiTheme="minorHAnsi" w:eastAsiaTheme="minorEastAsia" w:hAnsiTheme="minorHAnsi"/>
                <w:noProof/>
                <w:sz w:val="22"/>
              </w:rPr>
              <w:tab/>
            </w:r>
            <w:r w:rsidR="006336E8" w:rsidRPr="00791916">
              <w:rPr>
                <w:rStyle w:val="Hyperlink"/>
                <w:noProof/>
              </w:rPr>
              <w:t>Biographical Sketches of Senior/Key Personnel</w:t>
            </w:r>
            <w:r w:rsidR="006336E8">
              <w:rPr>
                <w:noProof/>
                <w:webHidden/>
              </w:rPr>
              <w:tab/>
            </w:r>
            <w:r w:rsidR="006336E8">
              <w:rPr>
                <w:noProof/>
                <w:webHidden/>
              </w:rPr>
              <w:fldChar w:fldCharType="begin"/>
            </w:r>
            <w:r w:rsidR="006336E8">
              <w:rPr>
                <w:noProof/>
                <w:webHidden/>
              </w:rPr>
              <w:instrText xml:space="preserve"> PAGEREF _Toc514752755 \h </w:instrText>
            </w:r>
            <w:r w:rsidR="006336E8">
              <w:rPr>
                <w:noProof/>
                <w:webHidden/>
              </w:rPr>
            </w:r>
            <w:r w:rsidR="006336E8">
              <w:rPr>
                <w:noProof/>
                <w:webHidden/>
              </w:rPr>
              <w:fldChar w:fldCharType="separate"/>
            </w:r>
            <w:r w:rsidR="00DA6E90">
              <w:rPr>
                <w:noProof/>
                <w:webHidden/>
              </w:rPr>
              <w:t>52</w:t>
            </w:r>
            <w:r w:rsidR="006336E8">
              <w:rPr>
                <w:noProof/>
                <w:webHidden/>
              </w:rPr>
              <w:fldChar w:fldCharType="end"/>
            </w:r>
          </w:hyperlink>
        </w:p>
        <w:p w14:paraId="11ECD994" w14:textId="77777777" w:rsidR="006336E8" w:rsidRDefault="00AF54CD">
          <w:pPr>
            <w:pStyle w:val="TOC3"/>
            <w:rPr>
              <w:rFonts w:asciiTheme="minorHAnsi" w:eastAsiaTheme="minorEastAsia" w:hAnsiTheme="minorHAnsi"/>
              <w:noProof/>
              <w:sz w:val="22"/>
            </w:rPr>
          </w:pPr>
          <w:hyperlink w:anchor="_Toc514752756" w:history="1">
            <w:r w:rsidR="006336E8" w:rsidRPr="00791916">
              <w:rPr>
                <w:rStyle w:val="Hyperlink"/>
                <w:noProof/>
              </w:rPr>
              <w:t>12.</w:t>
            </w:r>
            <w:r w:rsidR="006336E8">
              <w:rPr>
                <w:rFonts w:asciiTheme="minorHAnsi" w:eastAsiaTheme="minorEastAsia" w:hAnsiTheme="minorHAnsi"/>
                <w:noProof/>
                <w:sz w:val="22"/>
              </w:rPr>
              <w:tab/>
            </w:r>
            <w:r w:rsidR="006336E8" w:rsidRPr="00791916">
              <w:rPr>
                <w:rStyle w:val="Hyperlink"/>
                <w:noProof/>
              </w:rPr>
              <w:t>Narrative Budget Justification</w:t>
            </w:r>
            <w:r w:rsidR="006336E8">
              <w:rPr>
                <w:noProof/>
                <w:webHidden/>
              </w:rPr>
              <w:tab/>
            </w:r>
            <w:r w:rsidR="006336E8">
              <w:rPr>
                <w:noProof/>
                <w:webHidden/>
              </w:rPr>
              <w:fldChar w:fldCharType="begin"/>
            </w:r>
            <w:r w:rsidR="006336E8">
              <w:rPr>
                <w:noProof/>
                <w:webHidden/>
              </w:rPr>
              <w:instrText xml:space="preserve"> PAGEREF _Toc514752756 \h </w:instrText>
            </w:r>
            <w:r w:rsidR="006336E8">
              <w:rPr>
                <w:noProof/>
                <w:webHidden/>
              </w:rPr>
            </w:r>
            <w:r w:rsidR="006336E8">
              <w:rPr>
                <w:noProof/>
                <w:webHidden/>
              </w:rPr>
              <w:fldChar w:fldCharType="separate"/>
            </w:r>
            <w:r w:rsidR="00DA6E90">
              <w:rPr>
                <w:noProof/>
                <w:webHidden/>
              </w:rPr>
              <w:t>53</w:t>
            </w:r>
            <w:r w:rsidR="006336E8">
              <w:rPr>
                <w:noProof/>
                <w:webHidden/>
              </w:rPr>
              <w:fldChar w:fldCharType="end"/>
            </w:r>
          </w:hyperlink>
        </w:p>
        <w:p w14:paraId="4663ABC0" w14:textId="77777777" w:rsidR="006336E8" w:rsidRDefault="00AF54CD">
          <w:pPr>
            <w:pStyle w:val="TOC1"/>
            <w:rPr>
              <w:rFonts w:asciiTheme="minorHAnsi" w:eastAsiaTheme="minorEastAsia" w:hAnsiTheme="minorHAnsi"/>
              <w:b w:val="0"/>
              <w:sz w:val="22"/>
            </w:rPr>
          </w:pPr>
          <w:hyperlink w:anchor="_Toc514752757" w:history="1">
            <w:r w:rsidR="006336E8" w:rsidRPr="00791916">
              <w:rPr>
                <w:rStyle w:val="Hyperlink"/>
                <w:rFonts w:cs="Tahoma"/>
              </w:rPr>
              <w:t>PART V: SUBMITTING YOUR APPLICATION</w:t>
            </w:r>
            <w:r w:rsidR="006336E8">
              <w:rPr>
                <w:webHidden/>
              </w:rPr>
              <w:tab/>
            </w:r>
            <w:r w:rsidR="006336E8">
              <w:rPr>
                <w:webHidden/>
              </w:rPr>
              <w:fldChar w:fldCharType="begin"/>
            </w:r>
            <w:r w:rsidR="006336E8">
              <w:rPr>
                <w:webHidden/>
              </w:rPr>
              <w:instrText xml:space="preserve"> PAGEREF _Toc514752757 \h </w:instrText>
            </w:r>
            <w:r w:rsidR="006336E8">
              <w:rPr>
                <w:webHidden/>
              </w:rPr>
            </w:r>
            <w:r w:rsidR="006336E8">
              <w:rPr>
                <w:webHidden/>
              </w:rPr>
              <w:fldChar w:fldCharType="separate"/>
            </w:r>
            <w:r w:rsidR="00DA6E90">
              <w:rPr>
                <w:webHidden/>
              </w:rPr>
              <w:t>54</w:t>
            </w:r>
            <w:r w:rsidR="006336E8">
              <w:rPr>
                <w:webHidden/>
              </w:rPr>
              <w:fldChar w:fldCharType="end"/>
            </w:r>
          </w:hyperlink>
        </w:p>
        <w:p w14:paraId="78C0CC4C" w14:textId="77777777" w:rsidR="006336E8" w:rsidRDefault="00AF54CD">
          <w:pPr>
            <w:pStyle w:val="TOC2"/>
            <w:rPr>
              <w:rFonts w:asciiTheme="minorHAnsi" w:eastAsiaTheme="minorEastAsia" w:hAnsiTheme="minorHAnsi" w:cstheme="minorBidi"/>
              <w:b w:val="0"/>
              <w:bCs w:val="0"/>
              <w:caps w:val="0"/>
              <w:sz w:val="22"/>
            </w:rPr>
          </w:pPr>
          <w:hyperlink w:anchor="_Toc514752758" w:history="1">
            <w:r w:rsidR="006336E8" w:rsidRPr="00791916">
              <w:rPr>
                <w:rStyle w:val="Hyperlink"/>
              </w:rPr>
              <w:t>A.</w:t>
            </w:r>
            <w:r w:rsidR="006336E8">
              <w:rPr>
                <w:rFonts w:asciiTheme="minorHAnsi" w:eastAsiaTheme="minorEastAsia" w:hAnsiTheme="minorHAnsi" w:cstheme="minorBidi"/>
                <w:b w:val="0"/>
                <w:bCs w:val="0"/>
                <w:caps w:val="0"/>
                <w:sz w:val="22"/>
              </w:rPr>
              <w:tab/>
            </w:r>
            <w:r w:rsidR="006336E8" w:rsidRPr="00791916">
              <w:rPr>
                <w:rStyle w:val="Hyperlink"/>
              </w:rPr>
              <w:t>MANDATORY ELECTRONIC SUBMISSION OF APPLICATIONS AND DEADLINE</w:t>
            </w:r>
            <w:r w:rsidR="006336E8">
              <w:rPr>
                <w:webHidden/>
              </w:rPr>
              <w:tab/>
            </w:r>
            <w:r w:rsidR="006336E8">
              <w:rPr>
                <w:webHidden/>
              </w:rPr>
              <w:fldChar w:fldCharType="begin"/>
            </w:r>
            <w:r w:rsidR="006336E8">
              <w:rPr>
                <w:webHidden/>
              </w:rPr>
              <w:instrText xml:space="preserve"> PAGEREF _Toc514752758 \h </w:instrText>
            </w:r>
            <w:r w:rsidR="006336E8">
              <w:rPr>
                <w:webHidden/>
              </w:rPr>
            </w:r>
            <w:r w:rsidR="006336E8">
              <w:rPr>
                <w:webHidden/>
              </w:rPr>
              <w:fldChar w:fldCharType="separate"/>
            </w:r>
            <w:r w:rsidR="00DA6E90">
              <w:rPr>
                <w:webHidden/>
              </w:rPr>
              <w:t>54</w:t>
            </w:r>
            <w:r w:rsidR="006336E8">
              <w:rPr>
                <w:webHidden/>
              </w:rPr>
              <w:fldChar w:fldCharType="end"/>
            </w:r>
          </w:hyperlink>
        </w:p>
        <w:p w14:paraId="176A80DD" w14:textId="77777777" w:rsidR="006336E8" w:rsidRDefault="00AF54CD">
          <w:pPr>
            <w:pStyle w:val="TOC2"/>
            <w:rPr>
              <w:rFonts w:asciiTheme="minorHAnsi" w:eastAsiaTheme="minorEastAsia" w:hAnsiTheme="minorHAnsi" w:cstheme="minorBidi"/>
              <w:b w:val="0"/>
              <w:bCs w:val="0"/>
              <w:caps w:val="0"/>
              <w:sz w:val="22"/>
            </w:rPr>
          </w:pPr>
          <w:hyperlink w:anchor="_Toc514752759" w:history="1">
            <w:r w:rsidR="006336E8" w:rsidRPr="00791916">
              <w:rPr>
                <w:rStyle w:val="Hyperlink"/>
              </w:rPr>
              <w:t>B.</w:t>
            </w:r>
            <w:r w:rsidR="006336E8">
              <w:rPr>
                <w:rFonts w:asciiTheme="minorHAnsi" w:eastAsiaTheme="minorEastAsia" w:hAnsiTheme="minorHAnsi" w:cstheme="minorBidi"/>
                <w:b w:val="0"/>
                <w:bCs w:val="0"/>
                <w:caps w:val="0"/>
                <w:sz w:val="22"/>
              </w:rPr>
              <w:tab/>
            </w:r>
            <w:r w:rsidR="006336E8" w:rsidRPr="00791916">
              <w:rPr>
                <w:rStyle w:val="Hyperlink"/>
              </w:rPr>
              <w:t>REGISTER ON GRANTS.GOV</w:t>
            </w:r>
            <w:r w:rsidR="006336E8">
              <w:rPr>
                <w:webHidden/>
              </w:rPr>
              <w:tab/>
            </w:r>
            <w:r w:rsidR="006336E8">
              <w:rPr>
                <w:webHidden/>
              </w:rPr>
              <w:fldChar w:fldCharType="begin"/>
            </w:r>
            <w:r w:rsidR="006336E8">
              <w:rPr>
                <w:webHidden/>
              </w:rPr>
              <w:instrText xml:space="preserve"> PAGEREF _Toc514752759 \h </w:instrText>
            </w:r>
            <w:r w:rsidR="006336E8">
              <w:rPr>
                <w:webHidden/>
              </w:rPr>
            </w:r>
            <w:r w:rsidR="006336E8">
              <w:rPr>
                <w:webHidden/>
              </w:rPr>
              <w:fldChar w:fldCharType="separate"/>
            </w:r>
            <w:r w:rsidR="00DA6E90">
              <w:rPr>
                <w:webHidden/>
              </w:rPr>
              <w:t>54</w:t>
            </w:r>
            <w:r w:rsidR="006336E8">
              <w:rPr>
                <w:webHidden/>
              </w:rPr>
              <w:fldChar w:fldCharType="end"/>
            </w:r>
          </w:hyperlink>
        </w:p>
        <w:p w14:paraId="6BDE5E7F" w14:textId="77777777" w:rsidR="006336E8" w:rsidRDefault="00AF54CD">
          <w:pPr>
            <w:pStyle w:val="TOC3"/>
            <w:rPr>
              <w:rFonts w:asciiTheme="minorHAnsi" w:eastAsiaTheme="minorEastAsia" w:hAnsiTheme="minorHAnsi"/>
              <w:noProof/>
              <w:sz w:val="22"/>
            </w:rPr>
          </w:pPr>
          <w:hyperlink w:anchor="_Toc514752760"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Register Early</w:t>
            </w:r>
            <w:r w:rsidR="006336E8">
              <w:rPr>
                <w:noProof/>
                <w:webHidden/>
              </w:rPr>
              <w:tab/>
            </w:r>
            <w:r w:rsidR="006336E8">
              <w:rPr>
                <w:noProof/>
                <w:webHidden/>
              </w:rPr>
              <w:fldChar w:fldCharType="begin"/>
            </w:r>
            <w:r w:rsidR="006336E8">
              <w:rPr>
                <w:noProof/>
                <w:webHidden/>
              </w:rPr>
              <w:instrText xml:space="preserve"> PAGEREF _Toc514752760 \h </w:instrText>
            </w:r>
            <w:r w:rsidR="006336E8">
              <w:rPr>
                <w:noProof/>
                <w:webHidden/>
              </w:rPr>
            </w:r>
            <w:r w:rsidR="006336E8">
              <w:rPr>
                <w:noProof/>
                <w:webHidden/>
              </w:rPr>
              <w:fldChar w:fldCharType="separate"/>
            </w:r>
            <w:r w:rsidR="00DA6E90">
              <w:rPr>
                <w:noProof/>
                <w:webHidden/>
              </w:rPr>
              <w:t>54</w:t>
            </w:r>
            <w:r w:rsidR="006336E8">
              <w:rPr>
                <w:noProof/>
                <w:webHidden/>
              </w:rPr>
              <w:fldChar w:fldCharType="end"/>
            </w:r>
          </w:hyperlink>
        </w:p>
        <w:p w14:paraId="4CDC2187" w14:textId="77777777" w:rsidR="006336E8" w:rsidRDefault="00AF54CD">
          <w:pPr>
            <w:pStyle w:val="TOC3"/>
            <w:rPr>
              <w:rFonts w:asciiTheme="minorHAnsi" w:eastAsiaTheme="minorEastAsia" w:hAnsiTheme="minorHAnsi"/>
              <w:noProof/>
              <w:sz w:val="22"/>
            </w:rPr>
          </w:pPr>
          <w:hyperlink w:anchor="_Toc514752761" w:history="1">
            <w:r w:rsidR="006336E8" w:rsidRPr="00791916">
              <w:rPr>
                <w:rStyle w:val="Hyperlink"/>
                <w:noProof/>
              </w:rPr>
              <w:t>2.</w:t>
            </w:r>
            <w:r w:rsidR="006336E8">
              <w:rPr>
                <w:rFonts w:asciiTheme="minorHAnsi" w:eastAsiaTheme="minorEastAsia" w:hAnsiTheme="minorHAnsi"/>
                <w:noProof/>
                <w:sz w:val="22"/>
              </w:rPr>
              <w:tab/>
            </w:r>
            <w:r w:rsidR="006336E8" w:rsidRPr="00791916">
              <w:rPr>
                <w:rStyle w:val="Hyperlink"/>
                <w:noProof/>
              </w:rPr>
              <w:t>Create a Grants.gov Account</w:t>
            </w:r>
            <w:r w:rsidR="006336E8">
              <w:rPr>
                <w:noProof/>
                <w:webHidden/>
              </w:rPr>
              <w:tab/>
            </w:r>
            <w:r w:rsidR="006336E8">
              <w:rPr>
                <w:noProof/>
                <w:webHidden/>
              </w:rPr>
              <w:fldChar w:fldCharType="begin"/>
            </w:r>
            <w:r w:rsidR="006336E8">
              <w:rPr>
                <w:noProof/>
                <w:webHidden/>
              </w:rPr>
              <w:instrText xml:space="preserve"> PAGEREF _Toc514752761 \h </w:instrText>
            </w:r>
            <w:r w:rsidR="006336E8">
              <w:rPr>
                <w:noProof/>
                <w:webHidden/>
              </w:rPr>
            </w:r>
            <w:r w:rsidR="006336E8">
              <w:rPr>
                <w:noProof/>
                <w:webHidden/>
              </w:rPr>
              <w:fldChar w:fldCharType="separate"/>
            </w:r>
            <w:r w:rsidR="00DA6E90">
              <w:rPr>
                <w:noProof/>
                <w:webHidden/>
              </w:rPr>
              <w:t>55</w:t>
            </w:r>
            <w:r w:rsidR="006336E8">
              <w:rPr>
                <w:noProof/>
                <w:webHidden/>
              </w:rPr>
              <w:fldChar w:fldCharType="end"/>
            </w:r>
          </w:hyperlink>
        </w:p>
        <w:p w14:paraId="33FF0765" w14:textId="77777777" w:rsidR="006336E8" w:rsidRDefault="00AF54CD">
          <w:pPr>
            <w:pStyle w:val="TOC3"/>
            <w:rPr>
              <w:rFonts w:asciiTheme="minorHAnsi" w:eastAsiaTheme="minorEastAsia" w:hAnsiTheme="minorHAnsi"/>
              <w:noProof/>
              <w:sz w:val="22"/>
            </w:rPr>
          </w:pPr>
          <w:hyperlink w:anchor="_Toc514752762" w:history="1">
            <w:r w:rsidR="006336E8" w:rsidRPr="00791916">
              <w:rPr>
                <w:rStyle w:val="Hyperlink"/>
                <w:noProof/>
              </w:rPr>
              <w:t>3.</w:t>
            </w:r>
            <w:r w:rsidR="006336E8">
              <w:rPr>
                <w:rFonts w:asciiTheme="minorHAnsi" w:eastAsiaTheme="minorEastAsia" w:hAnsiTheme="minorHAnsi"/>
                <w:noProof/>
                <w:sz w:val="22"/>
              </w:rPr>
              <w:tab/>
            </w:r>
            <w:r w:rsidR="006336E8" w:rsidRPr="00791916">
              <w:rPr>
                <w:rStyle w:val="Hyperlink"/>
                <w:noProof/>
              </w:rPr>
              <w:t>Add a Profile to a Grants.gov Account</w:t>
            </w:r>
            <w:r w:rsidR="006336E8">
              <w:rPr>
                <w:noProof/>
                <w:webHidden/>
              </w:rPr>
              <w:tab/>
            </w:r>
            <w:r w:rsidR="006336E8">
              <w:rPr>
                <w:noProof/>
                <w:webHidden/>
              </w:rPr>
              <w:fldChar w:fldCharType="begin"/>
            </w:r>
            <w:r w:rsidR="006336E8">
              <w:rPr>
                <w:noProof/>
                <w:webHidden/>
              </w:rPr>
              <w:instrText xml:space="preserve"> PAGEREF _Toc514752762 \h </w:instrText>
            </w:r>
            <w:r w:rsidR="006336E8">
              <w:rPr>
                <w:noProof/>
                <w:webHidden/>
              </w:rPr>
            </w:r>
            <w:r w:rsidR="006336E8">
              <w:rPr>
                <w:noProof/>
                <w:webHidden/>
              </w:rPr>
              <w:fldChar w:fldCharType="separate"/>
            </w:r>
            <w:r w:rsidR="00DA6E90">
              <w:rPr>
                <w:noProof/>
                <w:webHidden/>
              </w:rPr>
              <w:t>55</w:t>
            </w:r>
            <w:r w:rsidR="006336E8">
              <w:rPr>
                <w:noProof/>
                <w:webHidden/>
              </w:rPr>
              <w:fldChar w:fldCharType="end"/>
            </w:r>
          </w:hyperlink>
        </w:p>
        <w:p w14:paraId="59CB6EE1" w14:textId="77777777" w:rsidR="006336E8" w:rsidRDefault="00AF54CD">
          <w:pPr>
            <w:pStyle w:val="TOC2"/>
            <w:rPr>
              <w:rFonts w:asciiTheme="minorHAnsi" w:eastAsiaTheme="minorEastAsia" w:hAnsiTheme="minorHAnsi" w:cstheme="minorBidi"/>
              <w:b w:val="0"/>
              <w:bCs w:val="0"/>
              <w:caps w:val="0"/>
              <w:sz w:val="22"/>
            </w:rPr>
          </w:pPr>
          <w:hyperlink w:anchor="_Toc514752763" w:history="1">
            <w:r w:rsidR="006336E8" w:rsidRPr="00791916">
              <w:rPr>
                <w:rStyle w:val="Hyperlink"/>
              </w:rPr>
              <w:t>C.</w:t>
            </w:r>
            <w:r w:rsidR="006336E8">
              <w:rPr>
                <w:rFonts w:asciiTheme="minorHAnsi" w:eastAsiaTheme="minorEastAsia" w:hAnsiTheme="minorHAnsi" w:cstheme="minorBidi"/>
                <w:b w:val="0"/>
                <w:bCs w:val="0"/>
                <w:caps w:val="0"/>
                <w:sz w:val="22"/>
              </w:rPr>
              <w:tab/>
            </w:r>
            <w:r w:rsidR="006336E8" w:rsidRPr="00791916">
              <w:rPr>
                <w:rStyle w:val="Hyperlink"/>
              </w:rPr>
              <w:t>Workspace</w:t>
            </w:r>
            <w:r w:rsidR="006336E8">
              <w:rPr>
                <w:webHidden/>
              </w:rPr>
              <w:tab/>
            </w:r>
            <w:r w:rsidR="006336E8">
              <w:rPr>
                <w:webHidden/>
              </w:rPr>
              <w:fldChar w:fldCharType="begin"/>
            </w:r>
            <w:r w:rsidR="006336E8">
              <w:rPr>
                <w:webHidden/>
              </w:rPr>
              <w:instrText xml:space="preserve"> PAGEREF _Toc514752763 \h </w:instrText>
            </w:r>
            <w:r w:rsidR="006336E8">
              <w:rPr>
                <w:webHidden/>
              </w:rPr>
            </w:r>
            <w:r w:rsidR="006336E8">
              <w:rPr>
                <w:webHidden/>
              </w:rPr>
              <w:fldChar w:fldCharType="separate"/>
            </w:r>
            <w:r w:rsidR="00DA6E90">
              <w:rPr>
                <w:webHidden/>
              </w:rPr>
              <w:t>56</w:t>
            </w:r>
            <w:r w:rsidR="006336E8">
              <w:rPr>
                <w:webHidden/>
              </w:rPr>
              <w:fldChar w:fldCharType="end"/>
            </w:r>
          </w:hyperlink>
        </w:p>
        <w:p w14:paraId="6C6988A0" w14:textId="77777777" w:rsidR="006336E8" w:rsidRDefault="00AF54CD">
          <w:pPr>
            <w:pStyle w:val="TOC2"/>
            <w:rPr>
              <w:rFonts w:asciiTheme="minorHAnsi" w:eastAsiaTheme="minorEastAsia" w:hAnsiTheme="minorHAnsi" w:cstheme="minorBidi"/>
              <w:b w:val="0"/>
              <w:bCs w:val="0"/>
              <w:caps w:val="0"/>
              <w:sz w:val="22"/>
            </w:rPr>
          </w:pPr>
          <w:hyperlink w:anchor="_Toc514752764" w:history="1">
            <w:r w:rsidR="006336E8" w:rsidRPr="00791916">
              <w:rPr>
                <w:rStyle w:val="Hyperlink"/>
              </w:rPr>
              <w:t>D.</w:t>
            </w:r>
            <w:r w:rsidR="006336E8">
              <w:rPr>
                <w:rFonts w:asciiTheme="minorHAnsi" w:eastAsiaTheme="minorEastAsia" w:hAnsiTheme="minorHAnsi" w:cstheme="minorBidi"/>
                <w:b w:val="0"/>
                <w:bCs w:val="0"/>
                <w:caps w:val="0"/>
                <w:sz w:val="22"/>
              </w:rPr>
              <w:tab/>
            </w:r>
            <w:r w:rsidR="006336E8" w:rsidRPr="00791916">
              <w:rPr>
                <w:rStyle w:val="Hyperlink"/>
              </w:rPr>
              <w:t>SUBMISSION AND SUBMISSION VERIFICATION</w:t>
            </w:r>
            <w:r w:rsidR="006336E8">
              <w:rPr>
                <w:webHidden/>
              </w:rPr>
              <w:tab/>
            </w:r>
            <w:r w:rsidR="006336E8">
              <w:rPr>
                <w:webHidden/>
              </w:rPr>
              <w:fldChar w:fldCharType="begin"/>
            </w:r>
            <w:r w:rsidR="006336E8">
              <w:rPr>
                <w:webHidden/>
              </w:rPr>
              <w:instrText xml:space="preserve"> PAGEREF _Toc514752764 \h </w:instrText>
            </w:r>
            <w:r w:rsidR="006336E8">
              <w:rPr>
                <w:webHidden/>
              </w:rPr>
            </w:r>
            <w:r w:rsidR="006336E8">
              <w:rPr>
                <w:webHidden/>
              </w:rPr>
              <w:fldChar w:fldCharType="separate"/>
            </w:r>
            <w:r w:rsidR="00DA6E90">
              <w:rPr>
                <w:webHidden/>
              </w:rPr>
              <w:t>56</w:t>
            </w:r>
            <w:r w:rsidR="006336E8">
              <w:rPr>
                <w:webHidden/>
              </w:rPr>
              <w:fldChar w:fldCharType="end"/>
            </w:r>
          </w:hyperlink>
        </w:p>
        <w:p w14:paraId="27AB48A1" w14:textId="77777777" w:rsidR="006336E8" w:rsidRDefault="00AF54CD">
          <w:pPr>
            <w:pStyle w:val="TOC3"/>
            <w:rPr>
              <w:rFonts w:asciiTheme="minorHAnsi" w:eastAsiaTheme="minorEastAsia" w:hAnsiTheme="minorHAnsi"/>
              <w:noProof/>
              <w:sz w:val="22"/>
            </w:rPr>
          </w:pPr>
          <w:hyperlink w:anchor="_Toc514752765"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Submit Early</w:t>
            </w:r>
            <w:r w:rsidR="006336E8">
              <w:rPr>
                <w:noProof/>
                <w:webHidden/>
              </w:rPr>
              <w:tab/>
            </w:r>
            <w:r w:rsidR="006336E8">
              <w:rPr>
                <w:noProof/>
                <w:webHidden/>
              </w:rPr>
              <w:fldChar w:fldCharType="begin"/>
            </w:r>
            <w:r w:rsidR="006336E8">
              <w:rPr>
                <w:noProof/>
                <w:webHidden/>
              </w:rPr>
              <w:instrText xml:space="preserve"> PAGEREF _Toc514752765 \h </w:instrText>
            </w:r>
            <w:r w:rsidR="006336E8">
              <w:rPr>
                <w:noProof/>
                <w:webHidden/>
              </w:rPr>
            </w:r>
            <w:r w:rsidR="006336E8">
              <w:rPr>
                <w:noProof/>
                <w:webHidden/>
              </w:rPr>
              <w:fldChar w:fldCharType="separate"/>
            </w:r>
            <w:r w:rsidR="00DA6E90">
              <w:rPr>
                <w:noProof/>
                <w:webHidden/>
              </w:rPr>
              <w:t>56</w:t>
            </w:r>
            <w:r w:rsidR="006336E8">
              <w:rPr>
                <w:noProof/>
                <w:webHidden/>
              </w:rPr>
              <w:fldChar w:fldCharType="end"/>
            </w:r>
          </w:hyperlink>
        </w:p>
        <w:p w14:paraId="710E0E8B" w14:textId="77777777" w:rsidR="006336E8" w:rsidRDefault="00AF54CD">
          <w:pPr>
            <w:pStyle w:val="TOC3"/>
            <w:rPr>
              <w:rFonts w:asciiTheme="minorHAnsi" w:eastAsiaTheme="minorEastAsia" w:hAnsiTheme="minorHAnsi"/>
              <w:noProof/>
              <w:sz w:val="22"/>
            </w:rPr>
          </w:pPr>
          <w:hyperlink w:anchor="_Toc514752766" w:history="1">
            <w:r w:rsidR="006336E8" w:rsidRPr="00791916">
              <w:rPr>
                <w:rStyle w:val="Hyperlink"/>
                <w:noProof/>
              </w:rPr>
              <w:t>2.</w:t>
            </w:r>
            <w:r w:rsidR="006336E8">
              <w:rPr>
                <w:rFonts w:asciiTheme="minorHAnsi" w:eastAsiaTheme="minorEastAsia" w:hAnsiTheme="minorHAnsi"/>
                <w:noProof/>
                <w:sz w:val="22"/>
              </w:rPr>
              <w:tab/>
            </w:r>
            <w:r w:rsidR="006336E8" w:rsidRPr="00791916">
              <w:rPr>
                <w:rStyle w:val="Hyperlink"/>
                <w:noProof/>
              </w:rPr>
              <w:t>Verify Submission is OK</w:t>
            </w:r>
            <w:r w:rsidR="006336E8">
              <w:rPr>
                <w:noProof/>
                <w:webHidden/>
              </w:rPr>
              <w:tab/>
            </w:r>
            <w:r w:rsidR="006336E8">
              <w:rPr>
                <w:noProof/>
                <w:webHidden/>
              </w:rPr>
              <w:fldChar w:fldCharType="begin"/>
            </w:r>
            <w:r w:rsidR="006336E8">
              <w:rPr>
                <w:noProof/>
                <w:webHidden/>
              </w:rPr>
              <w:instrText xml:space="preserve"> PAGEREF _Toc514752766 \h </w:instrText>
            </w:r>
            <w:r w:rsidR="006336E8">
              <w:rPr>
                <w:noProof/>
                <w:webHidden/>
              </w:rPr>
            </w:r>
            <w:r w:rsidR="006336E8">
              <w:rPr>
                <w:noProof/>
                <w:webHidden/>
              </w:rPr>
              <w:fldChar w:fldCharType="separate"/>
            </w:r>
            <w:r w:rsidR="00DA6E90">
              <w:rPr>
                <w:noProof/>
                <w:webHidden/>
              </w:rPr>
              <w:t>57</w:t>
            </w:r>
            <w:r w:rsidR="006336E8">
              <w:rPr>
                <w:noProof/>
                <w:webHidden/>
              </w:rPr>
              <w:fldChar w:fldCharType="end"/>
            </w:r>
          </w:hyperlink>
        </w:p>
        <w:p w14:paraId="4350E454" w14:textId="77777777" w:rsidR="006336E8" w:rsidRDefault="00AF54CD">
          <w:pPr>
            <w:pStyle w:val="TOC3"/>
            <w:rPr>
              <w:rFonts w:asciiTheme="minorHAnsi" w:eastAsiaTheme="minorEastAsia" w:hAnsiTheme="minorHAnsi"/>
              <w:noProof/>
              <w:sz w:val="22"/>
            </w:rPr>
          </w:pPr>
          <w:hyperlink w:anchor="_Toc514752767" w:history="1">
            <w:r w:rsidR="006336E8" w:rsidRPr="00791916">
              <w:rPr>
                <w:rStyle w:val="Hyperlink"/>
                <w:noProof/>
              </w:rPr>
              <w:t>3.</w:t>
            </w:r>
            <w:r w:rsidR="006336E8">
              <w:rPr>
                <w:rFonts w:asciiTheme="minorHAnsi" w:eastAsiaTheme="minorEastAsia" w:hAnsiTheme="minorHAnsi"/>
                <w:noProof/>
                <w:sz w:val="22"/>
              </w:rPr>
              <w:tab/>
            </w:r>
            <w:r w:rsidR="006336E8" w:rsidRPr="00791916">
              <w:rPr>
                <w:rStyle w:val="Hyperlink"/>
                <w:noProof/>
              </w:rPr>
              <w:t>Late Applications</w:t>
            </w:r>
            <w:r w:rsidR="006336E8">
              <w:rPr>
                <w:noProof/>
                <w:webHidden/>
              </w:rPr>
              <w:tab/>
            </w:r>
            <w:r w:rsidR="006336E8">
              <w:rPr>
                <w:noProof/>
                <w:webHidden/>
              </w:rPr>
              <w:fldChar w:fldCharType="begin"/>
            </w:r>
            <w:r w:rsidR="006336E8">
              <w:rPr>
                <w:noProof/>
                <w:webHidden/>
              </w:rPr>
              <w:instrText xml:space="preserve"> PAGEREF _Toc514752767 \h </w:instrText>
            </w:r>
            <w:r w:rsidR="006336E8">
              <w:rPr>
                <w:noProof/>
                <w:webHidden/>
              </w:rPr>
            </w:r>
            <w:r w:rsidR="006336E8">
              <w:rPr>
                <w:noProof/>
                <w:webHidden/>
              </w:rPr>
              <w:fldChar w:fldCharType="separate"/>
            </w:r>
            <w:r w:rsidR="00DA6E90">
              <w:rPr>
                <w:noProof/>
                <w:webHidden/>
              </w:rPr>
              <w:t>58</w:t>
            </w:r>
            <w:r w:rsidR="006336E8">
              <w:rPr>
                <w:noProof/>
                <w:webHidden/>
              </w:rPr>
              <w:fldChar w:fldCharType="end"/>
            </w:r>
          </w:hyperlink>
        </w:p>
        <w:p w14:paraId="115451B2" w14:textId="77777777" w:rsidR="006336E8" w:rsidRDefault="00AF54CD">
          <w:pPr>
            <w:pStyle w:val="TOC2"/>
            <w:rPr>
              <w:rFonts w:asciiTheme="minorHAnsi" w:eastAsiaTheme="minorEastAsia" w:hAnsiTheme="minorHAnsi" w:cstheme="minorBidi"/>
              <w:b w:val="0"/>
              <w:bCs w:val="0"/>
              <w:caps w:val="0"/>
              <w:sz w:val="22"/>
            </w:rPr>
          </w:pPr>
          <w:hyperlink w:anchor="_Toc514752768" w:history="1">
            <w:r w:rsidR="006336E8" w:rsidRPr="00791916">
              <w:rPr>
                <w:rStyle w:val="Hyperlink"/>
              </w:rPr>
              <w:t>E.</w:t>
            </w:r>
            <w:r w:rsidR="006336E8">
              <w:rPr>
                <w:rFonts w:asciiTheme="minorHAnsi" w:eastAsiaTheme="minorEastAsia" w:hAnsiTheme="minorHAnsi" w:cstheme="minorBidi"/>
                <w:b w:val="0"/>
                <w:bCs w:val="0"/>
                <w:caps w:val="0"/>
                <w:sz w:val="22"/>
              </w:rPr>
              <w:tab/>
            </w:r>
            <w:r w:rsidR="006336E8" w:rsidRPr="00791916">
              <w:rPr>
                <w:rStyle w:val="Hyperlink"/>
              </w:rPr>
              <w:t>TIPS FOR WORKING WITH GRANTS.GOV</w:t>
            </w:r>
            <w:r w:rsidR="006336E8">
              <w:rPr>
                <w:webHidden/>
              </w:rPr>
              <w:tab/>
            </w:r>
            <w:r w:rsidR="006336E8">
              <w:rPr>
                <w:webHidden/>
              </w:rPr>
              <w:fldChar w:fldCharType="begin"/>
            </w:r>
            <w:r w:rsidR="006336E8">
              <w:rPr>
                <w:webHidden/>
              </w:rPr>
              <w:instrText xml:space="preserve"> PAGEREF _Toc514752768 \h </w:instrText>
            </w:r>
            <w:r w:rsidR="006336E8">
              <w:rPr>
                <w:webHidden/>
              </w:rPr>
            </w:r>
            <w:r w:rsidR="006336E8">
              <w:rPr>
                <w:webHidden/>
              </w:rPr>
              <w:fldChar w:fldCharType="separate"/>
            </w:r>
            <w:r w:rsidR="00DA6E90">
              <w:rPr>
                <w:webHidden/>
              </w:rPr>
              <w:t>58</w:t>
            </w:r>
            <w:r w:rsidR="006336E8">
              <w:rPr>
                <w:webHidden/>
              </w:rPr>
              <w:fldChar w:fldCharType="end"/>
            </w:r>
          </w:hyperlink>
        </w:p>
        <w:p w14:paraId="6ACED1B5" w14:textId="77777777" w:rsidR="006336E8" w:rsidRDefault="00AF54CD">
          <w:pPr>
            <w:pStyle w:val="TOC3"/>
            <w:rPr>
              <w:rFonts w:asciiTheme="minorHAnsi" w:eastAsiaTheme="minorEastAsia" w:hAnsiTheme="minorHAnsi"/>
              <w:noProof/>
              <w:sz w:val="22"/>
            </w:rPr>
          </w:pPr>
          <w:hyperlink w:anchor="_Toc514752769"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Internet Connections</w:t>
            </w:r>
            <w:r w:rsidR="006336E8">
              <w:rPr>
                <w:noProof/>
                <w:webHidden/>
              </w:rPr>
              <w:tab/>
            </w:r>
            <w:r w:rsidR="006336E8">
              <w:rPr>
                <w:noProof/>
                <w:webHidden/>
              </w:rPr>
              <w:fldChar w:fldCharType="begin"/>
            </w:r>
            <w:r w:rsidR="006336E8">
              <w:rPr>
                <w:noProof/>
                <w:webHidden/>
              </w:rPr>
              <w:instrText xml:space="preserve"> PAGEREF _Toc514752769 \h </w:instrText>
            </w:r>
            <w:r w:rsidR="006336E8">
              <w:rPr>
                <w:noProof/>
                <w:webHidden/>
              </w:rPr>
            </w:r>
            <w:r w:rsidR="006336E8">
              <w:rPr>
                <w:noProof/>
                <w:webHidden/>
              </w:rPr>
              <w:fldChar w:fldCharType="separate"/>
            </w:r>
            <w:r w:rsidR="00DA6E90">
              <w:rPr>
                <w:noProof/>
                <w:webHidden/>
              </w:rPr>
              <w:t>58</w:t>
            </w:r>
            <w:r w:rsidR="006336E8">
              <w:rPr>
                <w:noProof/>
                <w:webHidden/>
              </w:rPr>
              <w:fldChar w:fldCharType="end"/>
            </w:r>
          </w:hyperlink>
        </w:p>
        <w:p w14:paraId="1B5007DD" w14:textId="77777777" w:rsidR="006336E8" w:rsidRDefault="00AF54CD">
          <w:pPr>
            <w:pStyle w:val="TOC3"/>
            <w:rPr>
              <w:rFonts w:asciiTheme="minorHAnsi" w:eastAsiaTheme="minorEastAsia" w:hAnsiTheme="minorHAnsi"/>
              <w:noProof/>
              <w:sz w:val="22"/>
            </w:rPr>
          </w:pPr>
          <w:hyperlink w:anchor="_Toc514752770" w:history="1">
            <w:r w:rsidR="006336E8" w:rsidRPr="00791916">
              <w:rPr>
                <w:rStyle w:val="Hyperlink"/>
                <w:noProof/>
              </w:rPr>
              <w:t>2.</w:t>
            </w:r>
            <w:r w:rsidR="006336E8">
              <w:rPr>
                <w:rFonts w:asciiTheme="minorHAnsi" w:eastAsiaTheme="minorEastAsia" w:hAnsiTheme="minorHAnsi"/>
                <w:noProof/>
                <w:sz w:val="22"/>
              </w:rPr>
              <w:tab/>
            </w:r>
            <w:r w:rsidR="006336E8" w:rsidRPr="00791916">
              <w:rPr>
                <w:rStyle w:val="Hyperlink"/>
                <w:noProof/>
              </w:rPr>
              <w:t>Browser Support</w:t>
            </w:r>
            <w:r w:rsidR="006336E8">
              <w:rPr>
                <w:noProof/>
                <w:webHidden/>
              </w:rPr>
              <w:tab/>
            </w:r>
            <w:r w:rsidR="006336E8">
              <w:rPr>
                <w:noProof/>
                <w:webHidden/>
              </w:rPr>
              <w:fldChar w:fldCharType="begin"/>
            </w:r>
            <w:r w:rsidR="006336E8">
              <w:rPr>
                <w:noProof/>
                <w:webHidden/>
              </w:rPr>
              <w:instrText xml:space="preserve"> PAGEREF _Toc514752770 \h </w:instrText>
            </w:r>
            <w:r w:rsidR="006336E8">
              <w:rPr>
                <w:noProof/>
                <w:webHidden/>
              </w:rPr>
            </w:r>
            <w:r w:rsidR="006336E8">
              <w:rPr>
                <w:noProof/>
                <w:webHidden/>
              </w:rPr>
              <w:fldChar w:fldCharType="separate"/>
            </w:r>
            <w:r w:rsidR="00DA6E90">
              <w:rPr>
                <w:noProof/>
                <w:webHidden/>
              </w:rPr>
              <w:t>58</w:t>
            </w:r>
            <w:r w:rsidR="006336E8">
              <w:rPr>
                <w:noProof/>
                <w:webHidden/>
              </w:rPr>
              <w:fldChar w:fldCharType="end"/>
            </w:r>
          </w:hyperlink>
        </w:p>
        <w:p w14:paraId="684A6D8B" w14:textId="77777777" w:rsidR="006336E8" w:rsidRDefault="00AF54CD">
          <w:pPr>
            <w:pStyle w:val="TOC3"/>
            <w:rPr>
              <w:rFonts w:asciiTheme="minorHAnsi" w:eastAsiaTheme="minorEastAsia" w:hAnsiTheme="minorHAnsi"/>
              <w:noProof/>
              <w:sz w:val="22"/>
            </w:rPr>
          </w:pPr>
          <w:hyperlink w:anchor="_Toc514752771" w:history="1">
            <w:r w:rsidR="006336E8" w:rsidRPr="00791916">
              <w:rPr>
                <w:rStyle w:val="Hyperlink"/>
                <w:noProof/>
              </w:rPr>
              <w:t>3.</w:t>
            </w:r>
            <w:r w:rsidR="006336E8">
              <w:rPr>
                <w:rFonts w:asciiTheme="minorHAnsi" w:eastAsiaTheme="minorEastAsia" w:hAnsiTheme="minorHAnsi"/>
                <w:noProof/>
                <w:sz w:val="22"/>
              </w:rPr>
              <w:tab/>
            </w:r>
            <w:r w:rsidR="006336E8" w:rsidRPr="00791916">
              <w:rPr>
                <w:rStyle w:val="Hyperlink"/>
                <w:noProof/>
              </w:rPr>
              <w:t>Software Requirements</w:t>
            </w:r>
            <w:r w:rsidR="006336E8">
              <w:rPr>
                <w:noProof/>
                <w:webHidden/>
              </w:rPr>
              <w:tab/>
            </w:r>
            <w:r w:rsidR="006336E8">
              <w:rPr>
                <w:noProof/>
                <w:webHidden/>
              </w:rPr>
              <w:fldChar w:fldCharType="begin"/>
            </w:r>
            <w:r w:rsidR="006336E8">
              <w:rPr>
                <w:noProof/>
                <w:webHidden/>
              </w:rPr>
              <w:instrText xml:space="preserve"> PAGEREF _Toc514752771 \h </w:instrText>
            </w:r>
            <w:r w:rsidR="006336E8">
              <w:rPr>
                <w:noProof/>
                <w:webHidden/>
              </w:rPr>
            </w:r>
            <w:r w:rsidR="006336E8">
              <w:rPr>
                <w:noProof/>
                <w:webHidden/>
              </w:rPr>
              <w:fldChar w:fldCharType="separate"/>
            </w:r>
            <w:r w:rsidR="00DA6E90">
              <w:rPr>
                <w:noProof/>
                <w:webHidden/>
              </w:rPr>
              <w:t>59</w:t>
            </w:r>
            <w:r w:rsidR="006336E8">
              <w:rPr>
                <w:noProof/>
                <w:webHidden/>
              </w:rPr>
              <w:fldChar w:fldCharType="end"/>
            </w:r>
          </w:hyperlink>
        </w:p>
        <w:p w14:paraId="0A59598C" w14:textId="77777777" w:rsidR="006336E8" w:rsidRDefault="00AF54CD">
          <w:pPr>
            <w:pStyle w:val="TOC3"/>
            <w:rPr>
              <w:rFonts w:asciiTheme="minorHAnsi" w:eastAsiaTheme="minorEastAsia" w:hAnsiTheme="minorHAnsi"/>
              <w:noProof/>
              <w:sz w:val="22"/>
            </w:rPr>
          </w:pPr>
          <w:hyperlink w:anchor="_Toc514752772" w:history="1">
            <w:r w:rsidR="006336E8" w:rsidRPr="00791916">
              <w:rPr>
                <w:rStyle w:val="Hyperlink"/>
                <w:noProof/>
              </w:rPr>
              <w:t>4.</w:t>
            </w:r>
            <w:r w:rsidR="006336E8">
              <w:rPr>
                <w:rFonts w:asciiTheme="minorHAnsi" w:eastAsiaTheme="minorEastAsia" w:hAnsiTheme="minorHAnsi"/>
                <w:noProof/>
                <w:sz w:val="22"/>
              </w:rPr>
              <w:tab/>
            </w:r>
            <w:r w:rsidR="006336E8" w:rsidRPr="00791916">
              <w:rPr>
                <w:rStyle w:val="Hyperlink"/>
                <w:noProof/>
              </w:rPr>
              <w:t>Attaching Files</w:t>
            </w:r>
            <w:r w:rsidR="006336E8">
              <w:rPr>
                <w:noProof/>
                <w:webHidden/>
              </w:rPr>
              <w:tab/>
            </w:r>
            <w:r w:rsidR="006336E8">
              <w:rPr>
                <w:noProof/>
                <w:webHidden/>
              </w:rPr>
              <w:fldChar w:fldCharType="begin"/>
            </w:r>
            <w:r w:rsidR="006336E8">
              <w:rPr>
                <w:noProof/>
                <w:webHidden/>
              </w:rPr>
              <w:instrText xml:space="preserve"> PAGEREF _Toc514752772 \h </w:instrText>
            </w:r>
            <w:r w:rsidR="006336E8">
              <w:rPr>
                <w:noProof/>
                <w:webHidden/>
              </w:rPr>
            </w:r>
            <w:r w:rsidR="006336E8">
              <w:rPr>
                <w:noProof/>
                <w:webHidden/>
              </w:rPr>
              <w:fldChar w:fldCharType="separate"/>
            </w:r>
            <w:r w:rsidR="00DA6E90">
              <w:rPr>
                <w:noProof/>
                <w:webHidden/>
              </w:rPr>
              <w:t>59</w:t>
            </w:r>
            <w:r w:rsidR="006336E8">
              <w:rPr>
                <w:noProof/>
                <w:webHidden/>
              </w:rPr>
              <w:fldChar w:fldCharType="end"/>
            </w:r>
          </w:hyperlink>
        </w:p>
        <w:p w14:paraId="20CD007D" w14:textId="77777777" w:rsidR="006336E8" w:rsidRDefault="00AF54CD">
          <w:pPr>
            <w:pStyle w:val="TOC2"/>
            <w:rPr>
              <w:rFonts w:asciiTheme="minorHAnsi" w:eastAsiaTheme="minorEastAsia" w:hAnsiTheme="minorHAnsi" w:cstheme="minorBidi"/>
              <w:b w:val="0"/>
              <w:bCs w:val="0"/>
              <w:caps w:val="0"/>
              <w:sz w:val="22"/>
            </w:rPr>
          </w:pPr>
          <w:hyperlink w:anchor="_Toc514752773" w:history="1">
            <w:r w:rsidR="006336E8" w:rsidRPr="00791916">
              <w:rPr>
                <w:rStyle w:val="Hyperlink"/>
              </w:rPr>
              <w:t>F.</w:t>
            </w:r>
            <w:r w:rsidR="006336E8">
              <w:rPr>
                <w:rFonts w:asciiTheme="minorHAnsi" w:eastAsiaTheme="minorEastAsia" w:hAnsiTheme="minorHAnsi" w:cstheme="minorBidi"/>
                <w:b w:val="0"/>
                <w:bCs w:val="0"/>
                <w:caps w:val="0"/>
                <w:sz w:val="22"/>
              </w:rPr>
              <w:tab/>
            </w:r>
            <w:r w:rsidR="006336E8" w:rsidRPr="00791916">
              <w:rPr>
                <w:rStyle w:val="Hyperlink"/>
              </w:rPr>
              <w:t>REQUIRED RESEARCH &amp; RELATED (R&amp;R) FORMS AND OTHER FORMS</w:t>
            </w:r>
            <w:r w:rsidR="006336E8">
              <w:rPr>
                <w:webHidden/>
              </w:rPr>
              <w:tab/>
            </w:r>
            <w:r w:rsidR="006336E8">
              <w:rPr>
                <w:webHidden/>
              </w:rPr>
              <w:fldChar w:fldCharType="begin"/>
            </w:r>
            <w:r w:rsidR="006336E8">
              <w:rPr>
                <w:webHidden/>
              </w:rPr>
              <w:instrText xml:space="preserve"> PAGEREF _Toc514752773 \h </w:instrText>
            </w:r>
            <w:r w:rsidR="006336E8">
              <w:rPr>
                <w:webHidden/>
              </w:rPr>
            </w:r>
            <w:r w:rsidR="006336E8">
              <w:rPr>
                <w:webHidden/>
              </w:rPr>
              <w:fldChar w:fldCharType="separate"/>
            </w:r>
            <w:r w:rsidR="00DA6E90">
              <w:rPr>
                <w:webHidden/>
              </w:rPr>
              <w:t>59</w:t>
            </w:r>
            <w:r w:rsidR="006336E8">
              <w:rPr>
                <w:webHidden/>
              </w:rPr>
              <w:fldChar w:fldCharType="end"/>
            </w:r>
          </w:hyperlink>
        </w:p>
        <w:p w14:paraId="739890D3" w14:textId="77777777" w:rsidR="006336E8" w:rsidRDefault="00AF54CD">
          <w:pPr>
            <w:pStyle w:val="TOC3"/>
            <w:rPr>
              <w:rFonts w:asciiTheme="minorHAnsi" w:eastAsiaTheme="minorEastAsia" w:hAnsiTheme="minorHAnsi"/>
              <w:noProof/>
              <w:sz w:val="22"/>
            </w:rPr>
          </w:pPr>
          <w:hyperlink w:anchor="_Toc514752774" w:history="1">
            <w:r w:rsidR="006336E8" w:rsidRPr="00791916">
              <w:rPr>
                <w:rStyle w:val="Hyperlink"/>
                <w:noProof/>
              </w:rPr>
              <w:t>1.</w:t>
            </w:r>
            <w:r w:rsidR="006336E8">
              <w:rPr>
                <w:rFonts w:asciiTheme="minorHAnsi" w:eastAsiaTheme="minorEastAsia" w:hAnsiTheme="minorHAnsi"/>
                <w:noProof/>
                <w:sz w:val="22"/>
              </w:rPr>
              <w:tab/>
            </w:r>
            <w:r w:rsidR="006336E8" w:rsidRPr="00791916">
              <w:rPr>
                <w:rStyle w:val="Hyperlink"/>
                <w:noProof/>
              </w:rPr>
              <w:t>Application for Federal Assistance SF 424 (R&amp;R)</w:t>
            </w:r>
            <w:r w:rsidR="006336E8">
              <w:rPr>
                <w:noProof/>
                <w:webHidden/>
              </w:rPr>
              <w:tab/>
            </w:r>
            <w:r w:rsidR="006336E8">
              <w:rPr>
                <w:noProof/>
                <w:webHidden/>
              </w:rPr>
              <w:fldChar w:fldCharType="begin"/>
            </w:r>
            <w:r w:rsidR="006336E8">
              <w:rPr>
                <w:noProof/>
                <w:webHidden/>
              </w:rPr>
              <w:instrText xml:space="preserve"> PAGEREF _Toc514752774 \h </w:instrText>
            </w:r>
            <w:r w:rsidR="006336E8">
              <w:rPr>
                <w:noProof/>
                <w:webHidden/>
              </w:rPr>
            </w:r>
            <w:r w:rsidR="006336E8">
              <w:rPr>
                <w:noProof/>
                <w:webHidden/>
              </w:rPr>
              <w:fldChar w:fldCharType="separate"/>
            </w:r>
            <w:r w:rsidR="00DA6E90">
              <w:rPr>
                <w:noProof/>
                <w:webHidden/>
              </w:rPr>
              <w:t>59</w:t>
            </w:r>
            <w:r w:rsidR="006336E8">
              <w:rPr>
                <w:noProof/>
                <w:webHidden/>
              </w:rPr>
              <w:fldChar w:fldCharType="end"/>
            </w:r>
          </w:hyperlink>
        </w:p>
        <w:p w14:paraId="3EF8F18D" w14:textId="77777777" w:rsidR="006336E8" w:rsidRDefault="00AF54CD">
          <w:pPr>
            <w:pStyle w:val="TOC3"/>
            <w:rPr>
              <w:rFonts w:asciiTheme="minorHAnsi" w:eastAsiaTheme="minorEastAsia" w:hAnsiTheme="minorHAnsi"/>
              <w:noProof/>
              <w:sz w:val="22"/>
            </w:rPr>
          </w:pPr>
          <w:hyperlink w:anchor="_Toc514752775" w:history="1">
            <w:r w:rsidR="006336E8" w:rsidRPr="00791916">
              <w:rPr>
                <w:rStyle w:val="Hyperlink"/>
                <w:noProof/>
              </w:rPr>
              <w:t>2.</w:t>
            </w:r>
            <w:r w:rsidR="006336E8">
              <w:rPr>
                <w:rFonts w:asciiTheme="minorHAnsi" w:eastAsiaTheme="minorEastAsia" w:hAnsiTheme="minorHAnsi"/>
                <w:noProof/>
                <w:sz w:val="22"/>
              </w:rPr>
              <w:tab/>
            </w:r>
            <w:r w:rsidR="006336E8" w:rsidRPr="00791916">
              <w:rPr>
                <w:rStyle w:val="Hyperlink"/>
                <w:noProof/>
              </w:rPr>
              <w:t>Research &amp; Related Senior/Key Person Profile (Expanded)</w:t>
            </w:r>
            <w:r w:rsidR="006336E8">
              <w:rPr>
                <w:noProof/>
                <w:webHidden/>
              </w:rPr>
              <w:tab/>
            </w:r>
            <w:r w:rsidR="006336E8">
              <w:rPr>
                <w:noProof/>
                <w:webHidden/>
              </w:rPr>
              <w:fldChar w:fldCharType="begin"/>
            </w:r>
            <w:r w:rsidR="006336E8">
              <w:rPr>
                <w:noProof/>
                <w:webHidden/>
              </w:rPr>
              <w:instrText xml:space="preserve"> PAGEREF _Toc514752775 \h </w:instrText>
            </w:r>
            <w:r w:rsidR="006336E8">
              <w:rPr>
                <w:noProof/>
                <w:webHidden/>
              </w:rPr>
            </w:r>
            <w:r w:rsidR="006336E8">
              <w:rPr>
                <w:noProof/>
                <w:webHidden/>
              </w:rPr>
              <w:fldChar w:fldCharType="separate"/>
            </w:r>
            <w:r w:rsidR="00DA6E90">
              <w:rPr>
                <w:noProof/>
                <w:webHidden/>
              </w:rPr>
              <w:t>64</w:t>
            </w:r>
            <w:r w:rsidR="006336E8">
              <w:rPr>
                <w:noProof/>
                <w:webHidden/>
              </w:rPr>
              <w:fldChar w:fldCharType="end"/>
            </w:r>
          </w:hyperlink>
        </w:p>
        <w:p w14:paraId="6F5794A6" w14:textId="77777777" w:rsidR="006336E8" w:rsidRDefault="00AF54CD">
          <w:pPr>
            <w:pStyle w:val="TOC3"/>
            <w:rPr>
              <w:rFonts w:asciiTheme="minorHAnsi" w:eastAsiaTheme="minorEastAsia" w:hAnsiTheme="minorHAnsi"/>
              <w:noProof/>
              <w:sz w:val="22"/>
            </w:rPr>
          </w:pPr>
          <w:hyperlink w:anchor="_Toc514752776" w:history="1">
            <w:r w:rsidR="006336E8" w:rsidRPr="00791916">
              <w:rPr>
                <w:rStyle w:val="Hyperlink"/>
                <w:noProof/>
              </w:rPr>
              <w:t>3.</w:t>
            </w:r>
            <w:r w:rsidR="006336E8">
              <w:rPr>
                <w:rFonts w:asciiTheme="minorHAnsi" w:eastAsiaTheme="minorEastAsia" w:hAnsiTheme="minorHAnsi"/>
                <w:noProof/>
                <w:sz w:val="22"/>
              </w:rPr>
              <w:tab/>
            </w:r>
            <w:r w:rsidR="006336E8" w:rsidRPr="00791916">
              <w:rPr>
                <w:rStyle w:val="Hyperlink"/>
                <w:noProof/>
              </w:rPr>
              <w:t>Project/Performance Site Location(s)</w:t>
            </w:r>
            <w:r w:rsidR="006336E8">
              <w:rPr>
                <w:noProof/>
                <w:webHidden/>
              </w:rPr>
              <w:tab/>
            </w:r>
            <w:r w:rsidR="006336E8">
              <w:rPr>
                <w:noProof/>
                <w:webHidden/>
              </w:rPr>
              <w:fldChar w:fldCharType="begin"/>
            </w:r>
            <w:r w:rsidR="006336E8">
              <w:rPr>
                <w:noProof/>
                <w:webHidden/>
              </w:rPr>
              <w:instrText xml:space="preserve"> PAGEREF _Toc514752776 \h </w:instrText>
            </w:r>
            <w:r w:rsidR="006336E8">
              <w:rPr>
                <w:noProof/>
                <w:webHidden/>
              </w:rPr>
            </w:r>
            <w:r w:rsidR="006336E8">
              <w:rPr>
                <w:noProof/>
                <w:webHidden/>
              </w:rPr>
              <w:fldChar w:fldCharType="separate"/>
            </w:r>
            <w:r w:rsidR="00DA6E90">
              <w:rPr>
                <w:noProof/>
                <w:webHidden/>
              </w:rPr>
              <w:t>64</w:t>
            </w:r>
            <w:r w:rsidR="006336E8">
              <w:rPr>
                <w:noProof/>
                <w:webHidden/>
              </w:rPr>
              <w:fldChar w:fldCharType="end"/>
            </w:r>
          </w:hyperlink>
        </w:p>
        <w:p w14:paraId="0DEE89C3" w14:textId="77777777" w:rsidR="006336E8" w:rsidRDefault="00AF54CD">
          <w:pPr>
            <w:pStyle w:val="TOC3"/>
            <w:rPr>
              <w:rFonts w:asciiTheme="minorHAnsi" w:eastAsiaTheme="minorEastAsia" w:hAnsiTheme="minorHAnsi"/>
              <w:noProof/>
              <w:sz w:val="22"/>
            </w:rPr>
          </w:pPr>
          <w:hyperlink w:anchor="_Toc514752777" w:history="1">
            <w:r w:rsidR="006336E8" w:rsidRPr="00791916">
              <w:rPr>
                <w:rStyle w:val="Hyperlink"/>
                <w:noProof/>
              </w:rPr>
              <w:t>4.</w:t>
            </w:r>
            <w:r w:rsidR="006336E8">
              <w:rPr>
                <w:rFonts w:asciiTheme="minorHAnsi" w:eastAsiaTheme="minorEastAsia" w:hAnsiTheme="minorHAnsi"/>
                <w:noProof/>
                <w:sz w:val="22"/>
              </w:rPr>
              <w:tab/>
            </w:r>
            <w:r w:rsidR="006336E8" w:rsidRPr="00791916">
              <w:rPr>
                <w:rStyle w:val="Hyperlink"/>
                <w:noProof/>
              </w:rPr>
              <w:t>Research &amp; Related Other Project Information</w:t>
            </w:r>
            <w:r w:rsidR="006336E8">
              <w:rPr>
                <w:noProof/>
                <w:webHidden/>
              </w:rPr>
              <w:tab/>
            </w:r>
            <w:r w:rsidR="006336E8">
              <w:rPr>
                <w:noProof/>
                <w:webHidden/>
              </w:rPr>
              <w:fldChar w:fldCharType="begin"/>
            </w:r>
            <w:r w:rsidR="006336E8">
              <w:rPr>
                <w:noProof/>
                <w:webHidden/>
              </w:rPr>
              <w:instrText xml:space="preserve"> PAGEREF _Toc514752777 \h </w:instrText>
            </w:r>
            <w:r w:rsidR="006336E8">
              <w:rPr>
                <w:noProof/>
                <w:webHidden/>
              </w:rPr>
            </w:r>
            <w:r w:rsidR="006336E8">
              <w:rPr>
                <w:noProof/>
                <w:webHidden/>
              </w:rPr>
              <w:fldChar w:fldCharType="separate"/>
            </w:r>
            <w:r w:rsidR="00DA6E90">
              <w:rPr>
                <w:noProof/>
                <w:webHidden/>
              </w:rPr>
              <w:t>65</w:t>
            </w:r>
            <w:r w:rsidR="006336E8">
              <w:rPr>
                <w:noProof/>
                <w:webHidden/>
              </w:rPr>
              <w:fldChar w:fldCharType="end"/>
            </w:r>
          </w:hyperlink>
        </w:p>
        <w:p w14:paraId="1327AF12" w14:textId="77777777" w:rsidR="006336E8" w:rsidRDefault="00AF54CD">
          <w:pPr>
            <w:pStyle w:val="TOC3"/>
            <w:rPr>
              <w:rFonts w:asciiTheme="minorHAnsi" w:eastAsiaTheme="minorEastAsia" w:hAnsiTheme="minorHAnsi"/>
              <w:noProof/>
              <w:sz w:val="22"/>
            </w:rPr>
          </w:pPr>
          <w:hyperlink w:anchor="_Toc514752778" w:history="1">
            <w:r w:rsidR="006336E8" w:rsidRPr="00791916">
              <w:rPr>
                <w:rStyle w:val="Hyperlink"/>
                <w:noProof/>
              </w:rPr>
              <w:t>5.</w:t>
            </w:r>
            <w:r w:rsidR="006336E8">
              <w:rPr>
                <w:rFonts w:asciiTheme="minorHAnsi" w:eastAsiaTheme="minorEastAsia" w:hAnsiTheme="minorHAnsi"/>
                <w:noProof/>
                <w:sz w:val="22"/>
              </w:rPr>
              <w:tab/>
            </w:r>
            <w:r w:rsidR="006336E8" w:rsidRPr="00791916">
              <w:rPr>
                <w:rStyle w:val="Hyperlink"/>
                <w:noProof/>
              </w:rPr>
              <w:t>Research &amp; Related Budget (Total Federal+Non-Federal)-Sections A &amp; B; C, D, &amp; E; F-K</w:t>
            </w:r>
            <w:r w:rsidR="006336E8">
              <w:rPr>
                <w:noProof/>
                <w:webHidden/>
              </w:rPr>
              <w:tab/>
            </w:r>
            <w:r w:rsidR="006336E8">
              <w:rPr>
                <w:noProof/>
                <w:webHidden/>
              </w:rPr>
              <w:fldChar w:fldCharType="begin"/>
            </w:r>
            <w:r w:rsidR="006336E8">
              <w:rPr>
                <w:noProof/>
                <w:webHidden/>
              </w:rPr>
              <w:instrText xml:space="preserve"> PAGEREF _Toc514752778 \h </w:instrText>
            </w:r>
            <w:r w:rsidR="006336E8">
              <w:rPr>
                <w:noProof/>
                <w:webHidden/>
              </w:rPr>
            </w:r>
            <w:r w:rsidR="006336E8">
              <w:rPr>
                <w:noProof/>
                <w:webHidden/>
              </w:rPr>
              <w:fldChar w:fldCharType="separate"/>
            </w:r>
            <w:r w:rsidR="00DA6E90">
              <w:rPr>
                <w:noProof/>
                <w:webHidden/>
              </w:rPr>
              <w:t>67</w:t>
            </w:r>
            <w:r w:rsidR="006336E8">
              <w:rPr>
                <w:noProof/>
                <w:webHidden/>
              </w:rPr>
              <w:fldChar w:fldCharType="end"/>
            </w:r>
          </w:hyperlink>
        </w:p>
        <w:p w14:paraId="747405F9" w14:textId="77777777" w:rsidR="006336E8" w:rsidRDefault="00AF54CD">
          <w:pPr>
            <w:pStyle w:val="TOC3"/>
            <w:rPr>
              <w:rFonts w:asciiTheme="minorHAnsi" w:eastAsiaTheme="minorEastAsia" w:hAnsiTheme="minorHAnsi"/>
              <w:noProof/>
              <w:sz w:val="22"/>
            </w:rPr>
          </w:pPr>
          <w:hyperlink w:anchor="_Toc514752779" w:history="1">
            <w:r w:rsidR="006336E8" w:rsidRPr="00791916">
              <w:rPr>
                <w:rStyle w:val="Hyperlink"/>
                <w:noProof/>
              </w:rPr>
              <w:t>6.</w:t>
            </w:r>
            <w:r w:rsidR="006336E8">
              <w:rPr>
                <w:rFonts w:asciiTheme="minorHAnsi" w:eastAsiaTheme="minorEastAsia" w:hAnsiTheme="minorHAnsi"/>
                <w:noProof/>
                <w:sz w:val="22"/>
              </w:rPr>
              <w:tab/>
            </w:r>
            <w:r w:rsidR="006336E8" w:rsidRPr="00791916">
              <w:rPr>
                <w:rStyle w:val="Hyperlink"/>
                <w:noProof/>
              </w:rPr>
              <w:t>R&amp;R Subaward Budget (Fed/Non-Fed) Attachment(s) Form</w:t>
            </w:r>
            <w:r w:rsidR="006336E8">
              <w:rPr>
                <w:noProof/>
                <w:webHidden/>
              </w:rPr>
              <w:tab/>
            </w:r>
            <w:r w:rsidR="006336E8">
              <w:rPr>
                <w:noProof/>
                <w:webHidden/>
              </w:rPr>
              <w:fldChar w:fldCharType="begin"/>
            </w:r>
            <w:r w:rsidR="006336E8">
              <w:rPr>
                <w:noProof/>
                <w:webHidden/>
              </w:rPr>
              <w:instrText xml:space="preserve"> PAGEREF _Toc514752779 \h </w:instrText>
            </w:r>
            <w:r w:rsidR="006336E8">
              <w:rPr>
                <w:noProof/>
                <w:webHidden/>
              </w:rPr>
            </w:r>
            <w:r w:rsidR="006336E8">
              <w:rPr>
                <w:noProof/>
                <w:webHidden/>
              </w:rPr>
              <w:fldChar w:fldCharType="separate"/>
            </w:r>
            <w:r w:rsidR="00DA6E90">
              <w:rPr>
                <w:noProof/>
                <w:webHidden/>
              </w:rPr>
              <w:t>72</w:t>
            </w:r>
            <w:r w:rsidR="006336E8">
              <w:rPr>
                <w:noProof/>
                <w:webHidden/>
              </w:rPr>
              <w:fldChar w:fldCharType="end"/>
            </w:r>
          </w:hyperlink>
        </w:p>
        <w:p w14:paraId="221629C1" w14:textId="77777777" w:rsidR="006336E8" w:rsidRDefault="00AF54CD">
          <w:pPr>
            <w:pStyle w:val="TOC3"/>
            <w:rPr>
              <w:rFonts w:asciiTheme="minorHAnsi" w:eastAsiaTheme="minorEastAsia" w:hAnsiTheme="minorHAnsi"/>
              <w:noProof/>
              <w:sz w:val="22"/>
            </w:rPr>
          </w:pPr>
          <w:hyperlink w:anchor="_Toc514752780" w:history="1">
            <w:r w:rsidR="006336E8" w:rsidRPr="00791916">
              <w:rPr>
                <w:rStyle w:val="Hyperlink"/>
                <w:noProof/>
              </w:rPr>
              <w:t>7.</w:t>
            </w:r>
            <w:r w:rsidR="006336E8">
              <w:rPr>
                <w:rFonts w:asciiTheme="minorHAnsi" w:eastAsiaTheme="minorEastAsia" w:hAnsiTheme="minorHAnsi"/>
                <w:noProof/>
                <w:sz w:val="22"/>
              </w:rPr>
              <w:tab/>
            </w:r>
            <w:r w:rsidR="006336E8" w:rsidRPr="00791916">
              <w:rPr>
                <w:rStyle w:val="Hyperlink"/>
                <w:noProof/>
              </w:rPr>
              <w:t>Other Forms Included in the Application Package</w:t>
            </w:r>
            <w:r w:rsidR="006336E8">
              <w:rPr>
                <w:noProof/>
                <w:webHidden/>
              </w:rPr>
              <w:tab/>
            </w:r>
            <w:r w:rsidR="006336E8">
              <w:rPr>
                <w:noProof/>
                <w:webHidden/>
              </w:rPr>
              <w:fldChar w:fldCharType="begin"/>
            </w:r>
            <w:r w:rsidR="006336E8">
              <w:rPr>
                <w:noProof/>
                <w:webHidden/>
              </w:rPr>
              <w:instrText xml:space="preserve"> PAGEREF _Toc514752780 \h </w:instrText>
            </w:r>
            <w:r w:rsidR="006336E8">
              <w:rPr>
                <w:noProof/>
                <w:webHidden/>
              </w:rPr>
            </w:r>
            <w:r w:rsidR="006336E8">
              <w:rPr>
                <w:noProof/>
                <w:webHidden/>
              </w:rPr>
              <w:fldChar w:fldCharType="separate"/>
            </w:r>
            <w:r w:rsidR="00DA6E90">
              <w:rPr>
                <w:noProof/>
                <w:webHidden/>
              </w:rPr>
              <w:t>73</w:t>
            </w:r>
            <w:r w:rsidR="006336E8">
              <w:rPr>
                <w:noProof/>
                <w:webHidden/>
              </w:rPr>
              <w:fldChar w:fldCharType="end"/>
            </w:r>
          </w:hyperlink>
        </w:p>
        <w:p w14:paraId="474C942D" w14:textId="77777777" w:rsidR="006336E8" w:rsidRDefault="00AF54CD">
          <w:pPr>
            <w:pStyle w:val="TOC2"/>
            <w:rPr>
              <w:rFonts w:asciiTheme="minorHAnsi" w:eastAsiaTheme="minorEastAsia" w:hAnsiTheme="minorHAnsi" w:cstheme="minorBidi"/>
              <w:b w:val="0"/>
              <w:bCs w:val="0"/>
              <w:caps w:val="0"/>
              <w:sz w:val="22"/>
            </w:rPr>
          </w:pPr>
          <w:hyperlink w:anchor="_Toc514752781" w:history="1">
            <w:r w:rsidR="006336E8" w:rsidRPr="00791916">
              <w:rPr>
                <w:rStyle w:val="Hyperlink"/>
              </w:rPr>
              <w:t>G.</w:t>
            </w:r>
            <w:r w:rsidR="006336E8">
              <w:rPr>
                <w:rFonts w:asciiTheme="minorHAnsi" w:eastAsiaTheme="minorEastAsia" w:hAnsiTheme="minorHAnsi" w:cstheme="minorBidi"/>
                <w:b w:val="0"/>
                <w:bCs w:val="0"/>
                <w:caps w:val="0"/>
                <w:sz w:val="22"/>
              </w:rPr>
              <w:tab/>
            </w:r>
            <w:r w:rsidR="006336E8" w:rsidRPr="00791916">
              <w:rPr>
                <w:rStyle w:val="Hyperlink"/>
              </w:rPr>
              <w:t>SUMMARY OF REQUIRED APPLICATION CONTENT</w:t>
            </w:r>
            <w:r w:rsidR="006336E8">
              <w:rPr>
                <w:webHidden/>
              </w:rPr>
              <w:tab/>
            </w:r>
            <w:r w:rsidR="006336E8">
              <w:rPr>
                <w:webHidden/>
              </w:rPr>
              <w:fldChar w:fldCharType="begin"/>
            </w:r>
            <w:r w:rsidR="006336E8">
              <w:rPr>
                <w:webHidden/>
              </w:rPr>
              <w:instrText xml:space="preserve"> PAGEREF _Toc514752781 \h </w:instrText>
            </w:r>
            <w:r w:rsidR="006336E8">
              <w:rPr>
                <w:webHidden/>
              </w:rPr>
            </w:r>
            <w:r w:rsidR="006336E8">
              <w:rPr>
                <w:webHidden/>
              </w:rPr>
              <w:fldChar w:fldCharType="separate"/>
            </w:r>
            <w:r w:rsidR="00DA6E90">
              <w:rPr>
                <w:webHidden/>
              </w:rPr>
              <w:t>74</w:t>
            </w:r>
            <w:r w:rsidR="006336E8">
              <w:rPr>
                <w:webHidden/>
              </w:rPr>
              <w:fldChar w:fldCharType="end"/>
            </w:r>
          </w:hyperlink>
        </w:p>
        <w:p w14:paraId="5FDD4BA0" w14:textId="77777777" w:rsidR="006336E8" w:rsidRDefault="00AF54CD">
          <w:pPr>
            <w:pStyle w:val="TOC2"/>
            <w:rPr>
              <w:rFonts w:asciiTheme="minorHAnsi" w:eastAsiaTheme="minorEastAsia" w:hAnsiTheme="minorHAnsi" w:cstheme="minorBidi"/>
              <w:b w:val="0"/>
              <w:bCs w:val="0"/>
              <w:caps w:val="0"/>
              <w:sz w:val="22"/>
            </w:rPr>
          </w:pPr>
          <w:hyperlink w:anchor="_Toc514752782" w:history="1">
            <w:r w:rsidR="006336E8" w:rsidRPr="00791916">
              <w:rPr>
                <w:rStyle w:val="Hyperlink"/>
              </w:rPr>
              <w:t>H.</w:t>
            </w:r>
            <w:r w:rsidR="006336E8">
              <w:rPr>
                <w:rFonts w:asciiTheme="minorHAnsi" w:eastAsiaTheme="minorEastAsia" w:hAnsiTheme="minorHAnsi" w:cstheme="minorBidi"/>
                <w:b w:val="0"/>
                <w:bCs w:val="0"/>
                <w:caps w:val="0"/>
                <w:sz w:val="22"/>
              </w:rPr>
              <w:tab/>
            </w:r>
            <w:r w:rsidR="006336E8" w:rsidRPr="00791916">
              <w:rPr>
                <w:rStyle w:val="Hyperlink"/>
              </w:rPr>
              <w:t>APPLICATION CHECKLIST</w:t>
            </w:r>
            <w:r w:rsidR="006336E8">
              <w:rPr>
                <w:webHidden/>
              </w:rPr>
              <w:tab/>
            </w:r>
            <w:r w:rsidR="006336E8">
              <w:rPr>
                <w:webHidden/>
              </w:rPr>
              <w:fldChar w:fldCharType="begin"/>
            </w:r>
            <w:r w:rsidR="006336E8">
              <w:rPr>
                <w:webHidden/>
              </w:rPr>
              <w:instrText xml:space="preserve"> PAGEREF _Toc514752782 \h </w:instrText>
            </w:r>
            <w:r w:rsidR="006336E8">
              <w:rPr>
                <w:webHidden/>
              </w:rPr>
            </w:r>
            <w:r w:rsidR="006336E8">
              <w:rPr>
                <w:webHidden/>
              </w:rPr>
              <w:fldChar w:fldCharType="separate"/>
            </w:r>
            <w:r w:rsidR="00DA6E90">
              <w:rPr>
                <w:webHidden/>
              </w:rPr>
              <w:t>75</w:t>
            </w:r>
            <w:r w:rsidR="006336E8">
              <w:rPr>
                <w:webHidden/>
              </w:rPr>
              <w:fldChar w:fldCharType="end"/>
            </w:r>
          </w:hyperlink>
        </w:p>
        <w:p w14:paraId="47AB2BB1" w14:textId="77777777" w:rsidR="006336E8" w:rsidRDefault="00AF54CD">
          <w:pPr>
            <w:pStyle w:val="TOC2"/>
            <w:rPr>
              <w:rFonts w:asciiTheme="minorHAnsi" w:eastAsiaTheme="minorEastAsia" w:hAnsiTheme="minorHAnsi" w:cstheme="minorBidi"/>
              <w:b w:val="0"/>
              <w:bCs w:val="0"/>
              <w:caps w:val="0"/>
              <w:sz w:val="22"/>
            </w:rPr>
          </w:pPr>
          <w:hyperlink w:anchor="_Toc514752783" w:history="1">
            <w:r w:rsidR="006336E8" w:rsidRPr="00791916">
              <w:rPr>
                <w:rStyle w:val="Hyperlink"/>
              </w:rPr>
              <w:t>I.</w:t>
            </w:r>
            <w:r w:rsidR="006336E8">
              <w:rPr>
                <w:rFonts w:asciiTheme="minorHAnsi" w:eastAsiaTheme="minorEastAsia" w:hAnsiTheme="minorHAnsi" w:cstheme="minorBidi"/>
                <w:b w:val="0"/>
                <w:bCs w:val="0"/>
                <w:caps w:val="0"/>
                <w:sz w:val="22"/>
              </w:rPr>
              <w:tab/>
            </w:r>
            <w:r w:rsidR="006336E8" w:rsidRPr="00791916">
              <w:rPr>
                <w:rStyle w:val="Hyperlink"/>
              </w:rPr>
              <w:t>PROGRAM OFFICER CONTACT INFORMATION</w:t>
            </w:r>
            <w:r w:rsidR="006336E8">
              <w:rPr>
                <w:webHidden/>
              </w:rPr>
              <w:tab/>
            </w:r>
            <w:r w:rsidR="006336E8">
              <w:rPr>
                <w:webHidden/>
              </w:rPr>
              <w:fldChar w:fldCharType="begin"/>
            </w:r>
            <w:r w:rsidR="006336E8">
              <w:rPr>
                <w:webHidden/>
              </w:rPr>
              <w:instrText xml:space="preserve"> PAGEREF _Toc514752783 \h </w:instrText>
            </w:r>
            <w:r w:rsidR="006336E8">
              <w:rPr>
                <w:webHidden/>
              </w:rPr>
            </w:r>
            <w:r w:rsidR="006336E8">
              <w:rPr>
                <w:webHidden/>
              </w:rPr>
              <w:fldChar w:fldCharType="separate"/>
            </w:r>
            <w:r w:rsidR="00DA6E90">
              <w:rPr>
                <w:webHidden/>
              </w:rPr>
              <w:t>76</w:t>
            </w:r>
            <w:r w:rsidR="006336E8">
              <w:rPr>
                <w:webHidden/>
              </w:rPr>
              <w:fldChar w:fldCharType="end"/>
            </w:r>
          </w:hyperlink>
        </w:p>
        <w:p w14:paraId="0CB7F4BA" w14:textId="77777777" w:rsidR="006336E8" w:rsidRDefault="00AF54CD">
          <w:pPr>
            <w:pStyle w:val="TOC1"/>
            <w:rPr>
              <w:rFonts w:asciiTheme="minorHAnsi" w:eastAsiaTheme="minorEastAsia" w:hAnsiTheme="minorHAnsi"/>
              <w:b w:val="0"/>
              <w:sz w:val="22"/>
            </w:rPr>
          </w:pPr>
          <w:hyperlink w:anchor="_Toc514752784" w:history="1">
            <w:r w:rsidR="006336E8" w:rsidRPr="00791916">
              <w:rPr>
                <w:rStyle w:val="Hyperlink"/>
                <w:rFonts w:cs="Tahoma"/>
              </w:rPr>
              <w:t>GLOSSARY</w:t>
            </w:r>
            <w:r w:rsidR="006336E8">
              <w:rPr>
                <w:webHidden/>
              </w:rPr>
              <w:tab/>
            </w:r>
            <w:r w:rsidR="006336E8">
              <w:rPr>
                <w:webHidden/>
              </w:rPr>
              <w:fldChar w:fldCharType="begin"/>
            </w:r>
            <w:r w:rsidR="006336E8">
              <w:rPr>
                <w:webHidden/>
              </w:rPr>
              <w:instrText xml:space="preserve"> PAGEREF _Toc514752784 \h </w:instrText>
            </w:r>
            <w:r w:rsidR="006336E8">
              <w:rPr>
                <w:webHidden/>
              </w:rPr>
            </w:r>
            <w:r w:rsidR="006336E8">
              <w:rPr>
                <w:webHidden/>
              </w:rPr>
              <w:fldChar w:fldCharType="separate"/>
            </w:r>
            <w:r w:rsidR="00DA6E90">
              <w:rPr>
                <w:webHidden/>
              </w:rPr>
              <w:t>77</w:t>
            </w:r>
            <w:r w:rsidR="006336E8">
              <w:rPr>
                <w:webHidden/>
              </w:rPr>
              <w:fldChar w:fldCharType="end"/>
            </w:r>
          </w:hyperlink>
        </w:p>
        <w:p w14:paraId="08344BBB" w14:textId="77777777" w:rsidR="006336E8" w:rsidRDefault="00AF54CD">
          <w:pPr>
            <w:pStyle w:val="TOC1"/>
            <w:rPr>
              <w:rFonts w:asciiTheme="minorHAnsi" w:eastAsiaTheme="minorEastAsia" w:hAnsiTheme="minorHAnsi"/>
              <w:b w:val="0"/>
              <w:sz w:val="22"/>
            </w:rPr>
          </w:pPr>
          <w:hyperlink w:anchor="_Toc514752785" w:history="1">
            <w:r w:rsidR="006336E8" w:rsidRPr="00791916">
              <w:rPr>
                <w:rStyle w:val="Hyperlink"/>
                <w:rFonts w:cs="Tahoma"/>
              </w:rPr>
              <w:t>REFERENCES</w:t>
            </w:r>
            <w:r w:rsidR="006336E8">
              <w:rPr>
                <w:webHidden/>
              </w:rPr>
              <w:tab/>
            </w:r>
            <w:r w:rsidR="006336E8">
              <w:rPr>
                <w:webHidden/>
              </w:rPr>
              <w:fldChar w:fldCharType="begin"/>
            </w:r>
            <w:r w:rsidR="006336E8">
              <w:rPr>
                <w:webHidden/>
              </w:rPr>
              <w:instrText xml:space="preserve"> PAGEREF _Toc514752785 \h </w:instrText>
            </w:r>
            <w:r w:rsidR="006336E8">
              <w:rPr>
                <w:webHidden/>
              </w:rPr>
            </w:r>
            <w:r w:rsidR="006336E8">
              <w:rPr>
                <w:webHidden/>
              </w:rPr>
              <w:fldChar w:fldCharType="separate"/>
            </w:r>
            <w:r w:rsidR="00DA6E90">
              <w:rPr>
                <w:webHidden/>
              </w:rPr>
              <w:t>79</w:t>
            </w:r>
            <w:r w:rsidR="006336E8">
              <w:rPr>
                <w:webHidden/>
              </w:rPr>
              <w:fldChar w:fldCharType="end"/>
            </w:r>
          </w:hyperlink>
        </w:p>
        <w:p w14:paraId="5949F556" w14:textId="77777777" w:rsidR="006336E8" w:rsidRDefault="00AF54CD">
          <w:pPr>
            <w:pStyle w:val="TOC1"/>
            <w:rPr>
              <w:rFonts w:asciiTheme="minorHAnsi" w:eastAsiaTheme="minorEastAsia" w:hAnsiTheme="minorHAnsi"/>
              <w:b w:val="0"/>
              <w:sz w:val="22"/>
            </w:rPr>
          </w:pPr>
          <w:hyperlink w:anchor="_Toc514752786" w:history="1">
            <w:r w:rsidR="006336E8" w:rsidRPr="00791916">
              <w:rPr>
                <w:rStyle w:val="Hyperlink"/>
                <w:rFonts w:eastAsia="Times New Roman" w:cs="Tahoma"/>
                <w:bCs/>
                <w:caps/>
              </w:rPr>
              <w:t>Allowable Exceptions to Electronic Submissions</w:t>
            </w:r>
            <w:r w:rsidR="006336E8">
              <w:rPr>
                <w:webHidden/>
              </w:rPr>
              <w:tab/>
            </w:r>
            <w:r w:rsidR="006336E8">
              <w:rPr>
                <w:webHidden/>
              </w:rPr>
              <w:fldChar w:fldCharType="begin"/>
            </w:r>
            <w:r w:rsidR="006336E8">
              <w:rPr>
                <w:webHidden/>
              </w:rPr>
              <w:instrText xml:space="preserve"> PAGEREF _Toc514752786 \h </w:instrText>
            </w:r>
            <w:r w:rsidR="006336E8">
              <w:rPr>
                <w:webHidden/>
              </w:rPr>
            </w:r>
            <w:r w:rsidR="006336E8">
              <w:rPr>
                <w:webHidden/>
              </w:rPr>
              <w:fldChar w:fldCharType="separate"/>
            </w:r>
            <w:r w:rsidR="00DA6E90">
              <w:rPr>
                <w:webHidden/>
              </w:rPr>
              <w:t>81</w:t>
            </w:r>
            <w:r w:rsidR="006336E8">
              <w:rPr>
                <w:webHidden/>
              </w:rPr>
              <w:fldChar w:fldCharType="end"/>
            </w:r>
          </w:hyperlink>
        </w:p>
        <w:p w14:paraId="358C7530" w14:textId="77777777" w:rsidR="00341024" w:rsidRPr="006A5517" w:rsidRDefault="0036524E">
          <w:pPr>
            <w:rPr>
              <w:rFonts w:cs="Tahoma"/>
            </w:rPr>
          </w:pPr>
          <w:r w:rsidRPr="006A5517">
            <w:rPr>
              <w:rFonts w:cs="Tahoma"/>
              <w:b/>
              <w:bCs/>
              <w:noProof/>
            </w:rPr>
            <w:fldChar w:fldCharType="end"/>
          </w:r>
        </w:p>
      </w:sdtContent>
    </w:sdt>
    <w:p w14:paraId="358C7531" w14:textId="77777777" w:rsidR="00E46178" w:rsidRPr="006A5517" w:rsidRDefault="00E46178" w:rsidP="00E46178">
      <w:pPr>
        <w:shd w:val="clear" w:color="auto" w:fill="FFFFFF" w:themeFill="background1"/>
        <w:tabs>
          <w:tab w:val="right" w:pos="9360"/>
        </w:tabs>
        <w:rPr>
          <w:rFonts w:cs="Tahoma"/>
          <w:b/>
          <w:bCs/>
        </w:rPr>
      </w:pPr>
    </w:p>
    <w:p w14:paraId="358C7532" w14:textId="77777777" w:rsidR="00CD36F1" w:rsidRPr="006A5517" w:rsidRDefault="00CD36F1" w:rsidP="00CD36F1">
      <w:pPr>
        <w:rPr>
          <w:rFonts w:cs="Tahoma"/>
          <w:szCs w:val="20"/>
        </w:rPr>
      </w:pPr>
    </w:p>
    <w:p w14:paraId="358C7533" w14:textId="77777777" w:rsidR="00E46178" w:rsidRPr="006A5517" w:rsidRDefault="00E46178" w:rsidP="00CD36F1">
      <w:pPr>
        <w:rPr>
          <w:rFonts w:cs="Tahoma"/>
          <w:szCs w:val="20"/>
        </w:rPr>
        <w:sectPr w:rsidR="00E46178" w:rsidRPr="006A5517" w:rsidSect="00E46178">
          <w:footerReference w:type="default" r:id="rId23"/>
          <w:pgSz w:w="12240" w:h="15840"/>
          <w:pgMar w:top="1440" w:right="1440" w:bottom="1440" w:left="1440" w:header="720" w:footer="720" w:gutter="0"/>
          <w:pgNumType w:fmt="lowerRoman" w:start="1"/>
          <w:cols w:space="720"/>
          <w:docGrid w:linePitch="360"/>
        </w:sectPr>
      </w:pPr>
    </w:p>
    <w:p w14:paraId="358C7534" w14:textId="77777777" w:rsidR="00CD36F1" w:rsidRPr="006A5517" w:rsidRDefault="0009044B" w:rsidP="00CD36F1">
      <w:pPr>
        <w:pStyle w:val="Heading1"/>
        <w:rPr>
          <w:rFonts w:cs="Tahoma"/>
        </w:rPr>
      </w:pPr>
      <w:bookmarkStart w:id="3" w:name="_Toc375049581"/>
      <w:bookmarkStart w:id="4" w:name="_Toc514752692"/>
      <w:r w:rsidRPr="006A5517">
        <w:rPr>
          <w:rFonts w:cs="Tahoma"/>
        </w:rPr>
        <w:lastRenderedPageBreak/>
        <w:t>PART I</w:t>
      </w:r>
      <w:r w:rsidR="00CD36F1" w:rsidRPr="006A5517">
        <w:rPr>
          <w:rFonts w:cs="Tahoma"/>
        </w:rPr>
        <w:t>: OVERVIEW AND GENERAL REQUIREMENTS</w:t>
      </w:r>
      <w:bookmarkEnd w:id="3"/>
      <w:bookmarkEnd w:id="4"/>
    </w:p>
    <w:p w14:paraId="358C7535" w14:textId="77777777" w:rsidR="00CD36F1" w:rsidRPr="006A5517" w:rsidRDefault="00CD36F1" w:rsidP="00CD36F1">
      <w:pPr>
        <w:rPr>
          <w:rFonts w:cs="Tahoma"/>
          <w:szCs w:val="20"/>
        </w:rPr>
      </w:pPr>
    </w:p>
    <w:p w14:paraId="358C7536" w14:textId="77777777" w:rsidR="00CD36F1" w:rsidRPr="006A5517" w:rsidRDefault="00CD36F1" w:rsidP="00222E50">
      <w:pPr>
        <w:pStyle w:val="Heading2"/>
      </w:pPr>
      <w:bookmarkStart w:id="5" w:name="_Toc514752693"/>
      <w:r w:rsidRPr="006A5517">
        <w:t>INTRODUCTION</w:t>
      </w:r>
      <w:bookmarkEnd w:id="5"/>
      <w:r w:rsidRPr="006A5517">
        <w:t xml:space="preserve"> </w:t>
      </w:r>
    </w:p>
    <w:p w14:paraId="358C7537" w14:textId="77777777" w:rsidR="00DF1B6B" w:rsidRPr="006A5517" w:rsidRDefault="00DF1B6B" w:rsidP="00DF1B6B">
      <w:pPr>
        <w:rPr>
          <w:rFonts w:eastAsia="Calibri" w:cs="Tahoma"/>
          <w:szCs w:val="20"/>
        </w:rPr>
      </w:pPr>
      <w:r w:rsidRPr="006A5517">
        <w:rPr>
          <w:rFonts w:cs="Tahoma"/>
        </w:rPr>
        <w:t xml:space="preserve">In this announcement, the Institute of Education Sciences (Institute) requests applications to its </w:t>
      </w:r>
      <w:r w:rsidRPr="006A5517">
        <w:rPr>
          <w:rFonts w:eastAsia="Calibri" w:cs="Tahoma"/>
          <w:szCs w:val="20"/>
        </w:rPr>
        <w:t xml:space="preserve">Partnerships and Collaborations Focused on Problems of Practice or Policy grants </w:t>
      </w:r>
      <w:r w:rsidRPr="006A5517">
        <w:rPr>
          <w:rFonts w:cs="Tahoma"/>
        </w:rPr>
        <w:t>program (</w:t>
      </w:r>
      <w:r w:rsidR="00AD5E9D" w:rsidRPr="006A5517">
        <w:rPr>
          <w:rFonts w:cs="Tahoma"/>
        </w:rPr>
        <w:t xml:space="preserve">Research </w:t>
      </w:r>
      <w:r w:rsidRPr="006A5517">
        <w:rPr>
          <w:rFonts w:cs="Tahoma"/>
        </w:rPr>
        <w:t xml:space="preserve">Collaborations Program). </w:t>
      </w:r>
      <w:r w:rsidR="00AF7B59" w:rsidRPr="006A5517">
        <w:rPr>
          <w:rFonts w:cs="Tahoma"/>
        </w:rPr>
        <w:t xml:space="preserve">The program is intended to support research that is carried out by research institutions and U.S. state and local education agencies working collaboratively on problems or issues that are a high priority for the education agencies. The research may focus on students within a wide range of education settings from </w:t>
      </w:r>
      <w:r w:rsidR="00FF4314" w:rsidRPr="006A5517">
        <w:rPr>
          <w:rFonts w:cs="Tahoma"/>
        </w:rPr>
        <w:t>prekindergarten through postsecondary and adult education</w:t>
      </w:r>
      <w:r w:rsidR="00A22926" w:rsidRPr="006A5517">
        <w:rPr>
          <w:rFonts w:cs="Tahoma"/>
        </w:rPr>
        <w:t xml:space="preserve">, and may focus on typically developing students and/or students with or at risk </w:t>
      </w:r>
      <w:r w:rsidR="00765D3B" w:rsidRPr="006A5517">
        <w:rPr>
          <w:rFonts w:cs="Tahoma"/>
        </w:rPr>
        <w:t xml:space="preserve">for </w:t>
      </w:r>
      <w:r w:rsidR="00A22926" w:rsidRPr="006A5517">
        <w:rPr>
          <w:rFonts w:cs="Tahoma"/>
        </w:rPr>
        <w:t>disability</w:t>
      </w:r>
      <w:r w:rsidR="00170C9A" w:rsidRPr="006A5517">
        <w:rPr>
          <w:rFonts w:cs="Tahoma"/>
        </w:rPr>
        <w:t>.</w:t>
      </w:r>
      <w:r w:rsidR="00F1347A" w:rsidRPr="006A5517">
        <w:rPr>
          <w:rFonts w:cs="Tahoma"/>
        </w:rPr>
        <w:t xml:space="preserve"> </w:t>
      </w:r>
      <w:r w:rsidR="007A153E" w:rsidRPr="006A5517">
        <w:rPr>
          <w:rFonts w:cs="Tahoma"/>
        </w:rPr>
        <w:t>The</w:t>
      </w:r>
      <w:r w:rsidR="00F1347A" w:rsidRPr="006A5517">
        <w:rPr>
          <w:rFonts w:cs="Tahoma"/>
        </w:rPr>
        <w:t xml:space="preserve"> goal of this research grant program is </w:t>
      </w:r>
      <w:r w:rsidR="007A153E" w:rsidRPr="006A5517">
        <w:rPr>
          <w:rFonts w:cs="Tahoma"/>
        </w:rPr>
        <w:t xml:space="preserve">the improvement of </w:t>
      </w:r>
      <w:r w:rsidR="00F1347A" w:rsidRPr="006A5517">
        <w:rPr>
          <w:rFonts w:cs="Tahoma"/>
        </w:rPr>
        <w:t>education outcomes for all students, particularly those at risk of failure.</w:t>
      </w:r>
    </w:p>
    <w:p w14:paraId="358C7538" w14:textId="77777777" w:rsidR="00CD36F1" w:rsidRPr="006A5517" w:rsidRDefault="00CD36F1" w:rsidP="00CD36F1">
      <w:pPr>
        <w:rPr>
          <w:rFonts w:cs="Tahoma"/>
          <w:szCs w:val="20"/>
        </w:rPr>
      </w:pPr>
    </w:p>
    <w:p w14:paraId="358C7539" w14:textId="7C3A6EEB" w:rsidR="00CD36F1" w:rsidRPr="006A5517" w:rsidRDefault="00E80815" w:rsidP="00CD36F1">
      <w:pPr>
        <w:rPr>
          <w:rFonts w:cs="Tahoma"/>
        </w:rPr>
      </w:pPr>
      <w:r w:rsidRPr="006A5517">
        <w:rPr>
          <w:rFonts w:cs="Tahoma"/>
          <w:szCs w:val="20"/>
        </w:rPr>
        <w:t>For the FY 2019</w:t>
      </w:r>
      <w:r w:rsidR="008E7F7E" w:rsidRPr="006A5517">
        <w:rPr>
          <w:rFonts w:cs="Tahoma"/>
          <w:szCs w:val="20"/>
        </w:rPr>
        <w:t xml:space="preserve"> competition, the Institute is accepting applications </w:t>
      </w:r>
      <w:r w:rsidR="0005794F" w:rsidRPr="006A5517">
        <w:rPr>
          <w:rFonts w:cs="Tahoma"/>
          <w:szCs w:val="20"/>
        </w:rPr>
        <w:t>to the Research Collaborations p</w:t>
      </w:r>
      <w:r w:rsidR="008E7F7E" w:rsidRPr="006A5517">
        <w:rPr>
          <w:rFonts w:cs="Tahoma"/>
          <w:szCs w:val="20"/>
        </w:rPr>
        <w:t xml:space="preserve">rogram under </w:t>
      </w:r>
      <w:r w:rsidR="00587AEF" w:rsidRPr="006A5517">
        <w:rPr>
          <w:rFonts w:cs="Tahoma"/>
          <w:szCs w:val="20"/>
        </w:rPr>
        <w:t>two</w:t>
      </w:r>
      <w:r w:rsidR="00706B74" w:rsidRPr="006A5517">
        <w:rPr>
          <w:rFonts w:cs="Tahoma"/>
          <w:szCs w:val="20"/>
        </w:rPr>
        <w:t xml:space="preserve"> topic</w:t>
      </w:r>
      <w:r w:rsidR="00587AEF" w:rsidRPr="006A5517">
        <w:rPr>
          <w:rFonts w:cs="Tahoma"/>
          <w:szCs w:val="20"/>
        </w:rPr>
        <w:t>s</w:t>
      </w:r>
      <w:r w:rsidR="00706B74" w:rsidRPr="006A5517">
        <w:rPr>
          <w:rFonts w:cs="Tahoma"/>
          <w:szCs w:val="20"/>
        </w:rPr>
        <w:t xml:space="preserve">: </w:t>
      </w:r>
      <w:r w:rsidR="00587AEF" w:rsidRPr="006A5517">
        <w:rPr>
          <w:rFonts w:cs="Tahoma"/>
          <w:szCs w:val="20"/>
        </w:rPr>
        <w:t xml:space="preserve">1) </w:t>
      </w:r>
      <w:r w:rsidR="008E7F7E" w:rsidRPr="006A5517">
        <w:rPr>
          <w:rFonts w:eastAsia="Calibri" w:cs="Tahoma"/>
        </w:rPr>
        <w:t>Researcher-Practitioner Partnerships in Education Research</w:t>
      </w:r>
      <w:r w:rsidR="00587AEF" w:rsidRPr="006A5517">
        <w:rPr>
          <w:rFonts w:cs="Tahoma"/>
        </w:rPr>
        <w:t xml:space="preserve"> and 2) Evaluation of State and Local Education Programs and Policies. </w:t>
      </w:r>
      <w:r w:rsidR="008E7F7E" w:rsidRPr="006A5517">
        <w:rPr>
          <w:rFonts w:cs="Tahoma"/>
        </w:rPr>
        <w:t xml:space="preserve">The </w:t>
      </w:r>
      <w:r w:rsidR="00CD36F1" w:rsidRPr="006A5517">
        <w:rPr>
          <w:rFonts w:cs="Tahoma"/>
          <w:szCs w:val="20"/>
        </w:rPr>
        <w:t xml:space="preserve">Institute will consider only applications that are </w:t>
      </w:r>
      <w:hyperlink w:anchor="Responsive" w:history="1">
        <w:r w:rsidR="00CD36F1" w:rsidRPr="006A5517">
          <w:rPr>
            <w:rStyle w:val="Hyperlink"/>
            <w:rFonts w:cs="Tahoma"/>
            <w:szCs w:val="20"/>
          </w:rPr>
          <w:t>responsive</w:t>
        </w:r>
      </w:hyperlink>
      <w:r w:rsidR="00CD36F1" w:rsidRPr="006A5517">
        <w:rPr>
          <w:rFonts w:cs="Tahoma"/>
          <w:szCs w:val="20"/>
        </w:rPr>
        <w:t xml:space="preserve"> and </w:t>
      </w:r>
      <w:hyperlink w:anchor="Compliant" w:history="1">
        <w:r w:rsidR="00CD36F1" w:rsidRPr="006A5517">
          <w:rPr>
            <w:rStyle w:val="Hyperlink"/>
            <w:rFonts w:cs="Tahoma"/>
            <w:szCs w:val="20"/>
          </w:rPr>
          <w:t>compliant</w:t>
        </w:r>
      </w:hyperlink>
      <w:r w:rsidR="00CD36F1" w:rsidRPr="006A5517">
        <w:rPr>
          <w:rFonts w:cs="Tahoma"/>
          <w:szCs w:val="20"/>
        </w:rPr>
        <w:t xml:space="preserve"> to the requirements described in this Request for Applications (RFA) </w:t>
      </w:r>
      <w:r w:rsidR="00CD36F1" w:rsidRPr="006A5517">
        <w:rPr>
          <w:rFonts w:cs="Tahoma"/>
          <w:i/>
          <w:iCs/>
          <w:szCs w:val="20"/>
        </w:rPr>
        <w:t>and</w:t>
      </w:r>
      <w:r w:rsidR="00CD36F1" w:rsidRPr="006A5517">
        <w:rPr>
          <w:rFonts w:cs="Tahoma"/>
          <w:szCs w:val="20"/>
        </w:rPr>
        <w:t xml:space="preserve"> submitted electronically via Grants.gov </w:t>
      </w:r>
      <w:r w:rsidR="003D7AAA" w:rsidRPr="006A5517">
        <w:rPr>
          <w:rFonts w:cs="Tahoma"/>
          <w:szCs w:val="20"/>
        </w:rPr>
        <w:t>(</w:t>
      </w:r>
      <w:hyperlink r:id="rId24" w:history="1">
        <w:r w:rsidR="00CD36F1" w:rsidRPr="006A5517">
          <w:rPr>
            <w:rStyle w:val="Hyperlink"/>
            <w:rFonts w:cs="Tahoma"/>
            <w:szCs w:val="20"/>
          </w:rPr>
          <w:t>http://www.grants.gov</w:t>
        </w:r>
      </w:hyperlink>
      <w:r w:rsidR="003D7AAA" w:rsidRPr="006A5517">
        <w:rPr>
          <w:rStyle w:val="Hyperlink"/>
          <w:rFonts w:cs="Tahoma"/>
          <w:szCs w:val="20"/>
        </w:rPr>
        <w:t>)</w:t>
      </w:r>
      <w:r w:rsidR="00CD36F1" w:rsidRPr="006A5517">
        <w:rPr>
          <w:rFonts w:cs="Tahoma"/>
          <w:szCs w:val="20"/>
        </w:rPr>
        <w:t xml:space="preserve"> on time. Separate funding announcements are available on the Institute’s web site that pertain to the other research and research training grant programs funded through the Institute’s National Center for Education Research (</w:t>
      </w:r>
      <w:hyperlink r:id="rId25" w:history="1">
        <w:r w:rsidR="00CD36F1" w:rsidRPr="006A5517">
          <w:rPr>
            <w:rStyle w:val="Hyperlink"/>
            <w:rFonts w:cs="Tahoma"/>
            <w:szCs w:val="20"/>
          </w:rPr>
          <w:t>http://ncer.ed.gov</w:t>
        </w:r>
      </w:hyperlink>
      <w:r w:rsidR="00CD36F1" w:rsidRPr="006A5517">
        <w:rPr>
          <w:rFonts w:cs="Tahoma"/>
          <w:szCs w:val="20"/>
        </w:rPr>
        <w:t>) and to the discretionary grant competitions funded through the Institute’s National Center for Special Education Research (</w:t>
      </w:r>
      <w:hyperlink r:id="rId26" w:history="1">
        <w:r w:rsidR="00CD36F1" w:rsidRPr="006A5517">
          <w:rPr>
            <w:rStyle w:val="Hyperlink"/>
            <w:rFonts w:cs="Tahoma"/>
            <w:szCs w:val="20"/>
          </w:rPr>
          <w:t>http://ncser.ed.gov</w:t>
        </w:r>
      </w:hyperlink>
      <w:r w:rsidR="00CD36F1" w:rsidRPr="006A5517">
        <w:rPr>
          <w:rFonts w:cs="Tahoma"/>
          <w:szCs w:val="20"/>
        </w:rPr>
        <w:t xml:space="preserve">). An overview of the Institute’s research grant programs is available at </w:t>
      </w:r>
      <w:hyperlink r:id="rId27" w:history="1">
        <w:r w:rsidR="00CD36F1" w:rsidRPr="006A5517">
          <w:rPr>
            <w:rStyle w:val="Hyperlink"/>
            <w:rFonts w:cs="Tahoma"/>
            <w:szCs w:val="20"/>
          </w:rPr>
          <w:t>http://ies.ed.gov/funding/overview.asp</w:t>
        </w:r>
      </w:hyperlink>
      <w:r w:rsidR="00CD36F1" w:rsidRPr="006A5517">
        <w:rPr>
          <w:rFonts w:cs="Tahoma"/>
          <w:szCs w:val="20"/>
        </w:rPr>
        <w:t>.</w:t>
      </w:r>
    </w:p>
    <w:p w14:paraId="358C753A" w14:textId="77777777" w:rsidR="00CD36F1" w:rsidRPr="006A5517" w:rsidRDefault="00CD36F1" w:rsidP="00CD36F1">
      <w:pPr>
        <w:rPr>
          <w:rFonts w:cs="Tahoma"/>
          <w:szCs w:val="20"/>
        </w:rPr>
      </w:pPr>
    </w:p>
    <w:p w14:paraId="358C753B" w14:textId="77777777" w:rsidR="00DF1B6B" w:rsidRPr="006A5517" w:rsidRDefault="00B942CF" w:rsidP="00CD36F1">
      <w:pPr>
        <w:rPr>
          <w:rFonts w:cs="Tahoma"/>
        </w:rPr>
      </w:pPr>
      <w:r w:rsidRPr="006A5517">
        <w:rPr>
          <w:rFonts w:cs="Tahoma"/>
          <w:szCs w:val="20"/>
        </w:rPr>
        <w:t xml:space="preserve">The Institute believes that education research must address the interests and needs of education practitioners and policymakers as well as students, parents, and community members (see </w:t>
      </w:r>
      <w:hyperlink r:id="rId28" w:history="1">
        <w:r w:rsidRPr="006A5517">
          <w:rPr>
            <w:rStyle w:val="Hyperlink"/>
            <w:rFonts w:cs="Tahoma"/>
            <w:szCs w:val="20"/>
          </w:rPr>
          <w:t>http://ies.ed.gov/director/board/priorities.asp</w:t>
        </w:r>
      </w:hyperlink>
      <w:r w:rsidRPr="006A5517">
        <w:rPr>
          <w:rFonts w:cs="Tahoma"/>
          <w:szCs w:val="20"/>
        </w:rPr>
        <w:t xml:space="preserve"> for the Institute’s priorities).</w:t>
      </w:r>
      <w:r w:rsidR="00CD36F1" w:rsidRPr="006A5517">
        <w:rPr>
          <w:rFonts w:cs="Tahoma"/>
          <w:szCs w:val="20"/>
        </w:rPr>
        <w:t xml:space="preserve"> </w:t>
      </w:r>
      <w:r w:rsidR="00DF1B6B" w:rsidRPr="006A5517">
        <w:rPr>
          <w:rFonts w:cs="Tahoma"/>
          <w:szCs w:val="20"/>
        </w:rPr>
        <w:t xml:space="preserve">Under the </w:t>
      </w:r>
      <w:r w:rsidR="00AD5E9D" w:rsidRPr="006A5517">
        <w:rPr>
          <w:rFonts w:cs="Tahoma"/>
          <w:szCs w:val="20"/>
        </w:rPr>
        <w:t xml:space="preserve">Research </w:t>
      </w:r>
      <w:r w:rsidR="00DF1B6B" w:rsidRPr="006A5517">
        <w:rPr>
          <w:rFonts w:cs="Tahoma"/>
          <w:szCs w:val="20"/>
        </w:rPr>
        <w:t>Collaborations Program, t</w:t>
      </w:r>
      <w:r w:rsidR="00CD36F1" w:rsidRPr="006A5517">
        <w:rPr>
          <w:rFonts w:cs="Tahoma"/>
          <w:szCs w:val="20"/>
        </w:rPr>
        <w:t xml:space="preserve">he Institute encourages </w:t>
      </w:r>
      <w:r w:rsidR="00DF1B6B" w:rsidRPr="006A5517">
        <w:rPr>
          <w:rFonts w:cs="Tahoma"/>
          <w:szCs w:val="20"/>
        </w:rPr>
        <w:t xml:space="preserve">the development of partnerships between </w:t>
      </w:r>
      <w:r w:rsidR="00CD36F1" w:rsidRPr="006A5517">
        <w:rPr>
          <w:rFonts w:cs="Tahoma"/>
          <w:szCs w:val="20"/>
        </w:rPr>
        <w:t xml:space="preserve">researchers </w:t>
      </w:r>
      <w:r w:rsidR="00DF1B6B" w:rsidRPr="006A5517">
        <w:rPr>
          <w:rFonts w:cs="Tahoma"/>
          <w:szCs w:val="20"/>
        </w:rPr>
        <w:t xml:space="preserve">and education agencies </w:t>
      </w:r>
      <w:r w:rsidR="00CD36F1" w:rsidRPr="006A5517">
        <w:rPr>
          <w:rFonts w:cs="Tahoma"/>
          <w:szCs w:val="20"/>
        </w:rPr>
        <w:t xml:space="preserve">to advance the relevance of </w:t>
      </w:r>
      <w:r w:rsidR="007270F3" w:rsidRPr="006A5517">
        <w:rPr>
          <w:rFonts w:cs="Tahoma"/>
          <w:szCs w:val="20"/>
        </w:rPr>
        <w:t>education research</w:t>
      </w:r>
      <w:r w:rsidR="00CD36F1" w:rsidRPr="006A5517">
        <w:rPr>
          <w:rFonts w:cs="Tahoma"/>
          <w:szCs w:val="20"/>
        </w:rPr>
        <w:t xml:space="preserve"> and the acce</w:t>
      </w:r>
      <w:r w:rsidR="007270F3" w:rsidRPr="006A5517">
        <w:rPr>
          <w:rFonts w:cs="Tahoma"/>
          <w:szCs w:val="20"/>
        </w:rPr>
        <w:t>ssibility and usability of the</w:t>
      </w:r>
      <w:r w:rsidR="00CD36F1" w:rsidRPr="006A5517">
        <w:rPr>
          <w:rFonts w:cs="Tahoma"/>
          <w:szCs w:val="20"/>
        </w:rPr>
        <w:t xml:space="preserve"> findings for the day-to-day work of education practitioners and policymakers. </w:t>
      </w:r>
      <w:r w:rsidR="00DF1B6B" w:rsidRPr="006A5517">
        <w:rPr>
          <w:rFonts w:cs="Tahoma"/>
          <w:szCs w:val="20"/>
        </w:rPr>
        <w:t>The</w:t>
      </w:r>
      <w:r w:rsidR="00F02D72" w:rsidRPr="006A5517">
        <w:rPr>
          <w:rFonts w:cs="Tahoma"/>
          <w:szCs w:val="20"/>
        </w:rPr>
        <w:t>se</w:t>
      </w:r>
      <w:r w:rsidR="00DF1B6B" w:rsidRPr="006A5517">
        <w:rPr>
          <w:rFonts w:cs="Tahoma"/>
          <w:szCs w:val="20"/>
        </w:rPr>
        <w:t xml:space="preserve"> partnerships are intended </w:t>
      </w:r>
      <w:r w:rsidR="00623521" w:rsidRPr="006A5517">
        <w:rPr>
          <w:rFonts w:cs="Tahoma"/>
        </w:rPr>
        <w:t>to increase the relevance</w:t>
      </w:r>
      <w:r w:rsidR="00DF1B6B" w:rsidRPr="006A5517">
        <w:rPr>
          <w:rFonts w:cs="Tahoma"/>
        </w:rPr>
        <w:t xml:space="preserve"> of the research through the required inclusion of education agencies as partners from the start of the work with the identification of the research questions</w:t>
      </w:r>
      <w:r w:rsidR="0071781B" w:rsidRPr="006A5517">
        <w:rPr>
          <w:rFonts w:cs="Tahoma"/>
        </w:rPr>
        <w:t xml:space="preserve"> and</w:t>
      </w:r>
      <w:r w:rsidR="00DF1B6B" w:rsidRPr="006A5517">
        <w:rPr>
          <w:rFonts w:cs="Tahoma"/>
        </w:rPr>
        <w:t xml:space="preserve"> design of the project, </w:t>
      </w:r>
      <w:r w:rsidR="0071781B" w:rsidRPr="006A5517">
        <w:rPr>
          <w:rFonts w:cs="Tahoma"/>
        </w:rPr>
        <w:t xml:space="preserve">to </w:t>
      </w:r>
      <w:r w:rsidR="00DF1B6B" w:rsidRPr="006A5517">
        <w:rPr>
          <w:rFonts w:cs="Tahoma"/>
        </w:rPr>
        <w:t>carrying out of the research and adoption and dissemination of the results.</w:t>
      </w:r>
    </w:p>
    <w:p w14:paraId="358C753C" w14:textId="77777777" w:rsidR="00CD36F1" w:rsidRPr="006A5517" w:rsidRDefault="00CD36F1" w:rsidP="00CD36F1">
      <w:pPr>
        <w:rPr>
          <w:rFonts w:cs="Tahoma"/>
          <w:szCs w:val="20"/>
        </w:rPr>
      </w:pPr>
    </w:p>
    <w:p w14:paraId="358C753D" w14:textId="77777777" w:rsidR="00CD36F1" w:rsidRPr="006A5517" w:rsidRDefault="00CD36F1" w:rsidP="00CD36F1">
      <w:pPr>
        <w:rPr>
          <w:rFonts w:cs="Tahoma"/>
          <w:szCs w:val="20"/>
        </w:rPr>
      </w:pPr>
      <w:r w:rsidRPr="006A5517">
        <w:rPr>
          <w:rFonts w:cs="Tahoma"/>
          <w:szCs w:val="20"/>
        </w:rPr>
        <w:t>This Request for Applications (RFA) is organized in the following fashion. Part I sets out the general requirements for y</w:t>
      </w:r>
      <w:r w:rsidR="00AD5E9D" w:rsidRPr="006A5517">
        <w:rPr>
          <w:rFonts w:cs="Tahoma"/>
          <w:szCs w:val="20"/>
        </w:rPr>
        <w:t xml:space="preserve">our grant application. Part II </w:t>
      </w:r>
      <w:r w:rsidRPr="006A5517">
        <w:rPr>
          <w:rFonts w:cs="Tahoma"/>
          <w:szCs w:val="20"/>
        </w:rPr>
        <w:t>provide</w:t>
      </w:r>
      <w:r w:rsidR="00AD5E9D" w:rsidRPr="006A5517">
        <w:rPr>
          <w:rFonts w:cs="Tahoma"/>
          <w:szCs w:val="20"/>
        </w:rPr>
        <w:t>s</w:t>
      </w:r>
      <w:r w:rsidRPr="006A5517">
        <w:rPr>
          <w:rFonts w:cs="Tahoma"/>
          <w:szCs w:val="20"/>
        </w:rPr>
        <w:t xml:space="preserve"> further detail </w:t>
      </w:r>
      <w:r w:rsidR="00587AEF" w:rsidRPr="006A5517">
        <w:rPr>
          <w:rFonts w:cs="Tahoma"/>
          <w:szCs w:val="20"/>
        </w:rPr>
        <w:t>on each</w:t>
      </w:r>
      <w:r w:rsidR="00015A24" w:rsidRPr="006A5517">
        <w:rPr>
          <w:rFonts w:cs="Tahoma"/>
          <w:szCs w:val="20"/>
        </w:rPr>
        <w:t xml:space="preserve"> </w:t>
      </w:r>
      <w:r w:rsidR="00706B74" w:rsidRPr="006A5517">
        <w:rPr>
          <w:rFonts w:cs="Tahoma"/>
          <w:szCs w:val="20"/>
        </w:rPr>
        <w:t>topic</w:t>
      </w:r>
      <w:r w:rsidR="00015A24" w:rsidRPr="006A5517">
        <w:rPr>
          <w:rFonts w:cs="Tahoma"/>
          <w:szCs w:val="20"/>
        </w:rPr>
        <w:t xml:space="preserve">. Part </w:t>
      </w:r>
      <w:r w:rsidR="00AD5E9D" w:rsidRPr="006A5517">
        <w:rPr>
          <w:rFonts w:cs="Tahoma"/>
          <w:szCs w:val="20"/>
        </w:rPr>
        <w:t>III</w:t>
      </w:r>
      <w:r w:rsidRPr="006A5517">
        <w:rPr>
          <w:rFonts w:cs="Tahoma"/>
          <w:szCs w:val="20"/>
        </w:rPr>
        <w:t xml:space="preserve"> provides general information on submission (including applicant requirements) and review. Part </w:t>
      </w:r>
      <w:r w:rsidR="00AD5E9D" w:rsidRPr="006A5517">
        <w:rPr>
          <w:rFonts w:cs="Tahoma"/>
          <w:szCs w:val="20"/>
        </w:rPr>
        <w:t>I</w:t>
      </w:r>
      <w:r w:rsidRPr="006A5517">
        <w:rPr>
          <w:rFonts w:cs="Tahoma"/>
          <w:szCs w:val="20"/>
        </w:rPr>
        <w:t>V describes how to p</w:t>
      </w:r>
      <w:r w:rsidR="00AD5E9D" w:rsidRPr="006A5517">
        <w:rPr>
          <w:rFonts w:cs="Tahoma"/>
          <w:szCs w:val="20"/>
        </w:rPr>
        <w:t xml:space="preserve">repare your application. Part V </w:t>
      </w:r>
      <w:r w:rsidRPr="006A5517">
        <w:rPr>
          <w:rFonts w:cs="Tahoma"/>
          <w:szCs w:val="20"/>
        </w:rPr>
        <w:t>describes how to submit your application electronically using Grants.gov. You will also find a Glossary of important terms located at the end of this RFA. The first use of each term is hyperlinked to the Glossa</w:t>
      </w:r>
      <w:r w:rsidR="00DE2C4E" w:rsidRPr="006A5517">
        <w:rPr>
          <w:rFonts w:cs="Tahoma"/>
          <w:szCs w:val="20"/>
        </w:rPr>
        <w:t>ry within each Part of this RFA.</w:t>
      </w:r>
    </w:p>
    <w:p w14:paraId="358C753E" w14:textId="77777777" w:rsidR="00616713" w:rsidRPr="006A5517" w:rsidRDefault="00616713" w:rsidP="00CD36F1">
      <w:pPr>
        <w:rPr>
          <w:rFonts w:cs="Tahoma"/>
          <w:szCs w:val="20"/>
        </w:rPr>
      </w:pPr>
    </w:p>
    <w:p w14:paraId="358C753F" w14:textId="77777777" w:rsidR="00295846" w:rsidRPr="006A5517" w:rsidRDefault="00295846">
      <w:pPr>
        <w:spacing w:after="200" w:line="276" w:lineRule="auto"/>
        <w:rPr>
          <w:rFonts w:eastAsiaTheme="majorEastAsia" w:cs="Tahoma"/>
          <w:b/>
          <w:bCs/>
          <w:color w:val="000000" w:themeColor="text1"/>
          <w:sz w:val="22"/>
        </w:rPr>
      </w:pPr>
      <w:bookmarkStart w:id="6" w:name="_Toc375049583"/>
      <w:r w:rsidRPr="006A5517">
        <w:br w:type="page"/>
      </w:r>
    </w:p>
    <w:p w14:paraId="358C7540" w14:textId="77777777" w:rsidR="00CD36F1" w:rsidRPr="006A5517" w:rsidRDefault="00CD36F1" w:rsidP="00A61A69">
      <w:pPr>
        <w:pStyle w:val="Heading3"/>
      </w:pPr>
      <w:bookmarkStart w:id="7" w:name="_Toc514752694"/>
      <w:r w:rsidRPr="006A5517">
        <w:lastRenderedPageBreak/>
        <w:t>Technical Assistance for Applicants</w:t>
      </w:r>
      <w:bookmarkEnd w:id="7"/>
    </w:p>
    <w:p w14:paraId="358C7541" w14:textId="77777777" w:rsidR="00706B74" w:rsidRPr="006A5517" w:rsidRDefault="00706B74" w:rsidP="00706B74">
      <w:pPr>
        <w:autoSpaceDE w:val="0"/>
        <w:autoSpaceDN w:val="0"/>
        <w:adjustRightInd w:val="0"/>
        <w:rPr>
          <w:rFonts w:cs="Tahoma"/>
          <w:color w:val="000000"/>
          <w:szCs w:val="20"/>
        </w:rPr>
      </w:pPr>
      <w:r w:rsidRPr="006A5517">
        <w:rPr>
          <w:rFonts w:cs="Tahoma"/>
          <w:color w:val="000000"/>
          <w:szCs w:val="20"/>
        </w:rPr>
        <w:t xml:space="preserve">The Institute encourages you to contact the Institute’s </w:t>
      </w:r>
      <w:r w:rsidR="001434AF" w:rsidRPr="006A5517">
        <w:rPr>
          <w:rFonts w:cs="Tahoma"/>
          <w:color w:val="000000"/>
          <w:szCs w:val="20"/>
        </w:rPr>
        <w:t>Program Officer</w:t>
      </w:r>
      <w:r w:rsidRPr="006A5517">
        <w:rPr>
          <w:rFonts w:cs="Tahoma"/>
          <w:color w:val="000000"/>
          <w:szCs w:val="20"/>
        </w:rPr>
        <w:t>s as you dev</w:t>
      </w:r>
      <w:r w:rsidR="00B75D94" w:rsidRPr="006A5517">
        <w:rPr>
          <w:rFonts w:cs="Tahoma"/>
          <w:color w:val="000000"/>
          <w:szCs w:val="20"/>
        </w:rPr>
        <w:t xml:space="preserve">elop your application. </w:t>
      </w:r>
      <w:r w:rsidR="001434AF" w:rsidRPr="006A5517">
        <w:rPr>
          <w:rFonts w:cs="Tahoma"/>
          <w:color w:val="000000"/>
          <w:szCs w:val="20"/>
        </w:rPr>
        <w:t>Program Officer</w:t>
      </w:r>
      <w:r w:rsidRPr="006A5517">
        <w:rPr>
          <w:rFonts w:cs="Tahoma"/>
          <w:color w:val="000000"/>
          <w:szCs w:val="20"/>
        </w:rPr>
        <w:t xml:space="preserve">s can provide guidance on the appropriateness of your project for this competition, offer advice on substantive aspects of your application, and answer other questions prior to your submitting an application. The </w:t>
      </w:r>
      <w:r w:rsidR="001434AF" w:rsidRPr="006A5517">
        <w:rPr>
          <w:rFonts w:cs="Tahoma"/>
          <w:color w:val="000000"/>
          <w:szCs w:val="20"/>
        </w:rPr>
        <w:t>Program Officer</w:t>
      </w:r>
      <w:r w:rsidR="0067394C" w:rsidRPr="006A5517">
        <w:rPr>
          <w:rFonts w:cs="Tahoma"/>
          <w:color w:val="000000"/>
          <w:szCs w:val="20"/>
        </w:rPr>
        <w:t>s for this competition are</w:t>
      </w:r>
      <w:r w:rsidRPr="006A5517">
        <w:rPr>
          <w:rFonts w:cs="Tahoma"/>
          <w:color w:val="000000"/>
          <w:szCs w:val="20"/>
        </w:rPr>
        <w:t xml:space="preserve">: </w:t>
      </w:r>
    </w:p>
    <w:p w14:paraId="358C7542" w14:textId="77777777" w:rsidR="00706B74" w:rsidRPr="006A5517" w:rsidRDefault="00706B74" w:rsidP="00706B74">
      <w:pPr>
        <w:autoSpaceDE w:val="0"/>
        <w:autoSpaceDN w:val="0"/>
        <w:adjustRightInd w:val="0"/>
        <w:rPr>
          <w:rFonts w:cs="Tahoma"/>
          <w:color w:val="000000"/>
          <w:sz w:val="12"/>
          <w:szCs w:val="12"/>
        </w:rPr>
      </w:pPr>
    </w:p>
    <w:p w14:paraId="358C7543" w14:textId="77777777" w:rsidR="00706B74" w:rsidRPr="006A5517" w:rsidRDefault="00706B74" w:rsidP="0067394C">
      <w:pPr>
        <w:spacing w:after="240"/>
        <w:ind w:left="360"/>
        <w:contextualSpacing/>
        <w:rPr>
          <w:rFonts w:eastAsia="Times New Roman" w:cs="Tahoma"/>
          <w:szCs w:val="20"/>
        </w:rPr>
      </w:pPr>
      <w:r w:rsidRPr="006A5517">
        <w:rPr>
          <w:rFonts w:cs="Tahoma"/>
          <w:color w:val="000000"/>
          <w:szCs w:val="20"/>
        </w:rPr>
        <w:t xml:space="preserve">Dr. Allen Ruby </w:t>
      </w:r>
      <w:r w:rsidR="0067394C" w:rsidRPr="006A5517">
        <w:rPr>
          <w:rFonts w:cs="Tahoma"/>
          <w:color w:val="000000"/>
          <w:szCs w:val="20"/>
        </w:rPr>
        <w:tab/>
      </w:r>
      <w:r w:rsidR="0067394C" w:rsidRPr="006A5517">
        <w:rPr>
          <w:rFonts w:cs="Tahoma"/>
          <w:color w:val="000000"/>
          <w:szCs w:val="20"/>
        </w:rPr>
        <w:tab/>
      </w:r>
      <w:r w:rsidR="0067394C" w:rsidRPr="006A5517">
        <w:rPr>
          <w:rFonts w:cs="Tahoma"/>
          <w:color w:val="000000"/>
          <w:szCs w:val="20"/>
        </w:rPr>
        <w:tab/>
      </w:r>
      <w:r w:rsidR="0067394C" w:rsidRPr="006A5517">
        <w:rPr>
          <w:rFonts w:cs="Tahoma"/>
          <w:color w:val="000000"/>
          <w:szCs w:val="20"/>
        </w:rPr>
        <w:tab/>
      </w:r>
      <w:r w:rsidR="0067394C" w:rsidRPr="006A5517">
        <w:rPr>
          <w:rFonts w:eastAsia="Times New Roman" w:cs="Tahoma"/>
          <w:szCs w:val="20"/>
        </w:rPr>
        <w:t xml:space="preserve">Dr. </w:t>
      </w:r>
      <w:r w:rsidR="00777C0A" w:rsidRPr="006A5517">
        <w:rPr>
          <w:rFonts w:eastAsia="Times New Roman" w:cs="Tahoma"/>
          <w:szCs w:val="20"/>
        </w:rPr>
        <w:t>Sarah Brasiel</w:t>
      </w:r>
    </w:p>
    <w:p w14:paraId="358C7544" w14:textId="77777777" w:rsidR="0067394C" w:rsidRPr="006A5517" w:rsidRDefault="0067394C" w:rsidP="0067394C">
      <w:pPr>
        <w:autoSpaceDE w:val="0"/>
        <w:autoSpaceDN w:val="0"/>
        <w:adjustRightInd w:val="0"/>
        <w:ind w:firstLine="360"/>
        <w:rPr>
          <w:rFonts w:cs="Tahoma"/>
          <w:color w:val="000000"/>
          <w:szCs w:val="20"/>
        </w:rPr>
      </w:pPr>
      <w:r w:rsidRPr="006A5517">
        <w:rPr>
          <w:rFonts w:cs="Tahoma"/>
          <w:color w:val="000000"/>
          <w:szCs w:val="20"/>
        </w:rPr>
        <w:t>National Center for Education Research</w:t>
      </w:r>
      <w:r w:rsidRPr="006A5517">
        <w:rPr>
          <w:rFonts w:cs="Tahoma"/>
          <w:color w:val="000000"/>
          <w:szCs w:val="20"/>
        </w:rPr>
        <w:tab/>
      </w:r>
      <w:r w:rsidRPr="006A5517">
        <w:rPr>
          <w:rFonts w:eastAsia="Times New Roman" w:cs="Tahoma"/>
          <w:szCs w:val="20"/>
        </w:rPr>
        <w:t>National Center for Special Education Research</w:t>
      </w:r>
    </w:p>
    <w:p w14:paraId="358C7545" w14:textId="77777777" w:rsidR="0067394C" w:rsidRPr="006A5517" w:rsidRDefault="00706B74" w:rsidP="0067394C">
      <w:pPr>
        <w:spacing w:after="240"/>
        <w:ind w:firstLine="360"/>
        <w:contextualSpacing/>
        <w:rPr>
          <w:rFonts w:eastAsia="Times New Roman" w:cs="Tahoma"/>
          <w:szCs w:val="20"/>
        </w:rPr>
      </w:pPr>
      <w:r w:rsidRPr="006A5517">
        <w:rPr>
          <w:rFonts w:cs="Tahoma"/>
          <w:color w:val="000000"/>
          <w:szCs w:val="20"/>
        </w:rPr>
        <w:t xml:space="preserve">Email: </w:t>
      </w:r>
      <w:hyperlink r:id="rId29" w:history="1">
        <w:r w:rsidR="0067394C" w:rsidRPr="006A5517">
          <w:rPr>
            <w:rStyle w:val="Hyperlink"/>
            <w:rFonts w:cs="Tahoma"/>
            <w:szCs w:val="20"/>
          </w:rPr>
          <w:t>Allen.Ruby@ed.gov</w:t>
        </w:r>
      </w:hyperlink>
      <w:r w:rsidRPr="006A5517">
        <w:rPr>
          <w:rFonts w:cs="Tahoma"/>
          <w:color w:val="000000"/>
          <w:szCs w:val="20"/>
        </w:rPr>
        <w:t xml:space="preserve"> </w:t>
      </w:r>
      <w:r w:rsidR="0067394C" w:rsidRPr="006A5517">
        <w:rPr>
          <w:rFonts w:cs="Tahoma"/>
          <w:color w:val="000000"/>
          <w:szCs w:val="20"/>
        </w:rPr>
        <w:tab/>
      </w:r>
      <w:r w:rsidR="0067394C" w:rsidRPr="006A5517">
        <w:rPr>
          <w:rFonts w:cs="Tahoma"/>
          <w:color w:val="000000"/>
          <w:szCs w:val="20"/>
        </w:rPr>
        <w:tab/>
      </w:r>
      <w:r w:rsidR="0067394C" w:rsidRPr="006A5517">
        <w:rPr>
          <w:rFonts w:cs="Tahoma"/>
          <w:color w:val="000000"/>
          <w:szCs w:val="20"/>
        </w:rPr>
        <w:tab/>
        <w:t xml:space="preserve">Email: </w:t>
      </w:r>
      <w:hyperlink r:id="rId30" w:history="1">
        <w:r w:rsidR="00777C0A" w:rsidRPr="006A5517">
          <w:rPr>
            <w:rStyle w:val="Hyperlink"/>
            <w:rFonts w:eastAsia="Times New Roman" w:cs="Tahoma"/>
            <w:szCs w:val="20"/>
          </w:rPr>
          <w:t>Sarah.Brasiel@ed.gov</w:t>
        </w:r>
      </w:hyperlink>
    </w:p>
    <w:p w14:paraId="358C7546" w14:textId="77777777" w:rsidR="0067394C" w:rsidRPr="006A5517" w:rsidRDefault="00706B74" w:rsidP="0067394C">
      <w:pPr>
        <w:ind w:firstLine="360"/>
        <w:rPr>
          <w:rFonts w:cs="Tahoma"/>
          <w:color w:val="000000"/>
          <w:szCs w:val="20"/>
        </w:rPr>
      </w:pPr>
      <w:r w:rsidRPr="006A5517">
        <w:rPr>
          <w:rFonts w:cs="Tahoma"/>
          <w:color w:val="000000"/>
          <w:szCs w:val="20"/>
        </w:rPr>
        <w:t xml:space="preserve">Telephone: (202) </w:t>
      </w:r>
      <w:r w:rsidR="00587AEF" w:rsidRPr="006A5517">
        <w:rPr>
          <w:rFonts w:cs="Tahoma"/>
          <w:color w:val="000000"/>
          <w:szCs w:val="20"/>
        </w:rPr>
        <w:t>245-8145</w:t>
      </w:r>
      <w:r w:rsidR="0067394C" w:rsidRPr="006A5517">
        <w:rPr>
          <w:rFonts w:cs="Tahoma"/>
          <w:color w:val="000000"/>
          <w:szCs w:val="20"/>
        </w:rPr>
        <w:tab/>
      </w:r>
      <w:r w:rsidR="0067394C" w:rsidRPr="006A5517">
        <w:rPr>
          <w:rFonts w:cs="Tahoma"/>
          <w:color w:val="000000"/>
          <w:szCs w:val="20"/>
        </w:rPr>
        <w:tab/>
      </w:r>
      <w:r w:rsidR="0067394C" w:rsidRPr="006A5517">
        <w:rPr>
          <w:rFonts w:cs="Tahoma"/>
          <w:color w:val="000000"/>
          <w:szCs w:val="20"/>
        </w:rPr>
        <w:tab/>
        <w:t xml:space="preserve">Telephone: </w:t>
      </w:r>
      <w:r w:rsidR="00295846" w:rsidRPr="006A5517">
        <w:rPr>
          <w:rFonts w:cs="Tahoma"/>
          <w:color w:val="000000"/>
          <w:szCs w:val="20"/>
        </w:rPr>
        <w:t>(</w:t>
      </w:r>
      <w:r w:rsidR="0067394C" w:rsidRPr="006A5517">
        <w:rPr>
          <w:rFonts w:eastAsia="Times New Roman" w:cs="Tahoma"/>
          <w:szCs w:val="20"/>
        </w:rPr>
        <w:t>202</w:t>
      </w:r>
      <w:r w:rsidR="00295846" w:rsidRPr="006A5517">
        <w:rPr>
          <w:rFonts w:eastAsia="Times New Roman" w:cs="Tahoma"/>
          <w:szCs w:val="20"/>
        </w:rPr>
        <w:t xml:space="preserve">) </w:t>
      </w:r>
      <w:r w:rsidR="00777C0A" w:rsidRPr="006A5517">
        <w:rPr>
          <w:rFonts w:eastAsia="Times New Roman" w:cs="Tahoma"/>
          <w:szCs w:val="20"/>
        </w:rPr>
        <w:t>245-6734</w:t>
      </w:r>
    </w:p>
    <w:p w14:paraId="358C7547" w14:textId="77777777" w:rsidR="00706B74" w:rsidRPr="006A5517" w:rsidRDefault="00706B74" w:rsidP="00706B74">
      <w:pPr>
        <w:rPr>
          <w:rFonts w:cs="Tahoma"/>
          <w:szCs w:val="20"/>
        </w:rPr>
      </w:pPr>
    </w:p>
    <w:p w14:paraId="358C7548" w14:textId="77777777" w:rsidR="00CD36F1" w:rsidRPr="006A5517" w:rsidRDefault="00CD36F1" w:rsidP="00CD36F1">
      <w:pPr>
        <w:rPr>
          <w:rFonts w:cs="Tahoma"/>
          <w:szCs w:val="20"/>
        </w:rPr>
      </w:pPr>
      <w:r w:rsidRPr="006A5517">
        <w:rPr>
          <w:rFonts w:cs="Tahoma"/>
        </w:rPr>
        <w:t>The Institute asks potential applicant</w:t>
      </w:r>
      <w:r w:rsidR="00616713" w:rsidRPr="006A5517">
        <w:rPr>
          <w:rFonts w:cs="Tahoma"/>
        </w:rPr>
        <w:t>s to submit a Letter of Intent</w:t>
      </w:r>
      <w:r w:rsidR="0073764F" w:rsidRPr="006A5517">
        <w:rPr>
          <w:rFonts w:cs="Tahoma"/>
        </w:rPr>
        <w:t xml:space="preserve"> (</w:t>
      </w:r>
      <w:r w:rsidR="007A00DC" w:rsidRPr="006A5517">
        <w:rPr>
          <w:rFonts w:cs="Tahoma"/>
        </w:rPr>
        <w:t xml:space="preserve">see </w:t>
      </w:r>
      <w:hyperlink w:anchor="LOI" w:history="1">
        <w:r w:rsidR="0073764F" w:rsidRPr="006A5517">
          <w:rPr>
            <w:rStyle w:val="Hyperlink"/>
            <w:rFonts w:cs="Tahoma"/>
          </w:rPr>
          <w:t>Part III.C.1</w:t>
        </w:r>
      </w:hyperlink>
      <w:r w:rsidR="0073764F" w:rsidRPr="006A5517">
        <w:rPr>
          <w:rFonts w:cs="Tahoma"/>
        </w:rPr>
        <w:t>)</w:t>
      </w:r>
      <w:r w:rsidR="00616713" w:rsidRPr="006A5517">
        <w:rPr>
          <w:rFonts w:cs="Tahoma"/>
        </w:rPr>
        <w:t xml:space="preserve"> </w:t>
      </w:r>
      <w:r w:rsidRPr="006A5517">
        <w:rPr>
          <w:rFonts w:cs="Tahoma"/>
        </w:rPr>
        <w:t xml:space="preserve">prior to the application submission deadline. Letters of Intent are optional but strongly encouraged. If you submit a Letter of Intent, a </w:t>
      </w:r>
      <w:r w:rsidR="001434AF" w:rsidRPr="006A5517">
        <w:rPr>
          <w:rFonts w:cs="Tahoma"/>
        </w:rPr>
        <w:t>Program Officer</w:t>
      </w:r>
      <w:r w:rsidRPr="006A5517">
        <w:rPr>
          <w:rFonts w:cs="Tahoma"/>
        </w:rPr>
        <w:t xml:space="preserve"> will contact you regarding your proposed research. Institute staff al</w:t>
      </w:r>
      <w:r w:rsidR="0070012A" w:rsidRPr="006A5517">
        <w:rPr>
          <w:rFonts w:cs="Tahoma"/>
        </w:rPr>
        <w:t>so uses the information in the Letters of I</w:t>
      </w:r>
      <w:r w:rsidRPr="006A5517">
        <w:rPr>
          <w:rFonts w:cs="Tahoma"/>
        </w:rPr>
        <w:t xml:space="preserve">ntent to identify the expertise needed for the scientific peer-review panels and </w:t>
      </w:r>
      <w:r w:rsidR="00514921" w:rsidRPr="006A5517">
        <w:rPr>
          <w:rFonts w:cs="Tahoma"/>
        </w:rPr>
        <w:t xml:space="preserve">to </w:t>
      </w:r>
      <w:r w:rsidRPr="006A5517">
        <w:rPr>
          <w:rFonts w:cs="Tahoma"/>
        </w:rPr>
        <w:t>secure a sufficient number of reviewers to handle the anticipated number of applications.</w:t>
      </w:r>
    </w:p>
    <w:p w14:paraId="358C7549" w14:textId="77777777" w:rsidR="00CD36F1" w:rsidRPr="006A5517" w:rsidRDefault="00CD36F1" w:rsidP="00CD36F1">
      <w:pPr>
        <w:rPr>
          <w:rFonts w:cs="Tahoma"/>
          <w:szCs w:val="20"/>
        </w:rPr>
      </w:pPr>
    </w:p>
    <w:p w14:paraId="358C754A" w14:textId="4F47064E" w:rsidR="00D75325" w:rsidRPr="006A5517" w:rsidRDefault="00CD36F1" w:rsidP="00CD36F1">
      <w:pPr>
        <w:rPr>
          <w:rFonts w:cs="Tahoma"/>
          <w:szCs w:val="20"/>
        </w:rPr>
      </w:pPr>
      <w:r w:rsidRPr="006A5517">
        <w:rPr>
          <w:rFonts w:cs="Tahoma"/>
          <w:szCs w:val="20"/>
        </w:rPr>
        <w:t xml:space="preserve">In addition, the Institute encourages you </w:t>
      </w:r>
      <w:r w:rsidR="0045434B" w:rsidRPr="00F664CD">
        <w:t xml:space="preserve">to view the Institute’s </w:t>
      </w:r>
      <w:r w:rsidR="0045434B" w:rsidRPr="007E2018">
        <w:t>Funding Opportunities On-Demand Webinars for information on its research competitions, including advice on choosing the correct research competition, grant writing, or submitting your application. For more information regarding webinar topics, and webinar procedures</w:t>
      </w:r>
      <w:r w:rsidRPr="006A5517">
        <w:rPr>
          <w:rFonts w:cs="Tahoma"/>
          <w:szCs w:val="20"/>
        </w:rPr>
        <w:t xml:space="preserve">, see </w:t>
      </w:r>
      <w:hyperlink r:id="rId31" w:history="1">
        <w:r w:rsidRPr="006A5517">
          <w:rPr>
            <w:rStyle w:val="Hyperlink"/>
            <w:rFonts w:cs="Tahoma"/>
            <w:szCs w:val="20"/>
          </w:rPr>
          <w:t>http://ies.ed.gov/funding/webinars/index.asp</w:t>
        </w:r>
      </w:hyperlink>
      <w:r w:rsidRPr="006A5517">
        <w:rPr>
          <w:rFonts w:cs="Tahoma"/>
          <w:szCs w:val="20"/>
        </w:rPr>
        <w:t>.</w:t>
      </w:r>
    </w:p>
    <w:p w14:paraId="358C754B" w14:textId="77777777" w:rsidR="00303AEF" w:rsidRPr="006A5517" w:rsidRDefault="00303AEF" w:rsidP="00CD36F1">
      <w:pPr>
        <w:rPr>
          <w:rFonts w:cs="Tahoma"/>
          <w:szCs w:val="20"/>
        </w:rPr>
      </w:pPr>
    </w:p>
    <w:p w14:paraId="358C754C" w14:textId="77777777" w:rsidR="00CD36F1" w:rsidRPr="006A5517" w:rsidRDefault="00CD36F1" w:rsidP="00222E50">
      <w:pPr>
        <w:pStyle w:val="Heading2"/>
      </w:pPr>
      <w:bookmarkStart w:id="8" w:name="Part_I_B"/>
      <w:bookmarkStart w:id="9" w:name="_Toc514752695"/>
      <w:bookmarkEnd w:id="8"/>
      <w:r w:rsidRPr="006A5517">
        <w:t>GENERAL REQUIREMENTS</w:t>
      </w:r>
      <w:bookmarkEnd w:id="9"/>
    </w:p>
    <w:p w14:paraId="358C754D" w14:textId="77777777" w:rsidR="00047E8D" w:rsidRPr="006A5517" w:rsidRDefault="00047E8D" w:rsidP="00047E8D">
      <w:r w:rsidRPr="006A5517">
        <w:t xml:space="preserve">Applications under the Research Collaborations Program </w:t>
      </w:r>
      <w:r w:rsidRPr="006A5517">
        <w:rPr>
          <w:b/>
        </w:rPr>
        <w:t>must meet the requirements</w:t>
      </w:r>
      <w:r w:rsidRPr="006A5517">
        <w:t xml:space="preserve"> set out under the subheadings below (1) Student Education Outcomes, (2) Authentic Education Settings, (3) Topics, (4) Partnerships, and (5) Dissemination in order to be sent forward for scientific peer review.</w:t>
      </w:r>
    </w:p>
    <w:p w14:paraId="358C754E" w14:textId="77777777" w:rsidR="00047E8D" w:rsidRPr="006A5517" w:rsidRDefault="00047E8D" w:rsidP="00047E8D"/>
    <w:p w14:paraId="358C754F" w14:textId="77777777" w:rsidR="00CD36F1" w:rsidRPr="006A5517" w:rsidRDefault="00CD36F1" w:rsidP="007E0FF0">
      <w:pPr>
        <w:pStyle w:val="Heading3"/>
        <w:numPr>
          <w:ilvl w:val="0"/>
          <w:numId w:val="82"/>
        </w:numPr>
        <w:ind w:left="360"/>
      </w:pPr>
      <w:bookmarkStart w:id="10" w:name="_Toc514752696"/>
      <w:r w:rsidRPr="006A5517">
        <w:t>Student Education Outcomes</w:t>
      </w:r>
      <w:bookmarkEnd w:id="6"/>
      <w:bookmarkEnd w:id="10"/>
    </w:p>
    <w:p w14:paraId="4BAA9F18" w14:textId="108FA7AA" w:rsidR="005F2C37" w:rsidRPr="006A5517" w:rsidRDefault="00CD36F1" w:rsidP="005F2C37">
      <w:pPr>
        <w:pStyle w:val="CommentText"/>
        <w:rPr>
          <w:rFonts w:cs="Tahoma"/>
        </w:rPr>
      </w:pPr>
      <w:r w:rsidRPr="006A5517">
        <w:rPr>
          <w:rFonts w:cs="Tahoma"/>
        </w:rPr>
        <w:t xml:space="preserve">All research supported under the </w:t>
      </w:r>
      <w:r w:rsidR="00F02D72" w:rsidRPr="006A5517">
        <w:rPr>
          <w:rFonts w:cs="Tahoma"/>
        </w:rPr>
        <w:t xml:space="preserve">Research </w:t>
      </w:r>
      <w:r w:rsidR="00D61C8C" w:rsidRPr="006A5517">
        <w:rPr>
          <w:rFonts w:cs="Tahoma"/>
        </w:rPr>
        <w:t xml:space="preserve">Collaborations Program </w:t>
      </w:r>
      <w:r w:rsidRPr="006A5517">
        <w:rPr>
          <w:rFonts w:cs="Tahoma"/>
        </w:rPr>
        <w:t xml:space="preserve">must address </w:t>
      </w:r>
      <w:hyperlink w:anchor="Student_Education_Outcomes" w:history="1">
        <w:r w:rsidR="00AC456C" w:rsidRPr="006A5517">
          <w:rPr>
            <w:rStyle w:val="Hyperlink"/>
            <w:rFonts w:cs="Tahoma"/>
          </w:rPr>
          <w:t>student e</w:t>
        </w:r>
        <w:r w:rsidRPr="006A5517">
          <w:rPr>
            <w:rStyle w:val="Hyperlink"/>
            <w:rFonts w:cs="Tahoma"/>
          </w:rPr>
          <w:t>ducation outcomes</w:t>
        </w:r>
      </w:hyperlink>
      <w:r w:rsidR="00833438" w:rsidRPr="006A5517">
        <w:rPr>
          <w:rStyle w:val="Hyperlink"/>
          <w:rFonts w:cs="Tahoma"/>
        </w:rPr>
        <w:t xml:space="preserve"> </w:t>
      </w:r>
      <w:r w:rsidR="00D67D99" w:rsidRPr="006A5517">
        <w:rPr>
          <w:rFonts w:cs="Tahoma"/>
        </w:rPr>
        <w:t xml:space="preserve">including measures of </w:t>
      </w:r>
      <w:hyperlink w:anchor="Student_Academic_Outcomes" w:history="1">
        <w:r w:rsidR="00D67D99" w:rsidRPr="00280A33">
          <w:rPr>
            <w:rStyle w:val="Hyperlink"/>
            <w:rFonts w:cs="Tahoma"/>
          </w:rPr>
          <w:t>student academic outcomes</w:t>
        </w:r>
      </w:hyperlink>
      <w:r w:rsidRPr="006A5517">
        <w:rPr>
          <w:rFonts w:cs="Tahoma"/>
        </w:rPr>
        <w:t xml:space="preserve">. </w:t>
      </w:r>
      <w:r w:rsidR="00D67D99" w:rsidRPr="006A5517">
        <w:t xml:space="preserve">The Institute also supports research on student </w:t>
      </w:r>
      <w:hyperlink w:anchor="Social_Behavioral_Competencies" w:history="1">
        <w:r w:rsidR="00D67D99" w:rsidRPr="006A5517">
          <w:rPr>
            <w:rStyle w:val="Hyperlink"/>
            <w:rFonts w:cs="Tahoma"/>
          </w:rPr>
          <w:t>social and behavioral competencies</w:t>
        </w:r>
      </w:hyperlink>
      <w:r w:rsidR="00D67D99" w:rsidRPr="006A5517">
        <w:rPr>
          <w:rFonts w:cs="Tahoma"/>
        </w:rPr>
        <w:t xml:space="preserve"> that support success in school and afterwards, and on </w:t>
      </w:r>
      <w:hyperlink w:anchor="Employment_and_Earnings_Outcomes" w:history="1">
        <w:r w:rsidR="00D67D99" w:rsidRPr="006A5517">
          <w:rPr>
            <w:rStyle w:val="Hyperlink"/>
            <w:rFonts w:cs="Tahoma"/>
          </w:rPr>
          <w:t>employment and earnings outcomes</w:t>
        </w:r>
      </w:hyperlink>
      <w:r w:rsidR="00D67D99" w:rsidRPr="006A5517">
        <w:rPr>
          <w:rFonts w:cs="Tahoma"/>
        </w:rPr>
        <w:t xml:space="preserve"> when appropriate. </w:t>
      </w:r>
      <w:r w:rsidR="00D67D99" w:rsidRPr="006A5517">
        <w:t xml:space="preserve">These education outcomes may be for students from prekindergarten through postsecondary and adult education, and may include students with or at risk for disability. </w:t>
      </w:r>
      <w:r w:rsidR="00D67D99" w:rsidRPr="006A5517">
        <w:rPr>
          <w:rFonts w:cs="Tahoma"/>
        </w:rPr>
        <w:t>Student education outcomes should align with the theory of change guiding the proposed research and applicants should describe this alignment when discussing all student outcomes and their measures.</w:t>
      </w:r>
    </w:p>
    <w:p w14:paraId="5725BC4F" w14:textId="77777777" w:rsidR="005F2C37" w:rsidRPr="006A5517" w:rsidRDefault="005F2C37" w:rsidP="00457850">
      <w:pPr>
        <w:pStyle w:val="CommentText"/>
        <w:rPr>
          <w:rFonts w:cs="Tahoma"/>
        </w:rPr>
      </w:pPr>
    </w:p>
    <w:p w14:paraId="358C7553" w14:textId="4305DCB5" w:rsidR="00CD36F1" w:rsidRDefault="00AF7B59" w:rsidP="00CD36F1">
      <w:pPr>
        <w:rPr>
          <w:rFonts w:cs="Tahoma"/>
          <w:szCs w:val="20"/>
        </w:rPr>
      </w:pPr>
      <w:r w:rsidRPr="006A5517">
        <w:rPr>
          <w:rFonts w:cs="Calibri"/>
          <w:szCs w:val="20"/>
        </w:rPr>
        <w:t>If you propose to study children at ri</w:t>
      </w:r>
      <w:r w:rsidR="002054D3" w:rsidRPr="006A5517">
        <w:rPr>
          <w:rFonts w:cs="Calibri"/>
          <w:szCs w:val="20"/>
        </w:rPr>
        <w:t xml:space="preserve">sk for developing disabilities, </w:t>
      </w:r>
      <w:r w:rsidR="00854BA3" w:rsidRPr="006A5517">
        <w:rPr>
          <w:rFonts w:cs="Calibri"/>
          <w:szCs w:val="20"/>
        </w:rPr>
        <w:t xml:space="preserve">you should </w:t>
      </w:r>
      <w:r w:rsidRPr="006A5517">
        <w:rPr>
          <w:rFonts w:cs="Calibri"/>
          <w:szCs w:val="20"/>
        </w:rPr>
        <w:t xml:space="preserve">present research-based evidence of an association between risk factors in the proposed sample and the potential identification of specific disabilities. The determination of at risk for disabilities status </w:t>
      </w:r>
      <w:r w:rsidR="002054D3" w:rsidRPr="006A5517">
        <w:rPr>
          <w:rFonts w:cs="Calibri"/>
          <w:szCs w:val="20"/>
        </w:rPr>
        <w:t>should</w:t>
      </w:r>
      <w:r w:rsidRPr="006A5517">
        <w:rPr>
          <w:rFonts w:cs="Calibri"/>
          <w:szCs w:val="20"/>
        </w:rPr>
        <w:t xml:space="preserve"> be made on an individual child basis, and the method used to identify at-risk status described in your application and applied to your sample during the sample selection process (general population characteristics such as low-income or English Learner are not acceptable indicators of at-risk status).</w:t>
      </w:r>
      <w:r w:rsidR="004B7FB9" w:rsidRPr="006A5517">
        <w:rPr>
          <w:rFonts w:cs="Calibri"/>
          <w:szCs w:val="20"/>
        </w:rPr>
        <w:t xml:space="preserve"> </w:t>
      </w:r>
      <w:r w:rsidR="004B7FB9" w:rsidRPr="006A5517">
        <w:rPr>
          <w:rFonts w:cs="Tahoma"/>
          <w:szCs w:val="20"/>
        </w:rPr>
        <w:t xml:space="preserve">If your research addresses students with or at risk for disability, you are also encouraged to include outcomes accepted under the grant programs of the National Center for Special Education Research. These outcomes include developmental outcomes for young students </w:t>
      </w:r>
      <w:r w:rsidR="004B7FB9" w:rsidRPr="006A5517">
        <w:t>(cognitive, communicative, linguistic, social, emotional, adaptive, functional or physical development)</w:t>
      </w:r>
      <w:r w:rsidR="004B7FB9" w:rsidRPr="006A5517">
        <w:rPr>
          <w:rFonts w:cs="Tahoma"/>
          <w:szCs w:val="20"/>
        </w:rPr>
        <w:t xml:space="preserve"> and, for older students, </w:t>
      </w:r>
      <w:r w:rsidR="004B7FB9" w:rsidRPr="006A5517">
        <w:t>functional outcomes that improve educational results and transitions to employment, independent living, and postsecondary education.</w:t>
      </w:r>
    </w:p>
    <w:p w14:paraId="52F0EA8A" w14:textId="77777777" w:rsidR="00854744" w:rsidRDefault="00854744" w:rsidP="00CD36F1">
      <w:pPr>
        <w:rPr>
          <w:rFonts w:cs="Tahoma"/>
          <w:szCs w:val="20"/>
        </w:rPr>
      </w:pPr>
    </w:p>
    <w:p w14:paraId="7F62815A" w14:textId="77777777" w:rsidR="00854744" w:rsidRDefault="00854744" w:rsidP="00CD36F1">
      <w:pPr>
        <w:rPr>
          <w:rFonts w:cs="Tahoma"/>
          <w:szCs w:val="20"/>
        </w:rPr>
      </w:pPr>
    </w:p>
    <w:p w14:paraId="01095601" w14:textId="77777777" w:rsidR="00854744" w:rsidRDefault="00854744" w:rsidP="00CD36F1">
      <w:pPr>
        <w:rPr>
          <w:rFonts w:cs="Tahoma"/>
          <w:szCs w:val="20"/>
        </w:rPr>
      </w:pPr>
    </w:p>
    <w:p w14:paraId="5E352506" w14:textId="77777777" w:rsidR="00854744" w:rsidRPr="006A5517" w:rsidRDefault="00854744" w:rsidP="00CD36F1">
      <w:pPr>
        <w:rPr>
          <w:rFonts w:cs="Tahoma"/>
          <w:szCs w:val="20"/>
        </w:rPr>
      </w:pPr>
    </w:p>
    <w:p w14:paraId="629E0657" w14:textId="5EED1638" w:rsidR="00271A53" w:rsidRPr="006A5517" w:rsidRDefault="00271A53" w:rsidP="00CD36F1">
      <w:pPr>
        <w:rPr>
          <w:rFonts w:cs="Tahoma"/>
          <w:i/>
          <w:szCs w:val="20"/>
        </w:rPr>
      </w:pPr>
      <w:r w:rsidRPr="006A5517">
        <w:rPr>
          <w:rFonts w:cs="Tahoma"/>
          <w:i/>
          <w:szCs w:val="20"/>
        </w:rPr>
        <w:lastRenderedPageBreak/>
        <w:t>Academic Outcomes</w:t>
      </w:r>
    </w:p>
    <w:p w14:paraId="6366197F" w14:textId="77777777" w:rsidR="00271A53" w:rsidRPr="006A5517" w:rsidRDefault="00271A53" w:rsidP="00CD36F1">
      <w:pPr>
        <w:rPr>
          <w:rFonts w:cs="Tahoma"/>
          <w:szCs w:val="20"/>
        </w:rPr>
      </w:pPr>
    </w:p>
    <w:p w14:paraId="358C7554" w14:textId="2890A906" w:rsidR="00CD36F1" w:rsidRPr="006A5517" w:rsidRDefault="00CD36F1" w:rsidP="00CD36F1">
      <w:pPr>
        <w:rPr>
          <w:rFonts w:cs="Tahoma"/>
          <w:szCs w:val="20"/>
        </w:rPr>
      </w:pPr>
      <w:r w:rsidRPr="006A5517">
        <w:rPr>
          <w:rFonts w:cs="Tahoma"/>
          <w:szCs w:val="20"/>
        </w:rPr>
        <w:t xml:space="preserve">The Institute supports research on </w:t>
      </w:r>
      <w:r w:rsidR="0009044B" w:rsidRPr="006A5517">
        <w:rPr>
          <w:rFonts w:cs="Tahoma"/>
          <w:szCs w:val="20"/>
        </w:rPr>
        <w:t xml:space="preserve">a diverse set of </w:t>
      </w:r>
      <w:r w:rsidRPr="006A5517">
        <w:rPr>
          <w:rFonts w:cs="Tahoma"/>
          <w:szCs w:val="20"/>
        </w:rPr>
        <w:t>student academic outcomes that fall u</w:t>
      </w:r>
      <w:r w:rsidR="0009044B" w:rsidRPr="006A5517">
        <w:rPr>
          <w:rFonts w:cs="Tahoma"/>
          <w:szCs w:val="20"/>
        </w:rPr>
        <w:t>nder two categories. The first category i</w:t>
      </w:r>
      <w:r w:rsidRPr="006A5517">
        <w:rPr>
          <w:rFonts w:cs="Tahoma"/>
          <w:szCs w:val="20"/>
        </w:rPr>
        <w:t xml:space="preserve">ncludes </w:t>
      </w:r>
      <w:r w:rsidRPr="006A5517">
        <w:rPr>
          <w:rFonts w:cs="Tahoma"/>
          <w:b/>
          <w:szCs w:val="20"/>
        </w:rPr>
        <w:t>academic outcomes that reflect learning and achievement in the core academic content areas</w:t>
      </w:r>
      <w:r w:rsidR="00C028DD">
        <w:rPr>
          <w:rFonts w:cs="Tahoma"/>
          <w:szCs w:val="20"/>
        </w:rPr>
        <w:t xml:space="preserve">. </w:t>
      </w:r>
      <w:r w:rsidRPr="006A5517">
        <w:rPr>
          <w:rFonts w:cs="Tahoma"/>
          <w:szCs w:val="20"/>
        </w:rPr>
        <w:t>The second</w:t>
      </w:r>
      <w:r w:rsidR="0009044B" w:rsidRPr="006A5517">
        <w:rPr>
          <w:rFonts w:cs="Tahoma"/>
          <w:szCs w:val="20"/>
        </w:rPr>
        <w:t xml:space="preserve"> category</w:t>
      </w:r>
      <w:r w:rsidRPr="006A5517">
        <w:rPr>
          <w:rFonts w:cs="Tahoma"/>
          <w:szCs w:val="20"/>
        </w:rPr>
        <w:t xml:space="preserve"> includes academic outcomes that reflect </w:t>
      </w:r>
      <w:r w:rsidRPr="006A5517">
        <w:rPr>
          <w:rFonts w:cs="Tahoma"/>
          <w:b/>
          <w:szCs w:val="20"/>
        </w:rPr>
        <w:t>students’ successful progression through the education system</w:t>
      </w:r>
      <w:r w:rsidRPr="006A5517">
        <w:rPr>
          <w:rFonts w:cs="Tahoma"/>
          <w:szCs w:val="20"/>
        </w:rPr>
        <w:t>.</w:t>
      </w:r>
      <w:r w:rsidR="00F97C54" w:rsidRPr="006A5517">
        <w:rPr>
          <w:rFonts w:cs="Tahoma"/>
          <w:szCs w:val="20"/>
        </w:rPr>
        <w:t xml:space="preserve"> </w:t>
      </w:r>
    </w:p>
    <w:p w14:paraId="358C7555" w14:textId="77777777" w:rsidR="00CD36F1" w:rsidRPr="006A5517" w:rsidRDefault="00CD36F1" w:rsidP="00CD36F1">
      <w:pPr>
        <w:rPr>
          <w:rFonts w:cs="Tahoma"/>
          <w:szCs w:val="20"/>
        </w:rPr>
      </w:pPr>
    </w:p>
    <w:p w14:paraId="358C7556" w14:textId="3285532C" w:rsidR="00CD36F1" w:rsidRPr="006A5517" w:rsidRDefault="00C028DD" w:rsidP="00CD36F1">
      <w:pPr>
        <w:rPr>
          <w:rFonts w:cs="Tahoma"/>
          <w:szCs w:val="20"/>
        </w:rPr>
      </w:pPr>
      <w:r>
        <w:rPr>
          <w:rFonts w:cs="Tahoma"/>
          <w:szCs w:val="20"/>
        </w:rPr>
        <w:t xml:space="preserve">The Institute </w:t>
      </w:r>
      <w:r w:rsidR="0009044B" w:rsidRPr="006A5517">
        <w:rPr>
          <w:rFonts w:cs="Tahoma"/>
          <w:szCs w:val="20"/>
        </w:rPr>
        <w:t>s</w:t>
      </w:r>
      <w:r w:rsidR="00CD36F1" w:rsidRPr="006A5517">
        <w:rPr>
          <w:rFonts w:cs="Tahoma"/>
          <w:szCs w:val="20"/>
        </w:rPr>
        <w:t>ets out the student academic outcomes of interest by education level as follows:</w:t>
      </w:r>
    </w:p>
    <w:p w14:paraId="358C7557" w14:textId="77777777" w:rsidR="00CD36F1" w:rsidRPr="006A5517" w:rsidRDefault="00CD36F1" w:rsidP="00CD36F1">
      <w:pPr>
        <w:rPr>
          <w:rFonts w:cs="Tahoma"/>
          <w:szCs w:val="20"/>
        </w:rPr>
      </w:pPr>
      <w:r w:rsidRPr="006A5517">
        <w:rPr>
          <w:rFonts w:cs="Tahoma"/>
          <w:szCs w:val="20"/>
        </w:rPr>
        <w:t xml:space="preserve"> </w:t>
      </w:r>
    </w:p>
    <w:p w14:paraId="358C7558" w14:textId="37DA4E05" w:rsidR="0052318B" w:rsidRPr="006A5517" w:rsidRDefault="00CD36F1" w:rsidP="007E0FF0">
      <w:pPr>
        <w:pStyle w:val="ListParagraph"/>
        <w:numPr>
          <w:ilvl w:val="0"/>
          <w:numId w:val="96"/>
        </w:numPr>
        <w:rPr>
          <w:rFonts w:cs="Tahoma"/>
          <w:szCs w:val="20"/>
        </w:rPr>
      </w:pPr>
      <w:r w:rsidRPr="006A5517">
        <w:rPr>
          <w:rFonts w:cs="Tahoma"/>
          <w:szCs w:val="20"/>
        </w:rPr>
        <w:t xml:space="preserve">For </w:t>
      </w:r>
      <w:r w:rsidR="00262904" w:rsidRPr="006A5517">
        <w:rPr>
          <w:rFonts w:cs="Tahoma"/>
          <w:b/>
          <w:szCs w:val="20"/>
        </w:rPr>
        <w:t>P</w:t>
      </w:r>
      <w:r w:rsidR="0052318B" w:rsidRPr="006A5517">
        <w:rPr>
          <w:rFonts w:cs="Tahoma"/>
          <w:b/>
          <w:szCs w:val="20"/>
        </w:rPr>
        <w:t>rekindergarten</w:t>
      </w:r>
      <w:r w:rsidR="0052318B" w:rsidRPr="006A5517">
        <w:rPr>
          <w:rFonts w:cs="Tahoma"/>
          <w:szCs w:val="20"/>
        </w:rPr>
        <w:t xml:space="preserve"> (3- to 5-year-olds), school readiness is the primary student academic outcome</w:t>
      </w:r>
      <w:r w:rsidR="00262904" w:rsidRPr="006A5517">
        <w:rPr>
          <w:rFonts w:cs="Tahoma"/>
          <w:szCs w:val="20"/>
        </w:rPr>
        <w:t>. School readiness includes</w:t>
      </w:r>
      <w:r w:rsidR="0052318B" w:rsidRPr="006A5517">
        <w:rPr>
          <w:rFonts w:cs="Tahoma"/>
          <w:szCs w:val="20"/>
        </w:rPr>
        <w:t xml:space="preserve"> pre-reading, pre-writing, </w:t>
      </w:r>
      <w:r w:rsidR="00262904" w:rsidRPr="006A5517">
        <w:rPr>
          <w:rFonts w:cs="Tahoma"/>
          <w:szCs w:val="20"/>
        </w:rPr>
        <w:t xml:space="preserve">and </w:t>
      </w:r>
      <w:r w:rsidR="0052318B" w:rsidRPr="006A5517">
        <w:rPr>
          <w:rFonts w:cs="Tahoma"/>
          <w:szCs w:val="20"/>
        </w:rPr>
        <w:t>early</w:t>
      </w:r>
      <w:r w:rsidR="00262904" w:rsidRPr="006A5517">
        <w:rPr>
          <w:rFonts w:cs="Tahoma"/>
          <w:szCs w:val="20"/>
        </w:rPr>
        <w:t xml:space="preserve"> skills in STEM (</w:t>
      </w:r>
      <w:r w:rsidR="007C5880" w:rsidRPr="006A5517">
        <w:rPr>
          <w:rFonts w:cs="Tahoma"/>
          <w:szCs w:val="20"/>
        </w:rPr>
        <w:t xml:space="preserve">science, technology, engineering and/or </w:t>
      </w:r>
      <w:r w:rsidR="0052318B" w:rsidRPr="006A5517">
        <w:rPr>
          <w:rFonts w:cs="Tahoma"/>
          <w:szCs w:val="20"/>
        </w:rPr>
        <w:t>mathematics</w:t>
      </w:r>
      <w:r w:rsidR="00854744">
        <w:rPr>
          <w:rFonts w:cs="Tahoma"/>
          <w:szCs w:val="20"/>
        </w:rPr>
        <w:t>)</w:t>
      </w:r>
      <w:r w:rsidR="00271A53" w:rsidRPr="006A5517">
        <w:rPr>
          <w:rFonts w:cs="Tahoma"/>
          <w:szCs w:val="20"/>
        </w:rPr>
        <w:t xml:space="preserve"> as measured by specific assessments (e.g., researcher-developed assessments, standardized tests).</w:t>
      </w:r>
    </w:p>
    <w:p w14:paraId="358C7559" w14:textId="77777777" w:rsidR="0052318B" w:rsidRPr="006A5517" w:rsidRDefault="0052318B" w:rsidP="0052318B">
      <w:pPr>
        <w:rPr>
          <w:rFonts w:cs="Tahoma"/>
          <w:szCs w:val="20"/>
        </w:rPr>
      </w:pPr>
    </w:p>
    <w:p w14:paraId="358C755A" w14:textId="6EA625B1" w:rsidR="00CD36F1" w:rsidRPr="006A5517" w:rsidRDefault="00CD36F1" w:rsidP="007E0FF0">
      <w:pPr>
        <w:pStyle w:val="ListParagraph"/>
        <w:numPr>
          <w:ilvl w:val="0"/>
          <w:numId w:val="43"/>
        </w:numPr>
        <w:rPr>
          <w:rFonts w:cs="Tahoma"/>
          <w:szCs w:val="20"/>
        </w:rPr>
      </w:pPr>
      <w:r w:rsidRPr="006A5517">
        <w:rPr>
          <w:rFonts w:cs="Tahoma"/>
          <w:szCs w:val="20"/>
        </w:rPr>
        <w:t xml:space="preserve">For </w:t>
      </w:r>
      <w:r w:rsidR="00262904" w:rsidRPr="006A5517">
        <w:rPr>
          <w:rFonts w:cs="Tahoma"/>
          <w:b/>
          <w:szCs w:val="20"/>
        </w:rPr>
        <w:t>K</w:t>
      </w:r>
      <w:r w:rsidRPr="006A5517">
        <w:rPr>
          <w:rFonts w:cs="Tahoma"/>
          <w:b/>
          <w:szCs w:val="20"/>
        </w:rPr>
        <w:t>indergarten through Grade 12</w:t>
      </w:r>
      <w:r w:rsidRPr="006A5517">
        <w:rPr>
          <w:rFonts w:cs="Tahoma"/>
          <w:szCs w:val="20"/>
        </w:rPr>
        <w:t xml:space="preserve">, the primary student academic outcomes include learning, achievement, and higher-order thinking in the core academic content areas of reading, writing, </w:t>
      </w:r>
      <w:r w:rsidR="008D56CD" w:rsidRPr="006A5517">
        <w:rPr>
          <w:rFonts w:cs="Tahoma"/>
          <w:szCs w:val="20"/>
        </w:rPr>
        <w:t>and STEM as</w:t>
      </w:r>
      <w:r w:rsidR="003F51D0" w:rsidRPr="006A5517">
        <w:rPr>
          <w:rFonts w:cs="Tahoma"/>
          <w:szCs w:val="20"/>
        </w:rPr>
        <w:t xml:space="preserve"> </w:t>
      </w:r>
      <w:r w:rsidRPr="006A5517">
        <w:rPr>
          <w:rFonts w:cs="Tahoma"/>
          <w:szCs w:val="20"/>
        </w:rPr>
        <w:t xml:space="preserve">measured by specific </w:t>
      </w:r>
      <w:hyperlink w:anchor="Assessment" w:history="1">
        <w:r w:rsidRPr="006A5517">
          <w:rPr>
            <w:rStyle w:val="Hyperlink"/>
            <w:rFonts w:cs="Tahoma"/>
            <w:szCs w:val="20"/>
          </w:rPr>
          <w:t>assessments</w:t>
        </w:r>
      </w:hyperlink>
      <w:r w:rsidRPr="006A5517">
        <w:rPr>
          <w:rFonts w:cs="Tahoma"/>
          <w:szCs w:val="20"/>
        </w:rPr>
        <w:t xml:space="preserve"> (e.g., researcher-developed assessments, standardized tests, grades, end-of-course exams, exit exams) and student progression through </w:t>
      </w:r>
      <w:r w:rsidR="00CD588E" w:rsidRPr="006A5517">
        <w:rPr>
          <w:rFonts w:cs="Tahoma"/>
          <w:szCs w:val="20"/>
        </w:rPr>
        <w:t xml:space="preserve">the </w:t>
      </w:r>
      <w:r w:rsidRPr="006A5517">
        <w:rPr>
          <w:rFonts w:cs="Tahoma"/>
          <w:szCs w:val="20"/>
        </w:rPr>
        <w:t>education</w:t>
      </w:r>
      <w:r w:rsidR="00CD588E" w:rsidRPr="006A5517">
        <w:rPr>
          <w:rFonts w:cs="Tahoma"/>
          <w:szCs w:val="20"/>
        </w:rPr>
        <w:t xml:space="preserve"> system</w:t>
      </w:r>
      <w:r w:rsidRPr="006A5517">
        <w:rPr>
          <w:rFonts w:cs="Tahoma"/>
          <w:szCs w:val="20"/>
        </w:rPr>
        <w:t xml:space="preserve"> (e.g., course and grade completion, retention, high school graduation, and dropout).</w:t>
      </w:r>
      <w:r w:rsidR="00A87C5A" w:rsidRPr="006A5517">
        <w:rPr>
          <w:rFonts w:cs="Tahoma"/>
          <w:szCs w:val="20"/>
        </w:rPr>
        <w:t xml:space="preserve"> </w:t>
      </w:r>
    </w:p>
    <w:p w14:paraId="358C755B" w14:textId="77777777" w:rsidR="00CD36F1" w:rsidRPr="006A5517" w:rsidRDefault="00CD36F1" w:rsidP="00CD36F1">
      <w:pPr>
        <w:rPr>
          <w:rFonts w:cs="Tahoma"/>
          <w:szCs w:val="20"/>
        </w:rPr>
      </w:pPr>
    </w:p>
    <w:p w14:paraId="358C755C" w14:textId="31624661" w:rsidR="00CD36F1" w:rsidRPr="006A5517" w:rsidRDefault="00CD36F1" w:rsidP="007E0FF0">
      <w:pPr>
        <w:pStyle w:val="ListParagraph"/>
        <w:numPr>
          <w:ilvl w:val="0"/>
          <w:numId w:val="43"/>
        </w:numPr>
        <w:rPr>
          <w:rFonts w:cs="Tahoma"/>
          <w:szCs w:val="20"/>
        </w:rPr>
      </w:pPr>
      <w:r w:rsidRPr="006A5517">
        <w:rPr>
          <w:rFonts w:cs="Tahoma"/>
          <w:szCs w:val="20"/>
        </w:rPr>
        <w:t xml:space="preserve">For </w:t>
      </w:r>
      <w:r w:rsidR="00262904" w:rsidRPr="006A5517">
        <w:rPr>
          <w:rFonts w:cs="Tahoma"/>
          <w:b/>
          <w:szCs w:val="20"/>
        </w:rPr>
        <w:t>Postsecondary E</w:t>
      </w:r>
      <w:r w:rsidRPr="006A5517">
        <w:rPr>
          <w:rFonts w:cs="Tahoma"/>
          <w:b/>
          <w:szCs w:val="20"/>
        </w:rPr>
        <w:t>ducation</w:t>
      </w:r>
      <w:r w:rsidR="00271A53" w:rsidRPr="006A5517">
        <w:rPr>
          <w:rFonts w:cs="Tahoma"/>
          <w:b/>
          <w:szCs w:val="20"/>
        </w:rPr>
        <w:t>,</w:t>
      </w:r>
      <w:r w:rsidRPr="006A5517">
        <w:rPr>
          <w:rFonts w:cs="Tahoma"/>
          <w:szCs w:val="20"/>
        </w:rPr>
        <w:t xml:space="preserve"> the primary student academic outcomes are access to, persistence in, progress through, and completion of postsecondary education</w:t>
      </w:r>
      <w:r w:rsidR="00711162">
        <w:rPr>
          <w:rFonts w:cs="Tahoma"/>
          <w:szCs w:val="20"/>
        </w:rPr>
        <w:t>,</w:t>
      </w:r>
      <w:r w:rsidR="0009044B" w:rsidRPr="006A5517">
        <w:rPr>
          <w:rFonts w:cs="Tahoma"/>
          <w:szCs w:val="20"/>
        </w:rPr>
        <w:t xml:space="preserve"> which</w:t>
      </w:r>
      <w:r w:rsidR="000C27B0" w:rsidRPr="006A5517">
        <w:rPr>
          <w:rFonts w:cs="Tahoma"/>
          <w:szCs w:val="20"/>
        </w:rPr>
        <w:t xml:space="preserve"> </w:t>
      </w:r>
      <w:r w:rsidRPr="006A5517">
        <w:rPr>
          <w:rFonts w:cs="Tahoma"/>
          <w:szCs w:val="20"/>
        </w:rPr>
        <w:t xml:space="preserve">includes developmental and bridge programs as well as programs that lead to occupational certificates, </w:t>
      </w:r>
      <w:r w:rsidR="0071781B" w:rsidRPr="006A5517">
        <w:rPr>
          <w:rFonts w:cs="Tahoma"/>
          <w:szCs w:val="20"/>
        </w:rPr>
        <w:t xml:space="preserve">or </w:t>
      </w:r>
      <w:r w:rsidRPr="006A5517">
        <w:rPr>
          <w:rFonts w:cs="Tahoma"/>
          <w:szCs w:val="20"/>
        </w:rPr>
        <w:t xml:space="preserve">associate’s or bachelor’s degrees. </w:t>
      </w:r>
      <w:r w:rsidR="0062485B" w:rsidRPr="006A5517">
        <w:rPr>
          <w:rFonts w:cs="Tahoma"/>
          <w:szCs w:val="20"/>
        </w:rPr>
        <w:t xml:space="preserve">For students enrolled in developmental </w:t>
      </w:r>
      <w:r w:rsidR="006566BF" w:rsidRPr="006A5517">
        <w:rPr>
          <w:rFonts w:cs="Tahoma"/>
          <w:szCs w:val="20"/>
        </w:rPr>
        <w:t>education, undergraduate writing</w:t>
      </w:r>
      <w:r w:rsidR="00C028DD">
        <w:rPr>
          <w:rFonts w:cs="Tahoma"/>
          <w:szCs w:val="20"/>
        </w:rPr>
        <w:t>, CTE,</w:t>
      </w:r>
      <w:r w:rsidR="0062485B" w:rsidRPr="006A5517">
        <w:rPr>
          <w:rFonts w:cs="Tahoma"/>
          <w:szCs w:val="20"/>
        </w:rPr>
        <w:t xml:space="preserve"> and STEM </w:t>
      </w:r>
      <w:r w:rsidR="00271A53" w:rsidRPr="006A5517">
        <w:rPr>
          <w:rFonts w:cs="Tahoma"/>
          <w:szCs w:val="20"/>
        </w:rPr>
        <w:t>courses</w:t>
      </w:r>
      <w:r w:rsidR="0062485B" w:rsidRPr="006A5517">
        <w:rPr>
          <w:rFonts w:cs="Tahoma"/>
          <w:szCs w:val="20"/>
        </w:rPr>
        <w:t xml:space="preserve">, student academic outcomes also include learning, achievement, and higher-order thinking as measured by assessments </w:t>
      </w:r>
      <w:r w:rsidR="003478F0">
        <w:rPr>
          <w:rFonts w:cs="Tahoma"/>
          <w:szCs w:val="20"/>
        </w:rPr>
        <w:t>such as</w:t>
      </w:r>
      <w:r w:rsidR="0062485B" w:rsidRPr="006A5517">
        <w:rPr>
          <w:rFonts w:cs="Tahoma"/>
          <w:szCs w:val="20"/>
        </w:rPr>
        <w:t xml:space="preserve"> researcher-developed assessments, standardized tests, grades, end-of-course exams, </w:t>
      </w:r>
      <w:r w:rsidR="003478F0">
        <w:rPr>
          <w:rFonts w:cs="Tahoma"/>
          <w:szCs w:val="20"/>
        </w:rPr>
        <w:t>or exit exams</w:t>
      </w:r>
      <w:r w:rsidR="0062485B" w:rsidRPr="006A5517">
        <w:rPr>
          <w:rFonts w:cs="Tahoma"/>
          <w:szCs w:val="20"/>
        </w:rPr>
        <w:t>.</w:t>
      </w:r>
      <w:r w:rsidR="0080600E" w:rsidRPr="006A5517">
        <w:rPr>
          <w:rFonts w:cs="Tahoma"/>
          <w:szCs w:val="20"/>
        </w:rPr>
        <w:t xml:space="preserve"> </w:t>
      </w:r>
      <w:r w:rsidR="0080600E" w:rsidRPr="006A5517">
        <w:rPr>
          <w:rFonts w:cs="Tahoma"/>
          <w:bCs/>
          <w:szCs w:val="20"/>
        </w:rPr>
        <w:t xml:space="preserve">The Institute is primarily interested in research that is focused on improving outcomes for low-income and historically-disadvantaged students in postsecondary and adult education, and for students from all backgrounds who are attending open- and broad-access institutions </w:t>
      </w:r>
      <w:r w:rsidR="0080600E" w:rsidRPr="006A5517">
        <w:rPr>
          <w:rFonts w:cs="Tahoma"/>
          <w:szCs w:val="20"/>
        </w:rPr>
        <w:t>that accept a majority of s</w:t>
      </w:r>
      <w:r w:rsidR="003478F0">
        <w:rPr>
          <w:rFonts w:cs="Tahoma"/>
          <w:szCs w:val="20"/>
        </w:rPr>
        <w:t>tudents who apply for admission</w:t>
      </w:r>
      <w:r w:rsidR="0080600E" w:rsidRPr="006A5517">
        <w:rPr>
          <w:rFonts w:cs="Tahoma"/>
          <w:szCs w:val="20"/>
        </w:rPr>
        <w:t>.</w:t>
      </w:r>
    </w:p>
    <w:p w14:paraId="358C755D" w14:textId="7225DC8B" w:rsidR="00CD36F1" w:rsidRPr="006A5517" w:rsidRDefault="00CD36F1" w:rsidP="006566BF">
      <w:pPr>
        <w:rPr>
          <w:rFonts w:cs="Tahoma"/>
          <w:szCs w:val="20"/>
        </w:rPr>
      </w:pPr>
    </w:p>
    <w:p w14:paraId="4043393C" w14:textId="1A67A71D" w:rsidR="006566BF" w:rsidRPr="006A5517" w:rsidRDefault="00CD36F1" w:rsidP="00271A53">
      <w:pPr>
        <w:pStyle w:val="ListParagraph"/>
        <w:numPr>
          <w:ilvl w:val="0"/>
          <w:numId w:val="43"/>
        </w:numPr>
        <w:rPr>
          <w:rFonts w:cs="Tahoma"/>
          <w:szCs w:val="20"/>
        </w:rPr>
      </w:pPr>
      <w:r w:rsidRPr="006A5517">
        <w:rPr>
          <w:rFonts w:cs="Tahoma"/>
          <w:szCs w:val="20"/>
        </w:rPr>
        <w:t xml:space="preserve">For </w:t>
      </w:r>
      <w:r w:rsidR="00262904" w:rsidRPr="006A5517">
        <w:rPr>
          <w:rFonts w:cs="Tahoma"/>
          <w:b/>
          <w:szCs w:val="20"/>
        </w:rPr>
        <w:t>Adult E</w:t>
      </w:r>
      <w:r w:rsidRPr="006A5517">
        <w:rPr>
          <w:rFonts w:cs="Tahoma"/>
          <w:b/>
          <w:szCs w:val="20"/>
        </w:rPr>
        <w:t>ducation</w:t>
      </w:r>
      <w:r w:rsidRPr="006A5517">
        <w:rPr>
          <w:rFonts w:cs="Tahoma"/>
          <w:szCs w:val="20"/>
        </w:rPr>
        <w:t xml:space="preserve">, the primary </w:t>
      </w:r>
      <w:r w:rsidR="00271A53" w:rsidRPr="006A5517">
        <w:rPr>
          <w:rFonts w:cs="Tahoma"/>
          <w:szCs w:val="20"/>
        </w:rPr>
        <w:t xml:space="preserve">student academic </w:t>
      </w:r>
      <w:r w:rsidRPr="006A5517">
        <w:rPr>
          <w:rFonts w:cs="Tahoma"/>
          <w:szCs w:val="20"/>
        </w:rPr>
        <w:t>outcomes are achievement in reading, writing, English language proficiency, and mathematics,</w:t>
      </w:r>
      <w:r w:rsidR="00DA345B" w:rsidRPr="006A5517">
        <w:rPr>
          <w:rFonts w:cs="Tahoma"/>
          <w:szCs w:val="20"/>
        </w:rPr>
        <w:t xml:space="preserve"> as measured by specific assessments,</w:t>
      </w:r>
      <w:r w:rsidRPr="006A5517">
        <w:rPr>
          <w:rFonts w:cs="Tahoma"/>
          <w:szCs w:val="20"/>
        </w:rPr>
        <w:t xml:space="preserve"> as well as access to, persistence in, progress through, and completion of adult education courses and programs.</w:t>
      </w:r>
    </w:p>
    <w:p w14:paraId="20058FE4" w14:textId="77777777" w:rsidR="006566BF" w:rsidRPr="006A5517" w:rsidRDefault="006566BF" w:rsidP="00271A53">
      <w:pPr>
        <w:rPr>
          <w:rFonts w:cs="Tahoma"/>
          <w:szCs w:val="20"/>
        </w:rPr>
      </w:pPr>
    </w:p>
    <w:p w14:paraId="7E514711" w14:textId="25C04EDD" w:rsidR="00271A53" w:rsidRPr="006A5517" w:rsidRDefault="00271A53" w:rsidP="00271A53">
      <w:pPr>
        <w:rPr>
          <w:rFonts w:cs="Tahoma"/>
          <w:i/>
          <w:szCs w:val="20"/>
        </w:rPr>
      </w:pPr>
      <w:r w:rsidRPr="006A5517">
        <w:rPr>
          <w:rFonts w:cs="Tahoma"/>
          <w:i/>
          <w:szCs w:val="20"/>
        </w:rPr>
        <w:t>Social and Behavioral Outcomes</w:t>
      </w:r>
    </w:p>
    <w:p w14:paraId="5D9E4AD3" w14:textId="37642929" w:rsidR="00271A53" w:rsidRPr="006A5517" w:rsidRDefault="004B7FB9" w:rsidP="00271A53">
      <w:pPr>
        <w:rPr>
          <w:rFonts w:cs="Tahoma"/>
          <w:szCs w:val="20"/>
        </w:rPr>
      </w:pPr>
      <w:r w:rsidRPr="006A5517">
        <w:rPr>
          <w:rFonts w:cs="Tahoma"/>
          <w:szCs w:val="20"/>
        </w:rPr>
        <w:t xml:space="preserve">The Institute supports research on </w:t>
      </w:r>
      <w:r w:rsidRPr="006A5517">
        <w:rPr>
          <w:b/>
          <w:bCs/>
        </w:rPr>
        <w:t>social and behavioral competencies</w:t>
      </w:r>
      <w:r w:rsidRPr="006A5517">
        <w:rPr>
          <w:bCs/>
        </w:rPr>
        <w:t>, defined as</w:t>
      </w:r>
      <w:r w:rsidRPr="006A5517">
        <w:t xml:space="preserve"> social skills, attitudes, and behaviors that </w:t>
      </w:r>
      <w:r w:rsidRPr="006A5517">
        <w:rPr>
          <w:rFonts w:cs="Tahoma"/>
          <w:szCs w:val="20"/>
        </w:rPr>
        <w:t xml:space="preserve">may be important to students’ academic and post-academic success. Social and behavioral competencies may be the primary focus of your research so long as your application makes clear how they relate to the required academic outcomes. </w:t>
      </w:r>
    </w:p>
    <w:p w14:paraId="31874D2D" w14:textId="77777777" w:rsidR="00271A53" w:rsidRPr="006A5517" w:rsidRDefault="00271A53" w:rsidP="00271A53">
      <w:pPr>
        <w:rPr>
          <w:rFonts w:cs="Tahoma"/>
          <w:szCs w:val="20"/>
        </w:rPr>
      </w:pPr>
    </w:p>
    <w:p w14:paraId="1CA978FD" w14:textId="2A8FF94E" w:rsidR="00271A53" w:rsidRPr="006A5517" w:rsidRDefault="00271A53" w:rsidP="00271A53">
      <w:pPr>
        <w:rPr>
          <w:rFonts w:cs="Tahoma"/>
          <w:i/>
          <w:szCs w:val="20"/>
        </w:rPr>
      </w:pPr>
      <w:r w:rsidRPr="006A5517">
        <w:rPr>
          <w:rFonts w:cs="Tahoma"/>
          <w:i/>
          <w:szCs w:val="20"/>
        </w:rPr>
        <w:t>Employment and Earnings Outcomes</w:t>
      </w:r>
    </w:p>
    <w:p w14:paraId="2C9350D0" w14:textId="77777777" w:rsidR="00271A53" w:rsidRPr="006A5517" w:rsidRDefault="00271A53" w:rsidP="00271A53">
      <w:pPr>
        <w:rPr>
          <w:rFonts w:cs="Tahoma"/>
          <w:szCs w:val="20"/>
        </w:rPr>
      </w:pPr>
    </w:p>
    <w:p w14:paraId="705BF296" w14:textId="74C20CE9" w:rsidR="00271A53" w:rsidRPr="006A5517" w:rsidRDefault="00271A53" w:rsidP="00271A53">
      <w:pPr>
        <w:rPr>
          <w:rFonts w:cs="Tahoma"/>
          <w:szCs w:val="20"/>
        </w:rPr>
      </w:pPr>
      <w:r w:rsidRPr="006A5517">
        <w:rPr>
          <w:rFonts w:cs="Tahoma"/>
          <w:szCs w:val="20"/>
        </w:rPr>
        <w:t xml:space="preserve">The Institute supports research on student </w:t>
      </w:r>
      <w:r w:rsidRPr="006A5517">
        <w:rPr>
          <w:b/>
          <w:bCs/>
        </w:rPr>
        <w:t>employment and earnings outcomes</w:t>
      </w:r>
      <w:r w:rsidRPr="006A5517">
        <w:rPr>
          <w:bCs/>
        </w:rPr>
        <w:t>, such as hours of employment, job stability, wages and benefits</w:t>
      </w:r>
      <w:r w:rsidR="005427E4" w:rsidRPr="006A5517">
        <w:rPr>
          <w:bCs/>
        </w:rPr>
        <w:t>,</w:t>
      </w:r>
      <w:r w:rsidRPr="006A5517">
        <w:rPr>
          <w:bCs/>
        </w:rPr>
        <w:t xml:space="preserve"> </w:t>
      </w:r>
      <w:r w:rsidR="00E403A2" w:rsidRPr="006A5517">
        <w:rPr>
          <w:bCs/>
        </w:rPr>
        <w:t>when</w:t>
      </w:r>
      <w:r w:rsidRPr="006A5517">
        <w:rPr>
          <w:bCs/>
        </w:rPr>
        <w:t xml:space="preserve"> appropriate. In general, such outcomes are </w:t>
      </w:r>
      <w:r w:rsidR="00D238BE" w:rsidRPr="006A5517">
        <w:rPr>
          <w:bCs/>
        </w:rPr>
        <w:t xml:space="preserve">most </w:t>
      </w:r>
      <w:r w:rsidRPr="006A5517">
        <w:rPr>
          <w:bCs/>
        </w:rPr>
        <w:t xml:space="preserve">pertinent to studies examining career and technical education, postsecondary education, and adult education. </w:t>
      </w:r>
    </w:p>
    <w:p w14:paraId="0F2042DA" w14:textId="77777777" w:rsidR="00271A53" w:rsidRPr="006A5517" w:rsidRDefault="00271A53" w:rsidP="00271A53">
      <w:pPr>
        <w:rPr>
          <w:rFonts w:cs="Tahoma"/>
          <w:szCs w:val="20"/>
        </w:rPr>
      </w:pPr>
    </w:p>
    <w:p w14:paraId="358C7560" w14:textId="77777777" w:rsidR="00CD36F1" w:rsidRPr="006A5517" w:rsidRDefault="0009044B" w:rsidP="00A61A69">
      <w:pPr>
        <w:pStyle w:val="Heading3"/>
      </w:pPr>
      <w:bookmarkStart w:id="11" w:name="_Toc514752697"/>
      <w:bookmarkStart w:id="12" w:name="_Toc375049584"/>
      <w:r w:rsidRPr="006A5517">
        <w:lastRenderedPageBreak/>
        <w:t>Authentic Education Settings</w:t>
      </w:r>
      <w:bookmarkEnd w:id="11"/>
    </w:p>
    <w:p w14:paraId="188BC9BC" w14:textId="77777777" w:rsidR="004B7FB9" w:rsidRPr="006A5517" w:rsidRDefault="00310A0F" w:rsidP="00310A0F">
      <w:pPr>
        <w:rPr>
          <w:rFonts w:cs="Tahoma"/>
        </w:rPr>
      </w:pPr>
      <w:r w:rsidRPr="006A5517">
        <w:rPr>
          <w:rFonts w:cs="Tahoma"/>
        </w:rPr>
        <w:t xml:space="preserve">Proposed research </w:t>
      </w:r>
      <w:r w:rsidRPr="006A5517">
        <w:rPr>
          <w:rFonts w:cs="Tahoma"/>
          <w:b/>
        </w:rPr>
        <w:t>must</w:t>
      </w:r>
      <w:r w:rsidRPr="006A5517">
        <w:rPr>
          <w:rFonts w:cs="Tahoma"/>
        </w:rPr>
        <w:t xml:space="preserve"> be relevant to education in the United States and </w:t>
      </w:r>
      <w:r w:rsidRPr="006A5517">
        <w:rPr>
          <w:rFonts w:cs="Tahoma"/>
          <w:b/>
        </w:rPr>
        <w:t>must</w:t>
      </w:r>
      <w:r w:rsidRPr="006A5517">
        <w:rPr>
          <w:rFonts w:cs="Tahoma"/>
        </w:rPr>
        <w:t xml:space="preserve"> address factors under the control of the U.S. education system (be it at the national, state, local, and/or school level). To help ensure such relevance, the Institute requires research</w:t>
      </w:r>
      <w:r w:rsidR="00851E32" w:rsidRPr="006A5517">
        <w:rPr>
          <w:rFonts w:cs="Tahoma"/>
        </w:rPr>
        <w:t>ers</w:t>
      </w:r>
      <w:r w:rsidRPr="006A5517">
        <w:rPr>
          <w:rFonts w:cs="Tahoma"/>
        </w:rPr>
        <w:t xml:space="preserve"> </w:t>
      </w:r>
      <w:r w:rsidRPr="006A5517">
        <w:t xml:space="preserve">to work within or with data from </w:t>
      </w:r>
      <w:hyperlink w:anchor="Authentic_Education_Setting" w:history="1">
        <w:r w:rsidRPr="006A5517">
          <w:rPr>
            <w:rStyle w:val="Hyperlink"/>
            <w:rFonts w:cs="Tahoma"/>
          </w:rPr>
          <w:t>authentic education settings</w:t>
        </w:r>
      </w:hyperlink>
      <w:r w:rsidRPr="006A5517">
        <w:rPr>
          <w:rFonts w:cs="Tahoma"/>
        </w:rPr>
        <w:t xml:space="preserve">. </w:t>
      </w:r>
    </w:p>
    <w:p w14:paraId="7E9E9F6B" w14:textId="77777777" w:rsidR="004B7FB9" w:rsidRPr="006A5517" w:rsidRDefault="004B7FB9" w:rsidP="00310A0F">
      <w:pPr>
        <w:rPr>
          <w:rFonts w:cs="Tahoma"/>
        </w:rPr>
      </w:pPr>
    </w:p>
    <w:p w14:paraId="358C7561" w14:textId="6CA5F237" w:rsidR="00D2408D" w:rsidRPr="006A5517" w:rsidRDefault="004B7FB9" w:rsidP="00310A0F">
      <w:pPr>
        <w:rPr>
          <w:rFonts w:cs="Tahoma"/>
        </w:rPr>
      </w:pPr>
      <w:r w:rsidRPr="006A5517">
        <w:rPr>
          <w:rFonts w:cs="Tahoma"/>
        </w:rPr>
        <w:t>A</w:t>
      </w:r>
      <w:r w:rsidR="00310A0F" w:rsidRPr="006A5517">
        <w:rPr>
          <w:rFonts w:cs="Tahoma"/>
          <w:bCs/>
        </w:rPr>
        <w:t xml:space="preserve">uthentic education settings include both in-school settings </w:t>
      </w:r>
      <w:r w:rsidR="003F51D0" w:rsidRPr="006A5517">
        <w:rPr>
          <w:rFonts w:cs="Tahoma"/>
          <w:bCs/>
        </w:rPr>
        <w:t>(including prekindergarten</w:t>
      </w:r>
      <w:r w:rsidR="00415A5D" w:rsidRPr="006A5517">
        <w:rPr>
          <w:rFonts w:cs="Tahoma"/>
          <w:bCs/>
        </w:rPr>
        <w:t xml:space="preserve"> </w:t>
      </w:r>
      <w:r w:rsidR="00EB0760" w:rsidRPr="006A5517">
        <w:rPr>
          <w:rFonts w:cs="Tahoma"/>
          <w:bCs/>
        </w:rPr>
        <w:t>centers</w:t>
      </w:r>
      <w:r w:rsidR="00310A0F" w:rsidRPr="006A5517">
        <w:rPr>
          <w:rFonts w:cs="Tahoma"/>
          <w:bCs/>
        </w:rPr>
        <w:t xml:space="preserve">) and </w:t>
      </w:r>
      <w:r w:rsidR="00310A0F" w:rsidRPr="006A5517">
        <w:rPr>
          <w:rFonts w:cs="Tahoma"/>
        </w:rPr>
        <w:t>formal programs that take place after school or out of school (e.g., after-school programs,</w:t>
      </w:r>
      <w:r w:rsidR="00B85C30" w:rsidRPr="006A5517">
        <w:rPr>
          <w:rFonts w:cs="Tahoma"/>
        </w:rPr>
        <w:t xml:space="preserve"> distance learning programs, on</w:t>
      </w:r>
      <w:r w:rsidR="00310A0F" w:rsidRPr="006A5517">
        <w:rPr>
          <w:rFonts w:cs="Tahoma"/>
        </w:rPr>
        <w:t>line programs) under the control of schools</w:t>
      </w:r>
      <w:r w:rsidR="004B679F" w:rsidRPr="006A5517">
        <w:rPr>
          <w:rFonts w:cs="Tahoma"/>
        </w:rPr>
        <w:t>,</w:t>
      </w:r>
      <w:r w:rsidR="00310A0F" w:rsidRPr="006A5517">
        <w:rPr>
          <w:rFonts w:cs="Tahoma"/>
        </w:rPr>
        <w:t xml:space="preserve"> state</w:t>
      </w:r>
      <w:r w:rsidR="004B679F" w:rsidRPr="006A5517">
        <w:rPr>
          <w:rFonts w:cs="Tahoma"/>
        </w:rPr>
        <w:t xml:space="preserve"> education agencies (SEAs), </w:t>
      </w:r>
      <w:r w:rsidR="00CF2FA7" w:rsidRPr="006A5517">
        <w:rPr>
          <w:rFonts w:cs="Tahoma"/>
        </w:rPr>
        <w:t xml:space="preserve">and/or </w:t>
      </w:r>
      <w:r w:rsidR="00310A0F" w:rsidRPr="006A5517">
        <w:rPr>
          <w:rFonts w:cs="Tahoma"/>
        </w:rPr>
        <w:t>local education agencies</w:t>
      </w:r>
      <w:r w:rsidR="004B679F" w:rsidRPr="006A5517">
        <w:rPr>
          <w:rFonts w:cs="Tahoma"/>
        </w:rPr>
        <w:t xml:space="preserve"> (LEAs)</w:t>
      </w:r>
      <w:r w:rsidR="00310A0F" w:rsidRPr="006A5517">
        <w:rPr>
          <w:rFonts w:cs="Tahoma"/>
        </w:rPr>
        <w:t>. Formal programs not under the control of schools</w:t>
      </w:r>
      <w:r w:rsidR="004B679F" w:rsidRPr="006A5517">
        <w:rPr>
          <w:rFonts w:cs="Tahoma"/>
        </w:rPr>
        <w:t>,</w:t>
      </w:r>
      <w:r w:rsidR="00310A0F" w:rsidRPr="006A5517">
        <w:rPr>
          <w:rFonts w:cs="Tahoma"/>
        </w:rPr>
        <w:t xml:space="preserve"> </w:t>
      </w:r>
      <w:r w:rsidR="004B679F" w:rsidRPr="006A5517">
        <w:rPr>
          <w:rFonts w:cs="Tahoma"/>
        </w:rPr>
        <w:t>SEAs, or LEAs</w:t>
      </w:r>
      <w:r w:rsidR="00310A0F" w:rsidRPr="006A5517">
        <w:rPr>
          <w:rFonts w:cs="Tahoma"/>
        </w:rPr>
        <w:t xml:space="preserve"> are not considered as taking place in an authentic education setting and are not appropriate for study under the </w:t>
      </w:r>
      <w:r w:rsidR="0085027F" w:rsidRPr="006A5517">
        <w:rPr>
          <w:rFonts w:cs="Tahoma"/>
        </w:rPr>
        <w:t>Research Collaborations</w:t>
      </w:r>
      <w:r w:rsidR="00310A0F" w:rsidRPr="006A5517">
        <w:rPr>
          <w:rFonts w:cs="Tahoma"/>
        </w:rPr>
        <w:t xml:space="preserve"> program.</w:t>
      </w:r>
    </w:p>
    <w:p w14:paraId="358C7562" w14:textId="77777777" w:rsidR="00D2408D" w:rsidRPr="006A5517" w:rsidRDefault="00D2408D" w:rsidP="00310A0F">
      <w:pPr>
        <w:rPr>
          <w:rFonts w:cs="Tahoma"/>
        </w:rPr>
      </w:pPr>
    </w:p>
    <w:p w14:paraId="358C7563" w14:textId="77777777" w:rsidR="00310A0F" w:rsidRPr="006A5517" w:rsidRDefault="00D2408D" w:rsidP="00650135">
      <w:pPr>
        <w:rPr>
          <w:rFonts w:cs="Tahoma"/>
        </w:rPr>
      </w:pPr>
      <w:r w:rsidRPr="006A5517">
        <w:rPr>
          <w:rFonts w:cs="Tahoma"/>
        </w:rPr>
        <w:t>The Institute defines</w:t>
      </w:r>
      <w:r w:rsidR="00310A0F" w:rsidRPr="006A5517">
        <w:rPr>
          <w:rFonts w:cs="Tahoma"/>
        </w:rPr>
        <w:t xml:space="preserve"> </w:t>
      </w:r>
      <w:r w:rsidRPr="006A5517">
        <w:rPr>
          <w:rFonts w:cs="Tahoma"/>
        </w:rPr>
        <w:t>a</w:t>
      </w:r>
      <w:r w:rsidR="00310A0F" w:rsidRPr="006A5517">
        <w:rPr>
          <w:rFonts w:cs="Tahoma"/>
        </w:rPr>
        <w:t>uthentic education settings</w:t>
      </w:r>
      <w:r w:rsidR="00CF2FA7" w:rsidRPr="006A5517">
        <w:rPr>
          <w:rFonts w:cs="Tahoma"/>
        </w:rPr>
        <w:t xml:space="preserve"> by education level</w:t>
      </w:r>
      <w:r w:rsidR="00310A0F" w:rsidRPr="006A5517">
        <w:rPr>
          <w:rFonts w:cs="Tahoma"/>
        </w:rPr>
        <w:t>:</w:t>
      </w:r>
    </w:p>
    <w:p w14:paraId="358C7564" w14:textId="77777777" w:rsidR="00310A0F" w:rsidRPr="006A5517" w:rsidRDefault="00310A0F" w:rsidP="00650135">
      <w:pPr>
        <w:rPr>
          <w:rFonts w:cs="Tahoma"/>
        </w:rPr>
      </w:pPr>
    </w:p>
    <w:p w14:paraId="358C7565" w14:textId="77777777" w:rsidR="00D2408D" w:rsidRPr="006A5517" w:rsidRDefault="00310A0F" w:rsidP="007E0FF0">
      <w:pPr>
        <w:numPr>
          <w:ilvl w:val="0"/>
          <w:numId w:val="40"/>
        </w:numPr>
        <w:spacing w:after="120"/>
        <w:rPr>
          <w:rFonts w:cs="Tahoma"/>
        </w:rPr>
      </w:pPr>
      <w:r w:rsidRPr="006A5517">
        <w:rPr>
          <w:rFonts w:cs="Tahoma"/>
          <w:b/>
        </w:rPr>
        <w:t>Authentic PreK Education Settings</w:t>
      </w:r>
      <w:r w:rsidRPr="006A5517">
        <w:rPr>
          <w:rFonts w:cs="Tahoma"/>
        </w:rPr>
        <w:t xml:space="preserve"> </w:t>
      </w:r>
    </w:p>
    <w:p w14:paraId="358C7566" w14:textId="77777777" w:rsidR="00310A0F" w:rsidRPr="006A5517" w:rsidRDefault="00D2408D" w:rsidP="00802300">
      <w:pPr>
        <w:numPr>
          <w:ilvl w:val="1"/>
          <w:numId w:val="40"/>
        </w:numPr>
        <w:spacing w:before="120" w:after="120"/>
        <w:ind w:left="1080"/>
        <w:rPr>
          <w:rFonts w:cs="Tahoma"/>
        </w:rPr>
      </w:pPr>
      <w:r w:rsidRPr="006A5517">
        <w:rPr>
          <w:rFonts w:cs="Tahoma"/>
        </w:rPr>
        <w:t>Center</w:t>
      </w:r>
      <w:r w:rsidR="00310A0F" w:rsidRPr="006A5517">
        <w:rPr>
          <w:rFonts w:cs="Tahoma"/>
        </w:rPr>
        <w:t xml:space="preserve">-based prekindergarten settings </w:t>
      </w:r>
      <w:r w:rsidR="00E11EEC" w:rsidRPr="006A5517">
        <w:rPr>
          <w:rFonts w:cs="Tahoma"/>
        </w:rPr>
        <w:t xml:space="preserve">for </w:t>
      </w:r>
      <w:r w:rsidRPr="006A5517">
        <w:rPr>
          <w:rFonts w:cs="Tahoma"/>
        </w:rPr>
        <w:t xml:space="preserve">3 to 5 year old </w:t>
      </w:r>
      <w:r w:rsidR="00E11EEC" w:rsidRPr="006A5517">
        <w:rPr>
          <w:rFonts w:cs="Tahoma"/>
        </w:rPr>
        <w:t>children</w:t>
      </w:r>
    </w:p>
    <w:p w14:paraId="358C7567" w14:textId="77777777" w:rsidR="00310A0F" w:rsidRPr="006A5517" w:rsidRDefault="00310A0F" w:rsidP="00802300">
      <w:pPr>
        <w:numPr>
          <w:ilvl w:val="0"/>
          <w:numId w:val="38"/>
        </w:numPr>
        <w:spacing w:before="120" w:after="120"/>
        <w:ind w:left="1440"/>
        <w:rPr>
          <w:rFonts w:cs="Tahoma"/>
        </w:rPr>
      </w:pPr>
      <w:r w:rsidRPr="006A5517">
        <w:rPr>
          <w:rFonts w:cs="Tahoma"/>
        </w:rPr>
        <w:t>Public prekindergarten programs</w:t>
      </w:r>
    </w:p>
    <w:p w14:paraId="358C7568" w14:textId="77777777" w:rsidR="00D2408D" w:rsidRPr="006A5517" w:rsidRDefault="00D2408D" w:rsidP="00802300">
      <w:pPr>
        <w:numPr>
          <w:ilvl w:val="0"/>
          <w:numId w:val="38"/>
        </w:numPr>
        <w:spacing w:before="120" w:after="120"/>
        <w:ind w:left="1440"/>
        <w:rPr>
          <w:rFonts w:cs="Tahoma"/>
        </w:rPr>
      </w:pPr>
      <w:r w:rsidRPr="006A5517">
        <w:rPr>
          <w:rFonts w:cs="Tahoma"/>
        </w:rPr>
        <w:t>Preschools</w:t>
      </w:r>
    </w:p>
    <w:p w14:paraId="358C7569" w14:textId="77777777" w:rsidR="00310A0F" w:rsidRPr="006A5517" w:rsidRDefault="00310A0F" w:rsidP="00802300">
      <w:pPr>
        <w:numPr>
          <w:ilvl w:val="0"/>
          <w:numId w:val="38"/>
        </w:numPr>
        <w:spacing w:before="120" w:after="120"/>
        <w:ind w:left="1440"/>
        <w:rPr>
          <w:rFonts w:cs="Tahoma"/>
        </w:rPr>
      </w:pPr>
      <w:r w:rsidRPr="006A5517">
        <w:rPr>
          <w:rFonts w:cs="Tahoma"/>
        </w:rPr>
        <w:t>Child care centers</w:t>
      </w:r>
      <w:r w:rsidR="00D2408D" w:rsidRPr="006A5517">
        <w:rPr>
          <w:rFonts w:cs="Tahoma"/>
        </w:rPr>
        <w:t xml:space="preserve"> and nursery schools</w:t>
      </w:r>
    </w:p>
    <w:p w14:paraId="358C756A" w14:textId="77777777" w:rsidR="00310A0F" w:rsidRPr="006A5517" w:rsidRDefault="00310A0F" w:rsidP="00802300">
      <w:pPr>
        <w:numPr>
          <w:ilvl w:val="0"/>
          <w:numId w:val="38"/>
        </w:numPr>
        <w:spacing w:before="120"/>
        <w:ind w:left="1440"/>
        <w:rPr>
          <w:rFonts w:cs="Tahoma"/>
        </w:rPr>
      </w:pPr>
      <w:r w:rsidRPr="006A5517">
        <w:rPr>
          <w:rFonts w:cs="Tahoma"/>
        </w:rPr>
        <w:t>Head Start programs</w:t>
      </w:r>
    </w:p>
    <w:p w14:paraId="358C756B" w14:textId="77777777" w:rsidR="00310A0F" w:rsidRPr="006A5517" w:rsidRDefault="00310A0F" w:rsidP="00650135">
      <w:pPr>
        <w:rPr>
          <w:rFonts w:cs="Tahoma"/>
        </w:rPr>
      </w:pPr>
    </w:p>
    <w:p w14:paraId="358C756D" w14:textId="100EB213" w:rsidR="00AD26F4" w:rsidRPr="006A5517" w:rsidRDefault="00310A0F" w:rsidP="007E0FF0">
      <w:pPr>
        <w:pStyle w:val="ListParagraph"/>
        <w:numPr>
          <w:ilvl w:val="0"/>
          <w:numId w:val="40"/>
        </w:numPr>
        <w:spacing w:after="120"/>
        <w:contextualSpacing w:val="0"/>
        <w:rPr>
          <w:rFonts w:cs="Tahoma"/>
        </w:rPr>
      </w:pPr>
      <w:r w:rsidRPr="006A5517">
        <w:rPr>
          <w:rFonts w:cs="Tahoma"/>
          <w:b/>
        </w:rPr>
        <w:t>Authentic K-12 Education Settings</w:t>
      </w:r>
      <w:r w:rsidRPr="006A5517">
        <w:rPr>
          <w:rFonts w:cs="Tahoma"/>
        </w:rPr>
        <w:t xml:space="preserve"> </w:t>
      </w:r>
    </w:p>
    <w:p w14:paraId="358C756E" w14:textId="77777777" w:rsidR="00310A0F" w:rsidRPr="006A5517" w:rsidRDefault="00310A0F" w:rsidP="007E0FF0">
      <w:pPr>
        <w:pStyle w:val="ListParagraph"/>
        <w:numPr>
          <w:ilvl w:val="0"/>
          <w:numId w:val="40"/>
        </w:numPr>
        <w:spacing w:before="120" w:after="120"/>
        <w:ind w:left="1080"/>
        <w:rPr>
          <w:rFonts w:cs="Tahoma"/>
        </w:rPr>
      </w:pPr>
      <w:r w:rsidRPr="006A5517">
        <w:rPr>
          <w:rFonts w:cs="Tahoma"/>
        </w:rPr>
        <w:t xml:space="preserve">Schools and alternative school settings (e.g., </w:t>
      </w:r>
      <w:r w:rsidRPr="006A5517">
        <w:rPr>
          <w:rFonts w:cs="Tahoma"/>
          <w:szCs w:val="20"/>
        </w:rPr>
        <w:t>alternative schools or juvenile justice settings)</w:t>
      </w:r>
    </w:p>
    <w:p w14:paraId="358C756F" w14:textId="77777777" w:rsidR="00310A0F" w:rsidRPr="006A5517" w:rsidRDefault="00310A0F" w:rsidP="007E0FF0">
      <w:pPr>
        <w:numPr>
          <w:ilvl w:val="1"/>
          <w:numId w:val="98"/>
        </w:numPr>
        <w:spacing w:before="120" w:after="120"/>
        <w:rPr>
          <w:rFonts w:cs="Tahoma"/>
        </w:rPr>
      </w:pPr>
      <w:r w:rsidRPr="006A5517">
        <w:rPr>
          <w:rFonts w:cs="Tahoma"/>
        </w:rPr>
        <w:t>School systems (e.g., local education agencies or state education agencies)</w:t>
      </w:r>
    </w:p>
    <w:p w14:paraId="354A0963" w14:textId="59304169" w:rsidR="004B7FB9" w:rsidRPr="006A5517" w:rsidRDefault="004B7FB9" w:rsidP="007E0FF0">
      <w:pPr>
        <w:numPr>
          <w:ilvl w:val="1"/>
          <w:numId w:val="98"/>
        </w:numPr>
        <w:spacing w:before="120" w:after="120"/>
        <w:rPr>
          <w:rFonts w:cs="Tahoma"/>
        </w:rPr>
      </w:pPr>
      <w:r w:rsidRPr="006A5517">
        <w:rPr>
          <w:rFonts w:cs="Tahoma"/>
        </w:rPr>
        <w:t>Formal programs that take place after school or out of school (e.g., after-school programs, distance learning programs, online programs) under the control of schools or state and local education agencies</w:t>
      </w:r>
    </w:p>
    <w:p w14:paraId="358C7570" w14:textId="77777777" w:rsidR="00310A0F" w:rsidRPr="006A5517" w:rsidRDefault="00310A0F" w:rsidP="007E0FF0">
      <w:pPr>
        <w:numPr>
          <w:ilvl w:val="1"/>
          <w:numId w:val="98"/>
        </w:numPr>
        <w:spacing w:before="120" w:after="120"/>
        <w:rPr>
          <w:rStyle w:val="Hyperlink"/>
          <w:rFonts w:cs="Tahoma"/>
        </w:rPr>
      </w:pPr>
      <w:r w:rsidRPr="006A5517">
        <w:rPr>
          <w:rFonts w:cs="Tahoma"/>
        </w:rPr>
        <w:t xml:space="preserve">Settings that deliver </w:t>
      </w:r>
      <w:r w:rsidR="0062485B" w:rsidRPr="006A5517">
        <w:rPr>
          <w:rFonts w:cs="Tahoma"/>
        </w:rPr>
        <w:t>direct</w:t>
      </w:r>
      <w:r w:rsidRPr="006A5517">
        <w:rPr>
          <w:rFonts w:cs="Tahoma"/>
        </w:rPr>
        <w:t xml:space="preserve"> education services (as defined in Section 1116(e) of the Elementary and Secondary Education Act of 1965, as amended by the </w:t>
      </w:r>
      <w:r w:rsidR="0062485B" w:rsidRPr="006A5517">
        <w:rPr>
          <w:rFonts w:cs="Tahoma"/>
        </w:rPr>
        <w:t>Every Student Succeeds Act of 2015</w:t>
      </w:r>
      <w:r w:rsidRPr="006A5517">
        <w:rPr>
          <w:rFonts w:cs="Tahoma"/>
        </w:rPr>
        <w:t>) (</w:t>
      </w:r>
      <w:hyperlink r:id="rId32" w:history="1">
        <w:r w:rsidRPr="006A5517">
          <w:rPr>
            <w:rStyle w:val="Hyperlink"/>
            <w:rFonts w:cs="Tahoma"/>
          </w:rPr>
          <w:t>http://www2.ed.gov/policy/elsec/leg/esea02/index.html</w:t>
        </w:r>
      </w:hyperlink>
      <w:r w:rsidRPr="006A5517">
        <w:rPr>
          <w:rStyle w:val="Hyperlink"/>
          <w:rFonts w:cs="Tahoma"/>
        </w:rPr>
        <w:t>)</w:t>
      </w:r>
    </w:p>
    <w:p w14:paraId="358C7571" w14:textId="73E1E647" w:rsidR="00310A0F" w:rsidRPr="006A5517" w:rsidRDefault="00310A0F" w:rsidP="007E0FF0">
      <w:pPr>
        <w:numPr>
          <w:ilvl w:val="1"/>
          <w:numId w:val="98"/>
        </w:numPr>
        <w:spacing w:before="120"/>
        <w:rPr>
          <w:rFonts w:cs="Tahoma"/>
          <w:color w:val="000000" w:themeColor="text1"/>
        </w:rPr>
      </w:pPr>
      <w:r w:rsidRPr="006A5517">
        <w:rPr>
          <w:rStyle w:val="Hyperlink"/>
          <w:rFonts w:cs="Tahoma"/>
          <w:color w:val="000000" w:themeColor="text1"/>
          <w:u w:val="none"/>
        </w:rPr>
        <w:t>Caree</w:t>
      </w:r>
      <w:r w:rsidR="00B94BB8">
        <w:rPr>
          <w:rStyle w:val="Hyperlink"/>
          <w:rFonts w:cs="Tahoma"/>
          <w:color w:val="000000" w:themeColor="text1"/>
          <w:u w:val="none"/>
        </w:rPr>
        <w:t xml:space="preserve">r and Technical Education </w:t>
      </w:r>
      <w:r w:rsidRPr="006A5517">
        <w:rPr>
          <w:rStyle w:val="Hyperlink"/>
          <w:rFonts w:cs="Tahoma"/>
          <w:color w:val="000000" w:themeColor="text1"/>
          <w:u w:val="none"/>
        </w:rPr>
        <w:t>Centers affiliated with schools or school systems</w:t>
      </w:r>
    </w:p>
    <w:p w14:paraId="358C7572" w14:textId="77777777" w:rsidR="00310A0F" w:rsidRPr="006A5517" w:rsidRDefault="00310A0F" w:rsidP="00310A0F">
      <w:pPr>
        <w:rPr>
          <w:rFonts w:cs="Tahoma"/>
        </w:rPr>
      </w:pPr>
    </w:p>
    <w:p w14:paraId="358C7573" w14:textId="77777777" w:rsidR="00310A0F" w:rsidRPr="006A5517" w:rsidRDefault="00310A0F" w:rsidP="007E0FF0">
      <w:pPr>
        <w:numPr>
          <w:ilvl w:val="0"/>
          <w:numId w:val="40"/>
        </w:numPr>
        <w:rPr>
          <w:rFonts w:cs="Tahoma"/>
        </w:rPr>
      </w:pPr>
      <w:r w:rsidRPr="006A5517">
        <w:rPr>
          <w:rFonts w:cs="Tahoma"/>
          <w:b/>
        </w:rPr>
        <w:t>Authentic Postsecondary Education Settings</w:t>
      </w:r>
      <w:r w:rsidRPr="006A5517">
        <w:rPr>
          <w:rFonts w:cs="Tahoma"/>
        </w:rPr>
        <w:t xml:space="preserve"> </w:t>
      </w:r>
    </w:p>
    <w:p w14:paraId="358C7574" w14:textId="4B0138B3" w:rsidR="00310A0F" w:rsidRPr="006A5517" w:rsidRDefault="00310A0F" w:rsidP="007E0FF0">
      <w:pPr>
        <w:numPr>
          <w:ilvl w:val="0"/>
          <w:numId w:val="39"/>
        </w:numPr>
        <w:spacing w:before="120" w:after="120"/>
        <w:rPr>
          <w:rFonts w:cs="Tahoma"/>
        </w:rPr>
      </w:pPr>
      <w:r w:rsidRPr="006A5517">
        <w:rPr>
          <w:rFonts w:cs="Tahoma"/>
        </w:rPr>
        <w:t>2-year and 4-year colleges and universities that have education programs leading</w:t>
      </w:r>
      <w:r w:rsidR="004B7FB9" w:rsidRPr="006A5517">
        <w:rPr>
          <w:rFonts w:cs="Tahoma"/>
        </w:rPr>
        <w:t xml:space="preserve"> to occupational certificates,</w:t>
      </w:r>
      <w:r w:rsidRPr="006A5517">
        <w:rPr>
          <w:rFonts w:cs="Tahoma"/>
        </w:rPr>
        <w:t xml:space="preserve"> associate’s </w:t>
      </w:r>
      <w:r w:rsidR="004B7FB9" w:rsidRPr="006A5517">
        <w:rPr>
          <w:rFonts w:cs="Tahoma"/>
        </w:rPr>
        <w:t>degrees and/</w:t>
      </w:r>
      <w:r w:rsidRPr="006A5517">
        <w:rPr>
          <w:rFonts w:cs="Tahoma"/>
        </w:rPr>
        <w:t>or bachelor’s degrees</w:t>
      </w:r>
    </w:p>
    <w:p w14:paraId="358C7575" w14:textId="2CA53CB0" w:rsidR="00310A0F" w:rsidRPr="006A5517" w:rsidRDefault="00310A0F" w:rsidP="007E0FF0">
      <w:pPr>
        <w:numPr>
          <w:ilvl w:val="0"/>
          <w:numId w:val="39"/>
        </w:numPr>
        <w:spacing w:before="120"/>
        <w:rPr>
          <w:rFonts w:cs="Tahoma"/>
        </w:rPr>
      </w:pPr>
      <w:r w:rsidRPr="006A5517">
        <w:rPr>
          <w:rFonts w:cs="Tahoma"/>
        </w:rPr>
        <w:t>Career and Technical Education Centers</w:t>
      </w:r>
      <w:r w:rsidR="004273F9">
        <w:rPr>
          <w:rFonts w:cs="Tahoma"/>
        </w:rPr>
        <w:t>/Colleges</w:t>
      </w:r>
      <w:r w:rsidRPr="006A5517">
        <w:rPr>
          <w:rFonts w:cs="Tahoma"/>
        </w:rPr>
        <w:t xml:space="preserve"> </w:t>
      </w:r>
      <w:r w:rsidR="000D411A" w:rsidRPr="006A5517">
        <w:rPr>
          <w:rFonts w:cs="Tahoma"/>
        </w:rPr>
        <w:t>that lead to occupational certificates or associate’s or bachelor’s degrees</w:t>
      </w:r>
    </w:p>
    <w:p w14:paraId="358C7576" w14:textId="77777777" w:rsidR="00310A0F" w:rsidRPr="006A5517" w:rsidRDefault="00310A0F" w:rsidP="00E00C5F">
      <w:pPr>
        <w:rPr>
          <w:rFonts w:cs="Tahoma"/>
        </w:rPr>
      </w:pPr>
    </w:p>
    <w:p w14:paraId="358C7577" w14:textId="77777777" w:rsidR="0038021A" w:rsidRPr="006A5517" w:rsidRDefault="00310A0F" w:rsidP="007E0FF0">
      <w:pPr>
        <w:numPr>
          <w:ilvl w:val="0"/>
          <w:numId w:val="40"/>
        </w:numPr>
        <w:spacing w:after="120"/>
        <w:rPr>
          <w:rFonts w:cs="Tahoma"/>
        </w:rPr>
      </w:pPr>
      <w:r w:rsidRPr="006A5517">
        <w:rPr>
          <w:rFonts w:cs="Tahoma"/>
          <w:b/>
        </w:rPr>
        <w:t>Authentic Adult Education Settings</w:t>
      </w:r>
      <w:r w:rsidRPr="006A5517">
        <w:rPr>
          <w:rFonts w:cs="Tahoma"/>
        </w:rPr>
        <w:t xml:space="preserve"> </w:t>
      </w:r>
    </w:p>
    <w:p w14:paraId="358C7578" w14:textId="3B0A5520" w:rsidR="00310A0F" w:rsidRPr="006A5517" w:rsidRDefault="000D06C4" w:rsidP="007E0FF0">
      <w:pPr>
        <w:numPr>
          <w:ilvl w:val="1"/>
          <w:numId w:val="40"/>
        </w:numPr>
        <w:spacing w:before="120" w:after="120"/>
        <w:rPr>
          <w:rFonts w:cs="Tahoma"/>
        </w:rPr>
      </w:pPr>
      <w:r w:rsidRPr="006A5517">
        <w:rPr>
          <w:rFonts w:eastAsia="Times New Roman" w:cs="Tahoma"/>
          <w:szCs w:val="20"/>
        </w:rPr>
        <w:t xml:space="preserve">Settings where eligible participants receive one or more of the following services from </w:t>
      </w:r>
      <w:r w:rsidR="0073698C" w:rsidRPr="006A5517">
        <w:rPr>
          <w:rFonts w:cs="Tahoma"/>
        </w:rPr>
        <w:t>eligible providers</w:t>
      </w:r>
      <w:r w:rsidR="00435EDB" w:rsidRPr="006A5517">
        <w:rPr>
          <w:rFonts w:cs="Tahoma"/>
        </w:rPr>
        <w:t xml:space="preserve"> (e.g., state and local education agencies, community-based organizations, institutions of higher education, public or non-profit agencies, libraries)</w:t>
      </w:r>
      <w:r w:rsidR="0073698C" w:rsidRPr="006A5517">
        <w:rPr>
          <w:rFonts w:cs="Tahoma"/>
        </w:rPr>
        <w:t xml:space="preserve"> </w:t>
      </w:r>
      <w:r w:rsidR="00435EDB" w:rsidRPr="006A5517">
        <w:rPr>
          <w:rFonts w:cs="Tahoma"/>
        </w:rPr>
        <w:t xml:space="preserve">identified </w:t>
      </w:r>
      <w:r w:rsidRPr="006A5517">
        <w:rPr>
          <w:rFonts w:cs="Tahoma"/>
        </w:rPr>
        <w:t>(see</w:t>
      </w:r>
      <w:r w:rsidR="0073698C" w:rsidRPr="006A5517">
        <w:rPr>
          <w:rFonts w:cs="Tahoma"/>
        </w:rPr>
        <w:t xml:space="preserve"> Title II of the Workforce Innovation and Opportunity Act (WIOA</w:t>
      </w:r>
      <w:r w:rsidR="00310A0F" w:rsidRPr="006A5517">
        <w:rPr>
          <w:rFonts w:cs="Tahoma"/>
        </w:rPr>
        <w:t>:</w:t>
      </w:r>
      <w:r w:rsidR="0073698C" w:rsidRPr="006A5517">
        <w:rPr>
          <w:rFonts w:cs="Tahoma"/>
        </w:rPr>
        <w:t xml:space="preserve"> </w:t>
      </w:r>
      <w:hyperlink r:id="rId33" w:history="1">
        <w:r w:rsidR="00435EDB" w:rsidRPr="006A5517">
          <w:rPr>
            <w:rStyle w:val="Hyperlink"/>
            <w:rFonts w:cs="Tahoma"/>
          </w:rPr>
          <w:t>https://www.gpo.gov/fdsys/pkg/PLAW-113publ128/pdf/PLAW-113publ128.pdf</w:t>
        </w:r>
      </w:hyperlink>
      <w:r w:rsidR="00435EDB" w:rsidRPr="006A5517">
        <w:rPr>
          <w:rFonts w:cs="Tahoma"/>
        </w:rPr>
        <w:t xml:space="preserve">): </w:t>
      </w:r>
    </w:p>
    <w:p w14:paraId="0BB0B328" w14:textId="77777777" w:rsidR="000D06C4" w:rsidRPr="006A5517" w:rsidRDefault="000D06C4" w:rsidP="000D06C4">
      <w:pPr>
        <w:numPr>
          <w:ilvl w:val="0"/>
          <w:numId w:val="45"/>
        </w:numPr>
        <w:spacing w:before="120" w:after="120"/>
        <w:ind w:left="1800"/>
        <w:rPr>
          <w:rFonts w:cs="Tahoma"/>
          <w:szCs w:val="20"/>
        </w:rPr>
      </w:pPr>
      <w:r w:rsidRPr="006A5517">
        <w:rPr>
          <w:rFonts w:cs="Tahoma"/>
          <w:szCs w:val="20"/>
        </w:rPr>
        <w:lastRenderedPageBreak/>
        <w:t>Adult Basic Education (ABE)</w:t>
      </w:r>
    </w:p>
    <w:p w14:paraId="668ECEBE" w14:textId="77777777" w:rsidR="000D06C4" w:rsidRPr="006A5517" w:rsidRDefault="000D06C4" w:rsidP="000D06C4">
      <w:pPr>
        <w:numPr>
          <w:ilvl w:val="0"/>
          <w:numId w:val="45"/>
        </w:numPr>
        <w:spacing w:before="120" w:after="120"/>
        <w:ind w:left="1800"/>
        <w:rPr>
          <w:rFonts w:cs="Tahoma"/>
          <w:szCs w:val="20"/>
        </w:rPr>
      </w:pPr>
      <w:r w:rsidRPr="006A5517">
        <w:rPr>
          <w:rFonts w:eastAsia="Times New Roman" w:cs="Tahoma"/>
          <w:szCs w:val="20"/>
        </w:rPr>
        <w:t>Adult civics education (e.g., Integrated English Literacy and Civics Education programs)</w:t>
      </w:r>
    </w:p>
    <w:p w14:paraId="358C7579" w14:textId="527A182B" w:rsidR="00310A0F" w:rsidRPr="006A5517" w:rsidRDefault="00310A0F" w:rsidP="007E0FF0">
      <w:pPr>
        <w:numPr>
          <w:ilvl w:val="0"/>
          <w:numId w:val="45"/>
        </w:numPr>
        <w:spacing w:before="120" w:after="120"/>
        <w:ind w:left="1800"/>
        <w:rPr>
          <w:rFonts w:cs="Tahoma"/>
          <w:szCs w:val="20"/>
        </w:rPr>
      </w:pPr>
      <w:r w:rsidRPr="006A5517">
        <w:rPr>
          <w:rFonts w:cs="Tahoma"/>
          <w:szCs w:val="20"/>
        </w:rPr>
        <w:t xml:space="preserve">Adult English language </w:t>
      </w:r>
      <w:r w:rsidR="000D06C4" w:rsidRPr="006A5517">
        <w:rPr>
          <w:rFonts w:cs="Tahoma"/>
          <w:szCs w:val="20"/>
        </w:rPr>
        <w:t xml:space="preserve">acquisition </w:t>
      </w:r>
      <w:r w:rsidR="004C550E">
        <w:rPr>
          <w:rFonts w:cs="Tahoma"/>
          <w:szCs w:val="20"/>
        </w:rPr>
        <w:t>programs</w:t>
      </w:r>
      <w:r w:rsidRPr="006A5517">
        <w:rPr>
          <w:rFonts w:cs="Tahoma"/>
          <w:szCs w:val="20"/>
        </w:rPr>
        <w:t xml:space="preserve"> </w:t>
      </w:r>
    </w:p>
    <w:p w14:paraId="358C757B" w14:textId="77777777" w:rsidR="00310A0F" w:rsidRPr="006A5517" w:rsidRDefault="00310A0F" w:rsidP="007E0FF0">
      <w:pPr>
        <w:numPr>
          <w:ilvl w:val="0"/>
          <w:numId w:val="45"/>
        </w:numPr>
        <w:spacing w:before="120" w:after="120"/>
        <w:ind w:left="1800"/>
        <w:rPr>
          <w:rFonts w:cs="Tahoma"/>
          <w:szCs w:val="20"/>
        </w:rPr>
      </w:pPr>
      <w:r w:rsidRPr="006A5517">
        <w:rPr>
          <w:rFonts w:cs="Tahoma"/>
          <w:szCs w:val="20"/>
        </w:rPr>
        <w:t>Adult Secondary Education (ASE)</w:t>
      </w:r>
    </w:p>
    <w:p w14:paraId="288B79CA" w14:textId="77777777" w:rsidR="000D06C4" w:rsidRPr="006A5517" w:rsidRDefault="000D06C4" w:rsidP="007E0FF0">
      <w:pPr>
        <w:numPr>
          <w:ilvl w:val="0"/>
          <w:numId w:val="45"/>
        </w:numPr>
        <w:spacing w:before="120"/>
        <w:ind w:left="1800"/>
        <w:rPr>
          <w:rFonts w:cs="Tahoma"/>
          <w:szCs w:val="20"/>
        </w:rPr>
      </w:pPr>
      <w:r w:rsidRPr="006A5517">
        <w:rPr>
          <w:rFonts w:eastAsia="Times New Roman" w:cs="Tahoma"/>
          <w:szCs w:val="20"/>
        </w:rPr>
        <w:t>Family literacy programs (e.g., programs that aim to help improve both parents’ and children’s  academic outcomes</w:t>
      </w:r>
      <w:r w:rsidRPr="006A5517">
        <w:rPr>
          <w:rFonts w:cs="Tahoma"/>
          <w:szCs w:val="20"/>
        </w:rPr>
        <w:t xml:space="preserve"> </w:t>
      </w:r>
    </w:p>
    <w:p w14:paraId="5CF7FD0E" w14:textId="77777777" w:rsidR="000D06C4" w:rsidRPr="006A5517" w:rsidRDefault="000D06C4" w:rsidP="007E0FF0">
      <w:pPr>
        <w:numPr>
          <w:ilvl w:val="0"/>
          <w:numId w:val="45"/>
        </w:numPr>
        <w:spacing w:before="120"/>
        <w:ind w:left="1800"/>
        <w:rPr>
          <w:rFonts w:cs="Tahoma"/>
          <w:szCs w:val="20"/>
        </w:rPr>
      </w:pPr>
      <w:r w:rsidRPr="006A5517">
        <w:rPr>
          <w:rFonts w:eastAsia="Times New Roman" w:cs="Tahoma"/>
          <w:szCs w:val="20"/>
        </w:rPr>
        <w:t>Integrated education and training (e.g.,</w:t>
      </w:r>
      <w:r w:rsidRPr="006A5517">
        <w:t xml:space="preserve"> </w:t>
      </w:r>
      <w:r w:rsidRPr="006A5517">
        <w:rPr>
          <w:rFonts w:eastAsia="Times New Roman" w:cs="Tahoma"/>
          <w:szCs w:val="20"/>
        </w:rPr>
        <w:t>programs that provide adult education services concurrent with training in a specific occupation)</w:t>
      </w:r>
    </w:p>
    <w:p w14:paraId="358C757C" w14:textId="5CEC49C4" w:rsidR="00310A0F" w:rsidRPr="006A5517" w:rsidRDefault="000D06C4" w:rsidP="007E0FF0">
      <w:pPr>
        <w:numPr>
          <w:ilvl w:val="0"/>
          <w:numId w:val="45"/>
        </w:numPr>
        <w:spacing w:before="120"/>
        <w:ind w:left="1800"/>
        <w:rPr>
          <w:rFonts w:cs="Tahoma"/>
          <w:szCs w:val="20"/>
        </w:rPr>
      </w:pPr>
      <w:r w:rsidRPr="006A5517">
        <w:rPr>
          <w:rFonts w:eastAsia="Times New Roman" w:cs="Tahoma"/>
          <w:szCs w:val="20"/>
        </w:rPr>
        <w:t>Workplace adult education and literacy programs (e.g.,</w:t>
      </w:r>
      <w:r w:rsidRPr="006A5517">
        <w:t xml:space="preserve"> employer-sponsored or hosted </w:t>
      </w:r>
      <w:r w:rsidRPr="006A5517">
        <w:rPr>
          <w:rFonts w:eastAsia="Times New Roman" w:cs="Tahoma"/>
          <w:szCs w:val="20"/>
        </w:rPr>
        <w:t>adult education and literacy services that don’t necessarily train in a particular occupation</w:t>
      </w:r>
      <w:r w:rsidRPr="006A5517">
        <w:rPr>
          <w:rFonts w:cs="Tahoma"/>
          <w:szCs w:val="20"/>
        </w:rPr>
        <w:t>)</w:t>
      </w:r>
    </w:p>
    <w:p w14:paraId="358C757D" w14:textId="77777777" w:rsidR="00CD36F1" w:rsidRPr="006A5517" w:rsidRDefault="00CD36F1" w:rsidP="00650135">
      <w:pPr>
        <w:rPr>
          <w:rFonts w:cs="Tahoma"/>
        </w:rPr>
      </w:pPr>
    </w:p>
    <w:p w14:paraId="358C757E" w14:textId="77777777" w:rsidR="00CD36F1" w:rsidRPr="006A5517" w:rsidRDefault="00CD36F1" w:rsidP="00A61A69">
      <w:pPr>
        <w:pStyle w:val="Heading3"/>
      </w:pPr>
      <w:bookmarkStart w:id="13" w:name="_Toc514752698"/>
      <w:r w:rsidRPr="006A5517">
        <w:t>Topics</w:t>
      </w:r>
      <w:bookmarkEnd w:id="12"/>
      <w:bookmarkEnd w:id="13"/>
    </w:p>
    <w:p w14:paraId="358C757F" w14:textId="39AF3BA9" w:rsidR="000946BB" w:rsidRPr="006A5517" w:rsidRDefault="00CD36F1" w:rsidP="00CD36F1">
      <w:pPr>
        <w:rPr>
          <w:rFonts w:cs="Tahoma"/>
          <w:szCs w:val="20"/>
        </w:rPr>
      </w:pPr>
      <w:r w:rsidRPr="006A5517">
        <w:rPr>
          <w:rFonts w:cs="Tahoma"/>
          <w:szCs w:val="20"/>
        </w:rPr>
        <w:t>Your application must be directed</w:t>
      </w:r>
      <w:r w:rsidR="0038021A" w:rsidRPr="006A5517">
        <w:rPr>
          <w:rFonts w:cs="Tahoma"/>
          <w:szCs w:val="20"/>
        </w:rPr>
        <w:t xml:space="preserve"> to</w:t>
      </w:r>
      <w:r w:rsidR="0027663F" w:rsidRPr="006A5517">
        <w:rPr>
          <w:rFonts w:cs="Tahoma"/>
          <w:szCs w:val="20"/>
        </w:rPr>
        <w:t xml:space="preserve"> </w:t>
      </w:r>
      <w:r w:rsidR="00146408" w:rsidRPr="006A5517">
        <w:rPr>
          <w:rFonts w:cs="Tahoma"/>
          <w:szCs w:val="20"/>
        </w:rPr>
        <w:t>one of the two topics</w:t>
      </w:r>
      <w:r w:rsidRPr="006A5517">
        <w:rPr>
          <w:rFonts w:cs="Tahoma"/>
          <w:szCs w:val="20"/>
        </w:rPr>
        <w:t xml:space="preserve"> (see </w:t>
      </w:r>
      <w:hyperlink w:anchor="Part_II" w:history="1">
        <w:r w:rsidRPr="006A5517">
          <w:rPr>
            <w:rStyle w:val="Hyperlink"/>
            <w:rFonts w:cs="Tahoma"/>
            <w:szCs w:val="20"/>
          </w:rPr>
          <w:t>Part II</w:t>
        </w:r>
        <w:r w:rsidR="0027663F" w:rsidRPr="006A5517">
          <w:rPr>
            <w:rStyle w:val="Hyperlink"/>
            <w:rFonts w:cs="Tahoma"/>
            <w:szCs w:val="20"/>
          </w:rPr>
          <w:t xml:space="preserve"> Topic Requirements</w:t>
        </w:r>
      </w:hyperlink>
      <w:r w:rsidRPr="006A5517">
        <w:rPr>
          <w:rFonts w:cs="Tahoma"/>
          <w:szCs w:val="20"/>
        </w:rPr>
        <w:t>)</w:t>
      </w:r>
      <w:r w:rsidR="000946BB" w:rsidRPr="006A5517">
        <w:rPr>
          <w:rFonts w:cs="Tahoma"/>
          <w:szCs w:val="20"/>
        </w:rPr>
        <w:t xml:space="preserve">. </w:t>
      </w:r>
      <w:r w:rsidRPr="006A5517">
        <w:rPr>
          <w:rFonts w:cs="Tahoma"/>
          <w:szCs w:val="20"/>
        </w:rPr>
        <w:t xml:space="preserve">The </w:t>
      </w:r>
      <w:r w:rsidR="000946BB" w:rsidRPr="006A5517">
        <w:rPr>
          <w:rFonts w:cs="Tahoma"/>
          <w:szCs w:val="20"/>
        </w:rPr>
        <w:t>topic</w:t>
      </w:r>
      <w:r w:rsidRPr="006A5517">
        <w:rPr>
          <w:rFonts w:cs="Tahoma"/>
          <w:szCs w:val="20"/>
        </w:rPr>
        <w:t xml:space="preserve"> identifies the type and purpose of the work you will be doing.</w:t>
      </w:r>
    </w:p>
    <w:p w14:paraId="358C7580" w14:textId="77777777" w:rsidR="000946BB" w:rsidRPr="006A5517" w:rsidRDefault="000946BB" w:rsidP="00CD36F1">
      <w:pPr>
        <w:rPr>
          <w:rFonts w:cs="Tahoma"/>
          <w:sz w:val="12"/>
          <w:szCs w:val="12"/>
        </w:rPr>
      </w:pPr>
    </w:p>
    <w:p w14:paraId="358C7581" w14:textId="77777777" w:rsidR="004A7C79" w:rsidRPr="006A5517" w:rsidRDefault="004A7C79" w:rsidP="007E0FF0">
      <w:pPr>
        <w:pStyle w:val="ListParagraph"/>
        <w:numPr>
          <w:ilvl w:val="0"/>
          <w:numId w:val="40"/>
        </w:numPr>
        <w:rPr>
          <w:rFonts w:cs="Tahoma"/>
        </w:rPr>
      </w:pPr>
      <w:r w:rsidRPr="006A5517">
        <w:rPr>
          <w:rFonts w:eastAsia="Calibri" w:cs="Tahoma"/>
        </w:rPr>
        <w:t xml:space="preserve">The </w:t>
      </w:r>
      <w:r w:rsidR="00F24D4A" w:rsidRPr="006A5517">
        <w:rPr>
          <w:rFonts w:eastAsia="Calibri" w:cs="Tahoma"/>
        </w:rPr>
        <w:t>Researcher-Practitioner Partnerships in Education Research</w:t>
      </w:r>
      <w:r w:rsidR="000946BB" w:rsidRPr="006A5517">
        <w:rPr>
          <w:rFonts w:cs="Tahoma"/>
        </w:rPr>
        <w:t xml:space="preserve"> </w:t>
      </w:r>
      <w:r w:rsidR="00F24D4A" w:rsidRPr="006A5517">
        <w:rPr>
          <w:rFonts w:cs="Tahoma"/>
        </w:rPr>
        <w:t xml:space="preserve">(Research Partnerships) </w:t>
      </w:r>
      <w:r w:rsidRPr="006A5517">
        <w:rPr>
          <w:rFonts w:cs="Tahoma"/>
        </w:rPr>
        <w:t>topic supports new or established partnerships between</w:t>
      </w:r>
      <w:r w:rsidR="009474D5" w:rsidRPr="006A5517">
        <w:rPr>
          <w:rFonts w:cs="Tahoma"/>
        </w:rPr>
        <w:t xml:space="preserve"> research institutions and s</w:t>
      </w:r>
      <w:r w:rsidRPr="006A5517">
        <w:rPr>
          <w:rFonts w:cs="Tahoma"/>
        </w:rPr>
        <w:t>tate or local education agencies to carry out initial research</w:t>
      </w:r>
      <w:r w:rsidR="009474D5" w:rsidRPr="006A5517">
        <w:rPr>
          <w:rFonts w:cs="Tahoma"/>
        </w:rPr>
        <w:t xml:space="preserve"> (and plan future research)</w:t>
      </w:r>
      <w:r w:rsidRPr="006A5517">
        <w:rPr>
          <w:rFonts w:cs="Tahoma"/>
        </w:rPr>
        <w:t xml:space="preserve"> on an </w:t>
      </w:r>
      <w:r w:rsidR="009474D5" w:rsidRPr="006A5517">
        <w:rPr>
          <w:rFonts w:cs="Tahoma"/>
        </w:rPr>
        <w:t xml:space="preserve">education </w:t>
      </w:r>
      <w:r w:rsidRPr="006A5517">
        <w:rPr>
          <w:rFonts w:cs="Tahoma"/>
        </w:rPr>
        <w:t xml:space="preserve">issue </w:t>
      </w:r>
      <w:r w:rsidR="009474D5" w:rsidRPr="006A5517">
        <w:rPr>
          <w:rFonts w:cs="Tahoma"/>
        </w:rPr>
        <w:t>of high priority for the education agency that has</w:t>
      </w:r>
      <w:r w:rsidRPr="006A5517">
        <w:rPr>
          <w:rFonts w:cs="Tahoma"/>
        </w:rPr>
        <w:t xml:space="preserve"> important implications for improving student </w:t>
      </w:r>
      <w:r w:rsidR="009474D5" w:rsidRPr="006A5517">
        <w:rPr>
          <w:rFonts w:cs="Tahoma"/>
        </w:rPr>
        <w:t>education outcomes</w:t>
      </w:r>
      <w:r w:rsidRPr="006A5517">
        <w:rPr>
          <w:rFonts w:cs="Tahoma"/>
        </w:rPr>
        <w:t>.</w:t>
      </w:r>
    </w:p>
    <w:p w14:paraId="358C7582" w14:textId="77777777" w:rsidR="00146408" w:rsidRPr="006A5517" w:rsidRDefault="00146408" w:rsidP="00146408">
      <w:pPr>
        <w:ind w:left="360"/>
        <w:rPr>
          <w:rFonts w:cs="Tahoma"/>
        </w:rPr>
      </w:pPr>
    </w:p>
    <w:p w14:paraId="358C7583" w14:textId="77777777" w:rsidR="00146408" w:rsidRPr="006A5517" w:rsidRDefault="00146408" w:rsidP="007E0FF0">
      <w:pPr>
        <w:pStyle w:val="ListParagraph"/>
        <w:numPr>
          <w:ilvl w:val="0"/>
          <w:numId w:val="40"/>
        </w:numPr>
        <w:rPr>
          <w:rFonts w:cs="Tahoma"/>
        </w:rPr>
      </w:pPr>
      <w:r w:rsidRPr="006A5517">
        <w:rPr>
          <w:rFonts w:cs="Tahoma"/>
        </w:rPr>
        <w:t>The Evaluation of State and Local Education Programs and Policies (State/Local Evaluation) topic supports partnerships between research institutions and state and local education agencies to carry out rigorous evaluations of education programs or policies that are implemented by state or local education agencies and have important implications for improving student education outcomes.</w:t>
      </w:r>
    </w:p>
    <w:p w14:paraId="358C7584" w14:textId="77777777" w:rsidR="003C036F" w:rsidRPr="006A5517" w:rsidRDefault="003C036F" w:rsidP="003C036F">
      <w:pPr>
        <w:rPr>
          <w:rFonts w:cs="Tahoma"/>
        </w:rPr>
      </w:pPr>
    </w:p>
    <w:p w14:paraId="358C7585" w14:textId="77777777" w:rsidR="003C036F" w:rsidRPr="006A5517" w:rsidRDefault="003C036F" w:rsidP="00A61A69">
      <w:pPr>
        <w:pStyle w:val="Heading3"/>
      </w:pPr>
      <w:bookmarkStart w:id="14" w:name="_Toc514752699"/>
      <w:r w:rsidRPr="006A5517">
        <w:t>Partnerships</w:t>
      </w:r>
      <w:bookmarkEnd w:id="14"/>
    </w:p>
    <w:p w14:paraId="358C7586" w14:textId="1D92E07B" w:rsidR="006D1582" w:rsidRPr="006A5517" w:rsidRDefault="00D97226" w:rsidP="003D7AAA">
      <w:pPr>
        <w:rPr>
          <w:rFonts w:cs="Tahoma"/>
          <w:color w:val="060000"/>
          <w:szCs w:val="20"/>
        </w:rPr>
      </w:pPr>
      <w:r w:rsidRPr="006A5517">
        <w:rPr>
          <w:rFonts w:cs="Tahoma"/>
          <w:szCs w:val="20"/>
        </w:rPr>
        <w:t xml:space="preserve">The </w:t>
      </w:r>
      <w:r w:rsidRPr="006A5517">
        <w:rPr>
          <w:rFonts w:cs="Tahoma"/>
        </w:rPr>
        <w:t xml:space="preserve">Research Collaborations </w:t>
      </w:r>
      <w:r w:rsidR="004912BD" w:rsidRPr="006A5517">
        <w:rPr>
          <w:rFonts w:cs="Tahoma"/>
        </w:rPr>
        <w:t>p</w:t>
      </w:r>
      <w:r w:rsidRPr="006A5517">
        <w:rPr>
          <w:rFonts w:cs="Tahoma"/>
        </w:rPr>
        <w:t>rogram</w:t>
      </w:r>
      <w:r w:rsidRPr="006A5517">
        <w:rPr>
          <w:rFonts w:cs="Tahoma"/>
          <w:szCs w:val="20"/>
        </w:rPr>
        <w:t xml:space="preserve"> </w:t>
      </w:r>
      <w:r w:rsidR="008B6C2D">
        <w:rPr>
          <w:rFonts w:cs="Tahoma"/>
          <w:szCs w:val="20"/>
        </w:rPr>
        <w:t>requires</w:t>
      </w:r>
      <w:r w:rsidRPr="006A5517">
        <w:rPr>
          <w:rFonts w:cs="Tahoma"/>
          <w:szCs w:val="20"/>
        </w:rPr>
        <w:t xml:space="preserve"> a partnership between research institutions and education agencies. The Institute does not endorse a specific model of research partnerships (</w:t>
      </w:r>
      <w:r w:rsidR="0027663F" w:rsidRPr="006A5517">
        <w:rPr>
          <w:rFonts w:cs="Tahoma"/>
          <w:szCs w:val="20"/>
        </w:rPr>
        <w:t>for example,</w:t>
      </w:r>
      <w:r w:rsidRPr="006A5517">
        <w:rPr>
          <w:rFonts w:cs="Tahoma"/>
          <w:szCs w:val="20"/>
        </w:rPr>
        <w:t xml:space="preserve"> see </w:t>
      </w:r>
      <w:r w:rsidRPr="006A5517">
        <w:rPr>
          <w:rFonts w:cs="Tahoma"/>
          <w:color w:val="060000"/>
          <w:szCs w:val="20"/>
        </w:rPr>
        <w:t>Coburn, Penuel, and Geil, 2013 for</w:t>
      </w:r>
      <w:r w:rsidR="006D1582" w:rsidRPr="006A5517">
        <w:rPr>
          <w:rFonts w:cs="Tahoma"/>
          <w:color w:val="060000"/>
          <w:szCs w:val="20"/>
        </w:rPr>
        <w:t xml:space="preserve"> a discussion of different</w:t>
      </w:r>
      <w:r w:rsidRPr="006A5517">
        <w:rPr>
          <w:rFonts w:cs="Tahoma"/>
          <w:color w:val="060000"/>
          <w:szCs w:val="20"/>
        </w:rPr>
        <w:t xml:space="preserve"> models). However, the Institute views research partnerships as </w:t>
      </w:r>
      <w:r w:rsidR="006D1582" w:rsidRPr="006A5517">
        <w:rPr>
          <w:rFonts w:cs="Tahoma"/>
          <w:color w:val="060000"/>
          <w:szCs w:val="20"/>
        </w:rPr>
        <w:t>going</w:t>
      </w:r>
      <w:r w:rsidR="008B6C2D">
        <w:rPr>
          <w:rFonts w:cs="Tahoma"/>
          <w:color w:val="060000"/>
          <w:szCs w:val="20"/>
        </w:rPr>
        <w:t xml:space="preserve"> well</w:t>
      </w:r>
      <w:r w:rsidR="006D1582" w:rsidRPr="006A5517">
        <w:rPr>
          <w:rFonts w:cs="Tahoma"/>
          <w:color w:val="060000"/>
          <w:szCs w:val="20"/>
        </w:rPr>
        <w:t xml:space="preserve"> beyond</w:t>
      </w:r>
      <w:r w:rsidRPr="006A5517">
        <w:rPr>
          <w:rFonts w:cs="Tahoma"/>
          <w:color w:val="060000"/>
          <w:szCs w:val="20"/>
        </w:rPr>
        <w:t xml:space="preserve"> two commo</w:t>
      </w:r>
      <w:r w:rsidR="0027663F" w:rsidRPr="006A5517">
        <w:rPr>
          <w:rFonts w:cs="Tahoma"/>
          <w:color w:val="060000"/>
          <w:szCs w:val="20"/>
        </w:rPr>
        <w:t>n forms of collaboration</w:t>
      </w:r>
      <w:r w:rsidRPr="006A5517">
        <w:rPr>
          <w:rFonts w:cs="Tahoma"/>
          <w:color w:val="060000"/>
          <w:szCs w:val="20"/>
        </w:rPr>
        <w:t xml:space="preserve"> between research institutions and education agencies: </w:t>
      </w:r>
      <w:r w:rsidR="00851E32" w:rsidRPr="006A5517">
        <w:rPr>
          <w:rFonts w:cs="Tahoma"/>
          <w:color w:val="060000"/>
          <w:szCs w:val="20"/>
        </w:rPr>
        <w:t>(</w:t>
      </w:r>
      <w:r w:rsidR="006D1582" w:rsidRPr="006A5517">
        <w:rPr>
          <w:rFonts w:cs="Tahoma"/>
          <w:color w:val="060000"/>
          <w:szCs w:val="20"/>
        </w:rPr>
        <w:t>1)</w:t>
      </w:r>
      <w:r w:rsidRPr="006A5517">
        <w:rPr>
          <w:rFonts w:cs="Tahoma"/>
          <w:color w:val="060000"/>
          <w:szCs w:val="20"/>
        </w:rPr>
        <w:t xml:space="preserve"> the researcher is </w:t>
      </w:r>
      <w:r w:rsidR="006D1582" w:rsidRPr="006A5517">
        <w:rPr>
          <w:rFonts w:cs="Tahoma"/>
          <w:color w:val="060000"/>
          <w:szCs w:val="20"/>
        </w:rPr>
        <w:t>hired</w:t>
      </w:r>
      <w:r w:rsidRPr="006A5517">
        <w:rPr>
          <w:rFonts w:cs="Tahoma"/>
          <w:color w:val="060000"/>
          <w:szCs w:val="20"/>
        </w:rPr>
        <w:t xml:space="preserve"> by an </w:t>
      </w:r>
      <w:r w:rsidR="006D1582" w:rsidRPr="006A5517">
        <w:rPr>
          <w:rFonts w:cs="Tahoma"/>
          <w:color w:val="060000"/>
          <w:szCs w:val="20"/>
        </w:rPr>
        <w:t xml:space="preserve">education </w:t>
      </w:r>
      <w:r w:rsidRPr="006A5517">
        <w:rPr>
          <w:rFonts w:cs="Tahoma"/>
          <w:color w:val="060000"/>
          <w:szCs w:val="20"/>
        </w:rPr>
        <w:t xml:space="preserve">agency to perform a </w:t>
      </w:r>
      <w:r w:rsidR="006D1582" w:rsidRPr="006A5517">
        <w:rPr>
          <w:rFonts w:cs="Tahoma"/>
          <w:color w:val="060000"/>
          <w:szCs w:val="20"/>
        </w:rPr>
        <w:t xml:space="preserve">specific </w:t>
      </w:r>
      <w:r w:rsidRPr="006A5517">
        <w:rPr>
          <w:rFonts w:cs="Tahoma"/>
          <w:color w:val="060000"/>
          <w:szCs w:val="20"/>
        </w:rPr>
        <w:t xml:space="preserve">research service and </w:t>
      </w:r>
      <w:r w:rsidR="00D41743" w:rsidRPr="006A5517">
        <w:rPr>
          <w:rFonts w:cs="Tahoma"/>
          <w:color w:val="060000"/>
          <w:szCs w:val="20"/>
        </w:rPr>
        <w:t xml:space="preserve">to </w:t>
      </w:r>
      <w:r w:rsidRPr="006A5517">
        <w:rPr>
          <w:rFonts w:cs="Tahoma"/>
          <w:color w:val="060000"/>
          <w:szCs w:val="20"/>
        </w:rPr>
        <w:t>report</w:t>
      </w:r>
      <w:r w:rsidR="006D1582" w:rsidRPr="006A5517">
        <w:rPr>
          <w:rFonts w:cs="Tahoma"/>
          <w:color w:val="060000"/>
          <w:szCs w:val="20"/>
        </w:rPr>
        <w:t xml:space="preserve"> the results to the agency or </w:t>
      </w:r>
      <w:r w:rsidR="00851E32" w:rsidRPr="006A5517">
        <w:rPr>
          <w:rFonts w:cs="Tahoma"/>
          <w:color w:val="060000"/>
          <w:szCs w:val="20"/>
        </w:rPr>
        <w:t>(</w:t>
      </w:r>
      <w:r w:rsidR="006D1582" w:rsidRPr="006A5517">
        <w:rPr>
          <w:rFonts w:cs="Tahoma"/>
          <w:color w:val="060000"/>
          <w:szCs w:val="20"/>
        </w:rPr>
        <w:t>2</w:t>
      </w:r>
      <w:r w:rsidRPr="006A5517">
        <w:rPr>
          <w:rFonts w:cs="Tahoma"/>
          <w:color w:val="060000"/>
          <w:szCs w:val="20"/>
        </w:rPr>
        <w:t xml:space="preserve">) the researcher </w:t>
      </w:r>
      <w:r w:rsidR="006D1582" w:rsidRPr="006A5517">
        <w:rPr>
          <w:rFonts w:cs="Tahoma"/>
          <w:color w:val="060000"/>
          <w:szCs w:val="20"/>
        </w:rPr>
        <w:t xml:space="preserve">has an initial research interest and </w:t>
      </w:r>
      <w:r w:rsidRPr="006A5517">
        <w:rPr>
          <w:rFonts w:cs="Tahoma"/>
          <w:color w:val="060000"/>
          <w:szCs w:val="20"/>
        </w:rPr>
        <w:t>obtains p</w:t>
      </w:r>
      <w:r w:rsidR="006D1582" w:rsidRPr="006A5517">
        <w:rPr>
          <w:rFonts w:cs="Tahoma"/>
          <w:color w:val="060000"/>
          <w:szCs w:val="20"/>
        </w:rPr>
        <w:t xml:space="preserve">ermission from the agency to carry out that </w:t>
      </w:r>
      <w:r w:rsidRPr="006A5517">
        <w:rPr>
          <w:rFonts w:cs="Tahoma"/>
          <w:color w:val="060000"/>
          <w:szCs w:val="20"/>
        </w:rPr>
        <w:t>research</w:t>
      </w:r>
      <w:r w:rsidR="006D1582" w:rsidRPr="006A5517">
        <w:rPr>
          <w:rFonts w:cs="Tahoma"/>
          <w:color w:val="060000"/>
          <w:szCs w:val="20"/>
        </w:rPr>
        <w:t xml:space="preserve"> within the agency’s schools.</w:t>
      </w:r>
    </w:p>
    <w:p w14:paraId="358C7587" w14:textId="77777777" w:rsidR="006D1582" w:rsidRPr="006A5517" w:rsidRDefault="006D1582" w:rsidP="003D7AAA">
      <w:pPr>
        <w:rPr>
          <w:rFonts w:cs="Tahoma"/>
          <w:color w:val="060000"/>
          <w:szCs w:val="20"/>
        </w:rPr>
      </w:pPr>
    </w:p>
    <w:p w14:paraId="358C7588" w14:textId="1CC45D9D" w:rsidR="00D97226" w:rsidRPr="006A5517" w:rsidRDefault="006D1582" w:rsidP="003D7AAA">
      <w:pPr>
        <w:rPr>
          <w:rFonts w:cs="Tahoma"/>
          <w:color w:val="060000"/>
          <w:szCs w:val="20"/>
        </w:rPr>
      </w:pPr>
      <w:r w:rsidRPr="006A5517">
        <w:rPr>
          <w:rFonts w:cs="Tahoma"/>
          <w:color w:val="060000"/>
          <w:szCs w:val="20"/>
        </w:rPr>
        <w:t>The Institute envisions that work supported by t</w:t>
      </w:r>
      <w:r w:rsidRPr="006A5517">
        <w:rPr>
          <w:rFonts w:cs="Tahoma"/>
          <w:szCs w:val="20"/>
        </w:rPr>
        <w:t xml:space="preserve">he </w:t>
      </w:r>
      <w:r w:rsidRPr="006A5517">
        <w:rPr>
          <w:rFonts w:cs="Tahoma"/>
        </w:rPr>
        <w:t>Research Collaborations Program</w:t>
      </w:r>
      <w:r w:rsidR="0027663F" w:rsidRPr="006A5517">
        <w:rPr>
          <w:rFonts w:cs="Tahoma"/>
        </w:rPr>
        <w:t xml:space="preserve"> will be collaborative from</w:t>
      </w:r>
      <w:r w:rsidRPr="006A5517">
        <w:rPr>
          <w:rFonts w:cs="Tahoma"/>
        </w:rPr>
        <w:t xml:space="preserve"> start to finish. T</w:t>
      </w:r>
      <w:r w:rsidR="00563108" w:rsidRPr="006A5517">
        <w:rPr>
          <w:rFonts w:cs="Tahoma"/>
        </w:rPr>
        <w:t>ogether, t</w:t>
      </w:r>
      <w:r w:rsidRPr="006A5517">
        <w:rPr>
          <w:rFonts w:cs="Tahoma"/>
        </w:rPr>
        <w:t xml:space="preserve">he partners </w:t>
      </w:r>
      <w:r w:rsidR="00D41743" w:rsidRPr="006A5517">
        <w:rPr>
          <w:rFonts w:cs="Tahoma"/>
        </w:rPr>
        <w:t>are expected to</w:t>
      </w:r>
      <w:r w:rsidRPr="006A5517">
        <w:rPr>
          <w:rFonts w:cs="Tahoma"/>
        </w:rPr>
        <w:t xml:space="preserve"> develop the research questions, agree on the research design</w:t>
      </w:r>
      <w:r w:rsidR="00D41743" w:rsidRPr="006A5517">
        <w:rPr>
          <w:rFonts w:cs="Tahoma"/>
        </w:rPr>
        <w:t xml:space="preserve"> and its implementation</w:t>
      </w:r>
      <w:r w:rsidRPr="006A5517">
        <w:rPr>
          <w:rFonts w:cs="Tahoma"/>
        </w:rPr>
        <w:t>, es</w:t>
      </w:r>
      <w:r w:rsidR="00D41743" w:rsidRPr="006A5517">
        <w:rPr>
          <w:rFonts w:cs="Tahoma"/>
        </w:rPr>
        <w:t>tablish a mechanism to discuss the</w:t>
      </w:r>
      <w:r w:rsidRPr="006A5517">
        <w:rPr>
          <w:rFonts w:cs="Tahoma"/>
        </w:rPr>
        <w:t xml:space="preserve"> results</w:t>
      </w:r>
      <w:r w:rsidR="00D41743" w:rsidRPr="006A5517">
        <w:rPr>
          <w:rFonts w:cs="Tahoma"/>
        </w:rPr>
        <w:t xml:space="preserve"> as they are obtained</w:t>
      </w:r>
      <w:r w:rsidRPr="006A5517">
        <w:rPr>
          <w:rFonts w:cs="Tahoma"/>
        </w:rPr>
        <w:t xml:space="preserve"> </w:t>
      </w:r>
      <w:r w:rsidR="00D41743" w:rsidRPr="006A5517">
        <w:rPr>
          <w:rFonts w:cs="Tahoma"/>
        </w:rPr>
        <w:t xml:space="preserve">and direct further research, consider the practice and policy implications of the results, disseminate the results to </w:t>
      </w:r>
      <w:r w:rsidR="00DF0FE9" w:rsidRPr="006A5517">
        <w:rPr>
          <w:rFonts w:cs="Tahoma"/>
        </w:rPr>
        <w:t>multiple</w:t>
      </w:r>
      <w:r w:rsidR="00D41743" w:rsidRPr="006A5517">
        <w:rPr>
          <w:rFonts w:cs="Tahoma"/>
        </w:rPr>
        <w:t xml:space="preserve"> audience</w:t>
      </w:r>
      <w:r w:rsidR="00DF0FE9" w:rsidRPr="006A5517">
        <w:rPr>
          <w:rFonts w:cs="Tahoma"/>
        </w:rPr>
        <w:t>s</w:t>
      </w:r>
      <w:r w:rsidR="00CB02A4" w:rsidRPr="006A5517">
        <w:rPr>
          <w:rFonts w:cs="Tahoma"/>
        </w:rPr>
        <w:t>, and plan for future research.</w:t>
      </w:r>
      <w:r w:rsidR="00D41743" w:rsidRPr="006A5517">
        <w:rPr>
          <w:rFonts w:cs="Tahoma"/>
        </w:rPr>
        <w:t xml:space="preserve"> On the practitioner side, </w:t>
      </w:r>
      <w:r w:rsidR="00563108" w:rsidRPr="006A5517">
        <w:rPr>
          <w:rFonts w:cs="Tahoma"/>
        </w:rPr>
        <w:t xml:space="preserve">relevant decision-makers from across the agency </w:t>
      </w:r>
      <w:r w:rsidR="00A26F15" w:rsidRPr="006A5517">
        <w:rPr>
          <w:rFonts w:cs="Tahoma"/>
        </w:rPr>
        <w:t xml:space="preserve">are expected to take part in this process but so too are other </w:t>
      </w:r>
      <w:r w:rsidR="00D41743" w:rsidRPr="006A5517">
        <w:rPr>
          <w:rFonts w:cs="Tahoma"/>
        </w:rPr>
        <w:t xml:space="preserve">relevant stakeholders. </w:t>
      </w:r>
    </w:p>
    <w:p w14:paraId="358C7589" w14:textId="77777777" w:rsidR="006D1582" w:rsidRPr="006A5517" w:rsidRDefault="006D1582" w:rsidP="003D7AAA">
      <w:pPr>
        <w:rPr>
          <w:rFonts w:cs="Tahoma"/>
          <w:color w:val="060000"/>
          <w:szCs w:val="20"/>
        </w:rPr>
      </w:pPr>
    </w:p>
    <w:p w14:paraId="358C758A" w14:textId="77777777" w:rsidR="006D1582" w:rsidRPr="006A5517" w:rsidRDefault="00CB02A4" w:rsidP="003D7AAA">
      <w:pPr>
        <w:rPr>
          <w:rFonts w:cs="Tahoma"/>
          <w:color w:val="060000"/>
          <w:szCs w:val="20"/>
        </w:rPr>
      </w:pPr>
      <w:r w:rsidRPr="006A5517">
        <w:rPr>
          <w:rFonts w:cs="Tahoma"/>
        </w:rPr>
        <w:t xml:space="preserve">Research Collaborations projects are also intended to build the capacity of the education agency to understand </w:t>
      </w:r>
      <w:r w:rsidR="00A26F15" w:rsidRPr="006A5517">
        <w:rPr>
          <w:rFonts w:cs="Tahoma"/>
        </w:rPr>
        <w:t xml:space="preserve">the process of </w:t>
      </w:r>
      <w:r w:rsidRPr="006A5517">
        <w:rPr>
          <w:rFonts w:cs="Tahoma"/>
        </w:rPr>
        <w:t xml:space="preserve">research, carry out aspects of it, and use the results. </w:t>
      </w:r>
      <w:r w:rsidR="005540B6" w:rsidRPr="006A5517">
        <w:rPr>
          <w:rFonts w:cs="Tahoma"/>
        </w:rPr>
        <w:t xml:space="preserve">Education agencies are </w:t>
      </w:r>
      <w:r w:rsidR="005540B6" w:rsidRPr="006A5517">
        <w:rPr>
          <w:rFonts w:cs="Tahoma"/>
        </w:rPr>
        <w:lastRenderedPageBreak/>
        <w:t>not expected to become independent research organizations</w:t>
      </w:r>
      <w:r w:rsidR="004B679F" w:rsidRPr="006A5517">
        <w:rPr>
          <w:rFonts w:cs="Tahoma"/>
        </w:rPr>
        <w:t>,</w:t>
      </w:r>
      <w:r w:rsidR="005540B6" w:rsidRPr="006A5517">
        <w:rPr>
          <w:rFonts w:cs="Tahoma"/>
        </w:rPr>
        <w:t xml:space="preserve"> though they are expected to become more familiar with the research process and with </w:t>
      </w:r>
      <w:r w:rsidR="005540B6" w:rsidRPr="006A5517">
        <w:rPr>
          <w:rFonts w:cs="Tahoma"/>
          <w:szCs w:val="20"/>
        </w:rPr>
        <w:t xml:space="preserve">incorporating research results into their decision-making. </w:t>
      </w:r>
      <w:r w:rsidRPr="006A5517">
        <w:rPr>
          <w:rFonts w:cs="Tahoma"/>
        </w:rPr>
        <w:t xml:space="preserve">The collaborative process described above is to help build such capacity. Additionally, a project may </w:t>
      </w:r>
      <w:r w:rsidR="005540B6" w:rsidRPr="006A5517">
        <w:rPr>
          <w:rFonts w:cs="Tahoma"/>
        </w:rPr>
        <w:t>include</w:t>
      </w:r>
      <w:r w:rsidRPr="006A5517">
        <w:rPr>
          <w:rFonts w:cs="Tahoma"/>
        </w:rPr>
        <w:t xml:space="preserve"> specific activities that the partners have determined will s</w:t>
      </w:r>
      <w:r w:rsidR="004C6A08" w:rsidRPr="006A5517">
        <w:rPr>
          <w:rFonts w:cs="Tahoma"/>
        </w:rPr>
        <w:t>trengthen</w:t>
      </w:r>
      <w:r w:rsidRPr="006A5517">
        <w:rPr>
          <w:rFonts w:cs="Tahoma"/>
        </w:rPr>
        <w:t xml:space="preserve"> the agency’s capacity</w:t>
      </w:r>
      <w:r w:rsidR="005540B6" w:rsidRPr="006A5517">
        <w:rPr>
          <w:rFonts w:cs="Tahoma"/>
        </w:rPr>
        <w:t xml:space="preserve"> in this regard</w:t>
      </w:r>
      <w:r w:rsidR="004C6A08" w:rsidRPr="006A5517">
        <w:rPr>
          <w:rFonts w:cs="Tahoma"/>
        </w:rPr>
        <w:t xml:space="preserve"> (</w:t>
      </w:r>
      <w:r w:rsidRPr="006A5517">
        <w:rPr>
          <w:rFonts w:cs="Tahoma"/>
        </w:rPr>
        <w:t xml:space="preserve">e.g., training in specific </w:t>
      </w:r>
      <w:r w:rsidR="00A26F15" w:rsidRPr="006A5517">
        <w:rPr>
          <w:rFonts w:cs="Tahoma"/>
        </w:rPr>
        <w:t>skill</w:t>
      </w:r>
      <w:r w:rsidRPr="006A5517">
        <w:rPr>
          <w:rFonts w:cs="Tahoma"/>
        </w:rPr>
        <w:t>s, combining data in ways that will allow the agency to answer additional questions, carrying out specific aspects of research</w:t>
      </w:r>
      <w:r w:rsidR="004C6A08" w:rsidRPr="006A5517">
        <w:rPr>
          <w:rFonts w:cs="Tahoma"/>
        </w:rPr>
        <w:t>)</w:t>
      </w:r>
      <w:r w:rsidRPr="006A5517">
        <w:rPr>
          <w:rFonts w:cs="Tahoma"/>
        </w:rPr>
        <w:t>.</w:t>
      </w:r>
    </w:p>
    <w:p w14:paraId="358C758B" w14:textId="77777777" w:rsidR="00D97226" w:rsidRPr="006A5517" w:rsidRDefault="00D97226" w:rsidP="003D7AAA">
      <w:pPr>
        <w:rPr>
          <w:rFonts w:cs="Tahoma"/>
          <w:szCs w:val="20"/>
        </w:rPr>
      </w:pPr>
    </w:p>
    <w:p w14:paraId="358C758C" w14:textId="77777777" w:rsidR="00D97226" w:rsidRPr="006A5517" w:rsidRDefault="00D97226" w:rsidP="003D7AAA">
      <w:pPr>
        <w:rPr>
          <w:rFonts w:cs="Tahoma"/>
          <w:szCs w:val="20"/>
        </w:rPr>
      </w:pPr>
      <w:r w:rsidRPr="006A5517">
        <w:rPr>
          <w:rFonts w:cs="Tahoma"/>
          <w:szCs w:val="20"/>
        </w:rPr>
        <w:t>As a science agency, the Institute considers the proposed research (</w:t>
      </w:r>
      <w:r w:rsidR="0027663F" w:rsidRPr="006A5517">
        <w:rPr>
          <w:rFonts w:cs="Tahoma"/>
          <w:szCs w:val="20"/>
        </w:rPr>
        <w:t>and the basis</w:t>
      </w:r>
      <w:r w:rsidRPr="006A5517">
        <w:rPr>
          <w:rFonts w:cs="Tahoma"/>
          <w:szCs w:val="20"/>
        </w:rPr>
        <w:t xml:space="preserve"> it creates for future research) to be of equal importance as the development of the proposed partnership. The balance of effort devoted to each may vary by the individual partnership (e.g., new partnerships may require somewhat greater efforts for developing the partnership) </w:t>
      </w:r>
      <w:r w:rsidR="00DF0FE9" w:rsidRPr="006A5517">
        <w:rPr>
          <w:rFonts w:cs="Tahoma"/>
          <w:szCs w:val="20"/>
        </w:rPr>
        <w:t>or the type of research done. The research should be of value to both the education agency and to</w:t>
      </w:r>
      <w:r w:rsidR="00EA4F45" w:rsidRPr="006A5517">
        <w:rPr>
          <w:rFonts w:cs="Tahoma"/>
          <w:szCs w:val="20"/>
        </w:rPr>
        <w:t xml:space="preserve"> building knowledge in the education sciences</w:t>
      </w:r>
      <w:r w:rsidR="00DF0FE9" w:rsidRPr="006A5517">
        <w:rPr>
          <w:rFonts w:cs="Tahoma"/>
          <w:szCs w:val="20"/>
        </w:rPr>
        <w:t xml:space="preserve">. Jointly </w:t>
      </w:r>
      <w:r w:rsidR="00FB71EA" w:rsidRPr="006A5517">
        <w:rPr>
          <w:rFonts w:cs="Tahoma"/>
          <w:szCs w:val="20"/>
        </w:rPr>
        <w:t>developing</w:t>
      </w:r>
      <w:r w:rsidR="00FB71EA" w:rsidRPr="006A5517">
        <w:rPr>
          <w:rStyle w:val="CommentReference"/>
          <w:rFonts w:cs="Tahoma"/>
        </w:rPr>
        <w:t xml:space="preserve"> </w:t>
      </w:r>
      <w:r w:rsidR="00DF0FE9" w:rsidRPr="006A5517">
        <w:rPr>
          <w:rFonts w:cs="Tahoma"/>
          <w:szCs w:val="20"/>
        </w:rPr>
        <w:t>the resea</w:t>
      </w:r>
      <w:r w:rsidR="00EA4F45" w:rsidRPr="006A5517">
        <w:rPr>
          <w:rFonts w:cs="Tahoma"/>
          <w:szCs w:val="20"/>
        </w:rPr>
        <w:t xml:space="preserve">rch questions </w:t>
      </w:r>
      <w:r w:rsidR="00575976" w:rsidRPr="006A5517">
        <w:rPr>
          <w:rFonts w:cs="Tahoma"/>
          <w:szCs w:val="20"/>
        </w:rPr>
        <w:t>is to help ensure</w:t>
      </w:r>
      <w:r w:rsidR="004C6A08" w:rsidRPr="006A5517">
        <w:rPr>
          <w:rFonts w:cs="Tahoma"/>
          <w:szCs w:val="20"/>
        </w:rPr>
        <w:t xml:space="preserve"> that </w:t>
      </w:r>
      <w:r w:rsidR="00DF0FE9" w:rsidRPr="006A5517">
        <w:rPr>
          <w:rFonts w:cs="Tahoma"/>
          <w:szCs w:val="20"/>
        </w:rPr>
        <w:t xml:space="preserve">the research </w:t>
      </w:r>
      <w:r w:rsidR="004C6A08" w:rsidRPr="006A5517">
        <w:rPr>
          <w:rFonts w:cs="Tahoma"/>
          <w:szCs w:val="20"/>
        </w:rPr>
        <w:t>will</w:t>
      </w:r>
      <w:r w:rsidR="00DF0FE9" w:rsidRPr="006A5517">
        <w:rPr>
          <w:rFonts w:cs="Tahoma"/>
          <w:szCs w:val="20"/>
        </w:rPr>
        <w:t xml:space="preserve"> be of direct use to the education agency (the results should clearly address a practice or policy question) as well as to the field.</w:t>
      </w:r>
    </w:p>
    <w:p w14:paraId="358C758D" w14:textId="77777777" w:rsidR="00DF0FE9" w:rsidRPr="006A5517" w:rsidRDefault="00DF0FE9" w:rsidP="003D7AAA">
      <w:pPr>
        <w:rPr>
          <w:rFonts w:cs="Tahoma"/>
          <w:szCs w:val="20"/>
        </w:rPr>
      </w:pPr>
    </w:p>
    <w:p w14:paraId="358C758E" w14:textId="77777777" w:rsidR="00D75325" w:rsidRPr="006A5517" w:rsidRDefault="00A26F15" w:rsidP="003D7AAA">
      <w:pPr>
        <w:rPr>
          <w:rFonts w:cs="Tahoma"/>
          <w:szCs w:val="20"/>
        </w:rPr>
      </w:pPr>
      <w:r w:rsidRPr="006A5517">
        <w:rPr>
          <w:rFonts w:cs="Tahoma"/>
          <w:szCs w:val="20"/>
        </w:rPr>
        <w:t>The Institute would consider a Research Collaborations project successful if the partnership w</w:t>
      </w:r>
      <w:r w:rsidR="00CD512F" w:rsidRPr="006A5517">
        <w:rPr>
          <w:rFonts w:cs="Tahoma"/>
          <w:szCs w:val="20"/>
        </w:rPr>
        <w:t>as</w:t>
      </w:r>
      <w:r w:rsidRPr="006A5517">
        <w:rPr>
          <w:rFonts w:cs="Tahoma"/>
          <w:szCs w:val="20"/>
        </w:rPr>
        <w:t xml:space="preserve"> maintained and the proposed </w:t>
      </w:r>
      <w:r w:rsidR="004B679F" w:rsidRPr="006A5517">
        <w:rPr>
          <w:rFonts w:cs="Tahoma"/>
          <w:szCs w:val="20"/>
        </w:rPr>
        <w:t>research and dissemination were</w:t>
      </w:r>
      <w:r w:rsidRPr="006A5517">
        <w:rPr>
          <w:rFonts w:cs="Tahoma"/>
          <w:szCs w:val="20"/>
        </w:rPr>
        <w:t xml:space="preserve"> carried out</w:t>
      </w:r>
      <w:r w:rsidR="008F239D" w:rsidRPr="006A5517">
        <w:rPr>
          <w:rFonts w:cs="Tahoma"/>
          <w:szCs w:val="20"/>
        </w:rPr>
        <w:t xml:space="preserve"> during the grant. </w:t>
      </w:r>
      <w:r w:rsidRPr="006A5517">
        <w:rPr>
          <w:rFonts w:cs="Tahoma"/>
          <w:szCs w:val="20"/>
        </w:rPr>
        <w:t>A highly successful project would lead to an ongoing partnership aft</w:t>
      </w:r>
      <w:r w:rsidR="00CD7AE3" w:rsidRPr="006A5517">
        <w:rPr>
          <w:rFonts w:cs="Tahoma"/>
          <w:szCs w:val="20"/>
        </w:rPr>
        <w:t>er the grant ended that included</w:t>
      </w:r>
      <w:r w:rsidRPr="006A5517">
        <w:rPr>
          <w:rFonts w:cs="Tahoma"/>
          <w:szCs w:val="20"/>
        </w:rPr>
        <w:t xml:space="preserve"> further joint research activities and the education agency’s use of its increased capacity to participate in and use research.</w:t>
      </w:r>
      <w:r w:rsidR="000C27B0" w:rsidRPr="006A5517">
        <w:rPr>
          <w:rFonts w:cs="Tahoma"/>
          <w:szCs w:val="20"/>
        </w:rPr>
        <w:t xml:space="preserve"> </w:t>
      </w:r>
    </w:p>
    <w:p w14:paraId="358C758F" w14:textId="77777777" w:rsidR="00047E8D" w:rsidRPr="006A5517" w:rsidRDefault="00047E8D" w:rsidP="003D7AAA">
      <w:pPr>
        <w:rPr>
          <w:rFonts w:cs="Tahoma"/>
          <w:szCs w:val="20"/>
        </w:rPr>
      </w:pPr>
    </w:p>
    <w:p w14:paraId="358C7590" w14:textId="77777777" w:rsidR="00047E8D" w:rsidRPr="006A5517" w:rsidRDefault="00CB670A" w:rsidP="00047E8D">
      <w:pPr>
        <w:pStyle w:val="Heading3"/>
      </w:pPr>
      <w:bookmarkStart w:id="15" w:name="_Toc514752700"/>
      <w:r w:rsidRPr="006A5517">
        <w:t>Dissemination</w:t>
      </w:r>
      <w:bookmarkEnd w:id="15"/>
    </w:p>
    <w:p w14:paraId="358C7591" w14:textId="3244A343" w:rsidR="008B4DB4" w:rsidRPr="006A5517" w:rsidRDefault="008B4DB4" w:rsidP="008B4DB4">
      <w:r w:rsidRPr="006A5517">
        <w:t xml:space="preserve">The Institute is committed to making the results of Institute-funded research available to a wide range of audiences. The Institute has a public access policy (see </w:t>
      </w:r>
      <w:hyperlink r:id="rId34" w:history="1">
        <w:r w:rsidRPr="006A5517">
          <w:rPr>
            <w:rStyle w:val="Hyperlink"/>
          </w:rPr>
          <w:t>http://ies.ed.gov/funding/researchaccess.asp</w:t>
        </w:r>
      </w:hyperlink>
      <w:r w:rsidRPr="006A5517">
        <w:t xml:space="preserve">) that requires all grantees to submit their peer reviewed scholarly publications to the </w:t>
      </w:r>
      <w:hyperlink r:id="rId35" w:history="1">
        <w:r w:rsidRPr="006A5517">
          <w:rPr>
            <w:rStyle w:val="Hyperlink"/>
          </w:rPr>
          <w:t>ERIC</w:t>
        </w:r>
      </w:hyperlink>
      <w:r w:rsidRPr="006A5517">
        <w:t xml:space="preserve"> (Education Resources Information Center), and that requires grantees to share </w:t>
      </w:r>
      <w:hyperlink w:anchor="Final_Research_Data" w:history="1">
        <w:r w:rsidRPr="006A5517">
          <w:rPr>
            <w:rStyle w:val="Hyperlink"/>
          </w:rPr>
          <w:t>final</w:t>
        </w:r>
        <w:r w:rsidR="0038021A" w:rsidRPr="006A5517">
          <w:rPr>
            <w:rStyle w:val="Hyperlink"/>
          </w:rPr>
          <w:t xml:space="preserve"> </w:t>
        </w:r>
        <w:r w:rsidRPr="006A5517">
          <w:rPr>
            <w:rStyle w:val="Hyperlink"/>
          </w:rPr>
          <w:t>research data</w:t>
        </w:r>
      </w:hyperlink>
      <w:r w:rsidRPr="006A5517">
        <w:t xml:space="preserve"> from causal inference studies (i.e.,</w:t>
      </w:r>
      <w:r w:rsidR="00922299" w:rsidRPr="006A5517">
        <w:t xml:space="preserve"> as described in the required data management plan to be placed in </w:t>
      </w:r>
      <w:hyperlink w:anchor="Appendix_F" w:history="1">
        <w:r w:rsidR="00922299" w:rsidRPr="006A5517">
          <w:rPr>
            <w:rStyle w:val="Hyperlink"/>
          </w:rPr>
          <w:t>Appendix F</w:t>
        </w:r>
      </w:hyperlink>
      <w:r w:rsidR="00922299" w:rsidRPr="006A5517">
        <w:t xml:space="preserve"> for</w:t>
      </w:r>
      <w:r w:rsidRPr="006A5517">
        <w:t xml:space="preserve"> Evaluation of State and Local Education Programs and Policies </w:t>
      </w:r>
      <w:r w:rsidR="00973408" w:rsidRPr="006A5517">
        <w:t>projects</w:t>
      </w:r>
      <w:r w:rsidRPr="006A5517">
        <w:t>) no later than the time of publication in a peer reviewed scholarly publication.</w:t>
      </w:r>
    </w:p>
    <w:p w14:paraId="358C7592" w14:textId="77777777" w:rsidR="008B4DB4" w:rsidRPr="006A5517" w:rsidRDefault="008B4DB4" w:rsidP="00973408">
      <w:pPr>
        <w:rPr>
          <w:rFonts w:cs="Tahoma"/>
          <w:szCs w:val="20"/>
        </w:rPr>
      </w:pPr>
    </w:p>
    <w:p w14:paraId="358C7593" w14:textId="26AA87D2" w:rsidR="00852911" w:rsidRPr="006A5517" w:rsidRDefault="00CB670A" w:rsidP="00852911">
      <w:pPr>
        <w:rPr>
          <w:rFonts w:cs="Tahoma"/>
          <w:szCs w:val="20"/>
        </w:rPr>
      </w:pPr>
      <w:r w:rsidRPr="006A5517">
        <w:rPr>
          <w:rFonts w:cs="Tahoma"/>
          <w:szCs w:val="20"/>
        </w:rPr>
        <w:t xml:space="preserve">Research Collaborations projects are intended to aid state and local education agencies in making decisions regarding specific education issues, practices, and programs. </w:t>
      </w:r>
      <w:r w:rsidRPr="006A5517">
        <w:rPr>
          <w:rFonts w:cs="Tahoma"/>
          <w:color w:val="000000"/>
          <w:szCs w:val="20"/>
        </w:rPr>
        <w:t xml:space="preserve">To achieve this purpose, applicants are expected to disseminate the findings from their projects so that others may apply and build upon them. </w:t>
      </w:r>
      <w:r w:rsidR="00852911" w:rsidRPr="006A5517">
        <w:rPr>
          <w:rFonts w:cs="Tahoma"/>
          <w:color w:val="000000"/>
          <w:szCs w:val="20"/>
        </w:rPr>
        <w:t xml:space="preserve">The Institute </w:t>
      </w:r>
      <w:r w:rsidR="00852911" w:rsidRPr="006A5517">
        <w:rPr>
          <w:rFonts w:cs="Tahoma"/>
          <w:b/>
          <w:color w:val="000000"/>
          <w:szCs w:val="20"/>
        </w:rPr>
        <w:t>requires all a</w:t>
      </w:r>
      <w:r w:rsidR="00852911" w:rsidRPr="006A5517">
        <w:rPr>
          <w:rFonts w:cs="Tahoma"/>
          <w:b/>
          <w:szCs w:val="20"/>
        </w:rPr>
        <w:t>pplicants</w:t>
      </w:r>
      <w:r w:rsidR="00852911" w:rsidRPr="006A5517">
        <w:rPr>
          <w:rFonts w:cs="Tahoma"/>
          <w:szCs w:val="20"/>
        </w:rPr>
        <w:t xml:space="preserve"> to present a plan to disseminate project findings in </w:t>
      </w:r>
      <w:hyperlink w:anchor="_Appendix_A:_Dissemination" w:history="1">
        <w:r w:rsidR="00852911" w:rsidRPr="006A5517">
          <w:rPr>
            <w:rStyle w:val="Hyperlink"/>
            <w:rFonts w:cs="Tahoma"/>
            <w:szCs w:val="20"/>
          </w:rPr>
          <w:t>Appendix A: Dissemination Plan</w:t>
        </w:r>
      </w:hyperlink>
      <w:r w:rsidR="00852911" w:rsidRPr="006A5517">
        <w:rPr>
          <w:rFonts w:cs="Tahoma"/>
          <w:szCs w:val="20"/>
        </w:rPr>
        <w:t xml:space="preserve"> of the application. </w:t>
      </w:r>
      <w:r w:rsidR="009A6CCC" w:rsidRPr="006A5517">
        <w:rPr>
          <w:rFonts w:cs="Tahoma"/>
          <w:szCs w:val="20"/>
        </w:rPr>
        <w:t xml:space="preserve">The scientific peer reviewers will consider the quality of the Dissemination Plan presented in Appendix A as part of their review of the Significance section of your Research Narrative. </w:t>
      </w:r>
      <w:r w:rsidR="00852911" w:rsidRPr="006A5517">
        <w:rPr>
          <w:rFonts w:cs="Tahoma"/>
          <w:b/>
          <w:szCs w:val="20"/>
        </w:rPr>
        <w:t>Applications that do not contain a Dissemination Plan in Appendix A will be deemed noncompliant and will not be accepted for review</w:t>
      </w:r>
      <w:r w:rsidR="00852911" w:rsidRPr="006A5517">
        <w:rPr>
          <w:rFonts w:cs="Tahoma"/>
          <w:szCs w:val="20"/>
        </w:rPr>
        <w:t>.</w:t>
      </w:r>
    </w:p>
    <w:p w14:paraId="358C7594" w14:textId="77777777" w:rsidR="00852911" w:rsidRPr="006A5517" w:rsidRDefault="00CB670A" w:rsidP="00FF6847">
      <w:pPr>
        <w:rPr>
          <w:rFonts w:cs="Tahoma"/>
          <w:szCs w:val="20"/>
        </w:rPr>
      </w:pPr>
      <w:r w:rsidRPr="006A5517">
        <w:rPr>
          <w:rFonts w:cs="Tahoma"/>
          <w:szCs w:val="20"/>
        </w:rPr>
        <w:t xml:space="preserve"> </w:t>
      </w:r>
    </w:p>
    <w:p w14:paraId="358C7595" w14:textId="77777777" w:rsidR="00CB670A" w:rsidRPr="006A5517" w:rsidRDefault="00CB670A" w:rsidP="00CB670A">
      <w:pPr>
        <w:spacing w:after="120"/>
        <w:rPr>
          <w:rFonts w:cs="Tahoma"/>
          <w:szCs w:val="20"/>
        </w:rPr>
      </w:pPr>
      <w:r w:rsidRPr="006A5517">
        <w:rPr>
          <w:rFonts w:cs="Tahoma"/>
          <w:szCs w:val="20"/>
        </w:rPr>
        <w:t>In your dissemination plan, you should:</w:t>
      </w:r>
    </w:p>
    <w:p w14:paraId="358C7596" w14:textId="77777777" w:rsidR="00CB670A" w:rsidRPr="006A5517" w:rsidRDefault="00CB670A" w:rsidP="007E0FF0">
      <w:pPr>
        <w:pStyle w:val="ListParagraph"/>
        <w:numPr>
          <w:ilvl w:val="0"/>
          <w:numId w:val="55"/>
        </w:numPr>
        <w:spacing w:after="120"/>
        <w:ind w:left="720"/>
        <w:contextualSpacing w:val="0"/>
        <w:rPr>
          <w:rFonts w:cs="Tahoma"/>
          <w:szCs w:val="20"/>
        </w:rPr>
      </w:pPr>
      <w:r w:rsidRPr="006A5517">
        <w:rPr>
          <w:rFonts w:cs="Tahoma"/>
          <w:szCs w:val="20"/>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and other education researchers). </w:t>
      </w:r>
    </w:p>
    <w:p w14:paraId="358C7597" w14:textId="77777777" w:rsidR="00CB670A" w:rsidRPr="006A5517" w:rsidRDefault="00CB670A" w:rsidP="007E0FF0">
      <w:pPr>
        <w:pStyle w:val="ListParagraph"/>
        <w:numPr>
          <w:ilvl w:val="0"/>
          <w:numId w:val="55"/>
        </w:numPr>
        <w:spacing w:before="60" w:after="60"/>
        <w:ind w:left="720"/>
        <w:contextualSpacing w:val="0"/>
        <w:rPr>
          <w:rFonts w:cs="Tahoma"/>
          <w:szCs w:val="20"/>
        </w:rPr>
      </w:pPr>
      <w:r w:rsidRPr="006A5517">
        <w:rPr>
          <w:rFonts w:cs="Tahoma"/>
          <w:szCs w:val="20"/>
        </w:rPr>
        <w:t>Discuss the different ways in which you intend to reach these audiences through the major publications, presentations, and products you expect to produce. </w:t>
      </w:r>
    </w:p>
    <w:p w14:paraId="20195F67" w14:textId="77777777" w:rsidR="00E935CD" w:rsidRPr="006A5517" w:rsidRDefault="00E935CD" w:rsidP="00E935CD">
      <w:pPr>
        <w:pStyle w:val="ListParagraph"/>
        <w:numPr>
          <w:ilvl w:val="1"/>
          <w:numId w:val="55"/>
        </w:numPr>
        <w:spacing w:before="60" w:after="60"/>
        <w:ind w:left="1080"/>
        <w:contextualSpacing w:val="0"/>
        <w:rPr>
          <w:rFonts w:cs="Tahoma"/>
          <w:szCs w:val="20"/>
        </w:rPr>
      </w:pPr>
      <w:r w:rsidRPr="006A5517">
        <w:rPr>
          <w:rFonts w:cs="Tahoma"/>
          <w:color w:val="000000"/>
          <w:szCs w:val="20"/>
        </w:rPr>
        <w:t>Projects are expected to disseminate their findings throughout the education agency partner and the community it serves. For example,</w:t>
      </w:r>
    </w:p>
    <w:p w14:paraId="086DAD64" w14:textId="34FE34A4" w:rsidR="00E935CD" w:rsidRPr="006A5517" w:rsidRDefault="00711162" w:rsidP="00E935CD">
      <w:pPr>
        <w:pStyle w:val="ListParagraph"/>
        <w:numPr>
          <w:ilvl w:val="2"/>
          <w:numId w:val="55"/>
        </w:numPr>
        <w:spacing w:before="60" w:after="60"/>
        <w:ind w:left="1440"/>
        <w:contextualSpacing w:val="0"/>
        <w:rPr>
          <w:rFonts w:cs="Tahoma"/>
        </w:rPr>
      </w:pPr>
      <w:r>
        <w:rPr>
          <w:rFonts w:cs="Tahoma"/>
          <w:szCs w:val="20"/>
        </w:rPr>
        <w:t>A</w:t>
      </w:r>
      <w:r w:rsidR="00E935CD" w:rsidRPr="006A5517">
        <w:rPr>
          <w:rFonts w:cs="Tahoma"/>
          <w:szCs w:val="20"/>
        </w:rPr>
        <w:t>gency-wide oral briefing</w:t>
      </w:r>
      <w:r>
        <w:rPr>
          <w:rFonts w:cs="Tahoma"/>
          <w:szCs w:val="20"/>
        </w:rPr>
        <w:t>s that include</w:t>
      </w:r>
      <w:r w:rsidR="00E935CD" w:rsidRPr="006A5517">
        <w:rPr>
          <w:rFonts w:cs="Tahoma"/>
          <w:szCs w:val="20"/>
        </w:rPr>
        <w:t xml:space="preserve"> stakeholders from across the education agency.</w:t>
      </w:r>
    </w:p>
    <w:p w14:paraId="72A186EE" w14:textId="77777777" w:rsidR="00E935CD" w:rsidRPr="006A5517" w:rsidRDefault="00E935CD" w:rsidP="00E935CD">
      <w:pPr>
        <w:pStyle w:val="ListParagraph"/>
        <w:numPr>
          <w:ilvl w:val="2"/>
          <w:numId w:val="55"/>
        </w:numPr>
        <w:spacing w:before="60" w:after="60"/>
        <w:ind w:left="1440"/>
        <w:contextualSpacing w:val="0"/>
        <w:rPr>
          <w:rFonts w:cs="Tahoma"/>
        </w:rPr>
      </w:pPr>
      <w:r w:rsidRPr="006A5517">
        <w:rPr>
          <w:rFonts w:cs="Tahoma"/>
          <w:szCs w:val="20"/>
        </w:rPr>
        <w:lastRenderedPageBreak/>
        <w:t>A</w:t>
      </w:r>
      <w:r w:rsidRPr="006A5517">
        <w:rPr>
          <w:rFonts w:cs="Tahoma"/>
          <w:color w:val="000000" w:themeColor="text1"/>
          <w:szCs w:val="20"/>
        </w:rPr>
        <w:t xml:space="preserve"> </w:t>
      </w:r>
      <w:r w:rsidRPr="006A5517">
        <w:rPr>
          <w:rFonts w:cs="Tahoma"/>
          <w:szCs w:val="20"/>
        </w:rPr>
        <w:t xml:space="preserve">written brief available free to the public and provided to the </w:t>
      </w:r>
      <w:r w:rsidRPr="006A5517">
        <w:t xml:space="preserve">Institute’s Education Resources Information Center (ERIC, </w:t>
      </w:r>
      <w:hyperlink r:id="rId36" w:history="1">
        <w:r w:rsidRPr="006A5517">
          <w:rPr>
            <w:color w:val="0000FF" w:themeColor="hyperlink"/>
            <w:u w:val="single"/>
          </w:rPr>
          <w:t>http://eric.ed.gov</w:t>
        </w:r>
      </w:hyperlink>
      <w:r w:rsidRPr="006A5517">
        <w:rPr>
          <w:color w:val="0000FF" w:themeColor="hyperlink"/>
          <w:u w:val="single"/>
        </w:rPr>
        <w:t>)</w:t>
      </w:r>
      <w:r w:rsidRPr="006A5517">
        <w:rPr>
          <w:rFonts w:cs="Tahoma"/>
          <w:szCs w:val="20"/>
        </w:rPr>
        <w:t>. The brief should be written for a non-technical audience and should include the research questions, methodology, main results, policy implications, and possible next steps.</w:t>
      </w:r>
    </w:p>
    <w:p w14:paraId="39C23BBE" w14:textId="7D118A68" w:rsidR="00E935CD" w:rsidRPr="006A5517" w:rsidRDefault="009E4202" w:rsidP="00E935CD">
      <w:pPr>
        <w:pStyle w:val="ListParagraph"/>
        <w:numPr>
          <w:ilvl w:val="1"/>
          <w:numId w:val="55"/>
        </w:numPr>
        <w:spacing w:before="60" w:after="60"/>
        <w:ind w:left="1080"/>
        <w:contextualSpacing w:val="0"/>
        <w:rPr>
          <w:rFonts w:cs="Tahoma"/>
          <w:szCs w:val="20"/>
        </w:rPr>
      </w:pPr>
      <w:r w:rsidRPr="006A5517">
        <w:rPr>
          <w:rFonts w:cs="Tahoma"/>
          <w:szCs w:val="20"/>
        </w:rPr>
        <w:t xml:space="preserve">Projects are expected to </w:t>
      </w:r>
      <w:r w:rsidRPr="006A5517">
        <w:rPr>
          <w:rFonts w:cs="Tahoma"/>
          <w:color w:val="000000"/>
          <w:szCs w:val="20"/>
        </w:rPr>
        <w:t>publish and present in venues designed for policymakers, practitioners, and the general public including practitioner journals and conferences, and electronic venues (e.g., websites, webinars, podcasts, videos).</w:t>
      </w:r>
      <w:r w:rsidR="00E935CD" w:rsidRPr="006A5517">
        <w:rPr>
          <w:rFonts w:cs="Tahoma"/>
          <w:color w:val="000000"/>
          <w:szCs w:val="20"/>
        </w:rPr>
        <w:t xml:space="preserve"> For example:</w:t>
      </w:r>
    </w:p>
    <w:p w14:paraId="29CEA6DE" w14:textId="5BF491D4" w:rsidR="00E935CD" w:rsidRPr="006A5517" w:rsidRDefault="00E935CD" w:rsidP="00E935CD">
      <w:pPr>
        <w:pStyle w:val="ListParagraph"/>
        <w:numPr>
          <w:ilvl w:val="2"/>
          <w:numId w:val="55"/>
        </w:numPr>
        <w:spacing w:before="60" w:after="60"/>
        <w:ind w:left="1800"/>
        <w:contextualSpacing w:val="0"/>
        <w:rPr>
          <w:rFonts w:cs="Tahoma"/>
          <w:szCs w:val="20"/>
        </w:rPr>
      </w:pPr>
      <w:r w:rsidRPr="006A5517">
        <w:rPr>
          <w:rFonts w:cs="Tahoma"/>
          <w:szCs w:val="20"/>
        </w:rPr>
        <w:t>Give presentations and workshops at meetings of professional associations of teachers and leaders.</w:t>
      </w:r>
    </w:p>
    <w:p w14:paraId="14C4C635" w14:textId="6BD7FD3F" w:rsidR="00E935CD" w:rsidRPr="006A5517" w:rsidRDefault="00E935CD" w:rsidP="00E935CD">
      <w:pPr>
        <w:pStyle w:val="ListParagraph"/>
        <w:numPr>
          <w:ilvl w:val="2"/>
          <w:numId w:val="55"/>
        </w:numPr>
        <w:spacing w:before="60" w:after="60"/>
        <w:ind w:left="1800"/>
        <w:contextualSpacing w:val="0"/>
        <w:rPr>
          <w:rFonts w:cs="Tahoma"/>
          <w:szCs w:val="20"/>
        </w:rPr>
      </w:pPr>
      <w:r w:rsidRPr="006A5517">
        <w:rPr>
          <w:rFonts w:cs="Tahoma"/>
          <w:szCs w:val="20"/>
        </w:rPr>
        <w:t>Publish in practitioner journals.</w:t>
      </w:r>
    </w:p>
    <w:p w14:paraId="075F3DF1" w14:textId="34271EAA" w:rsidR="00E935CD" w:rsidRPr="006A5517" w:rsidRDefault="00E935CD" w:rsidP="00E935CD">
      <w:pPr>
        <w:pStyle w:val="ListParagraph"/>
        <w:numPr>
          <w:ilvl w:val="2"/>
          <w:numId w:val="55"/>
        </w:numPr>
        <w:spacing w:before="60" w:after="60"/>
        <w:ind w:left="1800"/>
        <w:contextualSpacing w:val="0"/>
        <w:rPr>
          <w:rFonts w:cs="Tahoma"/>
          <w:szCs w:val="20"/>
        </w:rPr>
      </w:pPr>
      <w:r w:rsidRPr="006A5517">
        <w:rPr>
          <w:rFonts w:cs="Tahoma"/>
          <w:szCs w:val="20"/>
        </w:rPr>
        <w:t>Engage in activities with relevant IES-funded Research and Development (R&amp;D) Centers, Research Networks, or Regional Educational Laboratories (REL)</w:t>
      </w:r>
    </w:p>
    <w:p w14:paraId="08EAD62C" w14:textId="48638753" w:rsidR="00E935CD" w:rsidRPr="006A5517" w:rsidRDefault="00E935CD" w:rsidP="00E935CD">
      <w:pPr>
        <w:pStyle w:val="ListParagraph"/>
        <w:numPr>
          <w:ilvl w:val="3"/>
          <w:numId w:val="55"/>
        </w:numPr>
        <w:spacing w:before="60" w:after="60"/>
        <w:ind w:left="2520"/>
        <w:contextualSpacing w:val="0"/>
        <w:rPr>
          <w:rStyle w:val="Hyperlink"/>
          <w:rFonts w:cs="Tahoma"/>
          <w:color w:val="auto"/>
          <w:szCs w:val="20"/>
          <w:u w:val="none"/>
        </w:rPr>
      </w:pPr>
      <w:r w:rsidRPr="006A5517">
        <w:rPr>
          <w:rFonts w:cs="Tahoma"/>
          <w:szCs w:val="20"/>
        </w:rPr>
        <w:t xml:space="preserve">R&amp;D Centers: </w:t>
      </w:r>
      <w:hyperlink r:id="rId37" w:history="1">
        <w:r w:rsidRPr="006A5517">
          <w:rPr>
            <w:rStyle w:val="Hyperlink"/>
            <w:rFonts w:cs="Tahoma"/>
            <w:szCs w:val="20"/>
          </w:rPr>
          <w:t>https://ies.ed.gov/ncer/RandD/</w:t>
        </w:r>
      </w:hyperlink>
    </w:p>
    <w:p w14:paraId="2D4B507F" w14:textId="42838865" w:rsidR="00E935CD" w:rsidRPr="006A5517" w:rsidRDefault="00E935CD" w:rsidP="00E935CD">
      <w:pPr>
        <w:pStyle w:val="ListParagraph"/>
        <w:numPr>
          <w:ilvl w:val="3"/>
          <w:numId w:val="55"/>
        </w:numPr>
        <w:spacing w:before="60" w:after="60"/>
        <w:ind w:left="2520"/>
        <w:contextualSpacing w:val="0"/>
        <w:rPr>
          <w:rStyle w:val="Hyperlink"/>
          <w:rFonts w:cs="Tahoma"/>
          <w:color w:val="auto"/>
          <w:szCs w:val="20"/>
          <w:u w:val="none"/>
        </w:rPr>
      </w:pPr>
      <w:r w:rsidRPr="006A5517">
        <w:rPr>
          <w:rFonts w:cs="Tahoma"/>
          <w:szCs w:val="20"/>
        </w:rPr>
        <w:t xml:space="preserve">Research Networks: </w:t>
      </w:r>
      <w:hyperlink r:id="rId38" w:history="1">
        <w:r w:rsidRPr="006A5517">
          <w:rPr>
            <w:rStyle w:val="Hyperlink"/>
            <w:rFonts w:cs="Tahoma"/>
            <w:szCs w:val="20"/>
          </w:rPr>
          <w:t>https://ies.ed.gov/ncer/research/researchNetworks.asp</w:t>
        </w:r>
      </w:hyperlink>
    </w:p>
    <w:p w14:paraId="4B1469ED" w14:textId="65AC00DB" w:rsidR="00E935CD" w:rsidRPr="006A5517" w:rsidRDefault="00E935CD" w:rsidP="00E935CD">
      <w:pPr>
        <w:pStyle w:val="ListParagraph"/>
        <w:numPr>
          <w:ilvl w:val="3"/>
          <w:numId w:val="55"/>
        </w:numPr>
        <w:spacing w:before="60" w:after="60"/>
        <w:ind w:left="2520"/>
        <w:contextualSpacing w:val="0"/>
        <w:rPr>
          <w:rFonts w:cs="Tahoma"/>
          <w:szCs w:val="20"/>
        </w:rPr>
      </w:pPr>
      <w:r w:rsidRPr="006A5517">
        <w:rPr>
          <w:rFonts w:cs="Tahoma"/>
          <w:szCs w:val="20"/>
        </w:rPr>
        <w:t xml:space="preserve">RELs: </w:t>
      </w:r>
      <w:hyperlink r:id="rId39" w:history="1">
        <w:r w:rsidRPr="006A5517">
          <w:rPr>
            <w:rStyle w:val="Hyperlink"/>
            <w:rFonts w:cs="Tahoma"/>
            <w:szCs w:val="20"/>
          </w:rPr>
          <w:t>https://ies.ed.gov/ncee/edlabs/</w:t>
        </w:r>
      </w:hyperlink>
    </w:p>
    <w:p w14:paraId="358C759C" w14:textId="77777777" w:rsidR="0009550A" w:rsidRPr="006A5517" w:rsidRDefault="0009550A" w:rsidP="007E0FF0">
      <w:pPr>
        <w:pStyle w:val="ListParagraph"/>
        <w:numPr>
          <w:ilvl w:val="1"/>
          <w:numId w:val="55"/>
        </w:numPr>
        <w:spacing w:before="60" w:after="60"/>
        <w:ind w:left="1080"/>
        <w:contextualSpacing w:val="0"/>
        <w:rPr>
          <w:rFonts w:cs="Tahoma"/>
          <w:szCs w:val="20"/>
        </w:rPr>
      </w:pPr>
      <w:r w:rsidRPr="006A5517">
        <w:rPr>
          <w:rFonts w:cs="Tahoma"/>
          <w:szCs w:val="20"/>
        </w:rPr>
        <w:t xml:space="preserve">Projects </w:t>
      </w:r>
      <w:r w:rsidRPr="006A5517">
        <w:rPr>
          <w:rFonts w:cs="Tahoma"/>
          <w:color w:val="000000"/>
          <w:szCs w:val="20"/>
        </w:rPr>
        <w:t xml:space="preserve">are expected to publish their findings in scientific, peer-reviewed journals and present them at academic conferences. </w:t>
      </w:r>
    </w:p>
    <w:p w14:paraId="358C759D" w14:textId="77777777" w:rsidR="0009550A" w:rsidRPr="006A5517" w:rsidRDefault="0009550A" w:rsidP="007E0FF0">
      <w:pPr>
        <w:pStyle w:val="ListParagraph"/>
        <w:numPr>
          <w:ilvl w:val="2"/>
          <w:numId w:val="55"/>
        </w:numPr>
        <w:spacing w:before="60" w:after="60"/>
        <w:ind w:left="1800"/>
        <w:contextualSpacing w:val="0"/>
        <w:rPr>
          <w:rFonts w:cs="Tahoma"/>
          <w:szCs w:val="20"/>
        </w:rPr>
      </w:pPr>
      <w:r w:rsidRPr="006A5517">
        <w:rPr>
          <w:rFonts w:cs="Tahoma"/>
          <w:szCs w:val="20"/>
        </w:rPr>
        <w:t xml:space="preserve">Publications are to be provided to the </w:t>
      </w:r>
      <w:r w:rsidRPr="006A5517">
        <w:t xml:space="preserve">Institute’s Education Resources Information Center (ERIC, </w:t>
      </w:r>
      <w:hyperlink r:id="rId40" w:history="1">
        <w:r w:rsidRPr="006A5517">
          <w:rPr>
            <w:color w:val="0000FF" w:themeColor="hyperlink"/>
            <w:u w:val="single"/>
          </w:rPr>
          <w:t>http://eric.ed.gov</w:t>
        </w:r>
      </w:hyperlink>
      <w:r w:rsidRPr="006A5517">
        <w:rPr>
          <w:color w:val="0000FF" w:themeColor="hyperlink"/>
          <w:u w:val="single"/>
        </w:rPr>
        <w:t>).</w:t>
      </w:r>
    </w:p>
    <w:p w14:paraId="358C759E" w14:textId="47622FDB" w:rsidR="00CB670A" w:rsidRPr="006A5517" w:rsidRDefault="00E935CD" w:rsidP="007E0FF0">
      <w:pPr>
        <w:pStyle w:val="ListParagraph"/>
        <w:numPr>
          <w:ilvl w:val="0"/>
          <w:numId w:val="55"/>
        </w:numPr>
        <w:spacing w:before="60" w:after="60"/>
        <w:ind w:left="720"/>
        <w:contextualSpacing w:val="0"/>
        <w:rPr>
          <w:rFonts w:cs="Tahoma"/>
          <w:szCs w:val="20"/>
        </w:rPr>
      </w:pPr>
      <w:r w:rsidRPr="006A5517">
        <w:rPr>
          <w:rFonts w:cs="Tahoma"/>
          <w:szCs w:val="20"/>
        </w:rPr>
        <w:t>Your dissemination plan should reflect the purpose of the topic under which your project was funded</w:t>
      </w:r>
      <w:r w:rsidRPr="006A5517">
        <w:rPr>
          <w:rFonts w:cs="Tahoma"/>
          <w:color w:val="000000"/>
          <w:szCs w:val="20"/>
        </w:rPr>
        <w:t>.</w:t>
      </w:r>
    </w:p>
    <w:p w14:paraId="358C759F" w14:textId="77777777" w:rsidR="00CB670A" w:rsidRPr="006A5517" w:rsidRDefault="00F85371" w:rsidP="007E0FF0">
      <w:pPr>
        <w:pStyle w:val="ListParagraph"/>
        <w:numPr>
          <w:ilvl w:val="1"/>
          <w:numId w:val="55"/>
        </w:numPr>
        <w:spacing w:before="60" w:after="60"/>
        <w:ind w:left="1080"/>
        <w:contextualSpacing w:val="0"/>
        <w:rPr>
          <w:rFonts w:cs="Tahoma"/>
          <w:szCs w:val="20"/>
        </w:rPr>
      </w:pPr>
      <w:bookmarkStart w:id="16" w:name="RPP_Diss"/>
      <w:r w:rsidRPr="006A5517">
        <w:rPr>
          <w:rFonts w:cs="Tahoma"/>
          <w:color w:val="000000"/>
          <w:szCs w:val="20"/>
        </w:rPr>
        <w:t>Research Partnerships</w:t>
      </w:r>
      <w:bookmarkEnd w:id="16"/>
      <w:r w:rsidRPr="006A5517">
        <w:rPr>
          <w:rFonts w:cs="Tahoma"/>
          <w:color w:val="000000"/>
          <w:szCs w:val="20"/>
        </w:rPr>
        <w:t xml:space="preserve"> projects are expected to carry out exploratory research </w:t>
      </w:r>
      <w:r w:rsidR="00CB670A" w:rsidRPr="006A5517">
        <w:rPr>
          <w:rFonts w:cs="Tahoma"/>
          <w:color w:val="000000"/>
          <w:szCs w:val="20"/>
        </w:rPr>
        <w:t xml:space="preserve">to identify potentially important associations between malleable factors and student education outcomes. Findings from </w:t>
      </w:r>
      <w:r w:rsidRPr="006A5517">
        <w:rPr>
          <w:rFonts w:cs="Tahoma"/>
          <w:color w:val="000000"/>
          <w:szCs w:val="20"/>
        </w:rPr>
        <w:t>these</w:t>
      </w:r>
      <w:r w:rsidR="00CB670A" w:rsidRPr="006A5517">
        <w:rPr>
          <w:rFonts w:cs="Tahoma"/>
          <w:color w:val="000000"/>
          <w:szCs w:val="20"/>
        </w:rPr>
        <w:t xml:space="preserve"> projects are likely to be most useful in pointing out potentially fruitful areas for further attention from researchers, policymakers and practitioners rather than providing proof or strong evidence for adopting specific interventions.</w:t>
      </w:r>
    </w:p>
    <w:p w14:paraId="358C75A0" w14:textId="295BDD45" w:rsidR="00F85371" w:rsidRPr="006A5517" w:rsidRDefault="00F85371" w:rsidP="007E0FF0">
      <w:pPr>
        <w:pStyle w:val="ListParagraph"/>
        <w:numPr>
          <w:ilvl w:val="1"/>
          <w:numId w:val="55"/>
        </w:numPr>
        <w:spacing w:before="60" w:after="60"/>
        <w:ind w:left="1080"/>
        <w:contextualSpacing w:val="0"/>
        <w:rPr>
          <w:rFonts w:cs="Tahoma"/>
          <w:szCs w:val="20"/>
        </w:rPr>
      </w:pPr>
      <w:bookmarkStart w:id="17" w:name="State_Local_Diss"/>
      <w:r w:rsidRPr="006A5517">
        <w:rPr>
          <w:rFonts w:cs="Tahoma"/>
        </w:rPr>
        <w:t>State/Local</w:t>
      </w:r>
      <w:bookmarkEnd w:id="17"/>
      <w:r w:rsidRPr="006A5517">
        <w:rPr>
          <w:rFonts w:cs="Tahoma"/>
        </w:rPr>
        <w:t xml:space="preserve"> Evaluation</w:t>
      </w:r>
      <w:r w:rsidRPr="006A5517">
        <w:rPr>
          <w:rFonts w:cs="Tahoma"/>
          <w:color w:val="000000"/>
          <w:szCs w:val="20"/>
        </w:rPr>
        <w:t xml:space="preserve"> projects are to evaluate the</w:t>
      </w:r>
      <w:r w:rsidR="007B731F" w:rsidRPr="006A5517">
        <w:rPr>
          <w:rFonts w:cs="Tahoma"/>
          <w:color w:val="000000"/>
          <w:szCs w:val="20"/>
        </w:rPr>
        <w:t xml:space="preserve"> causal</w:t>
      </w:r>
      <w:r w:rsidRPr="006A5517">
        <w:rPr>
          <w:rFonts w:cs="Tahoma"/>
          <w:color w:val="000000"/>
          <w:szCs w:val="20"/>
        </w:rPr>
        <w:t xml:space="preserve"> impact of an education policy or program on student education outcomes. The Institute considers all types of findings from these projects to be potentially useful to researchers, policymakers, and practitioners</w:t>
      </w:r>
      <w:r w:rsidR="00D92153" w:rsidRPr="006A5517">
        <w:rPr>
          <w:rFonts w:cs="Tahoma"/>
          <w:color w:val="000000"/>
          <w:szCs w:val="20"/>
        </w:rPr>
        <w:t xml:space="preserve"> and expects dissemination to include</w:t>
      </w:r>
      <w:r w:rsidR="0071781B" w:rsidRPr="006A5517">
        <w:rPr>
          <w:rFonts w:cs="Tahoma"/>
          <w:color w:val="000000"/>
          <w:szCs w:val="20"/>
        </w:rPr>
        <w:t xml:space="preserve"> the following:</w:t>
      </w:r>
    </w:p>
    <w:p w14:paraId="358C75A1" w14:textId="77777777" w:rsidR="00F85371" w:rsidRPr="006A5517" w:rsidRDefault="00F85371" w:rsidP="00E935CD">
      <w:pPr>
        <w:pStyle w:val="ListParagraph"/>
        <w:numPr>
          <w:ilvl w:val="2"/>
          <w:numId w:val="55"/>
        </w:numPr>
        <w:spacing w:before="60" w:after="60"/>
        <w:ind w:left="1800"/>
        <w:contextualSpacing w:val="0"/>
        <w:rPr>
          <w:rFonts w:cs="Tahoma"/>
          <w:szCs w:val="20"/>
        </w:rPr>
      </w:pPr>
      <w:r w:rsidRPr="006A5517">
        <w:rPr>
          <w:rFonts w:cs="Tahoma"/>
          <w:color w:val="000000"/>
          <w:szCs w:val="20"/>
        </w:rPr>
        <w:t>Findings of a beneficial impact on student outcomes</w:t>
      </w:r>
      <w:r w:rsidR="0071781B" w:rsidRPr="006A5517">
        <w:rPr>
          <w:rFonts w:cs="Tahoma"/>
          <w:color w:val="000000"/>
          <w:szCs w:val="20"/>
        </w:rPr>
        <w:t xml:space="preserve">; </w:t>
      </w:r>
      <w:r w:rsidR="00D92153" w:rsidRPr="006A5517">
        <w:rPr>
          <w:rFonts w:cs="Tahoma"/>
          <w:color w:val="000000"/>
          <w:szCs w:val="20"/>
        </w:rPr>
        <w:t>these</w:t>
      </w:r>
      <w:r w:rsidRPr="006A5517">
        <w:rPr>
          <w:rFonts w:cs="Tahoma"/>
          <w:color w:val="000000"/>
          <w:szCs w:val="20"/>
        </w:rPr>
        <w:t xml:space="preserve"> support the wider use of the program/policy and the further adaptation of it to different conditions.</w:t>
      </w:r>
    </w:p>
    <w:p w14:paraId="358C75A2" w14:textId="77777777" w:rsidR="00047E8D" w:rsidRPr="006A5517" w:rsidRDefault="00F85371" w:rsidP="007E0FF0">
      <w:pPr>
        <w:pStyle w:val="ListParagraph"/>
        <w:numPr>
          <w:ilvl w:val="2"/>
          <w:numId w:val="55"/>
        </w:numPr>
        <w:spacing w:before="60"/>
        <w:ind w:left="1800"/>
        <w:contextualSpacing w:val="0"/>
        <w:rPr>
          <w:rFonts w:cs="Tahoma"/>
          <w:szCs w:val="20"/>
        </w:rPr>
      </w:pPr>
      <w:r w:rsidRPr="006A5517">
        <w:rPr>
          <w:rFonts w:cs="Tahoma"/>
          <w:color w:val="000000"/>
          <w:szCs w:val="20"/>
        </w:rPr>
        <w:t>Findings of no impacts</w:t>
      </w:r>
      <w:r w:rsidR="00D92153" w:rsidRPr="006A5517">
        <w:rPr>
          <w:rFonts w:cs="Tahoma"/>
          <w:color w:val="000000"/>
          <w:szCs w:val="20"/>
        </w:rPr>
        <w:t xml:space="preserve"> or negative impacts</w:t>
      </w:r>
      <w:r w:rsidRPr="006A5517">
        <w:rPr>
          <w:rFonts w:cs="Tahoma"/>
          <w:color w:val="000000"/>
          <w:szCs w:val="20"/>
        </w:rPr>
        <w:t xml:space="preserve"> on student outcomes (with or without impacts on more intermediate outcomes such as a change in teacher instruction</w:t>
      </w:r>
      <w:r w:rsidR="0071781B" w:rsidRPr="006A5517">
        <w:rPr>
          <w:rFonts w:cs="Tahoma"/>
          <w:color w:val="000000"/>
          <w:szCs w:val="20"/>
        </w:rPr>
        <w:t xml:space="preserve">); </w:t>
      </w:r>
      <w:r w:rsidR="00D92153" w:rsidRPr="006A5517">
        <w:rPr>
          <w:rFonts w:cs="Tahoma"/>
          <w:color w:val="000000"/>
          <w:szCs w:val="20"/>
        </w:rPr>
        <w:t>these</w:t>
      </w:r>
      <w:r w:rsidRPr="006A5517">
        <w:rPr>
          <w:rFonts w:cs="Tahoma"/>
          <w:color w:val="000000"/>
          <w:szCs w:val="20"/>
        </w:rPr>
        <w:t xml:space="preserve"> are important for decisions regarding the ongoing use and wider dissemination of the program/policy, the revision of </w:t>
      </w:r>
      <w:r w:rsidR="000B355D" w:rsidRPr="006A5517">
        <w:rPr>
          <w:rFonts w:cs="Tahoma"/>
          <w:color w:val="000000"/>
          <w:szCs w:val="20"/>
        </w:rPr>
        <w:t>the program/policy</w:t>
      </w:r>
      <w:r w:rsidRPr="006A5517">
        <w:rPr>
          <w:rFonts w:cs="Tahoma"/>
          <w:color w:val="000000"/>
          <w:szCs w:val="20"/>
        </w:rPr>
        <w:t xml:space="preserve"> and its implementation, and </w:t>
      </w:r>
      <w:r w:rsidR="000B355D" w:rsidRPr="006A5517">
        <w:rPr>
          <w:rFonts w:cs="Tahoma"/>
          <w:color w:val="000000"/>
          <w:szCs w:val="20"/>
        </w:rPr>
        <w:t xml:space="preserve">the </w:t>
      </w:r>
      <w:r w:rsidRPr="006A5517">
        <w:rPr>
          <w:rFonts w:cs="Tahoma"/>
          <w:color w:val="000000"/>
          <w:szCs w:val="20"/>
        </w:rPr>
        <w:t xml:space="preserve">revision of </w:t>
      </w:r>
      <w:r w:rsidR="00D92153" w:rsidRPr="006A5517">
        <w:rPr>
          <w:rFonts w:cs="Tahoma"/>
          <w:color w:val="000000"/>
          <w:szCs w:val="20"/>
        </w:rPr>
        <w:t>its</w:t>
      </w:r>
      <w:r w:rsidRPr="006A5517">
        <w:rPr>
          <w:rFonts w:cs="Tahoma"/>
          <w:color w:val="000000"/>
          <w:szCs w:val="20"/>
        </w:rPr>
        <w:t xml:space="preserve"> theory of change.</w:t>
      </w:r>
    </w:p>
    <w:p w14:paraId="358C75A3" w14:textId="77777777" w:rsidR="00852911" w:rsidRPr="006A5517" w:rsidRDefault="00852911" w:rsidP="00FF6847">
      <w:pPr>
        <w:ind w:left="2160"/>
        <w:rPr>
          <w:rFonts w:cs="Tahoma"/>
          <w:szCs w:val="20"/>
        </w:rPr>
      </w:pPr>
    </w:p>
    <w:p w14:paraId="358C75A4" w14:textId="77777777" w:rsidR="00852911" w:rsidRPr="006A5517" w:rsidRDefault="00852911" w:rsidP="00FF6847">
      <w:pPr>
        <w:spacing w:after="60"/>
        <w:rPr>
          <w:rFonts w:cs="Tahoma"/>
          <w:szCs w:val="20"/>
        </w:rPr>
      </w:pPr>
      <w:r w:rsidRPr="006A5517">
        <w:rPr>
          <w:rFonts w:cs="Tahoma"/>
          <w:color w:val="000000"/>
          <w:szCs w:val="20"/>
        </w:rPr>
        <w:t xml:space="preserve">See </w:t>
      </w:r>
      <w:hyperlink w:anchor="_Appendix_A:_Dissemination" w:history="1">
        <w:r w:rsidRPr="006A5517">
          <w:rPr>
            <w:rStyle w:val="Hyperlink"/>
            <w:rFonts w:cs="Tahoma"/>
            <w:szCs w:val="20"/>
          </w:rPr>
          <w:t xml:space="preserve">Part </w:t>
        </w:r>
        <w:r w:rsidR="0047676C" w:rsidRPr="006A5517">
          <w:rPr>
            <w:rStyle w:val="Hyperlink"/>
            <w:rFonts w:cs="Tahoma"/>
            <w:szCs w:val="20"/>
          </w:rPr>
          <w:t>I</w:t>
        </w:r>
        <w:r w:rsidRPr="006A5517">
          <w:rPr>
            <w:rStyle w:val="Hyperlink"/>
            <w:rFonts w:cs="Tahoma"/>
            <w:szCs w:val="20"/>
          </w:rPr>
          <w:t>V.D.3 (Appendix A: Dissemination Plan</w:t>
        </w:r>
      </w:hyperlink>
      <w:r w:rsidRPr="006A5517">
        <w:rPr>
          <w:rFonts w:cs="Tahoma"/>
          <w:color w:val="000000"/>
          <w:szCs w:val="20"/>
        </w:rPr>
        <w:t xml:space="preserve">) for more information about the </w:t>
      </w:r>
      <w:r w:rsidRPr="006A5517">
        <w:rPr>
          <w:rFonts w:cs="Tahoma"/>
          <w:b/>
          <w:color w:val="000000"/>
          <w:szCs w:val="20"/>
        </w:rPr>
        <w:t>required Dissemination Plan</w:t>
      </w:r>
      <w:r w:rsidRPr="006A5517">
        <w:rPr>
          <w:rFonts w:cs="Tahoma"/>
          <w:color w:val="000000"/>
          <w:szCs w:val="20"/>
        </w:rPr>
        <w:t xml:space="preserve"> to include in your application.</w:t>
      </w:r>
    </w:p>
    <w:p w14:paraId="358C75A5" w14:textId="77777777" w:rsidR="003C036F" w:rsidRPr="006A5517" w:rsidRDefault="003C036F" w:rsidP="003D7AAA">
      <w:pPr>
        <w:rPr>
          <w:rFonts w:cs="Tahoma"/>
          <w:szCs w:val="20"/>
        </w:rPr>
      </w:pPr>
    </w:p>
    <w:p w14:paraId="358C75A6" w14:textId="77777777" w:rsidR="00CD36F1" w:rsidRPr="006A5517" w:rsidRDefault="00CD36F1" w:rsidP="00222E50">
      <w:pPr>
        <w:pStyle w:val="Heading2"/>
      </w:pPr>
      <w:bookmarkStart w:id="18" w:name="_APPLICANT_REQUIREMENTS"/>
      <w:bookmarkStart w:id="19" w:name="Part_I_C"/>
      <w:bookmarkStart w:id="20" w:name="_Toc375049589"/>
      <w:bookmarkStart w:id="21" w:name="_Toc514752701"/>
      <w:bookmarkEnd w:id="18"/>
      <w:bookmarkEnd w:id="19"/>
      <w:r w:rsidRPr="006A5517">
        <w:t>APPLICANT REQUIREMENTS</w:t>
      </w:r>
      <w:bookmarkEnd w:id="20"/>
      <w:bookmarkEnd w:id="21"/>
    </w:p>
    <w:p w14:paraId="358C75A7" w14:textId="77777777" w:rsidR="00701B28" w:rsidRDefault="00701B28" w:rsidP="00701B28">
      <w:pPr>
        <w:rPr>
          <w:rFonts w:cs="Tahoma"/>
          <w:szCs w:val="20"/>
        </w:rPr>
      </w:pPr>
      <w:r w:rsidRPr="006A5517">
        <w:t xml:space="preserve">Applications under the </w:t>
      </w:r>
      <w:r w:rsidRPr="006A5517">
        <w:rPr>
          <w:rFonts w:cs="Tahoma"/>
          <w:szCs w:val="20"/>
        </w:rPr>
        <w:t xml:space="preserve">Research Collaborations program </w:t>
      </w:r>
      <w:r w:rsidRPr="006A5517">
        <w:rPr>
          <w:rFonts w:cs="Tahoma"/>
          <w:b/>
          <w:szCs w:val="20"/>
        </w:rPr>
        <w:t>must meet the requirements</w:t>
      </w:r>
      <w:r w:rsidRPr="006A5517">
        <w:rPr>
          <w:rFonts w:cs="Tahoma"/>
          <w:szCs w:val="20"/>
        </w:rPr>
        <w:t xml:space="preserve"> set out under (1) Eligible Applicants and (2) Principal Investigator and Authorized Organization Representative in order to be </w:t>
      </w:r>
      <w:hyperlink w:anchor="Responsive" w:history="1">
        <w:r w:rsidR="00CE054F" w:rsidRPr="006A5517">
          <w:rPr>
            <w:rStyle w:val="Hyperlink"/>
          </w:rPr>
          <w:t>responsive</w:t>
        </w:r>
      </w:hyperlink>
      <w:r w:rsidRPr="006A5517">
        <w:rPr>
          <w:rFonts w:cs="Tahoma"/>
          <w:szCs w:val="20"/>
        </w:rPr>
        <w:t xml:space="preserve"> and send forward for scientific peer review.</w:t>
      </w:r>
    </w:p>
    <w:p w14:paraId="764C31EE" w14:textId="77777777" w:rsidR="00854744" w:rsidRPr="006A5517" w:rsidRDefault="00854744" w:rsidP="00701B28">
      <w:pPr>
        <w:rPr>
          <w:rFonts w:cs="Tahoma"/>
          <w:szCs w:val="20"/>
        </w:rPr>
      </w:pPr>
    </w:p>
    <w:p w14:paraId="358C75A8" w14:textId="77777777" w:rsidR="00701B28" w:rsidRPr="006A5517" w:rsidRDefault="00701B28" w:rsidP="00701B28"/>
    <w:p w14:paraId="358C75A9" w14:textId="77777777" w:rsidR="00CD36F1" w:rsidRPr="006A5517" w:rsidRDefault="00CD36F1" w:rsidP="007E0FF0">
      <w:pPr>
        <w:pStyle w:val="Heading3"/>
        <w:numPr>
          <w:ilvl w:val="0"/>
          <w:numId w:val="83"/>
        </w:numPr>
        <w:ind w:left="360"/>
      </w:pPr>
      <w:bookmarkStart w:id="22" w:name="_Toc375049590"/>
      <w:bookmarkStart w:id="23" w:name="_Toc514752702"/>
      <w:r w:rsidRPr="006A5517">
        <w:lastRenderedPageBreak/>
        <w:t>Eligible Applicants</w:t>
      </w:r>
      <w:bookmarkEnd w:id="22"/>
      <w:bookmarkEnd w:id="23"/>
    </w:p>
    <w:p w14:paraId="358C75AA" w14:textId="77777777" w:rsidR="002D2DFF" w:rsidRPr="006A5517" w:rsidRDefault="002D2DFF" w:rsidP="00CD36F1">
      <w:pPr>
        <w:rPr>
          <w:rFonts w:cs="Tahoma"/>
          <w:szCs w:val="20"/>
        </w:rPr>
      </w:pPr>
    </w:p>
    <w:p w14:paraId="358C75AB" w14:textId="77777777" w:rsidR="002D2DFF" w:rsidRPr="006A5517" w:rsidRDefault="002D2DFF" w:rsidP="007E0FF0">
      <w:pPr>
        <w:widowControl w:val="0"/>
        <w:numPr>
          <w:ilvl w:val="0"/>
          <w:numId w:val="66"/>
        </w:numPr>
        <w:tabs>
          <w:tab w:val="left" w:pos="820"/>
        </w:tabs>
        <w:autoSpaceDE w:val="0"/>
        <w:autoSpaceDN w:val="0"/>
        <w:adjustRightInd w:val="0"/>
        <w:ind w:right="202"/>
        <w:rPr>
          <w:rFonts w:cs="Tahoma"/>
          <w:szCs w:val="20"/>
        </w:rPr>
      </w:pPr>
      <w:r w:rsidRPr="006A5517">
        <w:rPr>
          <w:rFonts w:cs="Tahoma"/>
          <w:szCs w:val="20"/>
        </w:rPr>
        <w:t xml:space="preserve">At a minimum, applications must include a research institution and a U.S. </w:t>
      </w:r>
      <w:r w:rsidR="000312E6" w:rsidRPr="006A5517">
        <w:rPr>
          <w:rFonts w:cs="Tahoma"/>
          <w:szCs w:val="20"/>
        </w:rPr>
        <w:t xml:space="preserve">state or local </w:t>
      </w:r>
      <w:r w:rsidRPr="006A5517">
        <w:rPr>
          <w:rFonts w:cs="Tahoma"/>
          <w:szCs w:val="20"/>
        </w:rPr>
        <w:t>education agency proposing to work together in partnership.</w:t>
      </w:r>
    </w:p>
    <w:p w14:paraId="358C75AC" w14:textId="77777777" w:rsidR="002D2DFF" w:rsidRPr="006A5517" w:rsidRDefault="002D2DFF" w:rsidP="002D2DFF">
      <w:pPr>
        <w:widowControl w:val="0"/>
        <w:tabs>
          <w:tab w:val="left" w:pos="820"/>
        </w:tabs>
        <w:autoSpaceDE w:val="0"/>
        <w:autoSpaceDN w:val="0"/>
        <w:adjustRightInd w:val="0"/>
        <w:ind w:right="202"/>
        <w:rPr>
          <w:rFonts w:cs="Tahoma"/>
          <w:szCs w:val="20"/>
        </w:rPr>
      </w:pPr>
    </w:p>
    <w:p w14:paraId="358C75AD" w14:textId="77777777" w:rsidR="002D2DFF" w:rsidRPr="006A5517" w:rsidRDefault="002D2DFF" w:rsidP="007E0FF0">
      <w:pPr>
        <w:widowControl w:val="0"/>
        <w:numPr>
          <w:ilvl w:val="0"/>
          <w:numId w:val="66"/>
        </w:numPr>
        <w:tabs>
          <w:tab w:val="left" w:pos="820"/>
        </w:tabs>
        <w:autoSpaceDE w:val="0"/>
        <w:autoSpaceDN w:val="0"/>
        <w:adjustRightInd w:val="0"/>
        <w:ind w:right="202"/>
        <w:rPr>
          <w:rFonts w:cs="Tahoma"/>
          <w:szCs w:val="20"/>
        </w:rPr>
      </w:pPr>
      <w:r w:rsidRPr="006A5517">
        <w:rPr>
          <w:rFonts w:cs="Tahoma"/>
          <w:szCs w:val="20"/>
        </w:rPr>
        <w:t xml:space="preserve">Applicants that have the ability and capacity to conduct </w:t>
      </w:r>
      <w:r w:rsidR="00EB0760" w:rsidRPr="006A5517">
        <w:rPr>
          <w:rFonts w:cs="Tahoma"/>
          <w:szCs w:val="20"/>
        </w:rPr>
        <w:t>scientific</w:t>
      </w:r>
      <w:r w:rsidRPr="006A5517">
        <w:rPr>
          <w:rFonts w:cs="Tahoma"/>
          <w:szCs w:val="20"/>
        </w:rPr>
        <w:t xml:space="preserve"> research are eligible to apply as the research institution partner(s). These include, but are not limited to, non-profit and for-profit organizations and public and private agencies and institutions, such as colleges and universities, and research firms. </w:t>
      </w:r>
    </w:p>
    <w:p w14:paraId="358C75AE" w14:textId="77777777" w:rsidR="002D2DFF" w:rsidRPr="006A5517" w:rsidRDefault="002D2DFF" w:rsidP="002D2DFF">
      <w:pPr>
        <w:widowControl w:val="0"/>
        <w:tabs>
          <w:tab w:val="left" w:pos="820"/>
        </w:tabs>
        <w:autoSpaceDE w:val="0"/>
        <w:autoSpaceDN w:val="0"/>
        <w:adjustRightInd w:val="0"/>
        <w:ind w:right="202"/>
        <w:rPr>
          <w:rFonts w:cs="Tahoma"/>
          <w:szCs w:val="20"/>
        </w:rPr>
      </w:pPr>
    </w:p>
    <w:p w14:paraId="358C75AF" w14:textId="77777777" w:rsidR="002D2DFF" w:rsidRPr="006A5517" w:rsidRDefault="002D2DFF" w:rsidP="007E0FF0">
      <w:pPr>
        <w:widowControl w:val="0"/>
        <w:numPr>
          <w:ilvl w:val="0"/>
          <w:numId w:val="66"/>
        </w:numPr>
        <w:tabs>
          <w:tab w:val="left" w:pos="820"/>
        </w:tabs>
        <w:autoSpaceDE w:val="0"/>
        <w:autoSpaceDN w:val="0"/>
        <w:adjustRightInd w:val="0"/>
        <w:spacing w:after="120"/>
        <w:ind w:right="202"/>
        <w:rPr>
          <w:rFonts w:cs="Tahoma"/>
          <w:szCs w:val="20"/>
        </w:rPr>
      </w:pPr>
      <w:r w:rsidRPr="006A5517">
        <w:rPr>
          <w:rFonts w:cs="Tahoma"/>
          <w:szCs w:val="20"/>
        </w:rPr>
        <w:t>The U.S. education agency partners may include</w:t>
      </w:r>
      <w:r w:rsidR="002B60A6" w:rsidRPr="006A5517">
        <w:rPr>
          <w:rFonts w:cs="Tahoma"/>
          <w:szCs w:val="20"/>
        </w:rPr>
        <w:t xml:space="preserve"> the following</w:t>
      </w:r>
      <w:r w:rsidRPr="006A5517">
        <w:rPr>
          <w:rFonts w:cs="Tahoma"/>
          <w:szCs w:val="20"/>
        </w:rPr>
        <w:t>:</w:t>
      </w:r>
    </w:p>
    <w:p w14:paraId="358C75B0" w14:textId="64247FAE" w:rsidR="00D82050" w:rsidRPr="006A5517" w:rsidRDefault="002D2DFF" w:rsidP="007E0FF0">
      <w:pPr>
        <w:widowControl w:val="0"/>
        <w:numPr>
          <w:ilvl w:val="1"/>
          <w:numId w:val="66"/>
        </w:numPr>
        <w:tabs>
          <w:tab w:val="left" w:pos="820"/>
        </w:tabs>
        <w:autoSpaceDE w:val="0"/>
        <w:autoSpaceDN w:val="0"/>
        <w:adjustRightInd w:val="0"/>
        <w:spacing w:after="120"/>
        <w:ind w:right="202"/>
        <w:rPr>
          <w:rFonts w:cs="Tahoma"/>
          <w:szCs w:val="20"/>
        </w:rPr>
      </w:pPr>
      <w:r w:rsidRPr="006A5517">
        <w:rPr>
          <w:rFonts w:cs="Tahoma"/>
          <w:szCs w:val="20"/>
        </w:rPr>
        <w:t>State education agencies such as departments, boards</w:t>
      </w:r>
      <w:r w:rsidR="00851E32" w:rsidRPr="006A5517">
        <w:rPr>
          <w:rFonts w:cs="Tahoma"/>
          <w:szCs w:val="20"/>
        </w:rPr>
        <w:t>,</w:t>
      </w:r>
      <w:r w:rsidRPr="006A5517">
        <w:rPr>
          <w:rFonts w:cs="Tahoma"/>
          <w:szCs w:val="20"/>
        </w:rPr>
        <w:t xml:space="preserve"> and commissions that oversee early learning, elementary, </w:t>
      </w:r>
      <w:r w:rsidR="00DA345B" w:rsidRPr="006A5517">
        <w:rPr>
          <w:rFonts w:cs="Tahoma"/>
          <w:szCs w:val="20"/>
        </w:rPr>
        <w:t>secondary, postsecondary</w:t>
      </w:r>
      <w:r w:rsidR="0070012A" w:rsidRPr="006A5517">
        <w:rPr>
          <w:rFonts w:cs="Tahoma"/>
          <w:szCs w:val="20"/>
        </w:rPr>
        <w:t>,</w:t>
      </w:r>
      <w:r w:rsidRPr="006A5517">
        <w:rPr>
          <w:rFonts w:cs="Tahoma"/>
          <w:szCs w:val="20"/>
        </w:rPr>
        <w:t xml:space="preserve"> and</w:t>
      </w:r>
      <w:r w:rsidR="0070012A" w:rsidRPr="006A5517">
        <w:rPr>
          <w:rFonts w:cs="Tahoma"/>
          <w:szCs w:val="20"/>
        </w:rPr>
        <w:t>/or</w:t>
      </w:r>
      <w:r w:rsidRPr="006A5517">
        <w:rPr>
          <w:rFonts w:cs="Tahoma"/>
          <w:szCs w:val="20"/>
        </w:rPr>
        <w:t xml:space="preserve"> adult education. The term </w:t>
      </w:r>
      <w:r w:rsidR="009474D5" w:rsidRPr="006A5517">
        <w:rPr>
          <w:rFonts w:cs="Tahoma"/>
          <w:i/>
          <w:szCs w:val="20"/>
        </w:rPr>
        <w:t>s</w:t>
      </w:r>
      <w:r w:rsidRPr="006A5517">
        <w:rPr>
          <w:rFonts w:cs="Tahoma"/>
          <w:i/>
          <w:szCs w:val="20"/>
        </w:rPr>
        <w:t>tate education agencies</w:t>
      </w:r>
      <w:r w:rsidR="004B679F" w:rsidRPr="006A5517">
        <w:rPr>
          <w:rFonts w:cs="Tahoma"/>
          <w:i/>
          <w:szCs w:val="20"/>
        </w:rPr>
        <w:t xml:space="preserve"> </w:t>
      </w:r>
      <w:r w:rsidRPr="006A5517">
        <w:rPr>
          <w:rFonts w:cs="Tahoma"/>
          <w:szCs w:val="20"/>
        </w:rPr>
        <w:t>includes U.S. Territories’ education agencies and tribal education agencies.</w:t>
      </w:r>
      <w:r w:rsidR="000C27B0" w:rsidRPr="006A5517">
        <w:rPr>
          <w:rFonts w:cs="Tahoma"/>
          <w:szCs w:val="20"/>
        </w:rPr>
        <w:t xml:space="preserve"> </w:t>
      </w:r>
    </w:p>
    <w:p w14:paraId="358C75B1" w14:textId="77777777" w:rsidR="002D2DFF" w:rsidRPr="006A5517" w:rsidRDefault="002D2DFF" w:rsidP="007E0FF0">
      <w:pPr>
        <w:widowControl w:val="0"/>
        <w:numPr>
          <w:ilvl w:val="1"/>
          <w:numId w:val="66"/>
        </w:numPr>
        <w:tabs>
          <w:tab w:val="left" w:pos="820"/>
        </w:tabs>
        <w:autoSpaceDE w:val="0"/>
        <w:autoSpaceDN w:val="0"/>
        <w:adjustRightInd w:val="0"/>
        <w:ind w:right="202"/>
        <w:rPr>
          <w:rFonts w:cs="Tahoma"/>
          <w:szCs w:val="20"/>
        </w:rPr>
      </w:pPr>
      <w:r w:rsidRPr="006A5517">
        <w:rPr>
          <w:rFonts w:cs="Tahoma"/>
          <w:szCs w:val="20"/>
        </w:rPr>
        <w:t>Local education agencies are pr</w:t>
      </w:r>
      <w:r w:rsidR="00EB0760" w:rsidRPr="006A5517">
        <w:rPr>
          <w:rFonts w:cs="Tahoma"/>
          <w:szCs w:val="20"/>
        </w:rPr>
        <w:t>imarily public school districts</w:t>
      </w:r>
      <w:r w:rsidRPr="006A5517">
        <w:rPr>
          <w:rStyle w:val="FootnoteReference"/>
          <w:rFonts w:ascii="Tahoma" w:hAnsi="Tahoma" w:cs="Tahoma"/>
          <w:szCs w:val="20"/>
        </w:rPr>
        <w:footnoteReference w:id="1"/>
      </w:r>
      <w:r w:rsidR="00EB0760" w:rsidRPr="006A5517">
        <w:rPr>
          <w:rFonts w:cs="Tahoma"/>
          <w:szCs w:val="20"/>
        </w:rPr>
        <w:t xml:space="preserve"> </w:t>
      </w:r>
      <w:r w:rsidR="00EB0760" w:rsidRPr="006A5517">
        <w:t>and may also include county or city agencies that h</w:t>
      </w:r>
      <w:r w:rsidR="008718E6" w:rsidRPr="006A5517">
        <w:t xml:space="preserve">ave primary responsibility for </w:t>
      </w:r>
      <w:r w:rsidR="009A2E95" w:rsidRPr="006A5517">
        <w:t>prekindergarten</w:t>
      </w:r>
      <w:r w:rsidR="00EB0760" w:rsidRPr="006A5517">
        <w:t xml:space="preserve"> or adult education.</w:t>
      </w:r>
    </w:p>
    <w:p w14:paraId="358C75B2" w14:textId="77777777" w:rsidR="00E62F6E" w:rsidRPr="006A5517" w:rsidRDefault="00E62F6E" w:rsidP="007E0FF0">
      <w:pPr>
        <w:widowControl w:val="0"/>
        <w:numPr>
          <w:ilvl w:val="2"/>
          <w:numId w:val="66"/>
        </w:numPr>
        <w:tabs>
          <w:tab w:val="left" w:pos="820"/>
        </w:tabs>
        <w:autoSpaceDE w:val="0"/>
        <w:autoSpaceDN w:val="0"/>
        <w:adjustRightInd w:val="0"/>
        <w:spacing w:before="60"/>
        <w:ind w:right="202"/>
        <w:rPr>
          <w:rFonts w:cs="Tahoma"/>
          <w:szCs w:val="20"/>
        </w:rPr>
      </w:pPr>
      <w:r w:rsidRPr="006A5517">
        <w:t>Intermediate districts (sometimes called service districts) that provide services to multiple districts but do not have decision-making authority over implementing programs and policies cannot serve as the agency partner. Applications that include them will need to include one or more districts that have decision-making authority as the agency partner.</w:t>
      </w:r>
    </w:p>
    <w:p w14:paraId="358C75B3" w14:textId="77777777" w:rsidR="00E62F6E" w:rsidRPr="006A5517" w:rsidRDefault="00E62F6E" w:rsidP="007E0FF0">
      <w:pPr>
        <w:widowControl w:val="0"/>
        <w:numPr>
          <w:ilvl w:val="2"/>
          <w:numId w:val="66"/>
        </w:numPr>
        <w:tabs>
          <w:tab w:val="left" w:pos="820"/>
        </w:tabs>
        <w:autoSpaceDE w:val="0"/>
        <w:autoSpaceDN w:val="0"/>
        <w:adjustRightInd w:val="0"/>
        <w:spacing w:before="60"/>
        <w:ind w:right="202"/>
        <w:rPr>
          <w:rFonts w:cs="Tahoma"/>
          <w:szCs w:val="20"/>
        </w:rPr>
      </w:pPr>
      <w:r w:rsidRPr="006A5517">
        <w:rPr>
          <w:rFonts w:cs="Tahoma"/>
          <w:szCs w:val="20"/>
        </w:rPr>
        <w:t>Non-public organizations that oversee or administer schools (e.g.,</w:t>
      </w:r>
      <w:r w:rsidR="001C7166" w:rsidRPr="006A5517">
        <w:rPr>
          <w:rFonts w:cs="Tahoma"/>
          <w:szCs w:val="20"/>
        </w:rPr>
        <w:t xml:space="preserve"> charter or</w:t>
      </w:r>
      <w:r w:rsidRPr="006A5517">
        <w:rPr>
          <w:rFonts w:cs="Tahoma"/>
          <w:szCs w:val="20"/>
        </w:rPr>
        <w:t xml:space="preserve"> education management organizations) </w:t>
      </w:r>
      <w:r w:rsidR="001C7166" w:rsidRPr="006A5517">
        <w:rPr>
          <w:rFonts w:cs="Tahoma"/>
          <w:szCs w:val="20"/>
        </w:rPr>
        <w:t>can apply as long as they include the state or local education agency</w:t>
      </w:r>
      <w:r w:rsidRPr="006A5517">
        <w:rPr>
          <w:rFonts w:cs="Tahoma"/>
          <w:szCs w:val="20"/>
        </w:rPr>
        <w:t xml:space="preserve"> </w:t>
      </w:r>
      <w:r w:rsidR="001C7166" w:rsidRPr="006A5517">
        <w:rPr>
          <w:rFonts w:cs="Tahoma"/>
          <w:szCs w:val="20"/>
        </w:rPr>
        <w:t>with</w:t>
      </w:r>
      <w:r w:rsidRPr="006A5517">
        <w:rPr>
          <w:rFonts w:cs="Tahoma"/>
          <w:szCs w:val="20"/>
        </w:rPr>
        <w:t xml:space="preserve"> oversight of the schools </w:t>
      </w:r>
      <w:r w:rsidR="001C7166" w:rsidRPr="006A5517">
        <w:rPr>
          <w:rFonts w:cs="Tahoma"/>
          <w:szCs w:val="20"/>
        </w:rPr>
        <w:t xml:space="preserve">they manage </w:t>
      </w:r>
      <w:r w:rsidRPr="006A5517">
        <w:rPr>
          <w:rFonts w:cs="Tahoma"/>
          <w:szCs w:val="20"/>
        </w:rPr>
        <w:t xml:space="preserve">as </w:t>
      </w:r>
      <w:r w:rsidR="001C7166" w:rsidRPr="006A5517">
        <w:rPr>
          <w:rFonts w:cs="Tahoma"/>
          <w:szCs w:val="20"/>
        </w:rPr>
        <w:t>an agency</w:t>
      </w:r>
      <w:r w:rsidRPr="006A5517">
        <w:rPr>
          <w:rFonts w:cs="Tahoma"/>
          <w:szCs w:val="20"/>
        </w:rPr>
        <w:t xml:space="preserve"> partner.</w:t>
      </w:r>
    </w:p>
    <w:p w14:paraId="358C75B4" w14:textId="77777777" w:rsidR="00476282" w:rsidRPr="006A5517" w:rsidRDefault="00476282" w:rsidP="007E0FF0">
      <w:pPr>
        <w:widowControl w:val="0"/>
        <w:numPr>
          <w:ilvl w:val="2"/>
          <w:numId w:val="66"/>
        </w:numPr>
        <w:tabs>
          <w:tab w:val="left" w:pos="820"/>
        </w:tabs>
        <w:autoSpaceDE w:val="0"/>
        <w:autoSpaceDN w:val="0"/>
        <w:adjustRightInd w:val="0"/>
        <w:spacing w:before="60" w:after="120"/>
        <w:ind w:right="202"/>
        <w:rPr>
          <w:rFonts w:cs="Tahoma"/>
          <w:szCs w:val="20"/>
        </w:rPr>
      </w:pPr>
      <w:r w:rsidRPr="006A5517">
        <w:rPr>
          <w:rFonts w:cs="Tahoma"/>
          <w:szCs w:val="20"/>
        </w:rPr>
        <w:t xml:space="preserve">Individual schools or groups of schools </w:t>
      </w:r>
      <w:r w:rsidR="000312E6" w:rsidRPr="006A5517">
        <w:rPr>
          <w:rFonts w:cs="Tahoma"/>
          <w:szCs w:val="20"/>
        </w:rPr>
        <w:t xml:space="preserve">that do not form a school district </w:t>
      </w:r>
      <w:r w:rsidRPr="006A5517">
        <w:rPr>
          <w:rFonts w:cs="Tahoma"/>
          <w:szCs w:val="20"/>
        </w:rPr>
        <w:t xml:space="preserve">are not eligible to apply as the local education agency partner. In the case that a single school is recognized as a local education agency, </w:t>
      </w:r>
      <w:r w:rsidR="009E4202" w:rsidRPr="006A5517">
        <w:rPr>
          <w:rFonts w:cs="Tahoma"/>
          <w:szCs w:val="20"/>
        </w:rPr>
        <w:t>it is</w:t>
      </w:r>
      <w:r w:rsidRPr="006A5517">
        <w:rPr>
          <w:rFonts w:cs="Tahoma"/>
          <w:szCs w:val="20"/>
        </w:rPr>
        <w:t xml:space="preserve"> eligible to apply as the agency partner, but the Institute notes that reviewers may consider the work less significant than projects that involve education agencies having multiple schools.</w:t>
      </w:r>
    </w:p>
    <w:p w14:paraId="358C75B5" w14:textId="77777777" w:rsidR="002D2DFF" w:rsidRPr="006A5517" w:rsidRDefault="002D2DFF" w:rsidP="007E0FF0">
      <w:pPr>
        <w:widowControl w:val="0"/>
        <w:numPr>
          <w:ilvl w:val="1"/>
          <w:numId w:val="66"/>
        </w:numPr>
        <w:tabs>
          <w:tab w:val="left" w:pos="820"/>
        </w:tabs>
        <w:autoSpaceDE w:val="0"/>
        <w:autoSpaceDN w:val="0"/>
        <w:adjustRightInd w:val="0"/>
        <w:spacing w:after="120"/>
        <w:ind w:right="202"/>
        <w:rPr>
          <w:rFonts w:cs="Tahoma"/>
          <w:szCs w:val="20"/>
        </w:rPr>
      </w:pPr>
      <w:r w:rsidRPr="006A5517">
        <w:rPr>
          <w:rFonts w:cs="Tahoma"/>
          <w:szCs w:val="20"/>
        </w:rPr>
        <w:t>Community college districts.</w:t>
      </w:r>
    </w:p>
    <w:p w14:paraId="358C75B6" w14:textId="77777777" w:rsidR="002D2DFF" w:rsidRPr="006A5517" w:rsidRDefault="002D2DFF" w:rsidP="007E0FF0">
      <w:pPr>
        <w:widowControl w:val="0"/>
        <w:numPr>
          <w:ilvl w:val="1"/>
          <w:numId w:val="66"/>
        </w:numPr>
        <w:tabs>
          <w:tab w:val="left" w:pos="820"/>
        </w:tabs>
        <w:autoSpaceDE w:val="0"/>
        <w:autoSpaceDN w:val="0"/>
        <w:adjustRightInd w:val="0"/>
        <w:ind w:right="202"/>
        <w:rPr>
          <w:rFonts w:cs="Tahoma"/>
          <w:szCs w:val="20"/>
        </w:rPr>
      </w:pPr>
      <w:r w:rsidRPr="006A5517">
        <w:rPr>
          <w:rFonts w:cs="Tahoma"/>
          <w:szCs w:val="20"/>
        </w:rPr>
        <w:t>State and city postsecondary systems.</w:t>
      </w:r>
    </w:p>
    <w:p w14:paraId="358C75B7" w14:textId="2BC99E6F" w:rsidR="009D254D" w:rsidRPr="006A5517" w:rsidRDefault="009D254D" w:rsidP="007E0FF0">
      <w:pPr>
        <w:widowControl w:val="0"/>
        <w:numPr>
          <w:ilvl w:val="2"/>
          <w:numId w:val="66"/>
        </w:numPr>
        <w:tabs>
          <w:tab w:val="left" w:pos="820"/>
        </w:tabs>
        <w:autoSpaceDE w:val="0"/>
        <w:autoSpaceDN w:val="0"/>
        <w:adjustRightInd w:val="0"/>
        <w:spacing w:before="60"/>
        <w:ind w:right="202"/>
        <w:rPr>
          <w:rFonts w:cs="Tahoma"/>
          <w:szCs w:val="20"/>
        </w:rPr>
      </w:pPr>
      <w:r w:rsidRPr="006A5517">
        <w:rPr>
          <w:rFonts w:cs="Tahoma"/>
          <w:szCs w:val="20"/>
        </w:rPr>
        <w:t xml:space="preserve">The postsecondary </w:t>
      </w:r>
      <w:r w:rsidR="00EC003A" w:rsidRPr="006A5517">
        <w:rPr>
          <w:rFonts w:cs="Tahoma"/>
          <w:szCs w:val="20"/>
        </w:rPr>
        <w:t>system m</w:t>
      </w:r>
      <w:r w:rsidR="00373FCC" w:rsidRPr="006A5517">
        <w:rPr>
          <w:rFonts w:cs="Tahoma"/>
          <w:szCs w:val="20"/>
        </w:rPr>
        <w:t>ust</w:t>
      </w:r>
      <w:r w:rsidRPr="006A5517">
        <w:rPr>
          <w:rFonts w:cs="Tahoma"/>
          <w:szCs w:val="20"/>
        </w:rPr>
        <w:t xml:space="preserve"> apply</w:t>
      </w:r>
      <w:r w:rsidR="00191ECB" w:rsidRPr="006A5517">
        <w:rPr>
          <w:rFonts w:cs="Tahoma"/>
          <w:szCs w:val="20"/>
        </w:rPr>
        <w:t xml:space="preserve"> as </w:t>
      </w:r>
      <w:r w:rsidR="0038021A" w:rsidRPr="006A5517">
        <w:rPr>
          <w:rFonts w:cs="Tahoma"/>
          <w:szCs w:val="20"/>
        </w:rPr>
        <w:t xml:space="preserve">the agency </w:t>
      </w:r>
      <w:r w:rsidR="00191ECB" w:rsidRPr="006A5517">
        <w:rPr>
          <w:rFonts w:cs="Tahoma"/>
          <w:szCs w:val="20"/>
        </w:rPr>
        <w:t xml:space="preserve">partner. </w:t>
      </w:r>
      <w:r w:rsidR="0078704C">
        <w:rPr>
          <w:rFonts w:cs="Tahoma"/>
          <w:szCs w:val="20"/>
        </w:rPr>
        <w:t>I</w:t>
      </w:r>
      <w:r w:rsidR="00EC003A" w:rsidRPr="006A5517">
        <w:rPr>
          <w:rFonts w:cs="Tahoma"/>
          <w:szCs w:val="20"/>
        </w:rPr>
        <w:t xml:space="preserve">ndividual postsecondary institutions may not apply as </w:t>
      </w:r>
      <w:r w:rsidR="0038021A" w:rsidRPr="006A5517">
        <w:rPr>
          <w:rFonts w:cs="Tahoma"/>
          <w:szCs w:val="20"/>
        </w:rPr>
        <w:t>the agency</w:t>
      </w:r>
      <w:r w:rsidR="00EC003A" w:rsidRPr="006A5517">
        <w:rPr>
          <w:rFonts w:cs="Tahoma"/>
          <w:szCs w:val="20"/>
        </w:rPr>
        <w:t xml:space="preserve"> partner.</w:t>
      </w:r>
    </w:p>
    <w:p w14:paraId="358C75B9" w14:textId="77777777" w:rsidR="008718E6" w:rsidRPr="006A5517" w:rsidRDefault="003072BB" w:rsidP="007E0FF0">
      <w:pPr>
        <w:widowControl w:val="0"/>
        <w:numPr>
          <w:ilvl w:val="2"/>
          <w:numId w:val="66"/>
        </w:numPr>
        <w:tabs>
          <w:tab w:val="left" w:pos="820"/>
        </w:tabs>
        <w:autoSpaceDE w:val="0"/>
        <w:autoSpaceDN w:val="0"/>
        <w:adjustRightInd w:val="0"/>
        <w:spacing w:before="60"/>
        <w:ind w:right="202"/>
        <w:rPr>
          <w:rFonts w:cs="Tahoma"/>
          <w:szCs w:val="20"/>
        </w:rPr>
      </w:pPr>
      <w:r w:rsidRPr="006A5517">
        <w:rPr>
          <w:rFonts w:cs="Tahoma"/>
          <w:szCs w:val="20"/>
        </w:rPr>
        <w:t>A postsecondary system that applies as an education agency partner cannot also serve as the research institution partner in the same project.</w:t>
      </w:r>
    </w:p>
    <w:p w14:paraId="358C75BA" w14:textId="77777777" w:rsidR="00FE1757" w:rsidRPr="006A5517" w:rsidRDefault="00476282" w:rsidP="007E0FF0">
      <w:pPr>
        <w:widowControl w:val="0"/>
        <w:numPr>
          <w:ilvl w:val="1"/>
          <w:numId w:val="66"/>
        </w:numPr>
        <w:tabs>
          <w:tab w:val="left" w:pos="820"/>
        </w:tabs>
        <w:autoSpaceDE w:val="0"/>
        <w:autoSpaceDN w:val="0"/>
        <w:adjustRightInd w:val="0"/>
        <w:spacing w:before="120"/>
        <w:ind w:right="202"/>
        <w:rPr>
          <w:rFonts w:cs="Tahoma"/>
          <w:szCs w:val="20"/>
        </w:rPr>
      </w:pPr>
      <w:r w:rsidRPr="006A5517">
        <w:rPr>
          <w:rFonts w:cs="Tahoma"/>
        </w:rPr>
        <w:t>In places w</w:t>
      </w:r>
      <w:r w:rsidR="00FE1757" w:rsidRPr="006A5517">
        <w:rPr>
          <w:rFonts w:cs="Tahoma"/>
        </w:rPr>
        <w:t xml:space="preserve">here state or local education agencies do not oversee adult education the adult education providers, defined as eligible providers (e.g., community-based organizations, institutions of higher education, public or non-profit agencies, libraries) by Title II of the Workforce Innovation and Opportunity Act (WIOA: </w:t>
      </w:r>
      <w:hyperlink r:id="rId41" w:history="1">
        <w:r w:rsidR="00FE1757" w:rsidRPr="006A5517">
          <w:rPr>
            <w:rStyle w:val="Hyperlink"/>
            <w:rFonts w:cs="Tahoma"/>
          </w:rPr>
          <w:t>https://www.gpo.gov/fdsys/pkg/PLAW-113publ128/pdf/PLAW-113publ128.pdf</w:t>
        </w:r>
      </w:hyperlink>
      <w:r w:rsidR="00854BA3" w:rsidRPr="006A5517">
        <w:rPr>
          <w:rFonts w:cs="Tahoma"/>
        </w:rPr>
        <w:t xml:space="preserve">), </w:t>
      </w:r>
      <w:r w:rsidR="00FE1757" w:rsidRPr="006A5517">
        <w:rPr>
          <w:rFonts w:cs="Tahoma"/>
        </w:rPr>
        <w:t>can serve as the agency partner.</w:t>
      </w:r>
    </w:p>
    <w:p w14:paraId="358C75BB" w14:textId="77777777" w:rsidR="002D2DFF" w:rsidRPr="006A5517" w:rsidRDefault="002D2DFF" w:rsidP="002D2DFF">
      <w:pPr>
        <w:widowControl w:val="0"/>
        <w:tabs>
          <w:tab w:val="left" w:pos="820"/>
        </w:tabs>
        <w:autoSpaceDE w:val="0"/>
        <w:autoSpaceDN w:val="0"/>
        <w:adjustRightInd w:val="0"/>
        <w:ind w:right="202"/>
        <w:rPr>
          <w:rFonts w:cs="Tahoma"/>
          <w:szCs w:val="20"/>
        </w:rPr>
      </w:pPr>
    </w:p>
    <w:p w14:paraId="358C75BC" w14:textId="77777777" w:rsidR="002D2DFF" w:rsidRPr="006A5517" w:rsidRDefault="002D2DFF" w:rsidP="007E0FF0">
      <w:pPr>
        <w:pStyle w:val="ListParagraph"/>
        <w:widowControl w:val="0"/>
        <w:numPr>
          <w:ilvl w:val="0"/>
          <w:numId w:val="48"/>
        </w:numPr>
        <w:tabs>
          <w:tab w:val="left" w:pos="820"/>
        </w:tabs>
        <w:autoSpaceDE w:val="0"/>
        <w:autoSpaceDN w:val="0"/>
        <w:adjustRightInd w:val="0"/>
        <w:ind w:right="202"/>
        <w:rPr>
          <w:rFonts w:cs="Tahoma"/>
          <w:szCs w:val="20"/>
        </w:rPr>
      </w:pPr>
      <w:r w:rsidRPr="006A5517">
        <w:rPr>
          <w:rFonts w:cs="Tahoma"/>
          <w:szCs w:val="20"/>
        </w:rPr>
        <w:t xml:space="preserve">The Institute encourages partnerships to include other organizations that can contribute to the successful outcome of the work such as </w:t>
      </w:r>
      <w:r w:rsidR="008F5AC4" w:rsidRPr="006A5517">
        <w:rPr>
          <w:rFonts w:cs="Tahoma"/>
          <w:szCs w:val="20"/>
        </w:rPr>
        <w:t xml:space="preserve">other state or local agencies (e.g., juvenile justice, social services), </w:t>
      </w:r>
      <w:r w:rsidRPr="006A5517">
        <w:rPr>
          <w:rFonts w:cs="Tahoma"/>
          <w:szCs w:val="20"/>
        </w:rPr>
        <w:t xml:space="preserve">community organizations, parent organizations, and teacher and staff organizations. </w:t>
      </w:r>
    </w:p>
    <w:p w14:paraId="358C75BD" w14:textId="77777777" w:rsidR="002D2DFF" w:rsidRPr="006A5517" w:rsidRDefault="002D2DFF" w:rsidP="00FD72B8">
      <w:pPr>
        <w:widowControl w:val="0"/>
        <w:tabs>
          <w:tab w:val="left" w:pos="820"/>
        </w:tabs>
        <w:autoSpaceDE w:val="0"/>
        <w:autoSpaceDN w:val="0"/>
        <w:adjustRightInd w:val="0"/>
        <w:spacing w:line="239" w:lineRule="auto"/>
        <w:ind w:right="183"/>
        <w:rPr>
          <w:rFonts w:cs="Tahoma"/>
          <w:color w:val="000000"/>
          <w:szCs w:val="20"/>
        </w:rPr>
      </w:pPr>
    </w:p>
    <w:p w14:paraId="358C75BE" w14:textId="77777777" w:rsidR="007F4DC0" w:rsidRPr="006A5517" w:rsidRDefault="002D2DFF" w:rsidP="007E0FF0">
      <w:pPr>
        <w:widowControl w:val="0"/>
        <w:numPr>
          <w:ilvl w:val="0"/>
          <w:numId w:val="48"/>
        </w:numPr>
        <w:tabs>
          <w:tab w:val="left" w:pos="820"/>
        </w:tabs>
        <w:autoSpaceDE w:val="0"/>
        <w:autoSpaceDN w:val="0"/>
        <w:adjustRightInd w:val="0"/>
        <w:spacing w:after="120"/>
        <w:ind w:left="821" w:right="187"/>
        <w:rPr>
          <w:rFonts w:cs="Tahoma"/>
          <w:color w:val="000000"/>
          <w:szCs w:val="20"/>
        </w:rPr>
      </w:pPr>
      <w:r w:rsidRPr="006A5517">
        <w:rPr>
          <w:rFonts w:cs="Tahoma"/>
          <w:szCs w:val="20"/>
        </w:rPr>
        <w:t>Partners</w:t>
      </w:r>
      <w:r w:rsidR="009474D5" w:rsidRPr="006A5517">
        <w:rPr>
          <w:rFonts w:cs="Tahoma"/>
          <w:szCs w:val="20"/>
        </w:rPr>
        <w:t>hips may include more than one s</w:t>
      </w:r>
      <w:r w:rsidRPr="006A5517">
        <w:rPr>
          <w:rFonts w:cs="Tahoma"/>
          <w:szCs w:val="20"/>
        </w:rPr>
        <w:t>tate or local education agency.</w:t>
      </w:r>
      <w:r w:rsidRPr="006A5517">
        <w:rPr>
          <w:rFonts w:cs="Tahoma"/>
          <w:color w:val="000000"/>
          <w:szCs w:val="20"/>
        </w:rPr>
        <w:t xml:space="preserve"> </w:t>
      </w:r>
      <w:r w:rsidR="00290AF5" w:rsidRPr="006A5517">
        <w:rPr>
          <w:rFonts w:cs="Tahoma"/>
          <w:color w:val="000000"/>
          <w:szCs w:val="20"/>
        </w:rPr>
        <w:t>Having more than one education agency partner may increase the significance of the research</w:t>
      </w:r>
      <w:r w:rsidR="003B240D" w:rsidRPr="006A5517">
        <w:rPr>
          <w:rFonts w:cs="Tahoma"/>
          <w:color w:val="000000"/>
          <w:szCs w:val="20"/>
        </w:rPr>
        <w:t>,</w:t>
      </w:r>
      <w:r w:rsidR="00290AF5" w:rsidRPr="006A5517">
        <w:rPr>
          <w:rFonts w:cs="Tahoma"/>
          <w:color w:val="000000"/>
          <w:szCs w:val="20"/>
        </w:rPr>
        <w:t xml:space="preserve"> but t</w:t>
      </w:r>
      <w:r w:rsidRPr="006A5517">
        <w:rPr>
          <w:rFonts w:cs="Tahoma"/>
          <w:color w:val="000000"/>
          <w:szCs w:val="20"/>
        </w:rPr>
        <w:t>he inclusion of more than one education agency should be justified based on their similarities and shared interests in the proposed work (e.g., contiguous school districts or similar types of districts that seek to address the same issue)</w:t>
      </w:r>
      <w:r w:rsidR="00851E32" w:rsidRPr="006A5517">
        <w:rPr>
          <w:rFonts w:cs="Tahoma"/>
          <w:color w:val="000000"/>
          <w:szCs w:val="20"/>
        </w:rPr>
        <w:t>,</w:t>
      </w:r>
      <w:r w:rsidR="00290AF5" w:rsidRPr="006A5517">
        <w:rPr>
          <w:rFonts w:cs="Tahoma"/>
          <w:color w:val="000000"/>
          <w:szCs w:val="20"/>
        </w:rPr>
        <w:t xml:space="preserve"> and the capacity of the research institution to successfully work with </w:t>
      </w:r>
      <w:r w:rsidR="00AD7F7C" w:rsidRPr="006A5517">
        <w:rPr>
          <w:rFonts w:cs="Tahoma"/>
          <w:color w:val="000000"/>
          <w:szCs w:val="20"/>
        </w:rPr>
        <w:t xml:space="preserve">multiple </w:t>
      </w:r>
      <w:r w:rsidR="00290AF5" w:rsidRPr="006A5517">
        <w:rPr>
          <w:rFonts w:cs="Tahoma"/>
          <w:color w:val="000000"/>
          <w:szCs w:val="20"/>
        </w:rPr>
        <w:t xml:space="preserve">partner agencies </w:t>
      </w:r>
      <w:r w:rsidR="00AD7F7C" w:rsidRPr="006A5517">
        <w:rPr>
          <w:rFonts w:cs="Tahoma"/>
          <w:color w:val="000000"/>
          <w:szCs w:val="20"/>
        </w:rPr>
        <w:t>within</w:t>
      </w:r>
      <w:r w:rsidR="00290AF5" w:rsidRPr="006A5517">
        <w:rPr>
          <w:rFonts w:cs="Tahoma"/>
          <w:color w:val="000000"/>
          <w:szCs w:val="20"/>
        </w:rPr>
        <w:t xml:space="preserve"> the funding provided by the grant</w:t>
      </w:r>
      <w:r w:rsidRPr="006A5517">
        <w:rPr>
          <w:rFonts w:cs="Tahoma"/>
          <w:color w:val="000000"/>
          <w:szCs w:val="20"/>
        </w:rPr>
        <w:t>. You should avoid the appearance of creating a convenience partnership,</w:t>
      </w:r>
      <w:r w:rsidR="009474D5" w:rsidRPr="006A5517">
        <w:rPr>
          <w:rFonts w:cs="Tahoma"/>
          <w:color w:val="000000"/>
          <w:szCs w:val="20"/>
        </w:rPr>
        <w:t xml:space="preserve"> that is, a group of s</w:t>
      </w:r>
      <w:r w:rsidRPr="006A5517">
        <w:rPr>
          <w:rFonts w:cs="Tahoma"/>
          <w:color w:val="000000"/>
          <w:szCs w:val="20"/>
        </w:rPr>
        <w:t xml:space="preserve">tate or district education agencies that have little in common </w:t>
      </w:r>
      <w:r w:rsidR="00C6784E" w:rsidRPr="006A5517">
        <w:rPr>
          <w:rFonts w:cs="Tahoma"/>
          <w:color w:val="000000"/>
          <w:szCs w:val="20"/>
        </w:rPr>
        <w:t>outside of</w:t>
      </w:r>
      <w:r w:rsidRPr="006A5517">
        <w:rPr>
          <w:rFonts w:cs="Tahoma"/>
          <w:color w:val="000000"/>
          <w:szCs w:val="20"/>
        </w:rPr>
        <w:t xml:space="preserve"> their relationship with the research institution.</w:t>
      </w:r>
    </w:p>
    <w:p w14:paraId="358C75C0" w14:textId="77777777" w:rsidR="007F4DC0" w:rsidRPr="006A5517" w:rsidRDefault="00254CDF" w:rsidP="007E0FF0">
      <w:pPr>
        <w:widowControl w:val="0"/>
        <w:numPr>
          <w:ilvl w:val="1"/>
          <w:numId w:val="48"/>
        </w:numPr>
        <w:tabs>
          <w:tab w:val="left" w:pos="820"/>
        </w:tabs>
        <w:autoSpaceDE w:val="0"/>
        <w:autoSpaceDN w:val="0"/>
        <w:adjustRightInd w:val="0"/>
        <w:spacing w:line="239" w:lineRule="auto"/>
        <w:ind w:right="183"/>
        <w:rPr>
          <w:rFonts w:cs="Tahoma"/>
          <w:color w:val="000000"/>
          <w:szCs w:val="20"/>
        </w:rPr>
      </w:pPr>
      <w:r w:rsidRPr="006A5517">
        <w:rPr>
          <w:rFonts w:cs="Tahoma"/>
          <w:szCs w:val="20"/>
        </w:rPr>
        <w:t xml:space="preserve">A research network that links one or more research institutions with multiple schools cannot </w:t>
      </w:r>
      <w:r w:rsidR="00C6784E" w:rsidRPr="006A5517">
        <w:rPr>
          <w:rFonts w:cs="Tahoma"/>
          <w:szCs w:val="20"/>
        </w:rPr>
        <w:t xml:space="preserve">apply </w:t>
      </w:r>
      <w:r w:rsidRPr="006A5517">
        <w:rPr>
          <w:rFonts w:cs="Tahoma"/>
          <w:szCs w:val="20"/>
        </w:rPr>
        <w:t>as the partnership.</w:t>
      </w:r>
      <w:r w:rsidR="00C6784E" w:rsidRPr="006A5517">
        <w:rPr>
          <w:rFonts w:cs="Tahoma"/>
          <w:szCs w:val="20"/>
        </w:rPr>
        <w:t xml:space="preserve"> The research institution would have to partner with an education agency and could </w:t>
      </w:r>
      <w:r w:rsidR="00AD7F7C" w:rsidRPr="006A5517">
        <w:rPr>
          <w:rFonts w:cs="Tahoma"/>
          <w:szCs w:val="20"/>
        </w:rPr>
        <w:t xml:space="preserve">then </w:t>
      </w:r>
      <w:r w:rsidR="00C6784E" w:rsidRPr="006A5517">
        <w:rPr>
          <w:rFonts w:cs="Tahoma"/>
          <w:szCs w:val="20"/>
        </w:rPr>
        <w:t xml:space="preserve">work with the schools in the network that fall under the </w:t>
      </w:r>
      <w:r w:rsidR="00210133" w:rsidRPr="006A5517">
        <w:rPr>
          <w:rFonts w:cs="Tahoma"/>
          <w:szCs w:val="20"/>
        </w:rPr>
        <w:t xml:space="preserve">education </w:t>
      </w:r>
      <w:r w:rsidR="00C6784E" w:rsidRPr="006A5517">
        <w:rPr>
          <w:rFonts w:cs="Tahoma"/>
          <w:szCs w:val="20"/>
        </w:rPr>
        <w:t>agency partner.</w:t>
      </w:r>
    </w:p>
    <w:p w14:paraId="358C75C1" w14:textId="77777777" w:rsidR="002D2DFF" w:rsidRPr="006A5517" w:rsidRDefault="002D2DFF" w:rsidP="002D2DFF">
      <w:pPr>
        <w:widowControl w:val="0"/>
        <w:tabs>
          <w:tab w:val="left" w:pos="820"/>
        </w:tabs>
        <w:autoSpaceDE w:val="0"/>
        <w:autoSpaceDN w:val="0"/>
        <w:adjustRightInd w:val="0"/>
        <w:spacing w:line="239" w:lineRule="auto"/>
        <w:ind w:right="183"/>
        <w:rPr>
          <w:rFonts w:cs="Tahoma"/>
          <w:color w:val="000000"/>
          <w:szCs w:val="20"/>
        </w:rPr>
      </w:pPr>
    </w:p>
    <w:p w14:paraId="358C75C2" w14:textId="77777777" w:rsidR="007F4DC0" w:rsidRPr="006A5517" w:rsidRDefault="002D2DFF" w:rsidP="007E0FF0">
      <w:pPr>
        <w:widowControl w:val="0"/>
        <w:numPr>
          <w:ilvl w:val="0"/>
          <w:numId w:val="48"/>
        </w:numPr>
        <w:tabs>
          <w:tab w:val="left" w:pos="820"/>
        </w:tabs>
        <w:autoSpaceDE w:val="0"/>
        <w:autoSpaceDN w:val="0"/>
        <w:adjustRightInd w:val="0"/>
        <w:spacing w:line="239" w:lineRule="auto"/>
        <w:ind w:right="183"/>
        <w:rPr>
          <w:rFonts w:cs="Tahoma"/>
          <w:color w:val="000000"/>
          <w:szCs w:val="20"/>
        </w:rPr>
      </w:pPr>
      <w:r w:rsidRPr="006A5517">
        <w:rPr>
          <w:rFonts w:cs="Tahoma"/>
          <w:szCs w:val="20"/>
        </w:rPr>
        <w:t>P</w:t>
      </w:r>
      <w:r w:rsidRPr="006A5517">
        <w:rPr>
          <w:rFonts w:cs="Tahoma"/>
          <w:color w:val="000000"/>
          <w:szCs w:val="20"/>
        </w:rPr>
        <w:t>artnerships may include more than one research institution. The inclusion of more than one research institution should be justified based on their shared interests in the proposed work, the research complementarities they bring to the partnership, and their ability to maintain a long-term working relationship within the partnership.</w:t>
      </w:r>
    </w:p>
    <w:p w14:paraId="358C75C3" w14:textId="77777777" w:rsidR="002D2DFF" w:rsidRPr="006A5517" w:rsidRDefault="002D2DFF" w:rsidP="002D2DFF">
      <w:pPr>
        <w:widowControl w:val="0"/>
        <w:tabs>
          <w:tab w:val="left" w:pos="820"/>
        </w:tabs>
        <w:autoSpaceDE w:val="0"/>
        <w:autoSpaceDN w:val="0"/>
        <w:adjustRightInd w:val="0"/>
        <w:ind w:right="202"/>
        <w:rPr>
          <w:rFonts w:cs="Tahoma"/>
          <w:color w:val="000000"/>
          <w:szCs w:val="20"/>
        </w:rPr>
      </w:pPr>
    </w:p>
    <w:p w14:paraId="358C75C4" w14:textId="64024284" w:rsidR="002D2DFF" w:rsidRPr="006A5517" w:rsidRDefault="006E3DAE" w:rsidP="007E0FF0">
      <w:pPr>
        <w:widowControl w:val="0"/>
        <w:numPr>
          <w:ilvl w:val="0"/>
          <w:numId w:val="49"/>
        </w:numPr>
        <w:tabs>
          <w:tab w:val="left" w:pos="820"/>
        </w:tabs>
        <w:autoSpaceDE w:val="0"/>
        <w:autoSpaceDN w:val="0"/>
        <w:adjustRightInd w:val="0"/>
        <w:ind w:left="806" w:right="202"/>
        <w:rPr>
          <w:rFonts w:cs="Tahoma"/>
          <w:color w:val="000000"/>
          <w:szCs w:val="20"/>
        </w:rPr>
      </w:pPr>
      <w:r w:rsidRPr="006A5517">
        <w:rPr>
          <w:rFonts w:cs="Tahoma"/>
          <w:color w:val="000000"/>
          <w:szCs w:val="20"/>
        </w:rPr>
        <w:t xml:space="preserve">To help demonstrate a working partnership, the Institute </w:t>
      </w:r>
      <w:r w:rsidR="00342A4F" w:rsidRPr="006A5517">
        <w:rPr>
          <w:rFonts w:cs="Tahoma"/>
          <w:color w:val="000000"/>
          <w:szCs w:val="20"/>
        </w:rPr>
        <w:t xml:space="preserve">recommends </w:t>
      </w:r>
      <w:r w:rsidRPr="006A5517">
        <w:rPr>
          <w:rFonts w:cs="Tahoma"/>
          <w:color w:val="000000"/>
          <w:szCs w:val="20"/>
        </w:rPr>
        <w:t>that the key research institution(s) and education agency(</w:t>
      </w:r>
      <w:r w:rsidR="0078704C">
        <w:rPr>
          <w:rFonts w:cs="Tahoma"/>
          <w:color w:val="000000"/>
          <w:szCs w:val="20"/>
        </w:rPr>
        <w:t>ie</w:t>
      </w:r>
      <w:r w:rsidRPr="006A5517">
        <w:rPr>
          <w:rFonts w:cs="Tahoma"/>
          <w:color w:val="000000"/>
          <w:szCs w:val="20"/>
        </w:rPr>
        <w:t>s) forming the partnership submit a joint Letter of</w:t>
      </w:r>
      <w:r w:rsidR="004B4CB9" w:rsidRPr="006A5517">
        <w:rPr>
          <w:rFonts w:cs="Tahoma"/>
          <w:color w:val="000000"/>
          <w:szCs w:val="20"/>
        </w:rPr>
        <w:t xml:space="preserve"> Agreement (placed in Appendix E</w:t>
      </w:r>
      <w:r w:rsidRPr="006A5517">
        <w:rPr>
          <w:rFonts w:cs="Tahoma"/>
          <w:color w:val="000000"/>
          <w:szCs w:val="20"/>
        </w:rPr>
        <w:t xml:space="preserve"> of the application), rather than separate letters,  </w:t>
      </w:r>
      <w:r w:rsidR="00210133" w:rsidRPr="006A5517">
        <w:rPr>
          <w:rFonts w:cs="Tahoma"/>
          <w:szCs w:val="20"/>
        </w:rPr>
        <w:t xml:space="preserve">documenting their participation and cooperation in the partnership and clearly setting out their expected roles and responsibilities in the partnership. </w:t>
      </w:r>
      <w:r w:rsidR="002D2DFF" w:rsidRPr="006A5517">
        <w:rPr>
          <w:rFonts w:cs="Tahoma"/>
          <w:color w:val="000000"/>
          <w:szCs w:val="20"/>
        </w:rPr>
        <w:t xml:space="preserve">All </w:t>
      </w:r>
      <w:r w:rsidR="00210133" w:rsidRPr="006A5517">
        <w:rPr>
          <w:rFonts w:cs="Tahoma"/>
          <w:color w:val="000000"/>
          <w:szCs w:val="20"/>
        </w:rPr>
        <w:t xml:space="preserve">other </w:t>
      </w:r>
      <w:r w:rsidR="00AD7F7C" w:rsidRPr="006A5517">
        <w:rPr>
          <w:rFonts w:cs="Tahoma"/>
          <w:color w:val="000000"/>
          <w:szCs w:val="20"/>
        </w:rPr>
        <w:t>institutions involved in the</w:t>
      </w:r>
      <w:r w:rsidR="002D2DFF" w:rsidRPr="006A5517">
        <w:rPr>
          <w:rFonts w:cs="Tahoma"/>
          <w:color w:val="000000"/>
          <w:szCs w:val="20"/>
        </w:rPr>
        <w:t xml:space="preserve"> proposed partnership </w:t>
      </w:r>
      <w:r w:rsidR="009474D5" w:rsidRPr="006A5517">
        <w:rPr>
          <w:rFonts w:cs="Tahoma"/>
          <w:color w:val="000000"/>
          <w:szCs w:val="20"/>
        </w:rPr>
        <w:t>should</w:t>
      </w:r>
      <w:r w:rsidR="00210133" w:rsidRPr="006A5517">
        <w:rPr>
          <w:rFonts w:cs="Tahoma"/>
          <w:color w:val="000000"/>
          <w:szCs w:val="20"/>
        </w:rPr>
        <w:t xml:space="preserve"> submit similar separate Letters of Agreement. </w:t>
      </w:r>
    </w:p>
    <w:p w14:paraId="358C75C5" w14:textId="77777777" w:rsidR="00254CDF" w:rsidRPr="006A5517" w:rsidRDefault="00254CDF" w:rsidP="00CD36F1">
      <w:pPr>
        <w:rPr>
          <w:rFonts w:cs="Tahoma"/>
          <w:szCs w:val="20"/>
        </w:rPr>
      </w:pPr>
    </w:p>
    <w:p w14:paraId="358C75C6" w14:textId="77777777" w:rsidR="00CD36F1" w:rsidRPr="006A5517" w:rsidRDefault="00CD36F1" w:rsidP="00A61A69">
      <w:pPr>
        <w:pStyle w:val="Heading3"/>
      </w:pPr>
      <w:bookmarkStart w:id="24" w:name="_Toc375049591"/>
      <w:bookmarkStart w:id="25" w:name="_Toc514752703"/>
      <w:r w:rsidRPr="006A5517">
        <w:t>The Principal Investigator</w:t>
      </w:r>
      <w:bookmarkEnd w:id="24"/>
      <w:r w:rsidRPr="006A5517">
        <w:t xml:space="preserve"> and Authorized Organization Representative</w:t>
      </w:r>
      <w:bookmarkEnd w:id="25"/>
    </w:p>
    <w:p w14:paraId="358C75C7" w14:textId="77777777" w:rsidR="00CD36F1" w:rsidRPr="006A5517" w:rsidRDefault="00CD36F1" w:rsidP="00446DDF">
      <w:pPr>
        <w:keepNext/>
        <w:rPr>
          <w:rFonts w:cs="Tahoma"/>
          <w:sz w:val="12"/>
          <w:szCs w:val="12"/>
        </w:rPr>
      </w:pPr>
    </w:p>
    <w:p w14:paraId="358C75C8" w14:textId="77777777" w:rsidR="00CD36F1" w:rsidRPr="006A5517" w:rsidRDefault="00CD36F1" w:rsidP="00446DDF">
      <w:pPr>
        <w:keepNext/>
        <w:ind w:left="720"/>
        <w:rPr>
          <w:rFonts w:cs="Tahoma"/>
          <w:i/>
          <w:szCs w:val="20"/>
        </w:rPr>
      </w:pPr>
      <w:r w:rsidRPr="006A5517">
        <w:rPr>
          <w:rFonts w:cs="Tahoma"/>
          <w:i/>
          <w:szCs w:val="20"/>
        </w:rPr>
        <w:t>The Principal Investigator</w:t>
      </w:r>
    </w:p>
    <w:p w14:paraId="358C75C9" w14:textId="77777777" w:rsidR="00CD36F1" w:rsidRPr="006A5517" w:rsidRDefault="00CD36F1" w:rsidP="00CD36F1">
      <w:pPr>
        <w:ind w:left="720"/>
        <w:rPr>
          <w:rFonts w:cs="Tahoma"/>
          <w:sz w:val="12"/>
          <w:szCs w:val="12"/>
        </w:rPr>
      </w:pPr>
    </w:p>
    <w:p w14:paraId="358C75CA" w14:textId="77777777" w:rsidR="00FD72B8" w:rsidRPr="006A5517" w:rsidRDefault="00E95EFE" w:rsidP="00FD72B8">
      <w:pPr>
        <w:widowControl w:val="0"/>
        <w:tabs>
          <w:tab w:val="left" w:pos="820"/>
        </w:tabs>
        <w:autoSpaceDE w:val="0"/>
        <w:autoSpaceDN w:val="0"/>
        <w:adjustRightInd w:val="0"/>
        <w:ind w:left="720"/>
        <w:rPr>
          <w:rFonts w:cs="Tahoma"/>
          <w:szCs w:val="20"/>
        </w:rPr>
      </w:pPr>
      <w:r w:rsidRPr="006A5517">
        <w:rPr>
          <w:rFonts w:cs="Tahoma"/>
          <w:szCs w:val="20"/>
        </w:rPr>
        <w:t xml:space="preserve">Applications must include at least one Principal Investigator (PI) from a research institution and at least one PI from a state or local education agency. </w:t>
      </w:r>
      <w:r w:rsidRPr="006A5517">
        <w:rPr>
          <w:rFonts w:cs="Tahoma"/>
          <w:bCs/>
          <w:szCs w:val="20"/>
        </w:rPr>
        <w:t>When you discuss the PIs in your application, it is helpful to the reviewers to identify which partner they represent.</w:t>
      </w:r>
    </w:p>
    <w:p w14:paraId="358C75CB" w14:textId="77777777" w:rsidR="005A24A5" w:rsidRPr="006A5517" w:rsidRDefault="005A24A5" w:rsidP="00366467">
      <w:pPr>
        <w:widowControl w:val="0"/>
        <w:tabs>
          <w:tab w:val="left" w:pos="820"/>
        </w:tabs>
        <w:autoSpaceDE w:val="0"/>
        <w:autoSpaceDN w:val="0"/>
        <w:adjustRightInd w:val="0"/>
        <w:rPr>
          <w:rStyle w:val="CommentReference"/>
          <w:rFonts w:cs="Tahoma"/>
        </w:rPr>
      </w:pPr>
    </w:p>
    <w:p w14:paraId="358C75CC" w14:textId="4B3398CD" w:rsidR="00CD36F1" w:rsidRPr="006A5517" w:rsidRDefault="00FD72B8" w:rsidP="00FD72B8">
      <w:pPr>
        <w:widowControl w:val="0"/>
        <w:tabs>
          <w:tab w:val="left" w:pos="820"/>
        </w:tabs>
        <w:autoSpaceDE w:val="0"/>
        <w:autoSpaceDN w:val="0"/>
        <w:adjustRightInd w:val="0"/>
        <w:ind w:left="720"/>
        <w:rPr>
          <w:rFonts w:cs="Tahoma"/>
          <w:bCs/>
          <w:szCs w:val="20"/>
        </w:rPr>
      </w:pPr>
      <w:r w:rsidRPr="006A5517">
        <w:rPr>
          <w:rFonts w:cs="Tahoma"/>
          <w:szCs w:val="20"/>
        </w:rPr>
        <w:t xml:space="preserve">The partnership must choose one </w:t>
      </w:r>
      <w:r w:rsidR="009474D5" w:rsidRPr="006A5517">
        <w:rPr>
          <w:rFonts w:cs="Tahoma"/>
          <w:szCs w:val="20"/>
        </w:rPr>
        <w:t>PI</w:t>
      </w:r>
      <w:r w:rsidRPr="006A5517">
        <w:rPr>
          <w:rFonts w:cs="Tahoma"/>
          <w:szCs w:val="20"/>
        </w:rPr>
        <w:t xml:space="preserve"> </w:t>
      </w:r>
      <w:r w:rsidR="00AD7F7C" w:rsidRPr="006A5517">
        <w:rPr>
          <w:rFonts w:cs="Tahoma"/>
          <w:szCs w:val="20"/>
        </w:rPr>
        <w:t xml:space="preserve">(from either the research institution or education agency) </w:t>
      </w:r>
      <w:r w:rsidRPr="006A5517">
        <w:rPr>
          <w:rFonts w:cs="Tahoma"/>
          <w:szCs w:val="20"/>
        </w:rPr>
        <w:t xml:space="preserve">to </w:t>
      </w:r>
      <w:r w:rsidRPr="006A5517">
        <w:rPr>
          <w:rFonts w:cs="Tahoma"/>
          <w:color w:val="000000"/>
          <w:spacing w:val="-1"/>
          <w:szCs w:val="20"/>
        </w:rPr>
        <w:t>h</w:t>
      </w:r>
      <w:r w:rsidRPr="006A5517">
        <w:rPr>
          <w:rFonts w:cs="Tahoma"/>
          <w:color w:val="000000"/>
          <w:spacing w:val="1"/>
          <w:szCs w:val="20"/>
        </w:rPr>
        <w:t>a</w:t>
      </w:r>
      <w:r w:rsidRPr="006A5517">
        <w:rPr>
          <w:rFonts w:cs="Tahoma"/>
          <w:color w:val="000000"/>
          <w:spacing w:val="-1"/>
          <w:szCs w:val="20"/>
        </w:rPr>
        <w:t>v</w:t>
      </w:r>
      <w:r w:rsidRPr="006A5517">
        <w:rPr>
          <w:rFonts w:cs="Tahoma"/>
          <w:color w:val="000000"/>
          <w:szCs w:val="20"/>
        </w:rPr>
        <w:t>e</w:t>
      </w:r>
      <w:r w:rsidRPr="006A5517">
        <w:rPr>
          <w:rFonts w:cs="Tahoma"/>
          <w:color w:val="000000"/>
          <w:spacing w:val="-1"/>
          <w:szCs w:val="20"/>
        </w:rPr>
        <w:t xml:space="preserve"> </w:t>
      </w:r>
      <w:r w:rsidRPr="006A5517">
        <w:rPr>
          <w:rFonts w:cs="Tahoma"/>
          <w:color w:val="000000"/>
          <w:spacing w:val="2"/>
          <w:szCs w:val="20"/>
        </w:rPr>
        <w:t>o</w:t>
      </w:r>
      <w:r w:rsidRPr="006A5517">
        <w:rPr>
          <w:rFonts w:cs="Tahoma"/>
          <w:color w:val="000000"/>
          <w:spacing w:val="-1"/>
          <w:szCs w:val="20"/>
        </w:rPr>
        <w:t>v</w:t>
      </w:r>
      <w:r w:rsidRPr="006A5517">
        <w:rPr>
          <w:rFonts w:cs="Tahoma"/>
          <w:color w:val="000000"/>
          <w:spacing w:val="1"/>
          <w:szCs w:val="20"/>
        </w:rPr>
        <w:t>e</w:t>
      </w:r>
      <w:r w:rsidRPr="006A5517">
        <w:rPr>
          <w:rFonts w:cs="Tahoma"/>
          <w:color w:val="000000"/>
          <w:spacing w:val="2"/>
          <w:szCs w:val="20"/>
        </w:rPr>
        <w:t>r</w:t>
      </w:r>
      <w:r w:rsidRPr="006A5517">
        <w:rPr>
          <w:rFonts w:cs="Tahoma"/>
          <w:color w:val="000000"/>
          <w:spacing w:val="1"/>
          <w:szCs w:val="20"/>
        </w:rPr>
        <w:t>a</w:t>
      </w:r>
      <w:r w:rsidRPr="006A5517">
        <w:rPr>
          <w:rFonts w:cs="Tahoma"/>
          <w:color w:val="000000"/>
          <w:szCs w:val="20"/>
        </w:rPr>
        <w:t>ll r</w:t>
      </w:r>
      <w:r w:rsidRPr="006A5517">
        <w:rPr>
          <w:rFonts w:cs="Tahoma"/>
          <w:color w:val="000000"/>
          <w:spacing w:val="1"/>
          <w:szCs w:val="20"/>
        </w:rPr>
        <w:t>e</w:t>
      </w:r>
      <w:r w:rsidRPr="006A5517">
        <w:rPr>
          <w:rFonts w:cs="Tahoma"/>
          <w:color w:val="000000"/>
          <w:szCs w:val="20"/>
        </w:rPr>
        <w:t>spo</w:t>
      </w:r>
      <w:r w:rsidRPr="006A5517">
        <w:rPr>
          <w:rFonts w:cs="Tahoma"/>
          <w:color w:val="000000"/>
          <w:spacing w:val="-1"/>
          <w:szCs w:val="20"/>
        </w:rPr>
        <w:t>n</w:t>
      </w:r>
      <w:r w:rsidRPr="006A5517">
        <w:rPr>
          <w:rFonts w:cs="Tahoma"/>
          <w:color w:val="000000"/>
          <w:szCs w:val="20"/>
        </w:rPr>
        <w:t>sibili</w:t>
      </w:r>
      <w:r w:rsidRPr="006A5517">
        <w:rPr>
          <w:rFonts w:cs="Tahoma"/>
          <w:color w:val="000000"/>
          <w:spacing w:val="3"/>
          <w:szCs w:val="20"/>
        </w:rPr>
        <w:t>t</w:t>
      </w:r>
      <w:r w:rsidRPr="006A5517">
        <w:rPr>
          <w:rFonts w:cs="Tahoma"/>
          <w:color w:val="000000"/>
          <w:szCs w:val="20"/>
        </w:rPr>
        <w:t>y</w:t>
      </w:r>
      <w:r w:rsidRPr="006A5517">
        <w:rPr>
          <w:rFonts w:cs="Tahoma"/>
          <w:color w:val="000000"/>
          <w:spacing w:val="-1"/>
          <w:szCs w:val="20"/>
        </w:rPr>
        <w:t xml:space="preserve"> </w:t>
      </w:r>
      <w:r w:rsidRPr="006A5517">
        <w:rPr>
          <w:rFonts w:cs="Tahoma"/>
          <w:color w:val="000000"/>
          <w:spacing w:val="1"/>
          <w:szCs w:val="20"/>
        </w:rPr>
        <w:t>f</w:t>
      </w:r>
      <w:r w:rsidRPr="006A5517">
        <w:rPr>
          <w:rFonts w:cs="Tahoma"/>
          <w:color w:val="000000"/>
          <w:szCs w:val="20"/>
        </w:rPr>
        <w:t>or</w:t>
      </w:r>
      <w:r w:rsidRPr="006A5517">
        <w:rPr>
          <w:rFonts w:cs="Tahoma"/>
          <w:color w:val="000000"/>
          <w:spacing w:val="-1"/>
          <w:szCs w:val="20"/>
        </w:rPr>
        <w:t xml:space="preserve"> </w:t>
      </w:r>
      <w:r w:rsidRPr="006A5517">
        <w:rPr>
          <w:rFonts w:cs="Tahoma"/>
          <w:color w:val="000000"/>
          <w:spacing w:val="1"/>
          <w:szCs w:val="20"/>
        </w:rPr>
        <w:t>t</w:t>
      </w:r>
      <w:r w:rsidRPr="006A5517">
        <w:rPr>
          <w:rFonts w:cs="Tahoma"/>
          <w:color w:val="000000"/>
          <w:spacing w:val="-1"/>
          <w:szCs w:val="20"/>
        </w:rPr>
        <w:t>h</w:t>
      </w:r>
      <w:r w:rsidRPr="006A5517">
        <w:rPr>
          <w:rFonts w:cs="Tahoma"/>
          <w:color w:val="000000"/>
          <w:szCs w:val="20"/>
        </w:rPr>
        <w:t>e</w:t>
      </w:r>
      <w:r w:rsidRPr="006A5517">
        <w:rPr>
          <w:rFonts w:cs="Tahoma"/>
          <w:color w:val="000000"/>
          <w:spacing w:val="-1"/>
          <w:szCs w:val="20"/>
        </w:rPr>
        <w:t xml:space="preserve"> </w:t>
      </w:r>
      <w:r w:rsidRPr="006A5517">
        <w:rPr>
          <w:rFonts w:cs="Tahoma"/>
          <w:color w:val="000000"/>
          <w:spacing w:val="1"/>
          <w:szCs w:val="20"/>
        </w:rPr>
        <w:t>a</w:t>
      </w:r>
      <w:r w:rsidRPr="006A5517">
        <w:rPr>
          <w:rFonts w:cs="Tahoma"/>
          <w:color w:val="000000"/>
          <w:szCs w:val="20"/>
        </w:rPr>
        <w:t>d</w:t>
      </w:r>
      <w:r w:rsidRPr="006A5517">
        <w:rPr>
          <w:rFonts w:cs="Tahoma"/>
          <w:color w:val="000000"/>
          <w:spacing w:val="1"/>
          <w:szCs w:val="20"/>
        </w:rPr>
        <w:t>m</w:t>
      </w:r>
      <w:r w:rsidRPr="006A5517">
        <w:rPr>
          <w:rFonts w:cs="Tahoma"/>
          <w:color w:val="000000"/>
          <w:szCs w:val="20"/>
        </w:rPr>
        <w:t>i</w:t>
      </w:r>
      <w:r w:rsidRPr="006A5517">
        <w:rPr>
          <w:rFonts w:cs="Tahoma"/>
          <w:color w:val="000000"/>
          <w:spacing w:val="-1"/>
          <w:szCs w:val="20"/>
        </w:rPr>
        <w:t>n</w:t>
      </w:r>
      <w:r w:rsidRPr="006A5517">
        <w:rPr>
          <w:rFonts w:cs="Tahoma"/>
          <w:color w:val="000000"/>
          <w:spacing w:val="2"/>
          <w:szCs w:val="20"/>
        </w:rPr>
        <w:t>i</w:t>
      </w:r>
      <w:r w:rsidRPr="006A5517">
        <w:rPr>
          <w:rFonts w:cs="Tahoma"/>
          <w:color w:val="000000"/>
          <w:szCs w:val="20"/>
        </w:rPr>
        <w:t>str</w:t>
      </w:r>
      <w:r w:rsidRPr="006A5517">
        <w:rPr>
          <w:rFonts w:cs="Tahoma"/>
          <w:color w:val="000000"/>
          <w:spacing w:val="1"/>
          <w:szCs w:val="20"/>
        </w:rPr>
        <w:t>a</w:t>
      </w:r>
      <w:r w:rsidRPr="006A5517">
        <w:rPr>
          <w:rFonts w:cs="Tahoma"/>
          <w:color w:val="000000"/>
          <w:szCs w:val="20"/>
        </w:rPr>
        <w:t>tion</w:t>
      </w:r>
      <w:r w:rsidRPr="006A5517">
        <w:rPr>
          <w:rFonts w:cs="Tahoma"/>
          <w:color w:val="000000"/>
          <w:spacing w:val="-2"/>
          <w:szCs w:val="20"/>
        </w:rPr>
        <w:t xml:space="preserve"> </w:t>
      </w:r>
      <w:r w:rsidRPr="006A5517">
        <w:rPr>
          <w:rFonts w:cs="Tahoma"/>
          <w:color w:val="000000"/>
          <w:szCs w:val="20"/>
        </w:rPr>
        <w:t>of</w:t>
      </w:r>
      <w:r w:rsidRPr="006A5517">
        <w:rPr>
          <w:rFonts w:cs="Tahoma"/>
          <w:color w:val="000000"/>
          <w:spacing w:val="-3"/>
          <w:szCs w:val="20"/>
        </w:rPr>
        <w:t xml:space="preserve"> </w:t>
      </w:r>
      <w:r w:rsidRPr="006A5517">
        <w:rPr>
          <w:rFonts w:cs="Tahoma"/>
          <w:color w:val="000000"/>
          <w:spacing w:val="3"/>
          <w:szCs w:val="20"/>
        </w:rPr>
        <w:t>t</w:t>
      </w:r>
      <w:r w:rsidRPr="006A5517">
        <w:rPr>
          <w:rFonts w:cs="Tahoma"/>
          <w:color w:val="000000"/>
          <w:spacing w:val="-1"/>
          <w:szCs w:val="20"/>
        </w:rPr>
        <w:t>h</w:t>
      </w:r>
      <w:r w:rsidRPr="006A5517">
        <w:rPr>
          <w:rFonts w:cs="Tahoma"/>
          <w:color w:val="000000"/>
          <w:szCs w:val="20"/>
        </w:rPr>
        <w:t>e</w:t>
      </w:r>
      <w:r w:rsidRPr="006A5517">
        <w:rPr>
          <w:rFonts w:cs="Tahoma"/>
          <w:color w:val="000000"/>
          <w:spacing w:val="-1"/>
          <w:szCs w:val="20"/>
        </w:rPr>
        <w:t xml:space="preserve"> </w:t>
      </w:r>
      <w:r w:rsidRPr="006A5517">
        <w:rPr>
          <w:rFonts w:cs="Tahoma"/>
          <w:color w:val="000000"/>
          <w:spacing w:val="1"/>
          <w:szCs w:val="20"/>
        </w:rPr>
        <w:t>awa</w:t>
      </w:r>
      <w:r w:rsidRPr="006A5517">
        <w:rPr>
          <w:rFonts w:cs="Tahoma"/>
          <w:color w:val="000000"/>
          <w:szCs w:val="20"/>
        </w:rPr>
        <w:t>rd</w:t>
      </w:r>
      <w:r w:rsidRPr="006A5517">
        <w:rPr>
          <w:rFonts w:cs="Tahoma"/>
          <w:color w:val="000000"/>
          <w:spacing w:val="-1"/>
          <w:szCs w:val="20"/>
        </w:rPr>
        <w:t xml:space="preserve"> </w:t>
      </w:r>
      <w:r w:rsidRPr="006A5517">
        <w:rPr>
          <w:rFonts w:cs="Tahoma"/>
          <w:color w:val="000000"/>
          <w:spacing w:val="1"/>
          <w:szCs w:val="20"/>
        </w:rPr>
        <w:t>a</w:t>
      </w:r>
      <w:r w:rsidRPr="006A5517">
        <w:rPr>
          <w:rFonts w:cs="Tahoma"/>
          <w:color w:val="000000"/>
          <w:spacing w:val="-1"/>
          <w:szCs w:val="20"/>
        </w:rPr>
        <w:t>n</w:t>
      </w:r>
      <w:r w:rsidRPr="006A5517">
        <w:rPr>
          <w:rFonts w:cs="Tahoma"/>
          <w:color w:val="000000"/>
          <w:szCs w:val="20"/>
        </w:rPr>
        <w:t>d</w:t>
      </w:r>
      <w:r w:rsidRPr="006A5517">
        <w:rPr>
          <w:rFonts w:cs="Tahoma"/>
          <w:color w:val="000000"/>
          <w:spacing w:val="-1"/>
          <w:szCs w:val="20"/>
        </w:rPr>
        <w:t xml:space="preserve"> </w:t>
      </w:r>
      <w:r w:rsidRPr="006A5517">
        <w:rPr>
          <w:rFonts w:cs="Tahoma"/>
          <w:color w:val="000000"/>
          <w:szCs w:val="20"/>
        </w:rPr>
        <w:t>int</w:t>
      </w:r>
      <w:r w:rsidRPr="006A5517">
        <w:rPr>
          <w:rFonts w:cs="Tahoma"/>
          <w:color w:val="000000"/>
          <w:spacing w:val="1"/>
          <w:szCs w:val="20"/>
        </w:rPr>
        <w:t>e</w:t>
      </w:r>
      <w:r w:rsidRPr="006A5517">
        <w:rPr>
          <w:rFonts w:cs="Tahoma"/>
          <w:color w:val="000000"/>
          <w:szCs w:val="20"/>
        </w:rPr>
        <w:t>r</w:t>
      </w:r>
      <w:r w:rsidRPr="006A5517">
        <w:rPr>
          <w:rFonts w:cs="Tahoma"/>
          <w:color w:val="000000"/>
          <w:spacing w:val="1"/>
          <w:szCs w:val="20"/>
        </w:rPr>
        <w:t>a</w:t>
      </w:r>
      <w:r w:rsidRPr="006A5517">
        <w:rPr>
          <w:rFonts w:cs="Tahoma"/>
          <w:color w:val="000000"/>
          <w:spacing w:val="-1"/>
          <w:szCs w:val="20"/>
        </w:rPr>
        <w:t>c</w:t>
      </w:r>
      <w:r w:rsidRPr="006A5517">
        <w:rPr>
          <w:rFonts w:cs="Tahoma"/>
          <w:color w:val="000000"/>
          <w:szCs w:val="20"/>
        </w:rPr>
        <w:t>tio</w:t>
      </w:r>
      <w:r w:rsidRPr="006A5517">
        <w:rPr>
          <w:rFonts w:cs="Tahoma"/>
          <w:color w:val="000000"/>
          <w:spacing w:val="-1"/>
          <w:szCs w:val="20"/>
        </w:rPr>
        <w:t>n</w:t>
      </w:r>
      <w:r w:rsidRPr="006A5517">
        <w:rPr>
          <w:rFonts w:cs="Tahoma"/>
          <w:color w:val="000000"/>
          <w:szCs w:val="20"/>
        </w:rPr>
        <w:t>s</w:t>
      </w:r>
      <w:r w:rsidRPr="006A5517">
        <w:rPr>
          <w:rFonts w:cs="Tahoma"/>
          <w:color w:val="000000"/>
          <w:spacing w:val="-2"/>
          <w:szCs w:val="20"/>
        </w:rPr>
        <w:t xml:space="preserve"> </w:t>
      </w:r>
      <w:r w:rsidRPr="006A5517">
        <w:rPr>
          <w:rFonts w:cs="Tahoma"/>
          <w:color w:val="000000"/>
          <w:spacing w:val="1"/>
          <w:szCs w:val="20"/>
        </w:rPr>
        <w:t>w</w:t>
      </w:r>
      <w:r w:rsidRPr="006A5517">
        <w:rPr>
          <w:rFonts w:cs="Tahoma"/>
          <w:color w:val="000000"/>
          <w:szCs w:val="20"/>
        </w:rPr>
        <w:t>i</w:t>
      </w:r>
      <w:r w:rsidRPr="006A5517">
        <w:rPr>
          <w:rFonts w:cs="Tahoma"/>
          <w:color w:val="000000"/>
          <w:spacing w:val="3"/>
          <w:szCs w:val="20"/>
        </w:rPr>
        <w:t>t</w:t>
      </w:r>
      <w:r w:rsidRPr="006A5517">
        <w:rPr>
          <w:rFonts w:cs="Tahoma"/>
          <w:color w:val="000000"/>
          <w:szCs w:val="20"/>
        </w:rPr>
        <w:t>h</w:t>
      </w:r>
      <w:r w:rsidRPr="006A5517">
        <w:rPr>
          <w:rFonts w:cs="Tahoma"/>
          <w:color w:val="000000"/>
          <w:spacing w:val="-2"/>
          <w:szCs w:val="20"/>
        </w:rPr>
        <w:t xml:space="preserve"> </w:t>
      </w:r>
      <w:r w:rsidRPr="006A5517">
        <w:rPr>
          <w:rFonts w:cs="Tahoma"/>
          <w:color w:val="000000"/>
          <w:spacing w:val="1"/>
          <w:szCs w:val="20"/>
        </w:rPr>
        <w:t>t</w:t>
      </w:r>
      <w:r w:rsidRPr="006A5517">
        <w:rPr>
          <w:rFonts w:cs="Tahoma"/>
          <w:color w:val="000000"/>
          <w:spacing w:val="-1"/>
          <w:szCs w:val="20"/>
        </w:rPr>
        <w:t>h</w:t>
      </w:r>
      <w:r w:rsidRPr="006A5517">
        <w:rPr>
          <w:rFonts w:cs="Tahoma"/>
          <w:color w:val="000000"/>
          <w:szCs w:val="20"/>
        </w:rPr>
        <w:t>e</w:t>
      </w:r>
      <w:r w:rsidRPr="006A5517">
        <w:rPr>
          <w:rFonts w:cs="Tahoma"/>
          <w:color w:val="000000"/>
          <w:spacing w:val="-1"/>
          <w:szCs w:val="20"/>
        </w:rPr>
        <w:t xml:space="preserve"> </w:t>
      </w:r>
      <w:r w:rsidRPr="006A5517">
        <w:rPr>
          <w:rFonts w:cs="Tahoma"/>
          <w:color w:val="000000"/>
          <w:szCs w:val="20"/>
        </w:rPr>
        <w:t>I</w:t>
      </w:r>
      <w:r w:rsidRPr="006A5517">
        <w:rPr>
          <w:rFonts w:cs="Tahoma"/>
          <w:color w:val="000000"/>
          <w:spacing w:val="2"/>
          <w:szCs w:val="20"/>
        </w:rPr>
        <w:t>n</w:t>
      </w:r>
      <w:r w:rsidRPr="006A5517">
        <w:rPr>
          <w:rFonts w:cs="Tahoma"/>
          <w:color w:val="000000"/>
          <w:szCs w:val="20"/>
        </w:rPr>
        <w:t>stit</w:t>
      </w:r>
      <w:r w:rsidRPr="006A5517">
        <w:rPr>
          <w:rFonts w:cs="Tahoma"/>
          <w:color w:val="000000"/>
          <w:spacing w:val="-1"/>
          <w:szCs w:val="20"/>
        </w:rPr>
        <w:t>u</w:t>
      </w:r>
      <w:r w:rsidRPr="006A5517">
        <w:rPr>
          <w:rFonts w:cs="Tahoma"/>
          <w:color w:val="000000"/>
          <w:spacing w:val="3"/>
          <w:szCs w:val="20"/>
        </w:rPr>
        <w:t>t</w:t>
      </w:r>
      <w:r w:rsidRPr="006A5517">
        <w:rPr>
          <w:rFonts w:cs="Tahoma"/>
          <w:color w:val="000000"/>
          <w:spacing w:val="1"/>
          <w:szCs w:val="20"/>
        </w:rPr>
        <w:t>e</w:t>
      </w:r>
      <w:r w:rsidRPr="006A5517">
        <w:rPr>
          <w:rFonts w:cs="Tahoma"/>
          <w:color w:val="000000"/>
          <w:szCs w:val="20"/>
        </w:rPr>
        <w:t xml:space="preserve">. </w:t>
      </w:r>
      <w:r w:rsidR="00CD36F1" w:rsidRPr="006A5517">
        <w:rPr>
          <w:rFonts w:cs="Tahoma"/>
          <w:szCs w:val="20"/>
        </w:rPr>
        <w:t xml:space="preserve">The </w:t>
      </w:r>
      <w:r w:rsidR="009474D5" w:rsidRPr="006A5517">
        <w:rPr>
          <w:rFonts w:cs="Tahoma"/>
          <w:szCs w:val="20"/>
        </w:rPr>
        <w:t>PI</w:t>
      </w:r>
      <w:r w:rsidR="00CD36F1" w:rsidRPr="006A5517">
        <w:rPr>
          <w:rFonts w:cs="Tahoma"/>
          <w:szCs w:val="20"/>
        </w:rPr>
        <w:t xml:space="preserve"> is the individual who has the authority and responsibility for the proper conduct of the research, including the appropriate use of federal funds and the submission of required scientific progress reports</w:t>
      </w:r>
      <w:r w:rsidR="008C6C68" w:rsidRPr="006A5517">
        <w:rPr>
          <w:rFonts w:cs="Tahoma"/>
          <w:szCs w:val="20"/>
        </w:rPr>
        <w:t>.</w:t>
      </w:r>
      <w:r w:rsidR="00CD36F1" w:rsidRPr="006A5517">
        <w:rPr>
          <w:rStyle w:val="FootnoteReference"/>
          <w:rFonts w:ascii="Tahoma" w:hAnsi="Tahoma" w:cs="Tahoma"/>
          <w:szCs w:val="20"/>
        </w:rPr>
        <w:footnoteReference w:id="2"/>
      </w:r>
      <w:r w:rsidR="00CD36F1" w:rsidRPr="006A5517">
        <w:rPr>
          <w:rFonts w:cs="Tahoma"/>
          <w:szCs w:val="20"/>
        </w:rPr>
        <w:t xml:space="preserve"> </w:t>
      </w:r>
      <w:r w:rsidR="00164534" w:rsidRPr="006A5517">
        <w:rPr>
          <w:rFonts w:cs="Tahoma"/>
          <w:szCs w:val="20"/>
        </w:rPr>
        <w:t xml:space="preserve">This person should be identified on the application as the Project Director/Principal Investigator. </w:t>
      </w:r>
      <w:r w:rsidRPr="006A5517">
        <w:rPr>
          <w:rFonts w:cs="Tahoma"/>
          <w:bCs/>
          <w:szCs w:val="20"/>
        </w:rPr>
        <w:t xml:space="preserve">All other </w:t>
      </w:r>
      <w:r w:rsidR="009A2E95" w:rsidRPr="006A5517">
        <w:rPr>
          <w:rFonts w:cs="Tahoma"/>
          <w:bCs/>
          <w:szCs w:val="20"/>
        </w:rPr>
        <w:t>PI</w:t>
      </w:r>
      <w:r w:rsidRPr="006A5517">
        <w:rPr>
          <w:rFonts w:cs="Tahoma"/>
          <w:bCs/>
          <w:szCs w:val="20"/>
        </w:rPr>
        <w:t xml:space="preserve">s should be listed as </w:t>
      </w:r>
      <w:r w:rsidR="009F2CEA" w:rsidRPr="006A5517">
        <w:rPr>
          <w:rFonts w:cs="Tahoma"/>
          <w:bCs/>
          <w:szCs w:val="20"/>
        </w:rPr>
        <w:t>c</w:t>
      </w:r>
      <w:r w:rsidR="006F4572" w:rsidRPr="006A5517">
        <w:rPr>
          <w:rFonts w:cs="Tahoma"/>
          <w:bCs/>
          <w:szCs w:val="20"/>
        </w:rPr>
        <w:t>o-</w:t>
      </w:r>
      <w:r w:rsidRPr="006A5517">
        <w:rPr>
          <w:rFonts w:cs="Tahoma"/>
          <w:bCs/>
          <w:szCs w:val="20"/>
        </w:rPr>
        <w:t>Principal Investigators</w:t>
      </w:r>
      <w:r w:rsidR="001C57FE" w:rsidRPr="006A5517">
        <w:rPr>
          <w:rFonts w:cs="Tahoma"/>
          <w:bCs/>
          <w:szCs w:val="20"/>
        </w:rPr>
        <w:t xml:space="preserve"> (C</w:t>
      </w:r>
      <w:r w:rsidR="0071781B" w:rsidRPr="006A5517">
        <w:rPr>
          <w:rFonts w:cs="Tahoma"/>
          <w:bCs/>
          <w:szCs w:val="20"/>
        </w:rPr>
        <w:t>o-PI</w:t>
      </w:r>
      <w:r w:rsidR="00373FCC" w:rsidRPr="006A5517">
        <w:rPr>
          <w:rFonts w:cs="Tahoma"/>
          <w:bCs/>
          <w:szCs w:val="20"/>
        </w:rPr>
        <w:t>s</w:t>
      </w:r>
      <w:r w:rsidR="0071781B" w:rsidRPr="006A5517">
        <w:rPr>
          <w:rFonts w:cs="Tahoma"/>
          <w:bCs/>
          <w:szCs w:val="20"/>
        </w:rPr>
        <w:t>)</w:t>
      </w:r>
      <w:r w:rsidRPr="006A5517">
        <w:rPr>
          <w:rFonts w:cs="Tahoma"/>
          <w:bCs/>
          <w:szCs w:val="20"/>
        </w:rPr>
        <w:t>.</w:t>
      </w:r>
    </w:p>
    <w:p w14:paraId="6FE54B51" w14:textId="77777777" w:rsidR="00452B5D" w:rsidRPr="006A5517" w:rsidRDefault="00452B5D" w:rsidP="00FD72B8">
      <w:pPr>
        <w:widowControl w:val="0"/>
        <w:tabs>
          <w:tab w:val="left" w:pos="820"/>
        </w:tabs>
        <w:autoSpaceDE w:val="0"/>
        <w:autoSpaceDN w:val="0"/>
        <w:adjustRightInd w:val="0"/>
        <w:ind w:left="720"/>
        <w:rPr>
          <w:rFonts w:cs="Tahoma"/>
          <w:bCs/>
          <w:szCs w:val="20"/>
        </w:rPr>
      </w:pPr>
    </w:p>
    <w:p w14:paraId="72A4EBB2" w14:textId="15B094A5" w:rsidR="00452B5D" w:rsidRPr="006A5517" w:rsidRDefault="00452B5D" w:rsidP="00452B5D">
      <w:pPr>
        <w:widowControl w:val="0"/>
        <w:tabs>
          <w:tab w:val="left" w:pos="820"/>
        </w:tabs>
        <w:autoSpaceDE w:val="0"/>
        <w:autoSpaceDN w:val="0"/>
        <w:adjustRightInd w:val="0"/>
        <w:ind w:left="720"/>
        <w:rPr>
          <w:rFonts w:cs="Tahoma"/>
          <w:bCs/>
          <w:szCs w:val="20"/>
        </w:rPr>
      </w:pPr>
      <w:r w:rsidRPr="006A5517">
        <w:rPr>
          <w:rFonts w:cs="Tahoma"/>
          <w:bCs/>
          <w:szCs w:val="20"/>
        </w:rPr>
        <w:lastRenderedPageBreak/>
        <w:t xml:space="preserve">The Institute does not have a preference for </w:t>
      </w:r>
      <w:r w:rsidR="00D47FDC" w:rsidRPr="006A5517">
        <w:rPr>
          <w:rFonts w:cs="Tahoma"/>
          <w:bCs/>
          <w:szCs w:val="20"/>
        </w:rPr>
        <w:t>whether</w:t>
      </w:r>
      <w:r w:rsidRPr="006A5517">
        <w:rPr>
          <w:rFonts w:cs="Tahoma"/>
          <w:bCs/>
          <w:szCs w:val="20"/>
        </w:rPr>
        <w:t xml:space="preserve"> the PI </w:t>
      </w:r>
      <w:r w:rsidR="007B731F" w:rsidRPr="006A5517">
        <w:rPr>
          <w:rFonts w:cs="Tahoma"/>
          <w:bCs/>
          <w:szCs w:val="20"/>
        </w:rPr>
        <w:t>is based</w:t>
      </w:r>
      <w:r w:rsidR="00D47FDC" w:rsidRPr="006A5517">
        <w:rPr>
          <w:rFonts w:cs="Tahoma"/>
          <w:bCs/>
          <w:szCs w:val="20"/>
        </w:rPr>
        <w:t xml:space="preserve"> at the research institution or education agency,</w:t>
      </w:r>
      <w:r w:rsidR="007B731F" w:rsidRPr="006A5517">
        <w:rPr>
          <w:rFonts w:cs="Tahoma"/>
          <w:bCs/>
          <w:szCs w:val="20"/>
        </w:rPr>
        <w:t xml:space="preserve"> </w:t>
      </w:r>
      <w:r w:rsidRPr="006A5517">
        <w:rPr>
          <w:rFonts w:cs="Tahoma"/>
          <w:bCs/>
          <w:szCs w:val="20"/>
        </w:rPr>
        <w:t xml:space="preserve">and expects the partnership to choose the person it feels </w:t>
      </w:r>
      <w:r w:rsidR="009C7831" w:rsidRPr="006A5517">
        <w:rPr>
          <w:rFonts w:cs="Tahoma"/>
          <w:bCs/>
          <w:szCs w:val="20"/>
        </w:rPr>
        <w:t>can</w:t>
      </w:r>
      <w:r w:rsidRPr="006A5517">
        <w:rPr>
          <w:rFonts w:cs="Tahoma"/>
          <w:bCs/>
          <w:szCs w:val="20"/>
        </w:rPr>
        <w:t xml:space="preserve"> best lead the project. The Institute recommends that the person chosen as PI </w:t>
      </w:r>
      <w:r w:rsidR="0029483B" w:rsidRPr="006A5517">
        <w:rPr>
          <w:rFonts w:cs="Tahoma"/>
          <w:bCs/>
          <w:szCs w:val="20"/>
        </w:rPr>
        <w:t>has</w:t>
      </w:r>
      <w:r w:rsidRPr="006A5517">
        <w:rPr>
          <w:rFonts w:cs="Tahoma"/>
          <w:bCs/>
          <w:szCs w:val="20"/>
        </w:rPr>
        <w:t xml:space="preserve"> the qualifications and experience to manage the grant and that the PI’s organization has the capacity to fulfill the administrative, financial and reporting requirements of the grant.</w:t>
      </w:r>
    </w:p>
    <w:p w14:paraId="358C75CD" w14:textId="77777777" w:rsidR="00CD36F1" w:rsidRPr="006A5517" w:rsidRDefault="00CD36F1" w:rsidP="002F42CC">
      <w:pPr>
        <w:rPr>
          <w:rFonts w:cs="Tahoma"/>
          <w:szCs w:val="20"/>
        </w:rPr>
      </w:pPr>
    </w:p>
    <w:p w14:paraId="358C75CE" w14:textId="0F0B5826" w:rsidR="00254CDF" w:rsidRPr="006A5517" w:rsidRDefault="00254CDF" w:rsidP="00254CDF">
      <w:pPr>
        <w:pStyle w:val="ListParagraph"/>
        <w:rPr>
          <w:rFonts w:cs="Tahoma"/>
        </w:rPr>
      </w:pPr>
      <w:r w:rsidRPr="006A5517">
        <w:rPr>
          <w:rFonts w:cs="Tahoma"/>
          <w:color w:val="000000"/>
          <w:szCs w:val="20"/>
        </w:rPr>
        <w:t xml:space="preserve">The </w:t>
      </w:r>
      <w:r w:rsidR="009474D5" w:rsidRPr="006A5517">
        <w:rPr>
          <w:rFonts w:cs="Tahoma"/>
          <w:color w:val="000000"/>
          <w:szCs w:val="20"/>
        </w:rPr>
        <w:t>PI</w:t>
      </w:r>
      <w:r w:rsidRPr="006A5517">
        <w:rPr>
          <w:rFonts w:cs="Tahoma"/>
          <w:color w:val="000000"/>
          <w:spacing w:val="-2"/>
          <w:szCs w:val="20"/>
        </w:rPr>
        <w:t xml:space="preserve"> </w:t>
      </w:r>
      <w:r w:rsidRPr="006A5517">
        <w:rPr>
          <w:rFonts w:cs="Tahoma"/>
          <w:color w:val="000000"/>
          <w:spacing w:val="2"/>
          <w:szCs w:val="20"/>
        </w:rPr>
        <w:t xml:space="preserve">and a </w:t>
      </w:r>
      <w:r w:rsidR="001C57FE" w:rsidRPr="006A5517">
        <w:rPr>
          <w:rFonts w:cs="Tahoma"/>
          <w:color w:val="000000"/>
          <w:spacing w:val="2"/>
          <w:szCs w:val="20"/>
        </w:rPr>
        <w:t>C</w:t>
      </w:r>
      <w:r w:rsidR="006F4572" w:rsidRPr="006A5517">
        <w:rPr>
          <w:rFonts w:cs="Tahoma"/>
          <w:color w:val="000000"/>
          <w:spacing w:val="2"/>
          <w:szCs w:val="20"/>
        </w:rPr>
        <w:t>o-</w:t>
      </w:r>
      <w:r w:rsidR="0071781B" w:rsidRPr="006A5517">
        <w:rPr>
          <w:rFonts w:cs="Tahoma"/>
          <w:color w:val="000000"/>
          <w:spacing w:val="2"/>
          <w:szCs w:val="20"/>
        </w:rPr>
        <w:t>PI</w:t>
      </w:r>
      <w:r w:rsidRPr="006A5517">
        <w:rPr>
          <w:rFonts w:cs="Tahoma"/>
          <w:color w:val="000000"/>
          <w:spacing w:val="2"/>
          <w:szCs w:val="20"/>
        </w:rPr>
        <w:t xml:space="preserve"> (representing the research institution and the education agency)</w:t>
      </w:r>
      <w:r w:rsidRPr="006A5517">
        <w:rPr>
          <w:rFonts w:cs="Tahoma"/>
          <w:color w:val="000000"/>
          <w:spacing w:val="-1"/>
          <w:szCs w:val="20"/>
        </w:rPr>
        <w:t xml:space="preserve"> </w:t>
      </w:r>
      <w:r w:rsidRPr="006A5517">
        <w:rPr>
          <w:rFonts w:cs="Tahoma"/>
        </w:rPr>
        <w:t xml:space="preserve">will attend </w:t>
      </w:r>
      <w:r w:rsidR="00366467" w:rsidRPr="006A5517">
        <w:rPr>
          <w:rFonts w:cs="Tahoma"/>
        </w:rPr>
        <w:t>a 2-day meeting</w:t>
      </w:r>
      <w:r w:rsidR="00EF7431" w:rsidRPr="006A5517">
        <w:rPr>
          <w:rFonts w:cs="Tahoma"/>
        </w:rPr>
        <w:t xml:space="preserve"> each year in Washington, DC</w:t>
      </w:r>
      <w:r w:rsidRPr="006A5517">
        <w:rPr>
          <w:rFonts w:cs="Tahoma"/>
        </w:rPr>
        <w:t xml:space="preserve"> with other grantees and Institute staff. </w:t>
      </w:r>
      <w:r w:rsidRPr="006A5517">
        <w:rPr>
          <w:rFonts w:cs="Tahoma"/>
          <w:szCs w:val="20"/>
        </w:rPr>
        <w:t xml:space="preserve">The project’s budget should include this meeting. Should the PI or </w:t>
      </w:r>
      <w:r w:rsidR="001C57FE" w:rsidRPr="006A5517">
        <w:rPr>
          <w:rFonts w:cs="Tahoma"/>
          <w:szCs w:val="20"/>
        </w:rPr>
        <w:t>C</w:t>
      </w:r>
      <w:r w:rsidR="006F4572" w:rsidRPr="006A5517">
        <w:rPr>
          <w:rFonts w:cs="Tahoma"/>
          <w:szCs w:val="20"/>
        </w:rPr>
        <w:t>o-</w:t>
      </w:r>
      <w:r w:rsidR="00C82B08" w:rsidRPr="006A5517">
        <w:rPr>
          <w:rFonts w:cs="Tahoma"/>
          <w:szCs w:val="20"/>
        </w:rPr>
        <w:t>PI</w:t>
      </w:r>
      <w:r w:rsidRPr="006A5517">
        <w:rPr>
          <w:rFonts w:cs="Tahoma"/>
          <w:szCs w:val="20"/>
        </w:rPr>
        <w:t xml:space="preserve"> not be able to attend the meeting, he/she </w:t>
      </w:r>
      <w:r w:rsidR="009A2E95" w:rsidRPr="006A5517">
        <w:rPr>
          <w:rFonts w:cs="Tahoma"/>
          <w:szCs w:val="20"/>
        </w:rPr>
        <w:t>may</w:t>
      </w:r>
      <w:r w:rsidRPr="006A5517">
        <w:rPr>
          <w:rFonts w:cs="Tahoma"/>
          <w:szCs w:val="20"/>
        </w:rPr>
        <w:t xml:space="preserve"> designate another person who is key personnel on the </w:t>
      </w:r>
      <w:r w:rsidR="00E935CD" w:rsidRPr="006A5517">
        <w:rPr>
          <w:rFonts w:cs="Tahoma"/>
          <w:szCs w:val="20"/>
        </w:rPr>
        <w:t>project</w:t>
      </w:r>
      <w:r w:rsidRPr="006A5517">
        <w:rPr>
          <w:rFonts w:cs="Tahoma"/>
          <w:szCs w:val="20"/>
        </w:rPr>
        <w:t xml:space="preserve"> team to attend.</w:t>
      </w:r>
    </w:p>
    <w:p w14:paraId="358C75CF" w14:textId="77777777" w:rsidR="00254CDF" w:rsidRPr="006A5517" w:rsidRDefault="00254CDF" w:rsidP="00254CDF">
      <w:pPr>
        <w:pStyle w:val="ListParagraph"/>
        <w:rPr>
          <w:rFonts w:cs="Tahoma"/>
        </w:rPr>
      </w:pPr>
    </w:p>
    <w:p w14:paraId="358C75D0" w14:textId="5824ADCA" w:rsidR="00CD36F1" w:rsidRPr="006A5517" w:rsidRDefault="00254CDF" w:rsidP="00254CDF">
      <w:pPr>
        <w:pStyle w:val="ListParagraph"/>
        <w:rPr>
          <w:rFonts w:cs="Tahoma"/>
        </w:rPr>
      </w:pPr>
      <w:r w:rsidRPr="006A5517">
        <w:rPr>
          <w:rFonts w:cs="Tahoma"/>
        </w:rPr>
        <w:t>T</w:t>
      </w:r>
      <w:r w:rsidR="00FC49C2" w:rsidRPr="006A5517">
        <w:rPr>
          <w:rFonts w:cs="Tahoma"/>
          <w:color w:val="000000"/>
          <w:szCs w:val="20"/>
        </w:rPr>
        <w:t>he Institute</w:t>
      </w:r>
      <w:r w:rsidRPr="006A5517">
        <w:rPr>
          <w:rFonts w:cs="Tahoma"/>
          <w:color w:val="000000"/>
          <w:szCs w:val="20"/>
        </w:rPr>
        <w:t xml:space="preserve"> </w:t>
      </w:r>
      <w:r w:rsidR="00FC49C2" w:rsidRPr="006A5517">
        <w:rPr>
          <w:rFonts w:cs="Tahoma"/>
          <w:color w:val="000000"/>
          <w:szCs w:val="20"/>
        </w:rPr>
        <w:t xml:space="preserve">has </w:t>
      </w:r>
      <w:r w:rsidR="00610B88" w:rsidRPr="006A5517">
        <w:rPr>
          <w:rFonts w:cs="Tahoma"/>
          <w:color w:val="000000"/>
          <w:szCs w:val="20"/>
        </w:rPr>
        <w:t>funded two</w:t>
      </w:r>
      <w:r w:rsidRPr="006A5517">
        <w:rPr>
          <w:rFonts w:cs="Tahoma"/>
          <w:color w:val="000000"/>
          <w:szCs w:val="20"/>
        </w:rPr>
        <w:t xml:space="preserve"> National Research and Development Center</w:t>
      </w:r>
      <w:r w:rsidR="00610B88" w:rsidRPr="006A5517">
        <w:rPr>
          <w:rFonts w:cs="Tahoma"/>
          <w:color w:val="000000"/>
          <w:szCs w:val="20"/>
        </w:rPr>
        <w:t>s</w:t>
      </w:r>
      <w:r w:rsidRPr="006A5517">
        <w:rPr>
          <w:rFonts w:cs="Tahoma"/>
          <w:color w:val="000000"/>
          <w:szCs w:val="20"/>
        </w:rPr>
        <w:t xml:space="preserve"> on </w:t>
      </w:r>
      <w:r w:rsidR="00610B88" w:rsidRPr="006A5517">
        <w:rPr>
          <w:rFonts w:cs="Tahoma"/>
          <w:color w:val="000000"/>
          <w:szCs w:val="20"/>
        </w:rPr>
        <w:t>how research is used by education practitioners</w:t>
      </w:r>
      <w:r w:rsidR="00A02638" w:rsidRPr="006A5517">
        <w:rPr>
          <w:rFonts w:cs="Tahoma"/>
          <w:color w:val="000000"/>
          <w:szCs w:val="20"/>
        </w:rPr>
        <w:t xml:space="preserve"> (</w:t>
      </w:r>
      <w:hyperlink r:id="rId42" w:history="1">
        <w:r w:rsidR="00A02638" w:rsidRPr="006A5517">
          <w:rPr>
            <w:rStyle w:val="Hyperlink"/>
            <w:rFonts w:cs="Tahoma"/>
            <w:szCs w:val="20"/>
          </w:rPr>
          <w:t>http://ies.ed.gov/funding/grantsearch/details.asp?ID=1466</w:t>
        </w:r>
      </w:hyperlink>
      <w:r w:rsidR="00610B88" w:rsidRPr="006A5517">
        <w:rPr>
          <w:rFonts w:cs="Tahoma"/>
          <w:color w:val="000000"/>
          <w:szCs w:val="20"/>
        </w:rPr>
        <w:t xml:space="preserve"> and </w:t>
      </w:r>
      <w:hyperlink r:id="rId43" w:history="1">
        <w:r w:rsidR="00610B88" w:rsidRPr="006A5517">
          <w:rPr>
            <w:rStyle w:val="Hyperlink"/>
            <w:rFonts w:cs="Tahoma"/>
            <w:szCs w:val="20"/>
          </w:rPr>
          <w:t>http://ies.ed.gov/funding/grantsearch/details.asp?ID=1641</w:t>
        </w:r>
      </w:hyperlink>
      <w:r w:rsidR="00610B88" w:rsidRPr="006A5517">
        <w:rPr>
          <w:rFonts w:cs="Tahoma"/>
          <w:color w:val="000000"/>
          <w:szCs w:val="20"/>
        </w:rPr>
        <w:t>)</w:t>
      </w:r>
      <w:r w:rsidR="00A02638" w:rsidRPr="006A5517">
        <w:rPr>
          <w:rFonts w:cs="Tahoma"/>
          <w:color w:val="000000"/>
          <w:szCs w:val="20"/>
        </w:rPr>
        <w:t>. As part of this effort</w:t>
      </w:r>
      <w:r w:rsidRPr="006A5517">
        <w:rPr>
          <w:rFonts w:cs="Tahoma"/>
          <w:color w:val="000000"/>
          <w:szCs w:val="20"/>
        </w:rPr>
        <w:t xml:space="preserve">, PIs and </w:t>
      </w:r>
      <w:r w:rsidR="001C57FE" w:rsidRPr="006A5517">
        <w:rPr>
          <w:rFonts w:cs="Tahoma"/>
          <w:color w:val="000000"/>
          <w:szCs w:val="20"/>
        </w:rPr>
        <w:t>C</w:t>
      </w:r>
      <w:r w:rsidR="006F4572" w:rsidRPr="006A5517">
        <w:rPr>
          <w:rFonts w:cs="Tahoma"/>
          <w:color w:val="000000"/>
          <w:szCs w:val="20"/>
        </w:rPr>
        <w:t>o-</w:t>
      </w:r>
      <w:r w:rsidR="00C82B08" w:rsidRPr="006A5517">
        <w:rPr>
          <w:rFonts w:cs="Tahoma"/>
          <w:color w:val="000000"/>
          <w:szCs w:val="20"/>
        </w:rPr>
        <w:t>PI</w:t>
      </w:r>
      <w:r w:rsidRPr="006A5517">
        <w:rPr>
          <w:rFonts w:cs="Tahoma"/>
          <w:color w:val="000000"/>
          <w:szCs w:val="20"/>
        </w:rPr>
        <w:t>s may be asked to participate in occasional interviews or meetings</w:t>
      </w:r>
      <w:r w:rsidR="00342A4F" w:rsidRPr="006A5517">
        <w:rPr>
          <w:rFonts w:cs="Tahoma"/>
          <w:color w:val="000000"/>
          <w:szCs w:val="20"/>
        </w:rPr>
        <w:t xml:space="preserve"> or to respond to surveys</w:t>
      </w:r>
      <w:r w:rsidRPr="006A5517">
        <w:rPr>
          <w:rFonts w:cs="Tahoma"/>
          <w:color w:val="000000"/>
          <w:szCs w:val="20"/>
        </w:rPr>
        <w:t xml:space="preserve"> sponsored by the</w:t>
      </w:r>
      <w:r w:rsidR="00610B88" w:rsidRPr="006A5517">
        <w:rPr>
          <w:rFonts w:cs="Tahoma"/>
          <w:color w:val="000000"/>
          <w:szCs w:val="20"/>
        </w:rPr>
        <w:t>se</w:t>
      </w:r>
      <w:r w:rsidRPr="006A5517">
        <w:rPr>
          <w:rFonts w:cs="Tahoma"/>
          <w:color w:val="000000"/>
          <w:szCs w:val="20"/>
        </w:rPr>
        <w:t xml:space="preserve"> R&amp;D Center</w:t>
      </w:r>
      <w:r w:rsidR="00610B88" w:rsidRPr="006A5517">
        <w:rPr>
          <w:rFonts w:cs="Tahoma"/>
          <w:color w:val="000000"/>
          <w:szCs w:val="20"/>
        </w:rPr>
        <w:t>s</w:t>
      </w:r>
      <w:r w:rsidRPr="006A5517">
        <w:rPr>
          <w:rFonts w:cs="Tahoma"/>
          <w:color w:val="000000"/>
          <w:szCs w:val="20"/>
        </w:rPr>
        <w:t xml:space="preserve">. </w:t>
      </w:r>
    </w:p>
    <w:p w14:paraId="358C75D1" w14:textId="77777777" w:rsidR="00CD36F1" w:rsidRPr="006A5517" w:rsidRDefault="00CD36F1" w:rsidP="00CD36F1">
      <w:pPr>
        <w:ind w:left="720"/>
        <w:rPr>
          <w:rFonts w:cs="Tahoma"/>
          <w:szCs w:val="20"/>
        </w:rPr>
      </w:pPr>
    </w:p>
    <w:p w14:paraId="358C75D2" w14:textId="77777777" w:rsidR="00CD36F1" w:rsidRPr="006A5517" w:rsidRDefault="00CD36F1" w:rsidP="00CD36F1">
      <w:pPr>
        <w:ind w:left="720"/>
        <w:rPr>
          <w:rFonts w:cs="Tahoma"/>
          <w:i/>
          <w:szCs w:val="20"/>
        </w:rPr>
      </w:pPr>
      <w:r w:rsidRPr="006A5517">
        <w:rPr>
          <w:rFonts w:cs="Tahoma"/>
          <w:i/>
          <w:szCs w:val="20"/>
        </w:rPr>
        <w:t>The Authorized Organization Representative</w:t>
      </w:r>
    </w:p>
    <w:p w14:paraId="358C75D3" w14:textId="77777777" w:rsidR="00CD36F1" w:rsidRPr="006A5517" w:rsidRDefault="00CD36F1" w:rsidP="00CD36F1">
      <w:pPr>
        <w:ind w:left="720"/>
        <w:rPr>
          <w:rFonts w:cs="Tahoma"/>
          <w:sz w:val="12"/>
          <w:szCs w:val="12"/>
        </w:rPr>
      </w:pPr>
    </w:p>
    <w:p w14:paraId="358C75D4" w14:textId="04684451" w:rsidR="00CD36F1" w:rsidRPr="006A5517" w:rsidRDefault="00CD36F1" w:rsidP="00CD36F1">
      <w:pPr>
        <w:ind w:left="720"/>
        <w:rPr>
          <w:rFonts w:cs="Tahoma"/>
          <w:szCs w:val="20"/>
        </w:rPr>
      </w:pPr>
      <w:r w:rsidRPr="006A5517">
        <w:rPr>
          <w:rFonts w:cs="Tahoma"/>
          <w:szCs w:val="20"/>
        </w:rPr>
        <w:t>The Authorized Organization Representative (AOR) for the applicant institution is the off</w:t>
      </w:r>
      <w:r w:rsidR="008A24A2" w:rsidRPr="006A5517">
        <w:rPr>
          <w:rFonts w:cs="Tahoma"/>
          <w:szCs w:val="20"/>
        </w:rPr>
        <w:t>icial who has the authority</w:t>
      </w:r>
      <w:r w:rsidRPr="006A5517">
        <w:rPr>
          <w:rFonts w:cs="Tahoma"/>
          <w:szCs w:val="20"/>
        </w:rPr>
        <w:t xml:space="preserve"> to legally commit the applicant to (1) accept federal funding and (2) execute the proposed project. When your application is submitted through Grants.gov, the AOR automatically signs the cover sheet of the application, and in doing so, assures compliance with </w:t>
      </w:r>
      <w:r w:rsidR="00E935CD" w:rsidRPr="006A5517">
        <w:rPr>
          <w:rFonts w:cs="Tahoma"/>
          <w:szCs w:val="20"/>
        </w:rPr>
        <w:t xml:space="preserve">Institute’s </w:t>
      </w:r>
      <w:r w:rsidRPr="006A5517">
        <w:rPr>
          <w:rFonts w:cs="Tahoma"/>
          <w:szCs w:val="20"/>
        </w:rPr>
        <w:t xml:space="preserve">policy on public access to scientific publications and data as well as other policies and regulations governing research awards (see </w:t>
      </w:r>
      <w:hyperlink w:anchor="_ADDITIONAL_AWARD_REQUIREMENTS" w:history="1">
        <w:r w:rsidR="00AD5E9D" w:rsidRPr="006A5517">
          <w:rPr>
            <w:rStyle w:val="Hyperlink"/>
            <w:rFonts w:cs="Tahoma"/>
            <w:szCs w:val="20"/>
          </w:rPr>
          <w:t>Part III</w:t>
        </w:r>
        <w:r w:rsidRPr="006A5517">
          <w:rPr>
            <w:rStyle w:val="Hyperlink"/>
            <w:rFonts w:cs="Tahoma"/>
            <w:szCs w:val="20"/>
          </w:rPr>
          <w:t>.B. Additional Award Requirements</w:t>
        </w:r>
      </w:hyperlink>
      <w:r w:rsidRPr="006A5517">
        <w:rPr>
          <w:rFonts w:cs="Tahoma"/>
          <w:szCs w:val="20"/>
        </w:rPr>
        <w:t xml:space="preserve">). </w:t>
      </w:r>
    </w:p>
    <w:p w14:paraId="358C75D5" w14:textId="77777777" w:rsidR="00CD36F1" w:rsidRPr="006A5517" w:rsidRDefault="00CD36F1" w:rsidP="00CD36F1">
      <w:pPr>
        <w:ind w:left="720"/>
        <w:rPr>
          <w:rFonts w:cs="Tahoma"/>
          <w:szCs w:val="20"/>
        </w:rPr>
      </w:pPr>
    </w:p>
    <w:p w14:paraId="358C75D6" w14:textId="77777777" w:rsidR="00CD36F1" w:rsidRPr="006A5517" w:rsidRDefault="00CD36F1" w:rsidP="00A61A69">
      <w:pPr>
        <w:pStyle w:val="Heading3"/>
      </w:pPr>
      <w:bookmarkStart w:id="26" w:name="_Toc514752704"/>
      <w:r w:rsidRPr="006A5517">
        <w:t>Common Applicant Questions</w:t>
      </w:r>
      <w:bookmarkEnd w:id="26"/>
    </w:p>
    <w:p w14:paraId="358C75D7" w14:textId="77777777" w:rsidR="00CD36F1" w:rsidRPr="006A5517" w:rsidRDefault="00CD36F1" w:rsidP="00CD36F1">
      <w:pPr>
        <w:rPr>
          <w:rFonts w:cs="Tahoma"/>
          <w:sz w:val="12"/>
          <w:szCs w:val="12"/>
        </w:rPr>
      </w:pPr>
    </w:p>
    <w:p w14:paraId="358C75D8" w14:textId="30FE0ACE" w:rsidR="00CD36F1" w:rsidRPr="006A5517" w:rsidRDefault="00CD36F1" w:rsidP="003072BB">
      <w:pPr>
        <w:numPr>
          <w:ilvl w:val="0"/>
          <w:numId w:val="4"/>
        </w:numPr>
        <w:ind w:left="720"/>
        <w:rPr>
          <w:rFonts w:cs="Tahoma"/>
        </w:rPr>
      </w:pPr>
      <w:r w:rsidRPr="006A5517">
        <w:rPr>
          <w:rFonts w:cs="Tahoma"/>
          <w:i/>
        </w:rPr>
        <w:t>May I submit an application if I did not submit a Letter of Intent?</w:t>
      </w:r>
      <w:r w:rsidR="004C550E">
        <w:rPr>
          <w:rFonts w:cs="Tahoma"/>
          <w:i/>
        </w:rPr>
        <w:t xml:space="preserve"> </w:t>
      </w:r>
      <w:r w:rsidR="008A24A2" w:rsidRPr="006A5517">
        <w:rPr>
          <w:rFonts w:cs="Tahoma"/>
          <w:i/>
        </w:rPr>
        <w:t xml:space="preserve"> </w:t>
      </w:r>
      <w:r w:rsidR="008A24A2" w:rsidRPr="006A5517">
        <w:rPr>
          <w:rFonts w:cs="Tahoma"/>
        </w:rPr>
        <w:t>Yes, but</w:t>
      </w:r>
      <w:r w:rsidR="008A24A2" w:rsidRPr="006A5517">
        <w:rPr>
          <w:rFonts w:cs="Tahoma"/>
          <w:i/>
        </w:rPr>
        <w:t xml:space="preserve"> </w:t>
      </w:r>
      <w:r w:rsidR="008A24A2" w:rsidRPr="006A5517">
        <w:rPr>
          <w:rFonts w:cs="Tahoma"/>
        </w:rPr>
        <w:t>t</w:t>
      </w:r>
      <w:r w:rsidR="0012207B" w:rsidRPr="006A5517">
        <w:rPr>
          <w:rFonts w:cs="Tahoma"/>
        </w:rPr>
        <w:t>he Institute strongly encourages you to submit</w:t>
      </w:r>
      <w:r w:rsidR="008A24A2" w:rsidRPr="006A5517">
        <w:rPr>
          <w:rFonts w:cs="Tahoma"/>
        </w:rPr>
        <w:t xml:space="preserve"> one. If you miss the deadline for submitting a Letter of Intent,</w:t>
      </w:r>
      <w:r w:rsidRPr="006A5517">
        <w:rPr>
          <w:rFonts w:cs="Tahoma"/>
        </w:rPr>
        <w:t xml:space="preserve"> contact the appropriate </w:t>
      </w:r>
      <w:r w:rsidR="001434AF" w:rsidRPr="006A5517">
        <w:rPr>
          <w:rFonts w:cs="Tahoma"/>
        </w:rPr>
        <w:t>Program Officer</w:t>
      </w:r>
      <w:r w:rsidRPr="006A5517">
        <w:rPr>
          <w:rFonts w:cs="Tahoma"/>
        </w:rPr>
        <w:t xml:space="preserve"> for the topic you are interested in</w:t>
      </w:r>
      <w:r w:rsidR="003D7AAA" w:rsidRPr="006A5517">
        <w:rPr>
          <w:rFonts w:cs="Tahoma"/>
        </w:rPr>
        <w:t xml:space="preserve"> and that seems to best fit your research</w:t>
      </w:r>
      <w:r w:rsidRPr="006A5517">
        <w:rPr>
          <w:rFonts w:cs="Tahoma"/>
        </w:rPr>
        <w:t>.</w:t>
      </w:r>
      <w:r w:rsidR="00E77D09" w:rsidRPr="006A5517">
        <w:rPr>
          <w:rFonts w:cs="Tahoma"/>
        </w:rPr>
        <w:t xml:space="preserve"> Please see </w:t>
      </w:r>
      <w:hyperlink w:anchor="Part_III_C_1" w:history="1">
        <w:r w:rsidR="00E77D09" w:rsidRPr="006A5517">
          <w:rPr>
            <w:rStyle w:val="Hyperlink"/>
            <w:rFonts w:cs="Tahoma"/>
          </w:rPr>
          <w:t>Part III</w:t>
        </w:r>
        <w:r w:rsidR="008A24A2" w:rsidRPr="006A5517">
          <w:rPr>
            <w:rStyle w:val="Hyperlink"/>
            <w:rFonts w:cs="Tahoma"/>
          </w:rPr>
          <w:t>.C.1 Submitting a Letter of Intent</w:t>
        </w:r>
      </w:hyperlink>
      <w:r w:rsidR="008A24A2" w:rsidRPr="006A5517">
        <w:rPr>
          <w:rFonts w:cs="Tahoma"/>
        </w:rPr>
        <w:t xml:space="preserve"> for more information.</w:t>
      </w:r>
    </w:p>
    <w:p w14:paraId="358C75D9" w14:textId="77777777" w:rsidR="00CD36F1" w:rsidRPr="006A5517" w:rsidRDefault="00CD36F1" w:rsidP="00CD36F1">
      <w:pPr>
        <w:ind w:left="720"/>
        <w:rPr>
          <w:rFonts w:cs="Tahoma"/>
        </w:rPr>
      </w:pPr>
    </w:p>
    <w:p w14:paraId="358C75DA" w14:textId="1CF14ADE" w:rsidR="00CD36F1" w:rsidRPr="006A5517" w:rsidRDefault="00CD36F1" w:rsidP="003072BB">
      <w:pPr>
        <w:numPr>
          <w:ilvl w:val="0"/>
          <w:numId w:val="4"/>
        </w:numPr>
        <w:ind w:left="720"/>
        <w:rPr>
          <w:rFonts w:cs="Tahoma"/>
        </w:rPr>
      </w:pPr>
      <w:r w:rsidRPr="006A5517">
        <w:rPr>
          <w:rFonts w:cs="Tahoma"/>
          <w:i/>
        </w:rPr>
        <w:t>Is there a limit on the number of times I may revise and resubmit an application?</w:t>
      </w:r>
      <w:r w:rsidR="002F42CC" w:rsidRPr="006A5517">
        <w:rPr>
          <w:rFonts w:cs="Tahoma"/>
        </w:rPr>
        <w:t xml:space="preserve"> </w:t>
      </w:r>
      <w:r w:rsidR="004C550E">
        <w:rPr>
          <w:rFonts w:cs="Tahoma"/>
        </w:rPr>
        <w:t xml:space="preserve"> </w:t>
      </w:r>
      <w:r w:rsidR="008A24A2" w:rsidRPr="006A5517">
        <w:rPr>
          <w:rFonts w:cs="Tahoma"/>
        </w:rPr>
        <w:t xml:space="preserve">No. </w:t>
      </w:r>
      <w:r w:rsidRPr="006A5517">
        <w:rPr>
          <w:rFonts w:cs="Tahoma"/>
        </w:rPr>
        <w:t xml:space="preserve">Currently, there is no limit on resubmissions. Please see </w:t>
      </w:r>
      <w:hyperlink w:anchor="_Resubmissions_and_Multiple" w:history="1">
        <w:r w:rsidR="00AD5E9D" w:rsidRPr="006A5517">
          <w:rPr>
            <w:rStyle w:val="Hyperlink"/>
            <w:rFonts w:cs="Tahoma"/>
          </w:rPr>
          <w:t>Part III</w:t>
        </w:r>
        <w:r w:rsidRPr="006A5517">
          <w:rPr>
            <w:rStyle w:val="Hyperlink"/>
            <w:rFonts w:cs="Tahoma"/>
          </w:rPr>
          <w:t>.</w:t>
        </w:r>
        <w:r w:rsidR="009474D5" w:rsidRPr="006A5517">
          <w:rPr>
            <w:rStyle w:val="Hyperlink"/>
            <w:rFonts w:cs="Tahoma"/>
          </w:rPr>
          <w:t>D</w:t>
        </w:r>
        <w:r w:rsidRPr="006A5517">
          <w:rPr>
            <w:rStyle w:val="Hyperlink"/>
            <w:rFonts w:cs="Tahoma"/>
          </w:rPr>
          <w:t>.2. Resubmissions and Multiple Submissions</w:t>
        </w:r>
      </w:hyperlink>
      <w:r w:rsidRPr="006A5517">
        <w:rPr>
          <w:rFonts w:cs="Tahoma"/>
        </w:rPr>
        <w:t xml:space="preserve"> for information about </w:t>
      </w:r>
      <w:r w:rsidR="008A24A2" w:rsidRPr="006A5517">
        <w:rPr>
          <w:rFonts w:cs="Tahoma"/>
        </w:rPr>
        <w:t xml:space="preserve">the </w:t>
      </w:r>
      <w:r w:rsidRPr="006A5517">
        <w:rPr>
          <w:rFonts w:cs="Tahoma"/>
        </w:rPr>
        <w:t>requirements for resubmissions.</w:t>
      </w:r>
    </w:p>
    <w:p w14:paraId="358C75DB" w14:textId="77777777" w:rsidR="00CD36F1" w:rsidRPr="006A5517" w:rsidRDefault="00CD36F1" w:rsidP="00CD36F1">
      <w:pPr>
        <w:ind w:left="720"/>
        <w:rPr>
          <w:rFonts w:cs="Tahoma"/>
        </w:rPr>
      </w:pPr>
    </w:p>
    <w:p w14:paraId="358C75DC" w14:textId="6FD1EBCE" w:rsidR="00CD36F1" w:rsidRPr="006A5517" w:rsidRDefault="00CD36F1" w:rsidP="003072BB">
      <w:pPr>
        <w:numPr>
          <w:ilvl w:val="0"/>
          <w:numId w:val="4"/>
        </w:numPr>
        <w:ind w:left="720"/>
        <w:rPr>
          <w:rFonts w:cs="Tahoma"/>
        </w:rPr>
      </w:pPr>
      <w:r w:rsidRPr="006A5517">
        <w:rPr>
          <w:rFonts w:cs="Tahoma"/>
          <w:i/>
        </w:rPr>
        <w:t>May I submit the same application to more than one of the Institute’s grant programs?</w:t>
      </w:r>
      <w:r w:rsidRPr="006A5517">
        <w:rPr>
          <w:rFonts w:cs="Tahoma"/>
        </w:rPr>
        <w:t xml:space="preserve"> </w:t>
      </w:r>
      <w:r w:rsidR="004C550E">
        <w:rPr>
          <w:rFonts w:cs="Tahoma"/>
        </w:rPr>
        <w:t xml:space="preserve"> </w:t>
      </w:r>
      <w:r w:rsidRPr="006A5517">
        <w:rPr>
          <w:rFonts w:cs="Tahoma"/>
        </w:rPr>
        <w:t xml:space="preserve">No. </w:t>
      </w:r>
    </w:p>
    <w:p w14:paraId="358C75DD" w14:textId="77777777" w:rsidR="00CD36F1" w:rsidRPr="006A5517" w:rsidRDefault="00CD36F1" w:rsidP="00CD36F1">
      <w:pPr>
        <w:rPr>
          <w:rFonts w:cs="Tahoma"/>
        </w:rPr>
      </w:pPr>
    </w:p>
    <w:p w14:paraId="358C75DE" w14:textId="1BC0A494" w:rsidR="00CD36F1" w:rsidRPr="006A5517" w:rsidRDefault="00CD36F1" w:rsidP="003072BB">
      <w:pPr>
        <w:numPr>
          <w:ilvl w:val="0"/>
          <w:numId w:val="4"/>
        </w:numPr>
        <w:ind w:left="720"/>
        <w:rPr>
          <w:rFonts w:cs="Tahoma"/>
        </w:rPr>
      </w:pPr>
      <w:r w:rsidRPr="006A5517">
        <w:rPr>
          <w:rFonts w:cs="Tahoma"/>
          <w:i/>
        </w:rPr>
        <w:t>May I submit multiple applications?</w:t>
      </w:r>
      <w:r w:rsidR="008A24A2" w:rsidRPr="006A5517">
        <w:rPr>
          <w:rFonts w:cs="Tahoma"/>
        </w:rPr>
        <w:t xml:space="preserve"> </w:t>
      </w:r>
      <w:r w:rsidR="009C7831" w:rsidRPr="006A5517">
        <w:rPr>
          <w:rFonts w:cs="Tahoma"/>
        </w:rPr>
        <w:t xml:space="preserve"> </w:t>
      </w:r>
      <w:r w:rsidR="008A24A2" w:rsidRPr="006A5517">
        <w:rPr>
          <w:rFonts w:cs="Tahoma"/>
        </w:rPr>
        <w:t xml:space="preserve">Yes. </w:t>
      </w:r>
      <w:r w:rsidRPr="006A5517">
        <w:rPr>
          <w:rFonts w:cs="Tahoma"/>
        </w:rPr>
        <w:t>You may submit multiple applications if they are substantively different from one another. Multiple applications may be submitted within the same topic, across different topics, or across the Institute’s grant programs.</w:t>
      </w:r>
    </w:p>
    <w:p w14:paraId="358C75DF" w14:textId="77777777" w:rsidR="00CD36F1" w:rsidRPr="006A5517" w:rsidRDefault="00CD36F1" w:rsidP="00CD36F1">
      <w:pPr>
        <w:ind w:left="720"/>
        <w:rPr>
          <w:rFonts w:cs="Tahoma"/>
        </w:rPr>
      </w:pPr>
    </w:p>
    <w:p w14:paraId="358C75E0" w14:textId="77777777" w:rsidR="00CD36F1" w:rsidRPr="006A5517" w:rsidRDefault="00CD36F1" w:rsidP="003072BB">
      <w:pPr>
        <w:numPr>
          <w:ilvl w:val="0"/>
          <w:numId w:val="4"/>
        </w:numPr>
        <w:ind w:left="720"/>
        <w:rPr>
          <w:rFonts w:cs="Tahoma"/>
        </w:rPr>
      </w:pPr>
      <w:r w:rsidRPr="006A5517">
        <w:rPr>
          <w:rFonts w:cs="Tahoma"/>
          <w:i/>
        </w:rPr>
        <w:t>May I apply if I work at a for-profit developer or distributor of an intervention</w:t>
      </w:r>
      <w:r w:rsidR="003D7AAA" w:rsidRPr="006A5517">
        <w:rPr>
          <w:rFonts w:cs="Tahoma"/>
          <w:i/>
        </w:rPr>
        <w:t xml:space="preserve"> or assessment</w:t>
      </w:r>
      <w:r w:rsidRPr="006A5517">
        <w:rPr>
          <w:rFonts w:cs="Tahoma"/>
          <w:i/>
        </w:rPr>
        <w:t xml:space="preserve">? </w:t>
      </w:r>
      <w:r w:rsidR="008A24A2" w:rsidRPr="006A5517">
        <w:rPr>
          <w:rFonts w:cs="Tahoma"/>
        </w:rPr>
        <w:t>Yes</w:t>
      </w:r>
      <w:r w:rsidR="008A24A2" w:rsidRPr="006A5517">
        <w:rPr>
          <w:rFonts w:cs="Tahoma"/>
          <w:i/>
        </w:rPr>
        <w:t xml:space="preserve">. </w:t>
      </w:r>
      <w:r w:rsidRPr="006A5517">
        <w:rPr>
          <w:rFonts w:cs="Tahoma"/>
        </w:rPr>
        <w:t>You may apply if you or your collaborators develop, distribute, or otherwise market products or services (for-profit or non-profit) that</w:t>
      </w:r>
      <w:r w:rsidR="003D7AAA" w:rsidRPr="006A5517">
        <w:rPr>
          <w:rFonts w:cs="Tahoma"/>
        </w:rPr>
        <w:t xml:space="preserve"> can be used as interventions,</w:t>
      </w:r>
      <w:r w:rsidRPr="006A5517">
        <w:rPr>
          <w:rFonts w:cs="Tahoma"/>
        </w:rPr>
        <w:t xml:space="preserve"> components of interventions</w:t>
      </w:r>
      <w:r w:rsidR="003D7AAA" w:rsidRPr="006A5517">
        <w:rPr>
          <w:rFonts w:cs="Tahoma"/>
        </w:rPr>
        <w:t>, or assessments</w:t>
      </w:r>
      <w:r w:rsidRPr="006A5517">
        <w:rPr>
          <w:rFonts w:cs="Tahoma"/>
        </w:rPr>
        <w:t xml:space="preserve"> in the proposed research activities. However, the involvement of the developer or distributor must not jeopardize the objectivity of the research. In cases where the developer or distributor is part of the proposed research team, you should discuss how you will ensure the objectivity of the research in the project narrative.</w:t>
      </w:r>
    </w:p>
    <w:p w14:paraId="358C75E1" w14:textId="77777777" w:rsidR="00CD36F1" w:rsidRPr="006A5517" w:rsidRDefault="00CD36F1" w:rsidP="00CD36F1">
      <w:pPr>
        <w:ind w:left="720"/>
        <w:rPr>
          <w:rFonts w:cs="Tahoma"/>
          <w:i/>
        </w:rPr>
      </w:pPr>
    </w:p>
    <w:p w14:paraId="358C75E2" w14:textId="5503CA49" w:rsidR="0036464A" w:rsidRPr="006A5517" w:rsidRDefault="0036464A" w:rsidP="0036464A">
      <w:pPr>
        <w:numPr>
          <w:ilvl w:val="0"/>
          <w:numId w:val="4"/>
        </w:numPr>
        <w:ind w:left="720"/>
        <w:rPr>
          <w:i/>
        </w:rPr>
      </w:pPr>
      <w:r w:rsidRPr="006A5517">
        <w:rPr>
          <w:i/>
        </w:rPr>
        <w:lastRenderedPageBreak/>
        <w:t xml:space="preserve">May I apply if I intend to copyright products (e.g., curriculum) developed using grant funds? </w:t>
      </w:r>
      <w:r w:rsidR="004C550E">
        <w:rPr>
          <w:i/>
        </w:rPr>
        <w:t xml:space="preserve"> </w:t>
      </w:r>
      <w:r w:rsidRPr="006A5517">
        <w:t>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w:t>
      </w:r>
      <w:hyperlink r:id="rId44" w:history="1">
        <w:r w:rsidRPr="006A5517">
          <w:rPr>
            <w:rStyle w:val="Hyperlink"/>
          </w:rPr>
          <w:t>2 C.F.R. § 200.315(b) (2014</w:t>
        </w:r>
      </w:hyperlink>
      <w:r w:rsidRPr="006A5517">
        <w:t>)</w:t>
      </w:r>
      <w:r w:rsidR="00BB5AD6">
        <w:t>]</w:t>
      </w:r>
      <w:r w:rsidRPr="006A5517">
        <w:rPr>
          <w:color w:val="1F497D"/>
        </w:rPr>
        <w:t>.</w:t>
      </w:r>
    </w:p>
    <w:p w14:paraId="358C75E3" w14:textId="77777777" w:rsidR="00F41CBA" w:rsidRPr="006A5517" w:rsidRDefault="00F41CBA" w:rsidP="00F41CBA">
      <w:pPr>
        <w:pStyle w:val="ListParagraph"/>
        <w:rPr>
          <w:i/>
        </w:rPr>
      </w:pPr>
    </w:p>
    <w:p w14:paraId="358C75E4" w14:textId="77777777" w:rsidR="00F41CBA" w:rsidRPr="006A5517" w:rsidRDefault="00F41CBA" w:rsidP="0036464A">
      <w:pPr>
        <w:numPr>
          <w:ilvl w:val="0"/>
          <w:numId w:val="4"/>
        </w:numPr>
        <w:ind w:left="720"/>
        <w:rPr>
          <w:i/>
        </w:rPr>
      </w:pPr>
      <w:r w:rsidRPr="006A5517">
        <w:rPr>
          <w:rFonts w:cs="Tahoma"/>
          <w:i/>
          <w:szCs w:val="20"/>
        </w:rPr>
        <w:t xml:space="preserve">I am submitting an application to the </w:t>
      </w:r>
      <w:r w:rsidRPr="006A5517">
        <w:rPr>
          <w:rFonts w:cs="Tahoma"/>
          <w:i/>
        </w:rPr>
        <w:t>State/Local Evaluation topic</w:t>
      </w:r>
      <w:r w:rsidRPr="006A5517">
        <w:rPr>
          <w:rFonts w:cs="Tahoma"/>
          <w:i/>
          <w:szCs w:val="20"/>
        </w:rPr>
        <w:t xml:space="preserve"> for which a Data Management Plan (DMP) is required in Appendix F.</w:t>
      </w:r>
      <w:r w:rsidRPr="006A5517">
        <w:rPr>
          <w:rFonts w:cs="Tahoma"/>
          <w:szCs w:val="20"/>
        </w:rPr>
        <w:t xml:space="preserve"> </w:t>
      </w:r>
      <w:r w:rsidRPr="006A5517">
        <w:rPr>
          <w:rFonts w:cs="Tahoma"/>
          <w:i/>
          <w:szCs w:val="20"/>
        </w:rPr>
        <w:t>How will IES review my Data Management Plan?</w:t>
      </w:r>
      <w:r w:rsidRPr="006A5517">
        <w:rPr>
          <w:rFonts w:cs="Tahoma"/>
          <w:szCs w:val="20"/>
        </w:rPr>
        <w:t xml:space="preserve"> Program Officers will review the DMP for completeness and clarity</w:t>
      </w:r>
      <w:r w:rsidR="00342A4F" w:rsidRPr="006A5517">
        <w:rPr>
          <w:rFonts w:cs="Tahoma"/>
          <w:szCs w:val="20"/>
        </w:rPr>
        <w:t xml:space="preserve">, and if your application is recommended for funding, you may be required to provide additional detail regarding your DMP (see </w:t>
      </w:r>
      <w:hyperlink w:anchor="_Pre-Award_requirements" w:history="1">
        <w:r w:rsidR="00342A4F" w:rsidRPr="006A5517">
          <w:rPr>
            <w:rStyle w:val="Hyperlink"/>
            <w:rFonts w:cs="Tahoma"/>
            <w:szCs w:val="20"/>
          </w:rPr>
          <w:t>Pre-Award Requirements</w:t>
        </w:r>
      </w:hyperlink>
      <w:r w:rsidR="00342A4F" w:rsidRPr="006A5517">
        <w:rPr>
          <w:rFonts w:cs="Tahoma"/>
          <w:szCs w:val="20"/>
        </w:rPr>
        <w:t>)</w:t>
      </w:r>
      <w:r w:rsidRPr="006A5517">
        <w:rPr>
          <w:rFonts w:cs="Tahoma"/>
          <w:szCs w:val="20"/>
        </w:rPr>
        <w:t xml:space="preserve">. </w:t>
      </w:r>
      <w:r w:rsidR="00342A4F" w:rsidRPr="006A5517">
        <w:rPr>
          <w:rFonts w:cs="Tahoma"/>
          <w:szCs w:val="20"/>
        </w:rPr>
        <w:t>B</w:t>
      </w:r>
      <w:r w:rsidRPr="006A5517">
        <w:rPr>
          <w:rFonts w:cs="Tahoma"/>
          <w:szCs w:val="20"/>
        </w:rPr>
        <w:t xml:space="preserve">e sure to address all parts of the DMP as described </w:t>
      </w:r>
      <w:r w:rsidR="00366467" w:rsidRPr="006A5517">
        <w:rPr>
          <w:rFonts w:cs="Tahoma"/>
          <w:szCs w:val="20"/>
        </w:rPr>
        <w:t>under Appendix F</w:t>
      </w:r>
      <w:r w:rsidR="00E11EEC" w:rsidRPr="006A5517">
        <w:rPr>
          <w:rFonts w:cs="Tahoma"/>
          <w:szCs w:val="20"/>
        </w:rPr>
        <w:t xml:space="preserve"> </w:t>
      </w:r>
      <w:r w:rsidRPr="006A5517">
        <w:rPr>
          <w:rFonts w:cs="Tahoma"/>
          <w:szCs w:val="20"/>
        </w:rPr>
        <w:t xml:space="preserve">and clearly describe your justification for your proposed plans and how they meet the expectations of the IES Data Sharing Policy. Please visit </w:t>
      </w:r>
      <w:hyperlink r:id="rId45" w:history="1">
        <w:r w:rsidRPr="006A5517">
          <w:rPr>
            <w:rStyle w:val="Hyperlink"/>
          </w:rPr>
          <w:t>http://ies.ed.gov/funding/researchaccess.asp</w:t>
        </w:r>
      </w:hyperlink>
      <w:r w:rsidRPr="006A5517">
        <w:rPr>
          <w:rFonts w:cs="Tahoma"/>
          <w:szCs w:val="20"/>
        </w:rPr>
        <w:t xml:space="preserve"> for information on the IES Dat</w:t>
      </w:r>
      <w:r w:rsidR="00366467" w:rsidRPr="006A5517">
        <w:rPr>
          <w:rFonts w:cs="Tahoma"/>
          <w:szCs w:val="20"/>
        </w:rPr>
        <w:t>a Sharing Policy</w:t>
      </w:r>
      <w:r w:rsidR="00155476" w:rsidRPr="006A5517">
        <w:rPr>
          <w:rFonts w:cs="Tahoma"/>
          <w:szCs w:val="20"/>
        </w:rPr>
        <w:t xml:space="preserve"> and </w:t>
      </w:r>
      <w:hyperlink r:id="rId46" w:history="1">
        <w:r w:rsidR="00155476" w:rsidRPr="006A5517">
          <w:rPr>
            <w:rStyle w:val="Hyperlink"/>
          </w:rPr>
          <w:t>https://ies.ed.gov/funding/datasharing_implementation.asp</w:t>
        </w:r>
      </w:hyperlink>
      <w:r w:rsidR="00155476" w:rsidRPr="006A5517">
        <w:t xml:space="preserve"> for </w:t>
      </w:r>
      <w:r w:rsidR="00155476" w:rsidRPr="006A5517">
        <w:rPr>
          <w:rFonts w:cs="Tahoma"/>
          <w:szCs w:val="20"/>
        </w:rPr>
        <w:t>information on preparing your DMP</w:t>
      </w:r>
      <w:r w:rsidR="00366467" w:rsidRPr="006A5517">
        <w:rPr>
          <w:rFonts w:cs="Tahoma"/>
          <w:szCs w:val="20"/>
        </w:rPr>
        <w:t>.</w:t>
      </w:r>
    </w:p>
    <w:p w14:paraId="358C75E5" w14:textId="77777777" w:rsidR="00CD36F1" w:rsidRPr="006A5517" w:rsidRDefault="00CD36F1" w:rsidP="00CD36F1">
      <w:pPr>
        <w:ind w:left="720"/>
        <w:rPr>
          <w:rFonts w:cs="Tahoma"/>
          <w:i/>
        </w:rPr>
      </w:pPr>
    </w:p>
    <w:p w14:paraId="358C75E6" w14:textId="49DFA640" w:rsidR="00D75325" w:rsidRPr="006A5517" w:rsidRDefault="00CD36F1" w:rsidP="00D75325">
      <w:pPr>
        <w:numPr>
          <w:ilvl w:val="0"/>
          <w:numId w:val="4"/>
        </w:numPr>
        <w:ind w:left="720"/>
        <w:rPr>
          <w:rFonts w:cs="Tahoma"/>
          <w:i/>
        </w:rPr>
      </w:pPr>
      <w:r w:rsidRPr="006A5517">
        <w:rPr>
          <w:rFonts w:cs="Tahoma"/>
          <w:i/>
        </w:rPr>
        <w:t>May I apply if I am not located in the United States or if I want to collaborate with researchers located outside of the United States?</w:t>
      </w:r>
      <w:r w:rsidR="00254CDF" w:rsidRPr="006A5517">
        <w:rPr>
          <w:rFonts w:cs="Tahoma"/>
        </w:rPr>
        <w:t xml:space="preserve"> The research institution </w:t>
      </w:r>
      <w:r w:rsidR="000942A8" w:rsidRPr="006A5517">
        <w:rPr>
          <w:rFonts w:cs="Tahoma"/>
        </w:rPr>
        <w:t xml:space="preserve">partner </w:t>
      </w:r>
      <w:r w:rsidR="00254CDF" w:rsidRPr="006A5517">
        <w:rPr>
          <w:rFonts w:cs="Tahoma"/>
        </w:rPr>
        <w:t xml:space="preserve">may be located outside the </w:t>
      </w:r>
      <w:r w:rsidR="008A24A2" w:rsidRPr="006A5517">
        <w:rPr>
          <w:rFonts w:cs="Tahoma"/>
        </w:rPr>
        <w:t xml:space="preserve">territorial </w:t>
      </w:r>
      <w:r w:rsidR="00254CDF" w:rsidRPr="006A5517">
        <w:rPr>
          <w:rFonts w:cs="Tahoma"/>
        </w:rPr>
        <w:t>United States</w:t>
      </w:r>
      <w:r w:rsidR="003B240D" w:rsidRPr="006A5517">
        <w:rPr>
          <w:rFonts w:cs="Tahoma"/>
        </w:rPr>
        <w:t>,</w:t>
      </w:r>
      <w:r w:rsidR="00254CDF" w:rsidRPr="006A5517">
        <w:rPr>
          <w:rFonts w:cs="Tahoma"/>
        </w:rPr>
        <w:t xml:space="preserve"> but the </w:t>
      </w:r>
      <w:r w:rsidR="00254CDF" w:rsidRPr="006A5517">
        <w:rPr>
          <w:rFonts w:cs="Tahoma"/>
          <w:szCs w:val="20"/>
        </w:rPr>
        <w:t>education agency partner must be a U.S. agency.</w:t>
      </w:r>
      <w:r w:rsidRPr="006A5517">
        <w:rPr>
          <w:rFonts w:cs="Tahoma"/>
        </w:rPr>
        <w:t xml:space="preserve"> You may also propose working with </w:t>
      </w:r>
      <w:r w:rsidR="001434AF" w:rsidRPr="006A5517">
        <w:rPr>
          <w:rFonts w:cs="Tahoma"/>
        </w:rPr>
        <w:t>subaward</w:t>
      </w:r>
      <w:r w:rsidRPr="006A5517">
        <w:rPr>
          <w:rFonts w:cs="Tahoma"/>
        </w:rPr>
        <w:t xml:space="preserve">ees who are not located in the territorial United States. </w:t>
      </w:r>
      <w:r w:rsidR="00254CDF" w:rsidRPr="006A5517">
        <w:rPr>
          <w:rFonts w:cs="Tahoma"/>
        </w:rPr>
        <w:t>Your</w:t>
      </w:r>
      <w:r w:rsidRPr="006A5517">
        <w:rPr>
          <w:rFonts w:cs="Tahoma"/>
        </w:rPr>
        <w:t xml:space="preserve"> proposed work must be relevant to education in the United States. </w:t>
      </w:r>
      <w:r w:rsidR="00A86CC3" w:rsidRPr="006A5517">
        <w:rPr>
          <w:rFonts w:cs="Tahoma"/>
        </w:rPr>
        <w:t>I</w:t>
      </w:r>
      <w:r w:rsidRPr="006A5517">
        <w:rPr>
          <w:rFonts w:cs="Tahoma"/>
        </w:rPr>
        <w:t xml:space="preserve">nstitutions not located in the territorial </w:t>
      </w:r>
      <w:r w:rsidR="008A24A2" w:rsidRPr="006A5517">
        <w:rPr>
          <w:rFonts w:cs="Tahoma"/>
        </w:rPr>
        <w:t>United States</w:t>
      </w:r>
      <w:r w:rsidRPr="006A5517">
        <w:rPr>
          <w:rFonts w:cs="Tahoma"/>
        </w:rPr>
        <w:t xml:space="preserve"> (both primary grantees and </w:t>
      </w:r>
      <w:r w:rsidR="001434AF" w:rsidRPr="006A5517">
        <w:rPr>
          <w:rFonts w:cs="Tahoma"/>
        </w:rPr>
        <w:t>subaward</w:t>
      </w:r>
      <w:r w:rsidRPr="006A5517">
        <w:rPr>
          <w:rFonts w:cs="Tahoma"/>
        </w:rPr>
        <w:t xml:space="preserve">ees) </w:t>
      </w:r>
      <w:r w:rsidR="00081732" w:rsidRPr="006A5517">
        <w:rPr>
          <w:rFonts w:cs="Tahoma"/>
          <w:bCs/>
        </w:rPr>
        <w:t xml:space="preserve">may </w:t>
      </w:r>
      <w:r w:rsidRPr="006A5517">
        <w:rPr>
          <w:rFonts w:cs="Tahoma"/>
          <w:bCs/>
        </w:rPr>
        <w:t>not charge indirect costs</w:t>
      </w:r>
      <w:r w:rsidRPr="006A5517">
        <w:rPr>
          <w:rFonts w:cs="Tahoma"/>
        </w:rPr>
        <w:t>.</w:t>
      </w:r>
    </w:p>
    <w:p w14:paraId="358C75E7" w14:textId="77777777" w:rsidR="00CD36F1" w:rsidRPr="006A5517" w:rsidRDefault="00CD36F1" w:rsidP="00CD36F1">
      <w:pPr>
        <w:rPr>
          <w:rFonts w:cs="Tahoma"/>
          <w:szCs w:val="20"/>
        </w:rPr>
      </w:pPr>
    </w:p>
    <w:p w14:paraId="358C75E8" w14:textId="77777777" w:rsidR="00A155FA" w:rsidRPr="006A5517" w:rsidRDefault="00A155FA" w:rsidP="00222E50">
      <w:pPr>
        <w:pStyle w:val="Heading2"/>
      </w:pPr>
      <w:bookmarkStart w:id="27" w:name="_Pre-Award_requirements"/>
      <w:bookmarkStart w:id="28" w:name="_Toc481748259"/>
      <w:bookmarkStart w:id="29" w:name="_Toc514752705"/>
      <w:bookmarkEnd w:id="27"/>
      <w:r w:rsidRPr="006A5517">
        <w:t>Pre-Award requirements</w:t>
      </w:r>
      <w:bookmarkEnd w:id="28"/>
      <w:bookmarkEnd w:id="29"/>
    </w:p>
    <w:p w14:paraId="358C75E9" w14:textId="793AB79B" w:rsidR="00A155FA" w:rsidRPr="006A5517" w:rsidRDefault="00A155FA" w:rsidP="00A155FA">
      <w:r w:rsidRPr="006A5517">
        <w:t xml:space="preserve">Applicants considered for funding following scientific peer review are required to provide further information about the proposed research activities before a grant award is made (see </w:t>
      </w:r>
      <w:hyperlink w:anchor="_ADDITIONAL_AWARD_REQUIREMENTS" w:history="1">
        <w:r w:rsidRPr="006A5517">
          <w:rPr>
            <w:rStyle w:val="Hyperlink"/>
          </w:rPr>
          <w:t>Part IV.B</w:t>
        </w:r>
      </w:hyperlink>
      <w:r w:rsidRPr="006A5517">
        <w:t>). For example, you will be required to provide updated Letters of Agreement showing access to the authentic education settings where your work is to take place or to the secondary data sets you have proposed to analyze. You may be asked for additional information about your Research Plan and Dissemination Plan (required for all applications) or your Data Management Plan (only required for ap</w:t>
      </w:r>
      <w:r w:rsidR="00FF6D8D" w:rsidRPr="006A5517">
        <w:t>plications submitted under the State/Local Evaluation topic</w:t>
      </w:r>
      <w:r w:rsidRPr="006A5517">
        <w:t>). If significant revisions to the project arise from these information requests they will have to be addressed under the original budget.</w:t>
      </w:r>
    </w:p>
    <w:p w14:paraId="358C75EB" w14:textId="171675C6" w:rsidR="00CD36F1" w:rsidRPr="006A5517" w:rsidRDefault="001309F8" w:rsidP="00222E50">
      <w:pPr>
        <w:pStyle w:val="Heading2"/>
      </w:pPr>
      <w:bookmarkStart w:id="30" w:name="_Toc514752706"/>
      <w:r w:rsidRPr="006A5517">
        <w:t>CHANGES IN THE FY 2019</w:t>
      </w:r>
      <w:r w:rsidR="00CD36F1" w:rsidRPr="006A5517">
        <w:t xml:space="preserve"> REQUEST FOR APPLICATIONS</w:t>
      </w:r>
      <w:bookmarkEnd w:id="30"/>
    </w:p>
    <w:p w14:paraId="358C75ED" w14:textId="5CA2B37D" w:rsidR="00CD36F1" w:rsidRPr="006A5517" w:rsidRDefault="00C94F18" w:rsidP="00A20CE8">
      <w:pPr>
        <w:rPr>
          <w:rFonts w:cs="Tahoma"/>
          <w:szCs w:val="20"/>
        </w:rPr>
      </w:pPr>
      <w:r w:rsidRPr="006A5517">
        <w:rPr>
          <w:rFonts w:cs="Tahoma"/>
          <w:szCs w:val="20"/>
        </w:rPr>
        <w:t>The</w:t>
      </w:r>
      <w:r w:rsidR="00975CCA" w:rsidRPr="006A5517">
        <w:rPr>
          <w:rFonts w:cs="Tahoma"/>
          <w:szCs w:val="20"/>
        </w:rPr>
        <w:t xml:space="preserve"> FY 2019 </w:t>
      </w:r>
      <w:r w:rsidR="00295846" w:rsidRPr="006A5517">
        <w:rPr>
          <w:rFonts w:cs="Tahoma"/>
          <w:szCs w:val="20"/>
        </w:rPr>
        <w:t>Request for Applications (</w:t>
      </w:r>
      <w:r w:rsidR="00CD36F1" w:rsidRPr="006A5517">
        <w:rPr>
          <w:rFonts w:cs="Tahoma"/>
          <w:szCs w:val="20"/>
        </w:rPr>
        <w:t>RFA</w:t>
      </w:r>
      <w:r w:rsidR="00295846" w:rsidRPr="006A5517">
        <w:rPr>
          <w:rFonts w:cs="Tahoma"/>
          <w:szCs w:val="20"/>
        </w:rPr>
        <w:t>)</w:t>
      </w:r>
      <w:r w:rsidR="00CD36F1" w:rsidRPr="006A5517">
        <w:rPr>
          <w:rFonts w:cs="Tahoma"/>
          <w:szCs w:val="20"/>
        </w:rPr>
        <w:t xml:space="preserve"> </w:t>
      </w:r>
      <w:r w:rsidR="00C13CCF" w:rsidRPr="006A5517">
        <w:rPr>
          <w:rFonts w:cs="Tahoma"/>
          <w:szCs w:val="20"/>
        </w:rPr>
        <w:t>for</w:t>
      </w:r>
      <w:r w:rsidR="00CD36F1" w:rsidRPr="006A5517">
        <w:rPr>
          <w:rFonts w:cs="Tahoma"/>
          <w:szCs w:val="20"/>
        </w:rPr>
        <w:t xml:space="preserve"> the </w:t>
      </w:r>
      <w:r w:rsidR="00AD5E9D" w:rsidRPr="006A5517">
        <w:rPr>
          <w:rFonts w:cs="Tahoma"/>
          <w:szCs w:val="20"/>
        </w:rPr>
        <w:t>Research Collaborations</w:t>
      </w:r>
      <w:r w:rsidR="00CD36F1" w:rsidRPr="006A5517">
        <w:rPr>
          <w:rFonts w:cs="Tahoma"/>
          <w:szCs w:val="20"/>
        </w:rPr>
        <w:t xml:space="preserve"> Grant</w:t>
      </w:r>
      <w:r w:rsidR="00AD5E9D" w:rsidRPr="006A5517">
        <w:rPr>
          <w:rFonts w:cs="Tahoma"/>
          <w:szCs w:val="20"/>
        </w:rPr>
        <w:t>s program</w:t>
      </w:r>
      <w:r w:rsidRPr="006A5517">
        <w:rPr>
          <w:rFonts w:cs="Tahoma"/>
          <w:szCs w:val="20"/>
        </w:rPr>
        <w:t xml:space="preserve"> includes the following</w:t>
      </w:r>
      <w:r w:rsidR="00FF6D8D" w:rsidRPr="006A5517">
        <w:rPr>
          <w:rFonts w:cs="Tahoma"/>
          <w:szCs w:val="20"/>
        </w:rPr>
        <w:t xml:space="preserve"> major</w:t>
      </w:r>
      <w:r w:rsidRPr="006A5517">
        <w:rPr>
          <w:rFonts w:cs="Tahoma"/>
          <w:szCs w:val="20"/>
        </w:rPr>
        <w:t xml:space="preserve"> changes.</w:t>
      </w:r>
    </w:p>
    <w:p w14:paraId="5027A150" w14:textId="4BC130CA" w:rsidR="00A52365" w:rsidRPr="006A5517" w:rsidRDefault="00A52365" w:rsidP="00E403A2">
      <w:pPr>
        <w:pStyle w:val="ListParagraph"/>
        <w:numPr>
          <w:ilvl w:val="0"/>
          <w:numId w:val="42"/>
        </w:numPr>
        <w:spacing w:before="120"/>
        <w:contextualSpacing w:val="0"/>
      </w:pPr>
      <w:r w:rsidRPr="006A5517">
        <w:t xml:space="preserve">The Institute has expanded its definition of Student Education Outcomes to include employment and earnings outcomes when </w:t>
      </w:r>
      <w:r w:rsidR="00E403A2" w:rsidRPr="006A5517">
        <w:t>appropriate</w:t>
      </w:r>
      <w:r w:rsidR="005427E4" w:rsidRPr="006A5517">
        <w:t>.</w:t>
      </w:r>
    </w:p>
    <w:p w14:paraId="7214DB10" w14:textId="124F81FA" w:rsidR="00D47FDC" w:rsidRPr="006A5517" w:rsidRDefault="00D47FDC" w:rsidP="007E0FF0">
      <w:pPr>
        <w:pStyle w:val="ListParagraph"/>
        <w:numPr>
          <w:ilvl w:val="0"/>
          <w:numId w:val="42"/>
        </w:numPr>
        <w:spacing w:before="120"/>
        <w:contextualSpacing w:val="0"/>
        <w:rPr>
          <w:rFonts w:eastAsiaTheme="majorEastAsia" w:cstheme="majorBidi"/>
          <w:bCs/>
          <w:color w:val="000000" w:themeColor="text1"/>
          <w:szCs w:val="20"/>
        </w:rPr>
      </w:pPr>
      <w:r w:rsidRPr="006A5517">
        <w:t xml:space="preserve">Appendix A: Dissemination Plan will now be considered by the scientific peer reviewers as part of their review of the Significance section of your Research Narrative. In addition, they are to consider the resources you have available for dissemination as part of their review of the Resources section of the Project Narrative (see </w:t>
      </w:r>
      <w:hyperlink w:anchor="Part_IV_D" w:history="1">
        <w:r w:rsidRPr="006A5517">
          <w:rPr>
            <w:rStyle w:val="Hyperlink"/>
          </w:rPr>
          <w:t>Part IV.D PDF Attachments</w:t>
        </w:r>
      </w:hyperlink>
      <w:r w:rsidRPr="006A5517">
        <w:t xml:space="preserve"> for more information).</w:t>
      </w:r>
    </w:p>
    <w:p w14:paraId="1A190866" w14:textId="64C9ABA3" w:rsidR="0037218F" w:rsidRPr="006A5517" w:rsidRDefault="00975CCA" w:rsidP="007E0FF0">
      <w:pPr>
        <w:pStyle w:val="ListParagraph"/>
        <w:numPr>
          <w:ilvl w:val="0"/>
          <w:numId w:val="42"/>
        </w:numPr>
        <w:spacing w:before="120"/>
        <w:contextualSpacing w:val="0"/>
        <w:rPr>
          <w:rFonts w:eastAsiaTheme="majorEastAsia" w:cstheme="majorBidi"/>
          <w:bCs/>
          <w:color w:val="000000" w:themeColor="text1"/>
          <w:szCs w:val="20"/>
        </w:rPr>
      </w:pPr>
      <w:r w:rsidRPr="006A5517">
        <w:rPr>
          <w:rFonts w:eastAsiaTheme="majorEastAsia" w:cstheme="majorBidi"/>
          <w:bCs/>
          <w:color w:val="000000" w:themeColor="text1"/>
          <w:szCs w:val="20"/>
        </w:rPr>
        <w:t xml:space="preserve">Revisions </w:t>
      </w:r>
      <w:r w:rsidR="0037218F" w:rsidRPr="006A5517">
        <w:rPr>
          <w:rFonts w:eastAsiaTheme="majorEastAsia" w:cstheme="majorBidi"/>
          <w:bCs/>
          <w:color w:val="000000" w:themeColor="text1"/>
          <w:szCs w:val="20"/>
        </w:rPr>
        <w:t>were made in</w:t>
      </w:r>
      <w:r w:rsidRPr="006A5517">
        <w:rPr>
          <w:rFonts w:eastAsiaTheme="majorEastAsia" w:cstheme="majorBidi"/>
          <w:bCs/>
          <w:color w:val="000000" w:themeColor="text1"/>
          <w:szCs w:val="20"/>
        </w:rPr>
        <w:t xml:space="preserve"> the Research </w:t>
      </w:r>
      <w:r w:rsidR="0037218F" w:rsidRPr="006A5517">
        <w:rPr>
          <w:rFonts w:eastAsiaTheme="majorEastAsia" w:cstheme="majorBidi"/>
          <w:bCs/>
          <w:color w:val="000000" w:themeColor="text1"/>
          <w:szCs w:val="20"/>
        </w:rPr>
        <w:t>Plan</w:t>
      </w:r>
      <w:r w:rsidRPr="006A5517">
        <w:rPr>
          <w:rFonts w:eastAsiaTheme="majorEastAsia" w:cstheme="majorBidi"/>
          <w:bCs/>
          <w:color w:val="000000" w:themeColor="text1"/>
          <w:szCs w:val="20"/>
        </w:rPr>
        <w:t xml:space="preserve"> section of the </w:t>
      </w:r>
      <w:r w:rsidRPr="006A5517">
        <w:rPr>
          <w:rFonts w:cs="Tahoma"/>
        </w:rPr>
        <w:t>Evaluation of State and Local Education Programs and Policies topic</w:t>
      </w:r>
      <w:r w:rsidR="0037218F" w:rsidRPr="006A5517">
        <w:rPr>
          <w:rFonts w:cs="Tahoma"/>
        </w:rPr>
        <w:t xml:space="preserve"> including:</w:t>
      </w:r>
      <w:r w:rsidRPr="006A5517">
        <w:rPr>
          <w:rFonts w:eastAsiaTheme="majorEastAsia" w:cstheme="majorBidi"/>
          <w:bCs/>
          <w:color w:val="000000" w:themeColor="text1"/>
          <w:szCs w:val="20"/>
        </w:rPr>
        <w:t xml:space="preserve"> </w:t>
      </w:r>
    </w:p>
    <w:p w14:paraId="358C75F6" w14:textId="27CA74E4" w:rsidR="00047E8D" w:rsidRPr="006A5517" w:rsidRDefault="0037218F" w:rsidP="0037218F">
      <w:pPr>
        <w:pStyle w:val="ListParagraph"/>
        <w:numPr>
          <w:ilvl w:val="1"/>
          <w:numId w:val="42"/>
        </w:numPr>
        <w:spacing w:before="120"/>
        <w:contextualSpacing w:val="0"/>
        <w:rPr>
          <w:rFonts w:eastAsiaTheme="majorEastAsia" w:cstheme="majorBidi"/>
          <w:bCs/>
          <w:color w:val="000000" w:themeColor="text1"/>
          <w:szCs w:val="20"/>
        </w:rPr>
      </w:pPr>
      <w:r w:rsidRPr="006A5517">
        <w:rPr>
          <w:rFonts w:eastAsiaTheme="majorEastAsia" w:cstheme="majorBidi"/>
          <w:bCs/>
          <w:color w:val="000000" w:themeColor="text1"/>
          <w:szCs w:val="20"/>
        </w:rPr>
        <w:t>Revisions in the Research Design section based on u</w:t>
      </w:r>
      <w:r w:rsidR="00975CCA" w:rsidRPr="006A5517">
        <w:rPr>
          <w:rFonts w:eastAsiaTheme="majorEastAsia" w:cstheme="majorBidi"/>
          <w:bCs/>
          <w:color w:val="000000" w:themeColor="text1"/>
          <w:szCs w:val="20"/>
        </w:rPr>
        <w:t xml:space="preserve">pdates in the WWC Standards Handbook. For the full updates, please see </w:t>
      </w:r>
      <w:r w:rsidR="00975CCA" w:rsidRPr="006A5517">
        <w:rPr>
          <w:rFonts w:cs="Tahoma"/>
          <w:szCs w:val="20"/>
        </w:rPr>
        <w:t xml:space="preserve">the WWC’s Standards Handbook, Version 4.0, available at </w:t>
      </w:r>
      <w:hyperlink r:id="rId47" w:history="1">
        <w:r w:rsidR="00975CCA" w:rsidRPr="006A5517">
          <w:rPr>
            <w:rStyle w:val="Hyperlink"/>
            <w:szCs w:val="20"/>
          </w:rPr>
          <w:t>https://ies.ed.gov/ncee/wwc/Handbooks</w:t>
        </w:r>
      </w:hyperlink>
      <w:r w:rsidR="00975CCA" w:rsidRPr="006A5517">
        <w:rPr>
          <w:rFonts w:eastAsiaTheme="majorEastAsia" w:cstheme="majorBidi"/>
          <w:bCs/>
          <w:color w:val="000000" w:themeColor="text1"/>
          <w:szCs w:val="20"/>
        </w:rPr>
        <w:t xml:space="preserve">. </w:t>
      </w:r>
      <w:bookmarkStart w:id="31" w:name="_Toc375049588"/>
      <w:bookmarkStart w:id="32" w:name="_Toc378949349"/>
      <w:bookmarkEnd w:id="31"/>
    </w:p>
    <w:p w14:paraId="77489002" w14:textId="7CC69824" w:rsidR="0037218F" w:rsidRPr="006A5517" w:rsidRDefault="0037218F" w:rsidP="0037218F">
      <w:pPr>
        <w:pStyle w:val="ListParagraph"/>
        <w:numPr>
          <w:ilvl w:val="1"/>
          <w:numId w:val="42"/>
        </w:numPr>
        <w:spacing w:before="120"/>
        <w:contextualSpacing w:val="0"/>
        <w:rPr>
          <w:rFonts w:eastAsiaTheme="majorEastAsia" w:cstheme="majorBidi"/>
          <w:bCs/>
          <w:color w:val="000000" w:themeColor="text1"/>
          <w:szCs w:val="20"/>
        </w:rPr>
      </w:pPr>
      <w:r w:rsidRPr="006A5517">
        <w:rPr>
          <w:rFonts w:eastAsiaTheme="majorEastAsia" w:cstheme="majorBidi"/>
          <w:bCs/>
          <w:color w:val="000000" w:themeColor="text1"/>
          <w:szCs w:val="20"/>
        </w:rPr>
        <w:t>A requirement to descri</w:t>
      </w:r>
      <w:r w:rsidR="00156099" w:rsidRPr="006A5517">
        <w:rPr>
          <w:rFonts w:eastAsiaTheme="majorEastAsia" w:cstheme="majorBidi"/>
          <w:bCs/>
          <w:color w:val="000000" w:themeColor="text1"/>
          <w:szCs w:val="20"/>
        </w:rPr>
        <w:t>be your plans to conduct a cost-</w:t>
      </w:r>
      <w:r w:rsidRPr="006A5517">
        <w:rPr>
          <w:rFonts w:eastAsiaTheme="majorEastAsia" w:cstheme="majorBidi"/>
          <w:bCs/>
          <w:color w:val="000000" w:themeColor="text1"/>
          <w:szCs w:val="20"/>
        </w:rPr>
        <w:t>effectiveness study in addition to the previously required cost analysis.</w:t>
      </w:r>
    </w:p>
    <w:p w14:paraId="24D3BD17" w14:textId="3F1B7CAF" w:rsidR="0037218F" w:rsidRPr="006A5517" w:rsidRDefault="0037218F" w:rsidP="0037218F">
      <w:pPr>
        <w:pStyle w:val="ListParagraph"/>
        <w:numPr>
          <w:ilvl w:val="1"/>
          <w:numId w:val="42"/>
        </w:numPr>
        <w:spacing w:before="120"/>
        <w:contextualSpacing w:val="0"/>
        <w:rPr>
          <w:rFonts w:eastAsiaTheme="majorEastAsia" w:cstheme="majorBidi"/>
          <w:bCs/>
          <w:color w:val="000000" w:themeColor="text1"/>
          <w:szCs w:val="20"/>
        </w:rPr>
      </w:pPr>
      <w:r w:rsidRPr="006A5517">
        <w:rPr>
          <w:rFonts w:cs="Tahoma"/>
          <w:szCs w:val="20"/>
        </w:rPr>
        <w:lastRenderedPageBreak/>
        <w:t>A requirement to describe your plans to conduct analyses related to implementation and analyses of key moderators and/or mediators.</w:t>
      </w:r>
      <w:r w:rsidR="00FF6D8D" w:rsidRPr="006A5517">
        <w:rPr>
          <w:rFonts w:cs="Tahoma"/>
          <w:szCs w:val="20"/>
        </w:rPr>
        <w:t xml:space="preserve"> Previously, these analyses were recommended but not required.</w:t>
      </w:r>
    </w:p>
    <w:p w14:paraId="702D6A38" w14:textId="1426ADC8" w:rsidR="000862FF" w:rsidRPr="006A5517" w:rsidRDefault="001D4480" w:rsidP="007E0FF0">
      <w:pPr>
        <w:pStyle w:val="ListParagraph"/>
        <w:numPr>
          <w:ilvl w:val="0"/>
          <w:numId w:val="42"/>
        </w:numPr>
        <w:spacing w:before="120"/>
        <w:contextualSpacing w:val="0"/>
        <w:rPr>
          <w:rFonts w:eastAsiaTheme="majorEastAsia" w:cstheme="majorBidi"/>
          <w:bCs/>
          <w:color w:val="000000" w:themeColor="text1"/>
          <w:szCs w:val="20"/>
        </w:rPr>
      </w:pPr>
      <w:r w:rsidRPr="006A5517">
        <w:rPr>
          <w:rFonts w:eastAsiaTheme="majorEastAsia" w:cstheme="majorBidi"/>
          <w:bCs/>
          <w:color w:val="000000" w:themeColor="text1"/>
          <w:szCs w:val="20"/>
        </w:rPr>
        <w:t xml:space="preserve">For the grant submission process, applicants must use Workspace on the Grants.gov website (see </w:t>
      </w:r>
      <w:hyperlink w:anchor="Part_V_C" w:history="1">
        <w:r w:rsidRPr="006A5517">
          <w:rPr>
            <w:rStyle w:val="Hyperlink"/>
            <w:rFonts w:eastAsiaTheme="majorEastAsia" w:cstheme="majorBidi"/>
            <w:bCs/>
            <w:szCs w:val="20"/>
          </w:rPr>
          <w:t>Part V.C Workspace</w:t>
        </w:r>
      </w:hyperlink>
      <w:r w:rsidRPr="006A5517">
        <w:rPr>
          <w:rFonts w:eastAsiaTheme="majorEastAsia" w:cstheme="majorBidi"/>
          <w:bCs/>
          <w:color w:val="000000" w:themeColor="text1"/>
          <w:szCs w:val="20"/>
        </w:rPr>
        <w:t xml:space="preserve">). </w:t>
      </w:r>
    </w:p>
    <w:p w14:paraId="358C75F7" w14:textId="77777777" w:rsidR="00366467" w:rsidRPr="006A5517" w:rsidRDefault="00366467" w:rsidP="00366467">
      <w:pPr>
        <w:ind w:left="360"/>
        <w:rPr>
          <w:rFonts w:eastAsiaTheme="majorEastAsia" w:cstheme="majorBidi"/>
          <w:bCs/>
          <w:color w:val="000000" w:themeColor="text1"/>
          <w:szCs w:val="20"/>
        </w:rPr>
      </w:pPr>
    </w:p>
    <w:p w14:paraId="358C75F8" w14:textId="77777777" w:rsidR="00CD36F1" w:rsidRPr="006A5517" w:rsidRDefault="00AF6E08" w:rsidP="00222E50">
      <w:pPr>
        <w:pStyle w:val="Heading2"/>
        <w:numPr>
          <w:ilvl w:val="0"/>
          <w:numId w:val="0"/>
        </w:numPr>
        <w:ind w:left="360"/>
      </w:pPr>
      <w:bookmarkStart w:id="33" w:name="_Toc514752707"/>
      <w:bookmarkEnd w:id="32"/>
      <w:r w:rsidRPr="006A5517">
        <w:rPr>
          <w:szCs w:val="20"/>
        </w:rPr>
        <w:t>F</w:t>
      </w:r>
      <w:r w:rsidR="0035197C" w:rsidRPr="006A5517">
        <w:rPr>
          <w:szCs w:val="20"/>
        </w:rPr>
        <w:t xml:space="preserve">. </w:t>
      </w:r>
      <w:r w:rsidR="0018217B" w:rsidRPr="006A5517">
        <w:t>Reading the R</w:t>
      </w:r>
      <w:r w:rsidR="00D644C7" w:rsidRPr="006A5517">
        <w:t>equest for Applications</w:t>
      </w:r>
      <w:bookmarkEnd w:id="33"/>
    </w:p>
    <w:p w14:paraId="358C75F9" w14:textId="52C47AC7" w:rsidR="00833438" w:rsidRPr="006A5517" w:rsidRDefault="001F3E01" w:rsidP="00833438">
      <w:pPr>
        <w:rPr>
          <w:rFonts w:eastAsia="Calibri" w:cs="Arial"/>
          <w:szCs w:val="20"/>
        </w:rPr>
      </w:pPr>
      <w:r w:rsidRPr="006A5517">
        <w:rPr>
          <w:rFonts w:cs="Arial"/>
          <w:szCs w:val="20"/>
        </w:rPr>
        <w:t xml:space="preserve">Both </w:t>
      </w:r>
      <w:r w:rsidRPr="006A5517">
        <w:rPr>
          <w:rFonts w:cs="Arial"/>
          <w:b/>
          <w:szCs w:val="20"/>
        </w:rPr>
        <w:t xml:space="preserve">Principal Investigators and Authorized Organization Representatives </w:t>
      </w:r>
      <w:r w:rsidRPr="006A5517">
        <w:rPr>
          <w:rFonts w:cs="Arial"/>
          <w:szCs w:val="20"/>
        </w:rPr>
        <w:t>should</w:t>
      </w:r>
      <w:r w:rsidRPr="006A5517">
        <w:rPr>
          <w:rFonts w:cs="Arial"/>
          <w:b/>
          <w:szCs w:val="20"/>
        </w:rPr>
        <w:t xml:space="preserve"> </w:t>
      </w:r>
      <w:r w:rsidRPr="006A5517">
        <w:rPr>
          <w:rFonts w:cs="Arial"/>
          <w:szCs w:val="20"/>
        </w:rPr>
        <w:t>read the Request for Applications</w:t>
      </w:r>
      <w:r w:rsidRPr="006A5517">
        <w:rPr>
          <w:rFonts w:eastAsia="Calibri" w:cs="Arial"/>
          <w:szCs w:val="20"/>
        </w:rPr>
        <w:t xml:space="preserve"> </w:t>
      </w:r>
      <w:r w:rsidR="00833438" w:rsidRPr="006A5517">
        <w:rPr>
          <w:rFonts w:eastAsia="Calibri" w:cs="Arial"/>
          <w:szCs w:val="20"/>
        </w:rPr>
        <w:t xml:space="preserve">to learn how to prepare an application that </w:t>
      </w:r>
      <w:r w:rsidRPr="006A5517">
        <w:t>meets the following criteria</w:t>
      </w:r>
      <w:r w:rsidR="00833438" w:rsidRPr="006A5517">
        <w:rPr>
          <w:rFonts w:eastAsia="Calibri" w:cs="Arial"/>
          <w:szCs w:val="20"/>
        </w:rPr>
        <w:t>:</w:t>
      </w:r>
    </w:p>
    <w:p w14:paraId="3CEC25A5" w14:textId="512CB78C" w:rsidR="0042793F" w:rsidRPr="006A5517" w:rsidRDefault="0042793F" w:rsidP="007E0FF0">
      <w:pPr>
        <w:pStyle w:val="ListParagraph"/>
        <w:numPr>
          <w:ilvl w:val="0"/>
          <w:numId w:val="80"/>
        </w:numPr>
        <w:spacing w:before="120"/>
        <w:contextualSpacing w:val="0"/>
        <w:rPr>
          <w:rFonts w:eastAsia="Calibri" w:cs="Arial"/>
          <w:szCs w:val="20"/>
        </w:rPr>
      </w:pPr>
      <w:r w:rsidRPr="006A5517">
        <w:rPr>
          <w:rFonts w:eastAsia="Calibri" w:cs="Arial"/>
          <w:szCs w:val="20"/>
        </w:rPr>
        <w:t>Maximum Budget and Duration (described below and under Part II).</w:t>
      </w:r>
    </w:p>
    <w:p w14:paraId="358C75FA" w14:textId="77777777" w:rsidR="00833438" w:rsidRPr="006A5517" w:rsidRDefault="00833438" w:rsidP="007E0FF0">
      <w:pPr>
        <w:pStyle w:val="ListParagraph"/>
        <w:numPr>
          <w:ilvl w:val="0"/>
          <w:numId w:val="80"/>
        </w:numPr>
        <w:spacing w:before="120"/>
        <w:contextualSpacing w:val="0"/>
        <w:rPr>
          <w:rFonts w:eastAsia="Calibri" w:cs="Arial"/>
          <w:szCs w:val="20"/>
        </w:rPr>
      </w:pPr>
      <w:r w:rsidRPr="006A5517">
        <w:rPr>
          <w:rFonts w:eastAsia="Calibri" w:cs="Arial"/>
          <w:szCs w:val="20"/>
        </w:rPr>
        <w:t>Criteria required for an application to be sent forward for peer review (Requirements)</w:t>
      </w:r>
      <w:r w:rsidR="00041268" w:rsidRPr="006A5517">
        <w:rPr>
          <w:rFonts w:eastAsia="Calibri" w:cs="Arial"/>
          <w:szCs w:val="20"/>
        </w:rPr>
        <w:t>.</w:t>
      </w:r>
    </w:p>
    <w:p w14:paraId="358C75FB" w14:textId="77777777" w:rsidR="00833438" w:rsidRPr="006A5517" w:rsidRDefault="00833438" w:rsidP="007E0FF0">
      <w:pPr>
        <w:pStyle w:val="ListParagraph"/>
        <w:numPr>
          <w:ilvl w:val="0"/>
          <w:numId w:val="80"/>
        </w:numPr>
        <w:spacing w:before="120"/>
        <w:contextualSpacing w:val="0"/>
        <w:rPr>
          <w:rFonts w:eastAsia="Calibri" w:cs="Arial"/>
          <w:szCs w:val="20"/>
        </w:rPr>
      </w:pPr>
      <w:r w:rsidRPr="006A5517">
        <w:rPr>
          <w:rFonts w:eastAsia="Calibri" w:cs="Arial"/>
          <w:szCs w:val="20"/>
        </w:rPr>
        <w:t>Criteria that make for a strong (competitive) application and are used by the peer reviewers (Recommendations for a Strong Application)</w:t>
      </w:r>
      <w:r w:rsidR="00041268" w:rsidRPr="006A5517">
        <w:rPr>
          <w:rFonts w:eastAsia="Calibri" w:cs="Arial"/>
          <w:szCs w:val="20"/>
        </w:rPr>
        <w:t>.</w:t>
      </w:r>
    </w:p>
    <w:p w14:paraId="358C75FC" w14:textId="77777777" w:rsidR="00833438" w:rsidRPr="006A5517" w:rsidRDefault="00833438" w:rsidP="00833438">
      <w:pPr>
        <w:rPr>
          <w:rFonts w:eastAsia="Calibri" w:cs="Arial"/>
          <w:szCs w:val="20"/>
        </w:rPr>
      </w:pPr>
    </w:p>
    <w:p w14:paraId="4899B5CD" w14:textId="48AA7B01" w:rsidR="0042793F" w:rsidRPr="006A5517" w:rsidRDefault="0042793F" w:rsidP="007E0FF0">
      <w:pPr>
        <w:pStyle w:val="Heading3"/>
        <w:numPr>
          <w:ilvl w:val="0"/>
          <w:numId w:val="84"/>
        </w:numPr>
        <w:ind w:left="360"/>
      </w:pPr>
      <w:bookmarkStart w:id="34" w:name="_Toc514752708"/>
      <w:r w:rsidRPr="006A5517">
        <w:t>Maximum Budget and Duration</w:t>
      </w:r>
      <w:bookmarkEnd w:id="34"/>
    </w:p>
    <w:p w14:paraId="491B71DE" w14:textId="77777777" w:rsidR="0042793F" w:rsidRPr="006A5517" w:rsidRDefault="0042793F" w:rsidP="0042793F">
      <w:pPr>
        <w:rPr>
          <w:sz w:val="12"/>
          <w:szCs w:val="12"/>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528"/>
        <w:gridCol w:w="2528"/>
      </w:tblGrid>
      <w:tr w:rsidR="0042793F" w:rsidRPr="006A5517" w14:paraId="0709B109" w14:textId="77777777" w:rsidTr="0042793F">
        <w:tc>
          <w:tcPr>
            <w:tcW w:w="2808" w:type="dxa"/>
            <w:shd w:val="clear" w:color="auto" w:fill="auto"/>
          </w:tcPr>
          <w:p w14:paraId="4F236971" w14:textId="77777777" w:rsidR="0042793F" w:rsidRPr="006A5517" w:rsidRDefault="0042793F" w:rsidP="006C02A3">
            <w:pPr>
              <w:rPr>
                <w:rFonts w:cs="Calibri"/>
                <w:szCs w:val="20"/>
              </w:rPr>
            </w:pPr>
            <w:r w:rsidRPr="006A5517">
              <w:rPr>
                <w:rFonts w:cs="Calibri"/>
                <w:szCs w:val="20"/>
              </w:rPr>
              <w:t>Topic</w:t>
            </w:r>
          </w:p>
        </w:tc>
        <w:tc>
          <w:tcPr>
            <w:tcW w:w="2528" w:type="dxa"/>
            <w:shd w:val="clear" w:color="auto" w:fill="auto"/>
          </w:tcPr>
          <w:p w14:paraId="1C90EF2B" w14:textId="77777777" w:rsidR="0042793F" w:rsidRPr="006A5517" w:rsidRDefault="0042793F" w:rsidP="006C02A3">
            <w:pPr>
              <w:rPr>
                <w:rFonts w:cs="Calibri"/>
                <w:szCs w:val="20"/>
              </w:rPr>
            </w:pPr>
            <w:r w:rsidRPr="006A5517">
              <w:rPr>
                <w:rFonts w:cs="Calibri"/>
                <w:szCs w:val="20"/>
              </w:rPr>
              <w:t>Maximum Grant Duration</w:t>
            </w:r>
          </w:p>
        </w:tc>
        <w:tc>
          <w:tcPr>
            <w:tcW w:w="2528" w:type="dxa"/>
          </w:tcPr>
          <w:p w14:paraId="7F33F34C" w14:textId="77777777" w:rsidR="0042793F" w:rsidRPr="006A5517" w:rsidRDefault="0042793F" w:rsidP="006C02A3">
            <w:pPr>
              <w:rPr>
                <w:rFonts w:cs="Calibri"/>
                <w:szCs w:val="20"/>
              </w:rPr>
            </w:pPr>
            <w:r w:rsidRPr="006A5517">
              <w:rPr>
                <w:rFonts w:cs="Calibri"/>
                <w:szCs w:val="20"/>
              </w:rPr>
              <w:t>Maximum Grant Award</w:t>
            </w:r>
          </w:p>
        </w:tc>
      </w:tr>
      <w:tr w:rsidR="0042793F" w:rsidRPr="006A5517" w14:paraId="2B184623" w14:textId="77777777" w:rsidTr="0042793F">
        <w:tc>
          <w:tcPr>
            <w:tcW w:w="2808" w:type="dxa"/>
            <w:shd w:val="clear" w:color="auto" w:fill="auto"/>
          </w:tcPr>
          <w:p w14:paraId="19D95481" w14:textId="77777777" w:rsidR="0042793F" w:rsidRPr="006A5517" w:rsidRDefault="0042793F" w:rsidP="006C02A3">
            <w:pPr>
              <w:rPr>
                <w:rFonts w:cs="Calibri"/>
                <w:szCs w:val="20"/>
              </w:rPr>
            </w:pPr>
            <w:r w:rsidRPr="006A5517">
              <w:rPr>
                <w:rFonts w:cs="Calibri"/>
                <w:szCs w:val="20"/>
              </w:rPr>
              <w:t>Researcher-Practitioner Partnerships in Education Research</w:t>
            </w:r>
          </w:p>
        </w:tc>
        <w:tc>
          <w:tcPr>
            <w:tcW w:w="2528" w:type="dxa"/>
            <w:shd w:val="clear" w:color="auto" w:fill="auto"/>
          </w:tcPr>
          <w:p w14:paraId="418B8F1D" w14:textId="77777777" w:rsidR="0042793F" w:rsidRPr="006A5517" w:rsidRDefault="0042793F" w:rsidP="006C02A3">
            <w:pPr>
              <w:jc w:val="center"/>
              <w:rPr>
                <w:rFonts w:cs="Calibri"/>
                <w:szCs w:val="20"/>
              </w:rPr>
            </w:pPr>
            <w:r w:rsidRPr="006A5517">
              <w:rPr>
                <w:rFonts w:cs="Calibri"/>
                <w:szCs w:val="20"/>
              </w:rPr>
              <w:t>2 years</w:t>
            </w:r>
          </w:p>
        </w:tc>
        <w:tc>
          <w:tcPr>
            <w:tcW w:w="2528" w:type="dxa"/>
          </w:tcPr>
          <w:p w14:paraId="21FE127F" w14:textId="77777777" w:rsidR="0042793F" w:rsidRPr="006A5517" w:rsidRDefault="0042793F" w:rsidP="006C02A3">
            <w:pPr>
              <w:jc w:val="center"/>
              <w:rPr>
                <w:rFonts w:cs="Calibri"/>
                <w:szCs w:val="20"/>
              </w:rPr>
            </w:pPr>
            <w:r w:rsidRPr="006A5517">
              <w:rPr>
                <w:rFonts w:cs="Calibri"/>
                <w:szCs w:val="20"/>
              </w:rPr>
              <w:t>$400,000</w:t>
            </w:r>
          </w:p>
        </w:tc>
      </w:tr>
      <w:tr w:rsidR="0042793F" w:rsidRPr="006A5517" w14:paraId="7BAD3274" w14:textId="77777777" w:rsidTr="0042793F">
        <w:tc>
          <w:tcPr>
            <w:tcW w:w="2808" w:type="dxa"/>
            <w:shd w:val="clear" w:color="auto" w:fill="auto"/>
          </w:tcPr>
          <w:p w14:paraId="5D4788CD" w14:textId="77777777" w:rsidR="0042793F" w:rsidRPr="006A5517" w:rsidRDefault="0042793F" w:rsidP="006C02A3">
            <w:pPr>
              <w:rPr>
                <w:rFonts w:cs="Calibri"/>
                <w:szCs w:val="20"/>
              </w:rPr>
            </w:pPr>
            <w:r w:rsidRPr="006A5517">
              <w:rPr>
                <w:rFonts w:cs="Calibri"/>
                <w:szCs w:val="20"/>
              </w:rPr>
              <w:t>Evaluation of State and Local Education Programs and Policies</w:t>
            </w:r>
          </w:p>
        </w:tc>
        <w:tc>
          <w:tcPr>
            <w:tcW w:w="2528" w:type="dxa"/>
            <w:shd w:val="clear" w:color="auto" w:fill="auto"/>
          </w:tcPr>
          <w:p w14:paraId="1C580361" w14:textId="77777777" w:rsidR="0042793F" w:rsidRPr="006A5517" w:rsidRDefault="0042793F" w:rsidP="006C02A3">
            <w:pPr>
              <w:jc w:val="center"/>
              <w:rPr>
                <w:rFonts w:cs="Calibri"/>
                <w:szCs w:val="20"/>
              </w:rPr>
            </w:pPr>
            <w:r w:rsidRPr="006A5517">
              <w:rPr>
                <w:rFonts w:cs="Calibri"/>
                <w:szCs w:val="20"/>
              </w:rPr>
              <w:t>5 years</w:t>
            </w:r>
          </w:p>
        </w:tc>
        <w:tc>
          <w:tcPr>
            <w:tcW w:w="2528" w:type="dxa"/>
          </w:tcPr>
          <w:p w14:paraId="77867115" w14:textId="77777777" w:rsidR="0042793F" w:rsidRPr="006A5517" w:rsidRDefault="0042793F" w:rsidP="006C02A3">
            <w:pPr>
              <w:jc w:val="center"/>
              <w:rPr>
                <w:rFonts w:cs="Calibri"/>
                <w:szCs w:val="20"/>
              </w:rPr>
            </w:pPr>
            <w:r w:rsidRPr="006A5517">
              <w:rPr>
                <w:rFonts w:cs="Calibri"/>
                <w:szCs w:val="20"/>
              </w:rPr>
              <w:t>$5,000,000</w:t>
            </w:r>
          </w:p>
        </w:tc>
      </w:tr>
    </w:tbl>
    <w:p w14:paraId="4F3DC0BC" w14:textId="77777777" w:rsidR="0042793F" w:rsidRPr="006A5517" w:rsidRDefault="0042793F" w:rsidP="0042793F"/>
    <w:p w14:paraId="358C75FD" w14:textId="77777777" w:rsidR="00833438" w:rsidRPr="006A5517" w:rsidRDefault="00833438" w:rsidP="007E0FF0">
      <w:pPr>
        <w:pStyle w:val="Heading3"/>
        <w:numPr>
          <w:ilvl w:val="0"/>
          <w:numId w:val="84"/>
        </w:numPr>
        <w:ind w:left="360"/>
      </w:pPr>
      <w:bookmarkStart w:id="35" w:name="_Toc514752709"/>
      <w:r w:rsidRPr="006A5517">
        <w:t>Requirements</w:t>
      </w:r>
      <w:bookmarkEnd w:id="35"/>
    </w:p>
    <w:p w14:paraId="358C75FE" w14:textId="77777777" w:rsidR="00833438" w:rsidRPr="006A5517" w:rsidRDefault="00415A5D" w:rsidP="00833438">
      <w:r w:rsidRPr="006A5517">
        <w:t>The Institute</w:t>
      </w:r>
      <w:r w:rsidR="00C83912" w:rsidRPr="006A5517">
        <w:t>’s Office of Standards and Review</w:t>
      </w:r>
      <w:r w:rsidR="00833438" w:rsidRPr="006A5517">
        <w:t xml:space="preserve"> will examine all applications and determine whether they meet the following criteria. Applications that do not meet these criteria will not be sent forward for peer review.</w:t>
      </w:r>
    </w:p>
    <w:p w14:paraId="358C75FF" w14:textId="77777777" w:rsidR="00833438" w:rsidRPr="006A5517" w:rsidRDefault="00833438" w:rsidP="007E0FF0">
      <w:pPr>
        <w:numPr>
          <w:ilvl w:val="0"/>
          <w:numId w:val="42"/>
        </w:numPr>
        <w:spacing w:before="120" w:after="120" w:line="276" w:lineRule="auto"/>
        <w:rPr>
          <w:rFonts w:eastAsia="Calibri" w:cs="Arial"/>
          <w:szCs w:val="20"/>
        </w:rPr>
      </w:pPr>
      <w:r w:rsidRPr="006A5517">
        <w:rPr>
          <w:rFonts w:eastAsia="Calibri" w:cs="Arial"/>
          <w:b/>
          <w:szCs w:val="20"/>
        </w:rPr>
        <w:t>RESPONSIVENESS</w:t>
      </w:r>
      <w:r w:rsidRPr="006A5517">
        <w:rPr>
          <w:rFonts w:eastAsia="Calibri" w:cs="Arial"/>
          <w:szCs w:val="20"/>
        </w:rPr>
        <w:t xml:space="preserve"> </w:t>
      </w:r>
    </w:p>
    <w:p w14:paraId="358C7600" w14:textId="2183F66C" w:rsidR="00C83912" w:rsidRPr="006A5517" w:rsidRDefault="00C83912" w:rsidP="007E0FF0">
      <w:pPr>
        <w:numPr>
          <w:ilvl w:val="1"/>
          <w:numId w:val="99"/>
        </w:numPr>
        <w:spacing w:before="120" w:after="120" w:line="276" w:lineRule="auto"/>
        <w:rPr>
          <w:rFonts w:eastAsia="Calibri" w:cs="Tahoma"/>
          <w:szCs w:val="20"/>
        </w:rPr>
      </w:pPr>
      <w:r w:rsidRPr="006A5517">
        <w:rPr>
          <w:rFonts w:eastAsia="Calibri" w:cs="Tahoma"/>
          <w:szCs w:val="20"/>
        </w:rPr>
        <w:t xml:space="preserve">Meets </w:t>
      </w:r>
      <w:r w:rsidRPr="006A5517">
        <w:rPr>
          <w:rFonts w:eastAsia="Calibri" w:cs="Tahoma"/>
          <w:b/>
          <w:szCs w:val="20"/>
        </w:rPr>
        <w:t>General requirements</w:t>
      </w:r>
      <w:r w:rsidRPr="006A5517">
        <w:rPr>
          <w:rFonts w:eastAsia="Calibri" w:cs="Tahoma"/>
          <w:szCs w:val="20"/>
        </w:rPr>
        <w:t xml:space="preserve"> (see </w:t>
      </w:r>
      <w:hyperlink w:anchor="Part_I_B" w:history="1">
        <w:r w:rsidRPr="006A5517">
          <w:rPr>
            <w:rStyle w:val="Hyperlink"/>
            <w:rFonts w:eastAsia="Calibri" w:cs="Tahoma"/>
            <w:szCs w:val="20"/>
          </w:rPr>
          <w:t>Part I.B</w:t>
        </w:r>
      </w:hyperlink>
      <w:r w:rsidRPr="006A5517">
        <w:rPr>
          <w:rFonts w:eastAsia="Calibri" w:cs="Tahoma"/>
          <w:szCs w:val="20"/>
        </w:rPr>
        <w:t>)</w:t>
      </w:r>
    </w:p>
    <w:p w14:paraId="358C7601" w14:textId="4CF14393" w:rsidR="00833438" w:rsidRPr="006A5517" w:rsidRDefault="00833438" w:rsidP="007E0FF0">
      <w:pPr>
        <w:numPr>
          <w:ilvl w:val="1"/>
          <w:numId w:val="99"/>
        </w:numPr>
        <w:spacing w:before="120" w:after="120" w:line="276" w:lineRule="auto"/>
        <w:rPr>
          <w:rFonts w:eastAsia="Calibri" w:cs="Tahoma"/>
          <w:szCs w:val="20"/>
        </w:rPr>
      </w:pPr>
      <w:r w:rsidRPr="006A5517">
        <w:rPr>
          <w:rFonts w:eastAsia="Calibri" w:cs="Tahoma"/>
          <w:szCs w:val="20"/>
        </w:rPr>
        <w:t xml:space="preserve">Meets </w:t>
      </w:r>
      <w:r w:rsidRPr="006A5517">
        <w:rPr>
          <w:rFonts w:eastAsia="Calibri" w:cs="Tahoma"/>
          <w:b/>
          <w:bCs/>
          <w:szCs w:val="20"/>
        </w:rPr>
        <w:t>Applicant requirements</w:t>
      </w:r>
      <w:r w:rsidRPr="006A5517">
        <w:rPr>
          <w:rFonts w:eastAsia="Calibri" w:cs="Tahoma"/>
          <w:szCs w:val="20"/>
        </w:rPr>
        <w:t xml:space="preserve"> (see </w:t>
      </w:r>
      <w:hyperlink w:anchor="Part_I_C" w:history="1">
        <w:r w:rsidRPr="006A5517">
          <w:rPr>
            <w:rStyle w:val="Hyperlink"/>
            <w:rFonts w:eastAsia="Calibri" w:cs="Tahoma"/>
            <w:szCs w:val="20"/>
          </w:rPr>
          <w:t>Part I.C</w:t>
        </w:r>
      </w:hyperlink>
      <w:r w:rsidRPr="006A5517">
        <w:rPr>
          <w:rFonts w:eastAsia="Calibri" w:cs="Tahoma"/>
          <w:szCs w:val="20"/>
        </w:rPr>
        <w:t>)</w:t>
      </w:r>
    </w:p>
    <w:p w14:paraId="358C7602" w14:textId="0F3F79D1" w:rsidR="00833438" w:rsidRPr="006A5517" w:rsidRDefault="00833438" w:rsidP="007E0FF0">
      <w:pPr>
        <w:numPr>
          <w:ilvl w:val="1"/>
          <w:numId w:val="99"/>
        </w:numPr>
        <w:spacing w:before="120" w:after="120" w:line="276" w:lineRule="auto"/>
        <w:rPr>
          <w:rFonts w:eastAsia="Calibri" w:cs="Arial"/>
          <w:szCs w:val="20"/>
        </w:rPr>
      </w:pPr>
      <w:r w:rsidRPr="006A5517">
        <w:rPr>
          <w:rFonts w:eastAsia="Calibri" w:cs="Tahoma"/>
          <w:szCs w:val="20"/>
        </w:rPr>
        <w:t xml:space="preserve">Meets </w:t>
      </w:r>
      <w:r w:rsidRPr="006A5517">
        <w:rPr>
          <w:rFonts w:eastAsia="Calibri" w:cs="Tahoma"/>
          <w:b/>
          <w:szCs w:val="20"/>
        </w:rPr>
        <w:t>Project Narrative</w:t>
      </w:r>
      <w:r w:rsidR="00EE7577" w:rsidRPr="006A5517">
        <w:rPr>
          <w:rFonts w:eastAsia="Calibri" w:cs="Tahoma"/>
          <w:b/>
          <w:szCs w:val="20"/>
        </w:rPr>
        <w:t xml:space="preserve"> requirements</w:t>
      </w:r>
      <w:r w:rsidRPr="006A5517">
        <w:rPr>
          <w:rFonts w:eastAsia="Calibri" w:cs="Tahoma"/>
          <w:b/>
          <w:szCs w:val="20"/>
        </w:rPr>
        <w:t xml:space="preserve"> </w:t>
      </w:r>
      <w:r w:rsidRPr="006A5517">
        <w:rPr>
          <w:rFonts w:eastAsia="Calibri" w:cs="Tahoma"/>
          <w:szCs w:val="20"/>
        </w:rPr>
        <w:t xml:space="preserve">for the selected </w:t>
      </w:r>
      <w:r w:rsidRPr="006A5517">
        <w:rPr>
          <w:rFonts w:eastAsia="Calibri" w:cs="Tahoma"/>
          <w:i/>
          <w:szCs w:val="20"/>
        </w:rPr>
        <w:t>Topic</w:t>
      </w:r>
      <w:r w:rsidRPr="006A5517">
        <w:rPr>
          <w:rFonts w:eastAsia="Calibri" w:cs="Tahoma"/>
          <w:szCs w:val="20"/>
        </w:rPr>
        <w:t xml:space="preserve"> (see </w:t>
      </w:r>
      <w:hyperlink w:anchor="Part_II" w:history="1">
        <w:r w:rsidRPr="006A5517">
          <w:rPr>
            <w:rStyle w:val="Hyperlink"/>
            <w:rFonts w:eastAsia="Calibri" w:cs="Tahoma"/>
            <w:szCs w:val="20"/>
          </w:rPr>
          <w:t>Part II</w:t>
        </w:r>
      </w:hyperlink>
      <w:r w:rsidRPr="006A5517">
        <w:rPr>
          <w:rFonts w:eastAsia="Calibri" w:cs="Tahoma"/>
          <w:szCs w:val="20"/>
        </w:rPr>
        <w:t>)</w:t>
      </w:r>
    </w:p>
    <w:p w14:paraId="358C7610" w14:textId="77777777" w:rsidR="00176432" w:rsidRPr="006A5517" w:rsidRDefault="00176432" w:rsidP="00E00C5F">
      <w:pPr>
        <w:rPr>
          <w:rFonts w:eastAsia="Calibri" w:cs="Arial"/>
          <w:szCs w:val="20"/>
        </w:rPr>
      </w:pPr>
    </w:p>
    <w:p w14:paraId="358C7611" w14:textId="342B8D4D" w:rsidR="00833438" w:rsidRPr="006A5517" w:rsidRDefault="00833438" w:rsidP="007E0FF0">
      <w:pPr>
        <w:numPr>
          <w:ilvl w:val="0"/>
          <w:numId w:val="42"/>
        </w:numPr>
        <w:spacing w:after="120" w:line="276" w:lineRule="auto"/>
        <w:rPr>
          <w:rFonts w:eastAsia="Calibri" w:cs="Arial"/>
          <w:szCs w:val="20"/>
        </w:rPr>
      </w:pPr>
      <w:r w:rsidRPr="006A5517">
        <w:rPr>
          <w:rFonts w:eastAsia="Calibri" w:cs="Arial"/>
          <w:b/>
          <w:szCs w:val="20"/>
        </w:rPr>
        <w:t>COMPLIANCE</w:t>
      </w:r>
      <w:r w:rsidRPr="006A5517">
        <w:rPr>
          <w:rFonts w:eastAsia="Calibri" w:cs="Arial"/>
          <w:szCs w:val="20"/>
        </w:rPr>
        <w:t xml:space="preserve"> (see </w:t>
      </w:r>
      <w:hyperlink w:anchor="Part_IV" w:history="1">
        <w:r w:rsidRPr="006A5517">
          <w:rPr>
            <w:rStyle w:val="Hyperlink"/>
            <w:rFonts w:eastAsia="Calibri" w:cs="Arial"/>
            <w:szCs w:val="20"/>
          </w:rPr>
          <w:t>Part</w:t>
        </w:r>
        <w:r w:rsidR="000331B2" w:rsidRPr="006A5517">
          <w:rPr>
            <w:rStyle w:val="Hyperlink"/>
            <w:rFonts w:eastAsia="Calibri" w:cs="Arial"/>
            <w:szCs w:val="20"/>
          </w:rPr>
          <w:t xml:space="preserve"> </w:t>
        </w:r>
        <w:r w:rsidR="002520ED" w:rsidRPr="006A5517">
          <w:rPr>
            <w:rStyle w:val="Hyperlink"/>
            <w:rFonts w:eastAsia="Calibri" w:cs="Arial"/>
            <w:szCs w:val="20"/>
          </w:rPr>
          <w:t>I</w:t>
        </w:r>
        <w:r w:rsidRPr="006A5517">
          <w:rPr>
            <w:rStyle w:val="Hyperlink"/>
            <w:rFonts w:eastAsia="Calibri" w:cs="Arial"/>
            <w:szCs w:val="20"/>
          </w:rPr>
          <w:t>V</w:t>
        </w:r>
      </w:hyperlink>
      <w:r w:rsidRPr="006A5517">
        <w:rPr>
          <w:rFonts w:eastAsia="Calibri" w:cs="Arial"/>
          <w:szCs w:val="20"/>
        </w:rPr>
        <w:t>)</w:t>
      </w:r>
    </w:p>
    <w:p w14:paraId="358C7612" w14:textId="2188BC8F" w:rsidR="00833438" w:rsidRPr="006A5517" w:rsidRDefault="00833438" w:rsidP="007E0FF0">
      <w:pPr>
        <w:numPr>
          <w:ilvl w:val="1"/>
          <w:numId w:val="100"/>
        </w:numPr>
        <w:spacing w:before="120" w:after="120" w:line="276" w:lineRule="auto"/>
        <w:rPr>
          <w:rFonts w:eastAsia="Calibri" w:cs="Arial"/>
          <w:szCs w:val="20"/>
        </w:rPr>
      </w:pPr>
      <w:r w:rsidRPr="006A5517">
        <w:rPr>
          <w:rFonts w:eastAsia="Calibri" w:cs="Arial"/>
          <w:szCs w:val="20"/>
        </w:rPr>
        <w:t xml:space="preserve">Includes all </w:t>
      </w:r>
      <w:r w:rsidRPr="006A5517">
        <w:rPr>
          <w:rFonts w:eastAsia="Calibri" w:cs="Arial"/>
          <w:b/>
          <w:szCs w:val="20"/>
        </w:rPr>
        <w:t>required content</w:t>
      </w:r>
      <w:r w:rsidR="000331B2" w:rsidRPr="006A5517">
        <w:rPr>
          <w:rFonts w:eastAsia="Calibri" w:cs="Arial"/>
          <w:szCs w:val="20"/>
        </w:rPr>
        <w:t xml:space="preserve"> (see </w:t>
      </w:r>
      <w:hyperlink w:anchor="Part_IV_D" w:history="1">
        <w:r w:rsidR="000331B2" w:rsidRPr="006A5517">
          <w:rPr>
            <w:rStyle w:val="Hyperlink"/>
            <w:rFonts w:eastAsia="Calibri" w:cs="Arial"/>
            <w:szCs w:val="20"/>
          </w:rPr>
          <w:t>Part IV.D</w:t>
        </w:r>
      </w:hyperlink>
      <w:r w:rsidR="000331B2" w:rsidRPr="006A5517">
        <w:rPr>
          <w:rFonts w:eastAsia="Calibri" w:cs="Arial"/>
          <w:szCs w:val="20"/>
        </w:rPr>
        <w:t>)</w:t>
      </w:r>
    </w:p>
    <w:p w14:paraId="358C7613" w14:textId="618CD353" w:rsidR="00DA4C95" w:rsidRPr="006A5517" w:rsidRDefault="00DA4C95" w:rsidP="007E0FF0">
      <w:pPr>
        <w:numPr>
          <w:ilvl w:val="1"/>
          <w:numId w:val="100"/>
        </w:numPr>
        <w:spacing w:before="120" w:after="120"/>
        <w:rPr>
          <w:rFonts w:eastAsia="Calibri" w:cs="Arial"/>
          <w:szCs w:val="20"/>
        </w:rPr>
      </w:pPr>
      <w:r w:rsidRPr="006A5517">
        <w:rPr>
          <w:rFonts w:eastAsia="Calibri" w:cs="Arial"/>
          <w:szCs w:val="20"/>
        </w:rPr>
        <w:t xml:space="preserve">Include all </w:t>
      </w:r>
      <w:r w:rsidRPr="006A5517">
        <w:rPr>
          <w:rFonts w:eastAsia="Calibri" w:cs="Arial"/>
          <w:b/>
          <w:szCs w:val="20"/>
        </w:rPr>
        <w:t>required appendices</w:t>
      </w:r>
      <w:r w:rsidRPr="006A5517">
        <w:rPr>
          <w:rFonts w:eastAsia="Calibri" w:cs="Arial"/>
          <w:szCs w:val="20"/>
        </w:rPr>
        <w:t xml:space="preserve"> (see </w:t>
      </w:r>
      <w:hyperlink w:anchor="Part_IV_D" w:history="1">
        <w:r w:rsidRPr="006A5517">
          <w:rPr>
            <w:rStyle w:val="Hyperlink"/>
            <w:rFonts w:eastAsia="Calibri" w:cs="Arial"/>
            <w:szCs w:val="20"/>
          </w:rPr>
          <w:t xml:space="preserve">Part </w:t>
        </w:r>
        <w:r w:rsidR="00813D4E" w:rsidRPr="006A5517">
          <w:rPr>
            <w:rStyle w:val="Hyperlink"/>
            <w:rFonts w:eastAsia="Calibri" w:cs="Arial"/>
            <w:szCs w:val="20"/>
          </w:rPr>
          <w:t>I</w:t>
        </w:r>
        <w:r w:rsidRPr="006A5517">
          <w:rPr>
            <w:rStyle w:val="Hyperlink"/>
            <w:rFonts w:eastAsia="Calibri" w:cs="Arial"/>
            <w:szCs w:val="20"/>
          </w:rPr>
          <w:t>V.D</w:t>
        </w:r>
      </w:hyperlink>
      <w:r w:rsidRPr="006A5517">
        <w:rPr>
          <w:rFonts w:eastAsia="Calibri" w:cs="Arial"/>
          <w:szCs w:val="20"/>
        </w:rPr>
        <w:t xml:space="preserve">) </w:t>
      </w:r>
    </w:p>
    <w:p w14:paraId="358C7614" w14:textId="77777777" w:rsidR="00155476" w:rsidRPr="006A5517" w:rsidRDefault="00155476" w:rsidP="007E0FF0">
      <w:pPr>
        <w:numPr>
          <w:ilvl w:val="2"/>
          <w:numId w:val="101"/>
        </w:numPr>
        <w:spacing w:before="120" w:after="120" w:line="276" w:lineRule="auto"/>
        <w:rPr>
          <w:rFonts w:eastAsia="Calibri" w:cs="Arial"/>
          <w:szCs w:val="20"/>
        </w:rPr>
      </w:pPr>
      <w:r w:rsidRPr="006A5517">
        <w:rPr>
          <w:rFonts w:eastAsia="Calibri" w:cs="Arial"/>
          <w:szCs w:val="20"/>
        </w:rPr>
        <w:t>Appendix A: Dissemination Plan (all applications)</w:t>
      </w:r>
    </w:p>
    <w:p w14:paraId="358C7615" w14:textId="795B82D5" w:rsidR="00155476" w:rsidRPr="006A5517" w:rsidRDefault="00155476" w:rsidP="007E0FF0">
      <w:pPr>
        <w:numPr>
          <w:ilvl w:val="2"/>
          <w:numId w:val="101"/>
        </w:numPr>
        <w:spacing w:before="120" w:after="120" w:line="276" w:lineRule="auto"/>
        <w:rPr>
          <w:rFonts w:eastAsia="Calibri" w:cs="Arial"/>
          <w:szCs w:val="20"/>
        </w:rPr>
      </w:pPr>
      <w:r w:rsidRPr="006A5517">
        <w:rPr>
          <w:rFonts w:eastAsia="Calibri" w:cs="Arial"/>
          <w:szCs w:val="20"/>
        </w:rPr>
        <w:t>Appendix B: Response to Reviewers (</w:t>
      </w:r>
      <w:r w:rsidR="009F32D3">
        <w:rPr>
          <w:rFonts w:eastAsia="Calibri" w:cs="Arial"/>
          <w:szCs w:val="20"/>
        </w:rPr>
        <w:t>r</w:t>
      </w:r>
      <w:r w:rsidRPr="006A5517">
        <w:rPr>
          <w:rFonts w:eastAsia="Calibri" w:cs="Arial"/>
          <w:szCs w:val="20"/>
        </w:rPr>
        <w:t>esubmissions)</w:t>
      </w:r>
    </w:p>
    <w:p w14:paraId="358C7616" w14:textId="77777777" w:rsidR="00155476" w:rsidRPr="006A5517" w:rsidRDefault="00155476" w:rsidP="007E0FF0">
      <w:pPr>
        <w:numPr>
          <w:ilvl w:val="2"/>
          <w:numId w:val="101"/>
        </w:numPr>
        <w:spacing w:before="120" w:line="276" w:lineRule="auto"/>
        <w:ind w:left="2174" w:hanging="187"/>
        <w:rPr>
          <w:rFonts w:eastAsia="Calibri" w:cs="Arial"/>
          <w:szCs w:val="20"/>
        </w:rPr>
      </w:pPr>
      <w:r w:rsidRPr="006A5517">
        <w:rPr>
          <w:rFonts w:eastAsia="Calibri" w:cs="Arial"/>
          <w:szCs w:val="20"/>
        </w:rPr>
        <w:t>Appendix F: Data Management Plan (for the State/Local Evaluation topic)</w:t>
      </w:r>
    </w:p>
    <w:p w14:paraId="358C7617" w14:textId="77777777" w:rsidR="00155476" w:rsidRPr="006A5517" w:rsidRDefault="00155476" w:rsidP="00E00C5F">
      <w:pPr>
        <w:spacing w:line="276" w:lineRule="auto"/>
        <w:rPr>
          <w:rFonts w:eastAsia="Calibri" w:cs="Arial"/>
          <w:szCs w:val="20"/>
        </w:rPr>
      </w:pPr>
    </w:p>
    <w:p w14:paraId="358C7618" w14:textId="18AC077C" w:rsidR="00833438" w:rsidRPr="006A5517" w:rsidRDefault="00833438" w:rsidP="007E0FF0">
      <w:pPr>
        <w:numPr>
          <w:ilvl w:val="0"/>
          <w:numId w:val="42"/>
        </w:numPr>
        <w:spacing w:after="120" w:line="276" w:lineRule="auto"/>
        <w:rPr>
          <w:rFonts w:eastAsia="Calibri" w:cs="Arial"/>
          <w:szCs w:val="20"/>
        </w:rPr>
      </w:pPr>
      <w:r w:rsidRPr="006A5517">
        <w:rPr>
          <w:rFonts w:eastAsia="Calibri" w:cs="Arial"/>
          <w:b/>
          <w:szCs w:val="20"/>
        </w:rPr>
        <w:t xml:space="preserve">SUBMISSION </w:t>
      </w:r>
      <w:r w:rsidR="002520ED" w:rsidRPr="006A5517">
        <w:rPr>
          <w:rFonts w:eastAsia="Calibri" w:cs="Arial"/>
          <w:szCs w:val="20"/>
        </w:rPr>
        <w:t>(see Part</w:t>
      </w:r>
      <w:r w:rsidR="000331B2" w:rsidRPr="006A5517">
        <w:rPr>
          <w:rFonts w:eastAsia="Calibri" w:cs="Arial"/>
          <w:szCs w:val="20"/>
        </w:rPr>
        <w:t>s</w:t>
      </w:r>
      <w:r w:rsidR="002520ED" w:rsidRPr="006A5517">
        <w:rPr>
          <w:rFonts w:eastAsia="Calibri" w:cs="Arial"/>
          <w:szCs w:val="20"/>
        </w:rPr>
        <w:t xml:space="preserve"> </w:t>
      </w:r>
      <w:hyperlink w:anchor="Part_IV" w:history="1">
        <w:r w:rsidR="000331B2" w:rsidRPr="006A5517">
          <w:rPr>
            <w:rStyle w:val="Hyperlink"/>
            <w:rFonts w:eastAsia="Calibri" w:cs="Arial"/>
            <w:szCs w:val="20"/>
          </w:rPr>
          <w:t>IV</w:t>
        </w:r>
      </w:hyperlink>
      <w:r w:rsidR="000331B2" w:rsidRPr="006A5517">
        <w:rPr>
          <w:rFonts w:eastAsia="Calibri" w:cs="Arial"/>
          <w:szCs w:val="20"/>
        </w:rPr>
        <w:t xml:space="preserve"> and </w:t>
      </w:r>
      <w:hyperlink w:anchor="Part_V" w:history="1">
        <w:r w:rsidR="002520ED" w:rsidRPr="006A5517">
          <w:rPr>
            <w:rStyle w:val="Hyperlink"/>
            <w:rFonts w:eastAsia="Calibri" w:cs="Arial"/>
            <w:szCs w:val="20"/>
          </w:rPr>
          <w:t>V</w:t>
        </w:r>
      </w:hyperlink>
      <w:r w:rsidRPr="006A5517">
        <w:rPr>
          <w:rFonts w:eastAsia="Calibri" w:cs="Arial"/>
          <w:szCs w:val="20"/>
        </w:rPr>
        <w:t>)</w:t>
      </w:r>
    </w:p>
    <w:p w14:paraId="358C7619" w14:textId="14E2F7B1" w:rsidR="00833438" w:rsidRPr="006A5517" w:rsidRDefault="004C1E91" w:rsidP="007E0FF0">
      <w:pPr>
        <w:numPr>
          <w:ilvl w:val="1"/>
          <w:numId w:val="102"/>
        </w:numPr>
        <w:spacing w:before="120" w:after="120" w:line="276" w:lineRule="auto"/>
        <w:rPr>
          <w:rFonts w:eastAsia="Calibri" w:cs="Arial"/>
          <w:szCs w:val="20"/>
        </w:rPr>
      </w:pPr>
      <w:r w:rsidRPr="006A5517">
        <w:rPr>
          <w:rFonts w:eastAsia="Calibri" w:cs="Arial"/>
          <w:szCs w:val="20"/>
        </w:rPr>
        <w:t>Submit</w:t>
      </w:r>
      <w:r w:rsidR="00833438" w:rsidRPr="006A5517">
        <w:rPr>
          <w:rFonts w:eastAsia="Calibri" w:cs="Arial"/>
          <w:szCs w:val="20"/>
        </w:rPr>
        <w:t xml:space="preserve"> electronically via Grants.gov no later than </w:t>
      </w:r>
      <w:r w:rsidR="00833438" w:rsidRPr="006A5517">
        <w:rPr>
          <w:rFonts w:eastAsia="Calibri" w:cs="Arial"/>
          <w:b/>
          <w:szCs w:val="20"/>
        </w:rPr>
        <w:t>4:30:00 p</w:t>
      </w:r>
      <w:r w:rsidR="00D67D74">
        <w:rPr>
          <w:rFonts w:eastAsia="Calibri" w:cs="Arial"/>
          <w:b/>
          <w:szCs w:val="20"/>
        </w:rPr>
        <w:t>.</w:t>
      </w:r>
      <w:r w:rsidR="00833438" w:rsidRPr="006A5517">
        <w:rPr>
          <w:rFonts w:eastAsia="Calibri" w:cs="Arial"/>
          <w:b/>
          <w:szCs w:val="20"/>
        </w:rPr>
        <w:t>m</w:t>
      </w:r>
      <w:r w:rsidR="00D67D74">
        <w:rPr>
          <w:rFonts w:eastAsia="Calibri" w:cs="Arial"/>
          <w:b/>
          <w:szCs w:val="20"/>
        </w:rPr>
        <w:t>.</w:t>
      </w:r>
      <w:r w:rsidR="00833438" w:rsidRPr="006A5517">
        <w:rPr>
          <w:rFonts w:eastAsia="Calibri" w:cs="Arial"/>
          <w:szCs w:val="20"/>
        </w:rPr>
        <w:t xml:space="preserve"> </w:t>
      </w:r>
      <w:r w:rsidR="00B341E0">
        <w:rPr>
          <w:rFonts w:eastAsia="Calibri" w:cs="Arial"/>
          <w:b/>
          <w:szCs w:val="20"/>
        </w:rPr>
        <w:t>Eastern Time</w:t>
      </w:r>
      <w:r w:rsidR="00C83912" w:rsidRPr="006A5517">
        <w:rPr>
          <w:rFonts w:eastAsia="Calibri" w:cs="Arial"/>
          <w:b/>
          <w:szCs w:val="20"/>
        </w:rPr>
        <w:t xml:space="preserve"> on </w:t>
      </w:r>
      <w:r w:rsidR="00191ECB" w:rsidRPr="006A5517">
        <w:rPr>
          <w:rFonts w:eastAsia="Calibri" w:cs="Arial"/>
          <w:b/>
          <w:szCs w:val="20"/>
        </w:rPr>
        <w:t xml:space="preserve">August </w:t>
      </w:r>
      <w:r w:rsidR="009A362F" w:rsidRPr="006A5517">
        <w:rPr>
          <w:rFonts w:eastAsia="Calibri" w:cs="Arial"/>
          <w:b/>
          <w:szCs w:val="20"/>
        </w:rPr>
        <w:t>23</w:t>
      </w:r>
      <w:r w:rsidR="00E80815" w:rsidRPr="006A5517">
        <w:rPr>
          <w:rFonts w:eastAsia="Calibri" w:cs="Arial"/>
          <w:b/>
          <w:szCs w:val="20"/>
        </w:rPr>
        <w:t>, 2018</w:t>
      </w:r>
      <w:r w:rsidR="00833438" w:rsidRPr="006A5517">
        <w:rPr>
          <w:rFonts w:eastAsia="Calibri" w:cs="Arial"/>
          <w:b/>
          <w:szCs w:val="20"/>
        </w:rPr>
        <w:t>.</w:t>
      </w:r>
    </w:p>
    <w:p w14:paraId="358C761A" w14:textId="2892FDA2" w:rsidR="00833438" w:rsidRDefault="004C1E91" w:rsidP="007E0FF0">
      <w:pPr>
        <w:numPr>
          <w:ilvl w:val="1"/>
          <w:numId w:val="102"/>
        </w:numPr>
        <w:spacing w:before="120" w:after="120" w:line="276" w:lineRule="auto"/>
        <w:rPr>
          <w:rFonts w:eastAsia="Calibri" w:cs="Arial"/>
          <w:szCs w:val="20"/>
        </w:rPr>
      </w:pPr>
      <w:r w:rsidRPr="006A5517">
        <w:rPr>
          <w:rFonts w:eastAsia="Calibri" w:cs="Arial"/>
          <w:szCs w:val="20"/>
        </w:rPr>
        <w:lastRenderedPageBreak/>
        <w:t>Use</w:t>
      </w:r>
      <w:r w:rsidR="00833438" w:rsidRPr="006A5517">
        <w:rPr>
          <w:rFonts w:eastAsia="Calibri" w:cs="Arial"/>
          <w:szCs w:val="20"/>
        </w:rPr>
        <w:t xml:space="preserve"> the </w:t>
      </w:r>
      <w:r w:rsidR="00833438" w:rsidRPr="006A5517">
        <w:rPr>
          <w:rFonts w:eastAsia="Calibri" w:cs="Arial"/>
          <w:b/>
          <w:szCs w:val="20"/>
        </w:rPr>
        <w:t>correct application package</w:t>
      </w:r>
      <w:r w:rsidR="000331B2" w:rsidRPr="006A5517">
        <w:rPr>
          <w:rFonts w:eastAsia="Calibri" w:cs="Arial"/>
          <w:szCs w:val="20"/>
        </w:rPr>
        <w:t xml:space="preserve"> downloaded from Grants.gov (see </w:t>
      </w:r>
      <w:hyperlink w:anchor="Part_IV_B" w:history="1">
        <w:r w:rsidR="000331B2" w:rsidRPr="006A5517">
          <w:rPr>
            <w:rStyle w:val="Hyperlink"/>
            <w:rFonts w:eastAsia="Calibri" w:cs="Arial"/>
            <w:szCs w:val="20"/>
          </w:rPr>
          <w:t>Part IV.B</w:t>
        </w:r>
      </w:hyperlink>
      <w:r w:rsidR="000331B2" w:rsidRPr="006A5517">
        <w:rPr>
          <w:rFonts w:eastAsia="Calibri" w:cs="Arial"/>
          <w:szCs w:val="20"/>
        </w:rPr>
        <w:t>).</w:t>
      </w:r>
      <w:r w:rsidR="00833438" w:rsidRPr="006A5517">
        <w:rPr>
          <w:rFonts w:eastAsia="Calibri" w:cs="Arial"/>
          <w:szCs w:val="20"/>
        </w:rPr>
        <w:t xml:space="preserve"> </w:t>
      </w:r>
    </w:p>
    <w:p w14:paraId="358C761B" w14:textId="36EAA80D" w:rsidR="00DA4C95" w:rsidRPr="00BB5AD6" w:rsidRDefault="004C1E91" w:rsidP="00813D4E">
      <w:pPr>
        <w:numPr>
          <w:ilvl w:val="1"/>
          <w:numId w:val="102"/>
        </w:numPr>
        <w:spacing w:before="120" w:after="120" w:line="276" w:lineRule="auto"/>
        <w:rPr>
          <w:rFonts w:eastAsia="Calibri" w:cs="Arial"/>
          <w:szCs w:val="20"/>
        </w:rPr>
      </w:pPr>
      <w:r w:rsidRPr="00BB5AD6">
        <w:rPr>
          <w:rFonts w:eastAsia="Calibri" w:cs="Arial"/>
          <w:szCs w:val="20"/>
        </w:rPr>
        <w:t>Include</w:t>
      </w:r>
      <w:r w:rsidR="00833438" w:rsidRPr="00BB5AD6">
        <w:rPr>
          <w:rFonts w:eastAsia="Calibri" w:cs="Arial"/>
          <w:szCs w:val="20"/>
        </w:rPr>
        <w:t xml:space="preserve"> </w:t>
      </w:r>
      <w:r w:rsidR="00833438" w:rsidRPr="00BB5AD6">
        <w:rPr>
          <w:rFonts w:eastAsia="Calibri" w:cs="Arial"/>
          <w:b/>
          <w:szCs w:val="20"/>
        </w:rPr>
        <w:t>PDF files</w:t>
      </w:r>
      <w:r w:rsidR="00833438" w:rsidRPr="00BB5AD6">
        <w:rPr>
          <w:rFonts w:eastAsia="Calibri" w:cs="Arial"/>
          <w:szCs w:val="20"/>
        </w:rPr>
        <w:t xml:space="preserve"> that are </w:t>
      </w:r>
      <w:r w:rsidR="00833438" w:rsidRPr="00BB5AD6">
        <w:rPr>
          <w:rFonts w:eastAsia="Calibri" w:cs="Arial"/>
          <w:b/>
          <w:szCs w:val="20"/>
        </w:rPr>
        <w:t xml:space="preserve">named and </w:t>
      </w:r>
      <w:r w:rsidR="00DA4C95" w:rsidRPr="00BB5AD6">
        <w:rPr>
          <w:rFonts w:eastAsia="Calibri" w:cs="Arial"/>
          <w:b/>
          <w:szCs w:val="20"/>
        </w:rPr>
        <w:t xml:space="preserve">saved </w:t>
      </w:r>
      <w:r w:rsidR="00833438" w:rsidRPr="00BB5AD6">
        <w:rPr>
          <w:rFonts w:eastAsia="Calibri" w:cs="Arial"/>
          <w:b/>
          <w:szCs w:val="20"/>
        </w:rPr>
        <w:t>appropriately</w:t>
      </w:r>
      <w:r w:rsidR="00833438" w:rsidRPr="00BB5AD6">
        <w:rPr>
          <w:rFonts w:eastAsia="Calibri" w:cs="Arial"/>
          <w:szCs w:val="20"/>
        </w:rPr>
        <w:t xml:space="preserve"> and that are </w:t>
      </w:r>
      <w:r w:rsidR="00833438" w:rsidRPr="00BB5AD6">
        <w:rPr>
          <w:rFonts w:eastAsia="Calibri" w:cs="Arial"/>
          <w:b/>
          <w:szCs w:val="20"/>
        </w:rPr>
        <w:t>attached to the proper forms</w:t>
      </w:r>
      <w:r w:rsidR="00833438" w:rsidRPr="00BB5AD6">
        <w:rPr>
          <w:rFonts w:eastAsia="Calibri" w:cs="Arial"/>
          <w:szCs w:val="20"/>
        </w:rPr>
        <w:t xml:space="preserve"> in the application package</w:t>
      </w:r>
      <w:r w:rsidR="000331B2" w:rsidRPr="00BB5AD6">
        <w:rPr>
          <w:rFonts w:eastAsia="Calibri" w:cs="Arial"/>
          <w:szCs w:val="20"/>
        </w:rPr>
        <w:t xml:space="preserve"> (see Parts </w:t>
      </w:r>
      <w:hyperlink w:anchor="Part_IV_D" w:history="1">
        <w:r w:rsidR="000331B2" w:rsidRPr="00BB5AD6">
          <w:rPr>
            <w:rStyle w:val="Hyperlink"/>
            <w:rFonts w:eastAsia="Calibri" w:cs="Arial"/>
            <w:szCs w:val="20"/>
          </w:rPr>
          <w:t>IV.D</w:t>
        </w:r>
      </w:hyperlink>
      <w:r w:rsidR="000331B2" w:rsidRPr="00BB5AD6">
        <w:rPr>
          <w:rFonts w:eastAsia="Calibri" w:cs="Arial"/>
          <w:szCs w:val="20"/>
        </w:rPr>
        <w:t xml:space="preserve"> and </w:t>
      </w:r>
      <w:hyperlink w:anchor="Part_V" w:history="1">
        <w:r w:rsidR="000331B2" w:rsidRPr="00BB5AD6">
          <w:rPr>
            <w:rStyle w:val="Hyperlink"/>
            <w:rFonts w:eastAsia="Calibri" w:cs="Arial"/>
            <w:szCs w:val="20"/>
          </w:rPr>
          <w:t>V</w:t>
        </w:r>
      </w:hyperlink>
      <w:r w:rsidR="000331B2" w:rsidRPr="00BB5AD6">
        <w:rPr>
          <w:rFonts w:eastAsia="Calibri" w:cs="Arial"/>
          <w:szCs w:val="20"/>
        </w:rPr>
        <w:t>)</w:t>
      </w:r>
      <w:r w:rsidR="00833438" w:rsidRPr="00BB5AD6">
        <w:rPr>
          <w:rFonts w:eastAsia="Calibri" w:cs="Arial"/>
          <w:szCs w:val="20"/>
        </w:rPr>
        <w:t>.</w:t>
      </w:r>
    </w:p>
    <w:p w14:paraId="358C761C" w14:textId="77777777" w:rsidR="00F46D2E" w:rsidRPr="006A5517" w:rsidRDefault="00F46D2E" w:rsidP="00F46D2E">
      <w:pPr>
        <w:rPr>
          <w:rFonts w:eastAsia="Calibri" w:cs="Arial"/>
          <w:szCs w:val="20"/>
        </w:rPr>
      </w:pPr>
    </w:p>
    <w:p w14:paraId="358C761D" w14:textId="77777777" w:rsidR="00833438" w:rsidRPr="006A5517" w:rsidRDefault="00833438" w:rsidP="00A61A69">
      <w:pPr>
        <w:pStyle w:val="Heading3"/>
      </w:pPr>
      <w:bookmarkStart w:id="36" w:name="_Toc514752710"/>
      <w:r w:rsidRPr="006A5517">
        <w:t>Recommendations for a Strong Application</w:t>
      </w:r>
      <w:bookmarkEnd w:id="36"/>
    </w:p>
    <w:p w14:paraId="358C761E" w14:textId="77777777" w:rsidR="00833438" w:rsidRPr="006A5517" w:rsidRDefault="00F31BAF" w:rsidP="00833438">
      <w:r w:rsidRPr="006A5517">
        <w:t>Under</w:t>
      </w:r>
      <w:r w:rsidR="002520ED" w:rsidRPr="006A5517">
        <w:t xml:space="preserve"> Part II</w:t>
      </w:r>
      <w:r w:rsidRPr="006A5517">
        <w:t>: Topic Requirements</w:t>
      </w:r>
      <w:r w:rsidR="00833438" w:rsidRPr="006A5517">
        <w:t xml:space="preserve">, the Institute provides recommendations to improve the quality of your application. </w:t>
      </w:r>
      <w:r w:rsidR="00415A5D" w:rsidRPr="006A5517">
        <w:t xml:space="preserve">The </w:t>
      </w:r>
      <w:r w:rsidR="00DA4C95" w:rsidRPr="006A5517">
        <w:t xml:space="preserve">scientific </w:t>
      </w:r>
      <w:r w:rsidR="00415A5D" w:rsidRPr="006A5517">
        <w:t xml:space="preserve">peer reviewers </w:t>
      </w:r>
      <w:r w:rsidR="0075003D" w:rsidRPr="006A5517">
        <w:t xml:space="preserve">who will evaluate the scientific merit of your application </w:t>
      </w:r>
      <w:r w:rsidR="00415A5D" w:rsidRPr="006A5517">
        <w:t xml:space="preserve">are asked to consider these recommendations </w:t>
      </w:r>
      <w:r w:rsidR="0075003D" w:rsidRPr="006A5517">
        <w:t>when scoring</w:t>
      </w:r>
      <w:r w:rsidR="00415A5D" w:rsidRPr="006A5517">
        <w:t xml:space="preserve"> your application</w:t>
      </w:r>
      <w:r w:rsidR="00833438" w:rsidRPr="006A5517">
        <w:t>. The Institute strongly encourages you to incorporate the recommendations into your Project Narrative and relevant appendices.</w:t>
      </w:r>
    </w:p>
    <w:p w14:paraId="358C761F" w14:textId="77777777" w:rsidR="00833438" w:rsidRPr="006A5517" w:rsidRDefault="00833438" w:rsidP="00CD36F1">
      <w:pPr>
        <w:rPr>
          <w:rFonts w:eastAsia="Calibri" w:cs="Tahoma"/>
          <w:b/>
          <w:szCs w:val="20"/>
        </w:rPr>
      </w:pPr>
    </w:p>
    <w:p w14:paraId="0912122F" w14:textId="77777777" w:rsidR="00FF6D8D" w:rsidRPr="006A5517" w:rsidRDefault="00FF6D8D">
      <w:pPr>
        <w:spacing w:after="200" w:line="276" w:lineRule="auto"/>
        <w:rPr>
          <w:rFonts w:eastAsiaTheme="majorEastAsia" w:cs="Tahoma"/>
          <w:b/>
          <w:bCs/>
          <w:caps/>
          <w:color w:val="000000" w:themeColor="text1"/>
          <w:sz w:val="28"/>
          <w:szCs w:val="28"/>
        </w:rPr>
      </w:pPr>
      <w:bookmarkStart w:id="37" w:name="_PART_II:_TOPIC"/>
      <w:bookmarkStart w:id="38" w:name="_PART_II:_TOPIC_1"/>
      <w:bookmarkEnd w:id="37"/>
      <w:bookmarkEnd w:id="38"/>
      <w:r w:rsidRPr="006A5517">
        <w:rPr>
          <w:rFonts w:cs="Tahoma"/>
        </w:rPr>
        <w:br w:type="page"/>
      </w:r>
    </w:p>
    <w:p w14:paraId="358C7621" w14:textId="155F6E2B" w:rsidR="00BC6A1A" w:rsidRPr="006A5517" w:rsidRDefault="00893221" w:rsidP="00CD36F1">
      <w:pPr>
        <w:pStyle w:val="Heading1"/>
        <w:rPr>
          <w:rFonts w:cs="Tahoma"/>
        </w:rPr>
      </w:pPr>
      <w:bookmarkStart w:id="39" w:name="_Toc514752711"/>
      <w:bookmarkStart w:id="40" w:name="Part_II"/>
      <w:r w:rsidRPr="006A5517">
        <w:rPr>
          <w:rFonts w:cs="Tahoma"/>
        </w:rPr>
        <w:lastRenderedPageBreak/>
        <w:t>PART II: TOPIC REQUIREMENTS</w:t>
      </w:r>
      <w:bookmarkEnd w:id="0"/>
      <w:bookmarkEnd w:id="1"/>
      <w:bookmarkEnd w:id="39"/>
    </w:p>
    <w:bookmarkEnd w:id="40"/>
    <w:p w14:paraId="358C7622" w14:textId="77777777" w:rsidR="00E81695" w:rsidRPr="006A5517" w:rsidRDefault="00E81695" w:rsidP="00E81695">
      <w:pPr>
        <w:rPr>
          <w:rFonts w:cs="Tahoma"/>
          <w:szCs w:val="20"/>
        </w:rPr>
      </w:pPr>
    </w:p>
    <w:p w14:paraId="358C7623" w14:textId="77777777" w:rsidR="00E81695" w:rsidRPr="006A5517" w:rsidRDefault="00842C72" w:rsidP="007E0FF0">
      <w:pPr>
        <w:pStyle w:val="Heading2"/>
        <w:numPr>
          <w:ilvl w:val="0"/>
          <w:numId w:val="28"/>
        </w:numPr>
      </w:pPr>
      <w:bookmarkStart w:id="41" w:name="_APPLYING_TO_A"/>
      <w:bookmarkStart w:id="42" w:name="_Toc375049619"/>
      <w:bookmarkStart w:id="43" w:name="_Toc378173820"/>
      <w:bookmarkStart w:id="44" w:name="_Toc514752712"/>
      <w:bookmarkEnd w:id="41"/>
      <w:r w:rsidRPr="006A5517">
        <w:t>APPLYING TO A TOPIC</w:t>
      </w:r>
      <w:bookmarkEnd w:id="42"/>
      <w:bookmarkEnd w:id="43"/>
      <w:bookmarkEnd w:id="44"/>
    </w:p>
    <w:p w14:paraId="358C7624" w14:textId="44F90F84" w:rsidR="00516D26" w:rsidRPr="006A5517" w:rsidRDefault="00516D26" w:rsidP="00516D26">
      <w:pPr>
        <w:rPr>
          <w:rFonts w:cs="Tahoma"/>
          <w:szCs w:val="20"/>
        </w:rPr>
      </w:pPr>
      <w:r w:rsidRPr="006A5517">
        <w:rPr>
          <w:rFonts w:cs="Tahoma"/>
          <w:szCs w:val="20"/>
        </w:rPr>
        <w:t xml:space="preserve">For </w:t>
      </w:r>
      <w:r w:rsidR="00E80815" w:rsidRPr="006A5517">
        <w:rPr>
          <w:rFonts w:cs="Tahoma"/>
          <w:szCs w:val="20"/>
        </w:rPr>
        <w:t>the FY 2019</w:t>
      </w:r>
      <w:r w:rsidRPr="006A5517">
        <w:rPr>
          <w:rFonts w:cs="Tahoma"/>
          <w:szCs w:val="20"/>
        </w:rPr>
        <w:t xml:space="preserve"> </w:t>
      </w:r>
      <w:r w:rsidR="000C27B0" w:rsidRPr="006A5517">
        <w:rPr>
          <w:rFonts w:eastAsia="Calibri" w:cs="Tahoma"/>
          <w:szCs w:val="20"/>
        </w:rPr>
        <w:t xml:space="preserve">Partnerships and Collaborations Focused on Problems of Practice or Policy </w:t>
      </w:r>
      <w:r w:rsidR="00612FD3" w:rsidRPr="006A5517">
        <w:rPr>
          <w:rFonts w:cs="Tahoma"/>
        </w:rPr>
        <w:t xml:space="preserve">(Research Collaborations Program) </w:t>
      </w:r>
      <w:r w:rsidR="000C27B0" w:rsidRPr="006A5517">
        <w:rPr>
          <w:rFonts w:eastAsia="Calibri" w:cs="Tahoma"/>
          <w:szCs w:val="20"/>
        </w:rPr>
        <w:t xml:space="preserve">grants </w:t>
      </w:r>
      <w:r w:rsidR="000C27B0" w:rsidRPr="006A5517">
        <w:rPr>
          <w:rFonts w:cs="Tahoma"/>
        </w:rPr>
        <w:t xml:space="preserve">program, </w:t>
      </w:r>
      <w:r w:rsidRPr="006A5517">
        <w:rPr>
          <w:rFonts w:cs="Tahoma"/>
          <w:szCs w:val="20"/>
        </w:rPr>
        <w:t xml:space="preserve">you must submit </w:t>
      </w:r>
      <w:r w:rsidR="00FF6D8D" w:rsidRPr="006A5517">
        <w:rPr>
          <w:rFonts w:cs="Tahoma"/>
          <w:szCs w:val="20"/>
        </w:rPr>
        <w:t xml:space="preserve">your application </w:t>
      </w:r>
      <w:r w:rsidR="00274C99" w:rsidRPr="006A5517">
        <w:rPr>
          <w:rFonts w:cs="Tahoma"/>
          <w:szCs w:val="20"/>
        </w:rPr>
        <w:t>to</w:t>
      </w:r>
      <w:r w:rsidRPr="006A5517">
        <w:rPr>
          <w:rFonts w:cs="Tahoma"/>
          <w:szCs w:val="20"/>
        </w:rPr>
        <w:t xml:space="preserve"> </w:t>
      </w:r>
      <w:r w:rsidR="00F31BAF" w:rsidRPr="006A5517">
        <w:rPr>
          <w:rFonts w:cs="Tahoma"/>
          <w:szCs w:val="20"/>
        </w:rPr>
        <w:t>one of the two</w:t>
      </w:r>
      <w:r w:rsidR="00274C99" w:rsidRPr="006A5517">
        <w:rPr>
          <w:rFonts w:cs="Tahoma"/>
          <w:szCs w:val="20"/>
        </w:rPr>
        <w:t xml:space="preserve"> topic</w:t>
      </w:r>
      <w:r w:rsidR="00F31BAF" w:rsidRPr="006A5517">
        <w:rPr>
          <w:rFonts w:cs="Tahoma"/>
          <w:szCs w:val="20"/>
        </w:rPr>
        <w:t>s</w:t>
      </w:r>
      <w:r w:rsidRPr="006A5517">
        <w:rPr>
          <w:rFonts w:cs="Tahoma"/>
          <w:szCs w:val="20"/>
        </w:rPr>
        <w:t xml:space="preserve"> described </w:t>
      </w:r>
      <w:r w:rsidR="000C27B0" w:rsidRPr="006A5517">
        <w:rPr>
          <w:rFonts w:cs="Tahoma"/>
          <w:szCs w:val="20"/>
        </w:rPr>
        <w:t xml:space="preserve">here </w:t>
      </w:r>
      <w:r w:rsidRPr="006A5517">
        <w:rPr>
          <w:rFonts w:cs="Tahoma"/>
          <w:szCs w:val="20"/>
        </w:rPr>
        <w:t>in Part II.</w:t>
      </w:r>
      <w:r w:rsidRPr="006A5517">
        <w:rPr>
          <w:rStyle w:val="FootnoteReference"/>
          <w:rFonts w:ascii="Tahoma" w:hAnsi="Tahoma" w:cs="Tahoma"/>
          <w:szCs w:val="20"/>
        </w:rPr>
        <w:footnoteReference w:id="3"/>
      </w:r>
      <w:r w:rsidRPr="006A5517">
        <w:rPr>
          <w:rFonts w:cs="Tahoma"/>
          <w:szCs w:val="20"/>
        </w:rPr>
        <w:t xml:space="preserve"> </w:t>
      </w:r>
      <w:r w:rsidR="00F31BAF" w:rsidRPr="006A5517">
        <w:rPr>
          <w:rFonts w:cs="Tahoma"/>
          <w:szCs w:val="20"/>
        </w:rPr>
        <w:t>Each</w:t>
      </w:r>
      <w:r w:rsidRPr="006A5517">
        <w:rPr>
          <w:rFonts w:cs="Tahoma"/>
          <w:szCs w:val="20"/>
        </w:rPr>
        <w:t xml:space="preserve"> topic has specific requirements that must be met for an application to be found </w:t>
      </w:r>
      <w:hyperlink w:anchor="Responsive" w:history="1">
        <w:r w:rsidRPr="006A5517">
          <w:rPr>
            <w:rStyle w:val="Hyperlink"/>
            <w:rFonts w:cs="Tahoma"/>
            <w:szCs w:val="20"/>
          </w:rPr>
          <w:t>responsive</w:t>
        </w:r>
      </w:hyperlink>
      <w:r w:rsidRPr="006A5517">
        <w:rPr>
          <w:rFonts w:cs="Tahoma"/>
          <w:szCs w:val="20"/>
        </w:rPr>
        <w:t xml:space="preserve"> and sent forward to </w:t>
      </w:r>
      <w:r w:rsidR="00FF6D8D" w:rsidRPr="006A5517">
        <w:rPr>
          <w:rFonts w:cs="Tahoma"/>
          <w:szCs w:val="20"/>
        </w:rPr>
        <w:t xml:space="preserve">scientific </w:t>
      </w:r>
      <w:r w:rsidRPr="006A5517">
        <w:rPr>
          <w:rFonts w:cs="Tahoma"/>
          <w:szCs w:val="20"/>
        </w:rPr>
        <w:t xml:space="preserve">peer review. The Institute strongly encourages you to contact the </w:t>
      </w:r>
      <w:r w:rsidR="001434AF" w:rsidRPr="006A5517">
        <w:rPr>
          <w:rFonts w:cs="Tahoma"/>
          <w:szCs w:val="20"/>
        </w:rPr>
        <w:t>Program Officer</w:t>
      </w:r>
      <w:r w:rsidRPr="006A5517">
        <w:rPr>
          <w:rFonts w:cs="Tahoma"/>
          <w:szCs w:val="20"/>
        </w:rPr>
        <w:t xml:space="preserve"> if you have questions regarding the appropriateness of a particular project for submission under a specific topic.</w:t>
      </w:r>
    </w:p>
    <w:p w14:paraId="358C7625" w14:textId="77777777" w:rsidR="00516D26" w:rsidRPr="006A5517" w:rsidRDefault="00516D26" w:rsidP="00516D26">
      <w:pPr>
        <w:rPr>
          <w:rFonts w:cs="Tahoma"/>
          <w:szCs w:val="20"/>
        </w:rPr>
      </w:pPr>
    </w:p>
    <w:p w14:paraId="358C7626" w14:textId="77777777" w:rsidR="00516D26" w:rsidRPr="006A5517" w:rsidRDefault="00307254" w:rsidP="00516D26">
      <w:pPr>
        <w:rPr>
          <w:rFonts w:cs="Tahoma"/>
        </w:rPr>
      </w:pPr>
      <w:r w:rsidRPr="006A5517">
        <w:rPr>
          <w:rFonts w:cs="Tahoma"/>
        </w:rPr>
        <w:t>The Institute developed the topic structure to help focus the work proposed by researchers. The topics differ by the work to be done to support the partnership and the joint research to be done</w:t>
      </w:r>
      <w:r w:rsidRPr="006A5517">
        <w:rPr>
          <w:rFonts w:cs="Tahoma"/>
          <w:szCs w:val="20"/>
        </w:rPr>
        <w:t xml:space="preserve"> (see table below). </w:t>
      </w:r>
      <w:r w:rsidR="000851BF" w:rsidRPr="006A5517">
        <w:rPr>
          <w:rFonts w:cs="Tahoma"/>
          <w:szCs w:val="20"/>
        </w:rPr>
        <w:t xml:space="preserve">Research </w:t>
      </w:r>
      <w:r w:rsidRPr="006A5517">
        <w:rPr>
          <w:rFonts w:cs="Tahoma"/>
          <w:szCs w:val="20"/>
        </w:rPr>
        <w:t>under either</w:t>
      </w:r>
      <w:r w:rsidR="00274C99" w:rsidRPr="006A5517">
        <w:rPr>
          <w:rFonts w:cs="Tahoma"/>
          <w:szCs w:val="20"/>
        </w:rPr>
        <w:t xml:space="preserve"> topic</w:t>
      </w:r>
      <w:r w:rsidR="000851BF" w:rsidRPr="006A5517">
        <w:rPr>
          <w:rFonts w:cs="Tahoma"/>
          <w:szCs w:val="20"/>
        </w:rPr>
        <w:t xml:space="preserve"> must include measures of student education outcomes. Research may focus on directly improving student education outcomes or indirect improvement through changing the knowledge and practices of instructional personnel and other school or education agency staff. Research of the latter type must also include measures of outcomes for the personnel being studied as well as measures of student education outcomes. </w:t>
      </w:r>
      <w:r w:rsidR="0092775E" w:rsidRPr="006A5517">
        <w:rPr>
          <w:rFonts w:cs="Tahoma"/>
          <w:szCs w:val="20"/>
        </w:rPr>
        <w:t xml:space="preserve">The </w:t>
      </w:r>
      <w:r w:rsidR="0092775E" w:rsidRPr="006A5517">
        <w:rPr>
          <w:rFonts w:cs="Tahoma"/>
        </w:rPr>
        <w:t>research can be focused specifically on students without disabilit</w:t>
      </w:r>
      <w:r w:rsidR="00765D3B" w:rsidRPr="006A5517">
        <w:rPr>
          <w:rFonts w:cs="Tahoma"/>
        </w:rPr>
        <w:t>ies, students with or at risk for</w:t>
      </w:r>
      <w:r w:rsidR="0092775E" w:rsidRPr="006A5517">
        <w:rPr>
          <w:rFonts w:cs="Tahoma"/>
        </w:rPr>
        <w:t xml:space="preserve"> disabilities, or a combination </w:t>
      </w:r>
      <w:r w:rsidR="00740AC1" w:rsidRPr="006A5517">
        <w:rPr>
          <w:rFonts w:cs="Tahoma"/>
        </w:rPr>
        <w:t>of the two</w:t>
      </w:r>
      <w:r w:rsidR="0092775E" w:rsidRPr="006A5517">
        <w:rPr>
          <w:rFonts w:cs="Tahoma"/>
        </w:rPr>
        <w:t xml:space="preserve">. </w:t>
      </w:r>
    </w:p>
    <w:p w14:paraId="358C7627" w14:textId="77777777" w:rsidR="00516D26" w:rsidRPr="006A5517" w:rsidRDefault="00516D26" w:rsidP="00516D26">
      <w:pPr>
        <w:rPr>
          <w:rFonts w:cs="Tahoma"/>
          <w:szCs w:val="20"/>
        </w:rPr>
      </w:pPr>
    </w:p>
    <w:p w14:paraId="358C7628" w14:textId="77777777" w:rsidR="00516D26" w:rsidRPr="006A5517" w:rsidRDefault="00612FD3" w:rsidP="00516D26">
      <w:pPr>
        <w:jc w:val="center"/>
        <w:rPr>
          <w:rFonts w:cs="Tahoma"/>
          <w:szCs w:val="20"/>
        </w:rPr>
      </w:pPr>
      <w:r w:rsidRPr="006A5517">
        <w:rPr>
          <w:rFonts w:cs="Tahoma"/>
          <w:szCs w:val="20"/>
        </w:rPr>
        <w:t xml:space="preserve">Topics </w:t>
      </w:r>
      <w:r w:rsidR="00D815FD" w:rsidRPr="006A5517">
        <w:rPr>
          <w:rFonts w:cs="Tahoma"/>
          <w:szCs w:val="20"/>
        </w:rPr>
        <w:t xml:space="preserve">within the </w:t>
      </w:r>
      <w:r w:rsidRPr="006A5517">
        <w:rPr>
          <w:rFonts w:cs="Tahoma"/>
          <w:szCs w:val="20"/>
        </w:rPr>
        <w:t>Research Collaborations Program</w:t>
      </w:r>
    </w:p>
    <w:p w14:paraId="358C7629" w14:textId="77777777" w:rsidR="008C3D85" w:rsidRPr="006A5517" w:rsidRDefault="008C3D85" w:rsidP="00516D26">
      <w:pPr>
        <w:jc w:val="center"/>
        <w:rPr>
          <w:rFonts w:cs="Tahoma"/>
          <w:szCs w:val="20"/>
        </w:rPr>
      </w:pPr>
    </w:p>
    <w:tbl>
      <w:tblPr>
        <w:tblStyle w:val="TableGrid"/>
        <w:tblW w:w="0" w:type="auto"/>
        <w:jc w:val="center"/>
        <w:tblInd w:w="-176" w:type="dxa"/>
        <w:tblLook w:val="04A0" w:firstRow="1" w:lastRow="0" w:firstColumn="1" w:lastColumn="0" w:noHBand="0" w:noVBand="1"/>
      </w:tblPr>
      <w:tblGrid>
        <w:gridCol w:w="1829"/>
        <w:gridCol w:w="1530"/>
        <w:gridCol w:w="2700"/>
        <w:gridCol w:w="3002"/>
      </w:tblGrid>
      <w:tr w:rsidR="000942A8" w:rsidRPr="006A5517" w14:paraId="358C762E" w14:textId="77777777">
        <w:trPr>
          <w:trHeight w:val="487"/>
          <w:jc w:val="center"/>
        </w:trPr>
        <w:tc>
          <w:tcPr>
            <w:tcW w:w="1829" w:type="dxa"/>
          </w:tcPr>
          <w:p w14:paraId="358C762A" w14:textId="77777777" w:rsidR="00516D26" w:rsidRPr="006A5517" w:rsidRDefault="00516D26" w:rsidP="00606DB8">
            <w:pPr>
              <w:rPr>
                <w:rFonts w:cs="Tahoma"/>
                <w:szCs w:val="20"/>
              </w:rPr>
            </w:pPr>
            <w:r w:rsidRPr="006A5517">
              <w:rPr>
                <w:rFonts w:cs="Tahoma"/>
                <w:szCs w:val="20"/>
              </w:rPr>
              <w:t>Topic</w:t>
            </w:r>
          </w:p>
        </w:tc>
        <w:tc>
          <w:tcPr>
            <w:tcW w:w="1530" w:type="dxa"/>
          </w:tcPr>
          <w:p w14:paraId="358C762B" w14:textId="77777777" w:rsidR="00516D26" w:rsidRPr="006A5517" w:rsidRDefault="000942A8" w:rsidP="00B93C3D">
            <w:pPr>
              <w:jc w:val="center"/>
              <w:rPr>
                <w:rFonts w:cs="Tahoma"/>
                <w:szCs w:val="20"/>
              </w:rPr>
            </w:pPr>
            <w:r w:rsidRPr="006A5517">
              <w:rPr>
                <w:rFonts w:cs="Tahoma"/>
                <w:szCs w:val="20"/>
              </w:rPr>
              <w:t>Partnership</w:t>
            </w:r>
          </w:p>
        </w:tc>
        <w:tc>
          <w:tcPr>
            <w:tcW w:w="2700" w:type="dxa"/>
          </w:tcPr>
          <w:p w14:paraId="358C762C" w14:textId="77777777" w:rsidR="00516D26" w:rsidRPr="006A5517" w:rsidRDefault="000942A8" w:rsidP="0038423F">
            <w:pPr>
              <w:jc w:val="center"/>
              <w:rPr>
                <w:rFonts w:cs="Tahoma"/>
                <w:szCs w:val="20"/>
              </w:rPr>
            </w:pPr>
            <w:r w:rsidRPr="006A5517">
              <w:rPr>
                <w:rFonts w:cs="Tahoma"/>
                <w:szCs w:val="20"/>
              </w:rPr>
              <w:t xml:space="preserve">Partnership </w:t>
            </w:r>
            <w:r w:rsidR="0038423F" w:rsidRPr="006A5517">
              <w:rPr>
                <w:rFonts w:cs="Tahoma"/>
                <w:szCs w:val="20"/>
              </w:rPr>
              <w:t>Work</w:t>
            </w:r>
          </w:p>
        </w:tc>
        <w:tc>
          <w:tcPr>
            <w:tcW w:w="3002" w:type="dxa"/>
          </w:tcPr>
          <w:p w14:paraId="358C762D" w14:textId="77777777" w:rsidR="00516D26" w:rsidRPr="006A5517" w:rsidRDefault="000942A8" w:rsidP="0038423F">
            <w:pPr>
              <w:jc w:val="center"/>
              <w:rPr>
                <w:rFonts w:cs="Tahoma"/>
                <w:szCs w:val="20"/>
              </w:rPr>
            </w:pPr>
            <w:r w:rsidRPr="006A5517">
              <w:rPr>
                <w:rFonts w:cs="Tahoma"/>
                <w:szCs w:val="20"/>
              </w:rPr>
              <w:t xml:space="preserve">Research </w:t>
            </w:r>
          </w:p>
        </w:tc>
      </w:tr>
      <w:tr w:rsidR="00EB0CCF" w:rsidRPr="006A5517" w14:paraId="358C7635" w14:textId="77777777">
        <w:trPr>
          <w:trHeight w:val="487"/>
          <w:jc w:val="center"/>
        </w:trPr>
        <w:tc>
          <w:tcPr>
            <w:tcW w:w="1829" w:type="dxa"/>
          </w:tcPr>
          <w:p w14:paraId="358C762F" w14:textId="77777777" w:rsidR="00EB0CCF" w:rsidRPr="006A5517" w:rsidRDefault="00EB0CCF" w:rsidP="00606DB8">
            <w:pPr>
              <w:rPr>
                <w:rFonts w:cs="Tahoma"/>
                <w:szCs w:val="20"/>
              </w:rPr>
            </w:pPr>
            <w:r w:rsidRPr="006A5517">
              <w:rPr>
                <w:rFonts w:eastAsia="Calibri" w:cs="Tahoma"/>
              </w:rPr>
              <w:t>Researcher-Practitioner Partnerships in Education Research</w:t>
            </w:r>
          </w:p>
        </w:tc>
        <w:tc>
          <w:tcPr>
            <w:tcW w:w="1530" w:type="dxa"/>
          </w:tcPr>
          <w:p w14:paraId="358C7630" w14:textId="77777777" w:rsidR="00EB0CCF" w:rsidRPr="006A5517" w:rsidRDefault="00EB0CCF" w:rsidP="0038423F">
            <w:pPr>
              <w:jc w:val="center"/>
              <w:rPr>
                <w:rFonts w:cs="Tahoma"/>
                <w:szCs w:val="20"/>
              </w:rPr>
            </w:pPr>
            <w:r w:rsidRPr="006A5517">
              <w:rPr>
                <w:rFonts w:cs="Tahoma"/>
                <w:szCs w:val="20"/>
              </w:rPr>
              <w:t>New or Existing</w:t>
            </w:r>
          </w:p>
        </w:tc>
        <w:tc>
          <w:tcPr>
            <w:tcW w:w="2700" w:type="dxa"/>
          </w:tcPr>
          <w:p w14:paraId="358C7631" w14:textId="77777777" w:rsidR="00EB0CCF" w:rsidRPr="006A5517" w:rsidRDefault="00EB0CCF" w:rsidP="00475626">
            <w:pPr>
              <w:jc w:val="center"/>
              <w:rPr>
                <w:rFonts w:cs="Tahoma"/>
                <w:szCs w:val="20"/>
              </w:rPr>
            </w:pPr>
            <w:r w:rsidRPr="006A5517">
              <w:rPr>
                <w:rFonts w:cs="Tahoma"/>
                <w:szCs w:val="20"/>
              </w:rPr>
              <w:t xml:space="preserve">Joint activities to build or strengthen </w:t>
            </w:r>
            <w:r w:rsidR="00D452B1" w:rsidRPr="006A5517">
              <w:rPr>
                <w:rFonts w:cs="Tahoma"/>
                <w:szCs w:val="20"/>
              </w:rPr>
              <w:t xml:space="preserve">the </w:t>
            </w:r>
            <w:r w:rsidRPr="006A5517">
              <w:rPr>
                <w:rFonts w:cs="Tahoma"/>
                <w:szCs w:val="20"/>
              </w:rPr>
              <w:t>partnership to carry out the initial research</w:t>
            </w:r>
            <w:r w:rsidR="00D452B1" w:rsidRPr="006A5517">
              <w:rPr>
                <w:rFonts w:cs="Tahoma"/>
                <w:szCs w:val="20"/>
              </w:rPr>
              <w:t>,</w:t>
            </w:r>
            <w:r w:rsidRPr="006A5517">
              <w:rPr>
                <w:rFonts w:cs="Tahoma"/>
                <w:szCs w:val="20"/>
              </w:rPr>
              <w:t xml:space="preserve"> to maintain a longer-term collaboration</w:t>
            </w:r>
            <w:r w:rsidR="00D452B1" w:rsidRPr="006A5517">
              <w:rPr>
                <w:rFonts w:cs="Tahoma"/>
                <w:szCs w:val="20"/>
              </w:rPr>
              <w:t>, and to increase the agency’s capacity to take part in and use research</w:t>
            </w:r>
          </w:p>
          <w:p w14:paraId="358C7632" w14:textId="77777777" w:rsidR="00D452B1" w:rsidRPr="006A5517" w:rsidRDefault="00D452B1" w:rsidP="00475626">
            <w:pPr>
              <w:jc w:val="center"/>
              <w:rPr>
                <w:rFonts w:cs="Tahoma"/>
                <w:szCs w:val="20"/>
              </w:rPr>
            </w:pPr>
          </w:p>
        </w:tc>
        <w:tc>
          <w:tcPr>
            <w:tcW w:w="3002" w:type="dxa"/>
          </w:tcPr>
          <w:p w14:paraId="358C7633" w14:textId="77777777" w:rsidR="00EB0CCF" w:rsidRPr="006A5517" w:rsidRDefault="00EB0CCF" w:rsidP="0038423F">
            <w:pPr>
              <w:jc w:val="center"/>
              <w:rPr>
                <w:rFonts w:cs="Tahoma"/>
              </w:rPr>
            </w:pPr>
            <w:r w:rsidRPr="006A5517">
              <w:rPr>
                <w:rFonts w:cs="Tahoma"/>
              </w:rPr>
              <w:t>Explore a specific problem/issue linked to student education outcomes of high importance to an education agency</w:t>
            </w:r>
            <w:r w:rsidR="004C1E91" w:rsidRPr="006A5517">
              <w:rPr>
                <w:rFonts w:cs="Tahoma"/>
              </w:rPr>
              <w:t>. D</w:t>
            </w:r>
            <w:r w:rsidRPr="006A5517">
              <w:rPr>
                <w:rFonts w:cs="Tahoma"/>
              </w:rPr>
              <w:t>evelop a plan for future joint research</w:t>
            </w:r>
          </w:p>
          <w:p w14:paraId="358C7634" w14:textId="77777777" w:rsidR="00EB0CCF" w:rsidRPr="006A5517" w:rsidRDefault="00EB0CCF" w:rsidP="0038423F">
            <w:pPr>
              <w:jc w:val="center"/>
              <w:rPr>
                <w:rFonts w:cs="Tahoma"/>
                <w:szCs w:val="20"/>
              </w:rPr>
            </w:pPr>
          </w:p>
        </w:tc>
      </w:tr>
      <w:tr w:rsidR="00307254" w:rsidRPr="006A5517" w14:paraId="358C763B" w14:textId="77777777">
        <w:trPr>
          <w:trHeight w:val="487"/>
          <w:jc w:val="center"/>
        </w:trPr>
        <w:tc>
          <w:tcPr>
            <w:tcW w:w="1829" w:type="dxa"/>
          </w:tcPr>
          <w:p w14:paraId="358C7636" w14:textId="77777777" w:rsidR="00307254" w:rsidRPr="006A5517" w:rsidRDefault="00307254" w:rsidP="00606DB8">
            <w:pPr>
              <w:rPr>
                <w:rFonts w:eastAsia="Calibri" w:cs="Tahoma"/>
              </w:rPr>
            </w:pPr>
            <w:r w:rsidRPr="006A5517">
              <w:rPr>
                <w:rFonts w:cs="Tahoma"/>
              </w:rPr>
              <w:t>Evaluation of State and Local Education Programs and Policies</w:t>
            </w:r>
          </w:p>
        </w:tc>
        <w:tc>
          <w:tcPr>
            <w:tcW w:w="1530" w:type="dxa"/>
          </w:tcPr>
          <w:p w14:paraId="358C7637" w14:textId="77777777" w:rsidR="00307254" w:rsidRPr="006A5517" w:rsidRDefault="00307254" w:rsidP="0038423F">
            <w:pPr>
              <w:jc w:val="center"/>
              <w:rPr>
                <w:rFonts w:cs="Tahoma"/>
                <w:szCs w:val="20"/>
              </w:rPr>
            </w:pPr>
            <w:r w:rsidRPr="006A5517">
              <w:rPr>
                <w:rFonts w:cs="Tahoma"/>
                <w:szCs w:val="20"/>
              </w:rPr>
              <w:t>New or Existing</w:t>
            </w:r>
          </w:p>
        </w:tc>
        <w:tc>
          <w:tcPr>
            <w:tcW w:w="2700" w:type="dxa"/>
          </w:tcPr>
          <w:p w14:paraId="358C7638" w14:textId="77777777" w:rsidR="00307254" w:rsidRPr="006A5517" w:rsidRDefault="00307254" w:rsidP="00475626">
            <w:pPr>
              <w:jc w:val="center"/>
              <w:rPr>
                <w:rFonts w:cs="Tahoma"/>
                <w:szCs w:val="20"/>
              </w:rPr>
            </w:pPr>
            <w:r w:rsidRPr="006A5517">
              <w:rPr>
                <w:rFonts w:cs="Tahoma"/>
                <w:szCs w:val="20"/>
              </w:rPr>
              <w:t>Joint activities to carry out the proposed evaluation and to increase the agency’s capacity to take part in and use research</w:t>
            </w:r>
          </w:p>
          <w:p w14:paraId="358C7639" w14:textId="77777777" w:rsidR="00307254" w:rsidRPr="006A5517" w:rsidRDefault="00307254" w:rsidP="00475626">
            <w:pPr>
              <w:jc w:val="center"/>
              <w:rPr>
                <w:rFonts w:cs="Tahoma"/>
                <w:szCs w:val="20"/>
              </w:rPr>
            </w:pPr>
          </w:p>
        </w:tc>
        <w:tc>
          <w:tcPr>
            <w:tcW w:w="3002" w:type="dxa"/>
          </w:tcPr>
          <w:p w14:paraId="358C763A" w14:textId="77777777" w:rsidR="00307254" w:rsidRPr="006A5517" w:rsidRDefault="00307254" w:rsidP="009C53EE">
            <w:pPr>
              <w:jc w:val="center"/>
              <w:rPr>
                <w:rFonts w:cs="Tahoma"/>
              </w:rPr>
            </w:pPr>
            <w:r w:rsidRPr="006A5517">
              <w:rPr>
                <w:rFonts w:cs="Tahoma"/>
                <w:szCs w:val="20"/>
              </w:rPr>
              <w:t xml:space="preserve">Causal evaluation of an important agency program or policy </w:t>
            </w:r>
            <w:r w:rsidR="00FE1757" w:rsidRPr="006A5517">
              <w:rPr>
                <w:rFonts w:cs="Tahoma"/>
                <w:szCs w:val="20"/>
              </w:rPr>
              <w:t>intended</w:t>
            </w:r>
            <w:r w:rsidRPr="006A5517">
              <w:rPr>
                <w:rFonts w:cs="Tahoma"/>
                <w:szCs w:val="20"/>
              </w:rPr>
              <w:t xml:space="preserve"> to improve student education outcomes</w:t>
            </w:r>
          </w:p>
        </w:tc>
      </w:tr>
    </w:tbl>
    <w:p w14:paraId="358C763C" w14:textId="77777777" w:rsidR="00516D26" w:rsidRPr="006A5517" w:rsidRDefault="00516D26" w:rsidP="00516D26">
      <w:pPr>
        <w:rPr>
          <w:rFonts w:cs="Tahoma"/>
          <w:szCs w:val="20"/>
        </w:rPr>
      </w:pPr>
    </w:p>
    <w:p w14:paraId="358C763D" w14:textId="77777777" w:rsidR="00516D26" w:rsidRPr="006A5517" w:rsidRDefault="00133248" w:rsidP="00516D26">
      <w:pPr>
        <w:rPr>
          <w:rFonts w:cs="Tahoma"/>
          <w:szCs w:val="20"/>
        </w:rPr>
      </w:pPr>
      <w:r w:rsidRPr="006A5517">
        <w:rPr>
          <w:rFonts w:cs="Tahoma"/>
          <w:szCs w:val="20"/>
        </w:rPr>
        <w:t>The</w:t>
      </w:r>
      <w:r w:rsidR="00516D26" w:rsidRPr="006A5517">
        <w:rPr>
          <w:rFonts w:cs="Tahoma"/>
          <w:szCs w:val="20"/>
        </w:rPr>
        <w:t xml:space="preserve"> Institute’s </w:t>
      </w:r>
      <w:r w:rsidRPr="006A5517">
        <w:rPr>
          <w:rFonts w:cs="Tahoma"/>
          <w:szCs w:val="20"/>
        </w:rPr>
        <w:t xml:space="preserve">Education Research Grants program (84.305A) </w:t>
      </w:r>
      <w:r w:rsidR="00191ECB" w:rsidRPr="006A5517">
        <w:rPr>
          <w:rFonts w:cs="Tahoma"/>
          <w:szCs w:val="20"/>
        </w:rPr>
        <w:t xml:space="preserve">and Special Education Research Grants Program (84.324A) </w:t>
      </w:r>
      <w:r w:rsidR="00612FD3" w:rsidRPr="006A5517">
        <w:rPr>
          <w:rFonts w:cs="Tahoma"/>
          <w:szCs w:val="20"/>
        </w:rPr>
        <w:t>also fund</w:t>
      </w:r>
      <w:r w:rsidRPr="006A5517">
        <w:rPr>
          <w:rFonts w:cs="Tahoma"/>
          <w:szCs w:val="20"/>
        </w:rPr>
        <w:t xml:space="preserve"> research done by partnerships of research institutions and education agencies (e.g., the </w:t>
      </w:r>
      <w:r w:rsidR="005106DC" w:rsidRPr="006A5517">
        <w:rPr>
          <w:rFonts w:cs="Tahoma"/>
          <w:szCs w:val="20"/>
        </w:rPr>
        <w:t>evaluation</w:t>
      </w:r>
      <w:r w:rsidRPr="006A5517">
        <w:rPr>
          <w:rFonts w:cs="Tahoma"/>
          <w:szCs w:val="20"/>
        </w:rPr>
        <w:t xml:space="preserve"> of education </w:t>
      </w:r>
      <w:hyperlink w:anchor="Intervention" w:history="1">
        <w:r w:rsidRPr="006A5517">
          <w:rPr>
            <w:rStyle w:val="Hyperlink"/>
            <w:rFonts w:cs="Tahoma"/>
            <w:szCs w:val="20"/>
          </w:rPr>
          <w:t>interventions</w:t>
        </w:r>
      </w:hyperlink>
      <w:r w:rsidRPr="006A5517">
        <w:rPr>
          <w:rFonts w:cs="Tahoma"/>
          <w:szCs w:val="20"/>
        </w:rPr>
        <w:t xml:space="preserve"> or </w:t>
      </w:r>
      <w:r w:rsidR="005106DC" w:rsidRPr="006A5517">
        <w:rPr>
          <w:rFonts w:cs="Tahoma"/>
          <w:szCs w:val="20"/>
        </w:rPr>
        <w:t xml:space="preserve">the development and validation of </w:t>
      </w:r>
      <w:hyperlink w:anchor="Assessment" w:history="1">
        <w:r w:rsidR="009F15C2" w:rsidRPr="006A5517">
          <w:rPr>
            <w:rStyle w:val="Hyperlink"/>
            <w:rFonts w:cs="Tahoma"/>
            <w:szCs w:val="20"/>
          </w:rPr>
          <w:t>assessments</w:t>
        </w:r>
      </w:hyperlink>
      <w:r w:rsidR="009F15C2" w:rsidRPr="006A5517">
        <w:rPr>
          <w:rFonts w:cs="Tahoma"/>
          <w:szCs w:val="20"/>
        </w:rPr>
        <w:t>)</w:t>
      </w:r>
      <w:r w:rsidR="00106736" w:rsidRPr="006A5517">
        <w:rPr>
          <w:rFonts w:cs="Tahoma"/>
          <w:szCs w:val="20"/>
        </w:rPr>
        <w:t>,</w:t>
      </w:r>
      <w:r w:rsidR="009F15C2" w:rsidRPr="006A5517">
        <w:rPr>
          <w:rFonts w:cs="Tahoma"/>
          <w:szCs w:val="20"/>
        </w:rPr>
        <w:t xml:space="preserve"> and partnerships</w:t>
      </w:r>
      <w:r w:rsidRPr="006A5517">
        <w:rPr>
          <w:rFonts w:cs="Tahoma"/>
          <w:szCs w:val="20"/>
        </w:rPr>
        <w:t xml:space="preserve"> </w:t>
      </w:r>
      <w:r w:rsidR="0092775E" w:rsidRPr="006A5517">
        <w:rPr>
          <w:rFonts w:cs="Tahoma"/>
          <w:szCs w:val="20"/>
        </w:rPr>
        <w:t>between different sets of</w:t>
      </w:r>
      <w:r w:rsidRPr="006A5517">
        <w:rPr>
          <w:rFonts w:cs="Tahoma"/>
          <w:szCs w:val="20"/>
        </w:rPr>
        <w:t xml:space="preserve"> organizations (e.g., research institutions and individual schools or groups of schools).</w:t>
      </w:r>
      <w:r w:rsidR="000C27B0" w:rsidRPr="006A5517">
        <w:rPr>
          <w:rFonts w:cs="Tahoma"/>
          <w:szCs w:val="20"/>
        </w:rPr>
        <w:t xml:space="preserve"> </w:t>
      </w:r>
    </w:p>
    <w:p w14:paraId="358C763E" w14:textId="77777777" w:rsidR="00516D26" w:rsidRPr="006A5517" w:rsidRDefault="00516D26" w:rsidP="00516D26">
      <w:pPr>
        <w:rPr>
          <w:rFonts w:cs="Tahoma"/>
          <w:szCs w:val="20"/>
        </w:rPr>
      </w:pPr>
    </w:p>
    <w:p w14:paraId="358C763F" w14:textId="77777777" w:rsidR="00E91389" w:rsidRPr="006A5517" w:rsidRDefault="00E91389" w:rsidP="0092775E">
      <w:pPr>
        <w:rPr>
          <w:rFonts w:cs="Tahoma"/>
          <w:szCs w:val="20"/>
        </w:rPr>
      </w:pPr>
      <w:r w:rsidRPr="006A5517">
        <w:rPr>
          <w:rFonts w:cs="Tahoma"/>
          <w:szCs w:val="20"/>
        </w:rPr>
        <w:t>The</w:t>
      </w:r>
      <w:r w:rsidR="0092775E" w:rsidRPr="006A5517">
        <w:rPr>
          <w:rFonts w:cs="Tahoma"/>
          <w:szCs w:val="20"/>
        </w:rPr>
        <w:t xml:space="preserve"> following pages describe the </w:t>
      </w:r>
      <w:r w:rsidRPr="006A5517">
        <w:rPr>
          <w:rFonts w:cs="Tahoma"/>
          <w:szCs w:val="20"/>
        </w:rPr>
        <w:t xml:space="preserve">topic </w:t>
      </w:r>
      <w:r w:rsidR="0092775E" w:rsidRPr="006A5517">
        <w:rPr>
          <w:rFonts w:cs="Tahoma"/>
          <w:szCs w:val="20"/>
        </w:rPr>
        <w:t>requirements and recommendations for your application.</w:t>
      </w:r>
      <w:r w:rsidR="000C27B0" w:rsidRPr="006A5517">
        <w:rPr>
          <w:rFonts w:cs="Tahoma"/>
          <w:szCs w:val="20"/>
        </w:rPr>
        <w:t xml:space="preserve"> </w:t>
      </w:r>
    </w:p>
    <w:p w14:paraId="358C7640" w14:textId="77777777" w:rsidR="00E91389" w:rsidRPr="006A5517" w:rsidRDefault="00E91389">
      <w:pPr>
        <w:spacing w:after="200" w:line="276" w:lineRule="auto"/>
        <w:rPr>
          <w:rFonts w:cs="Tahoma"/>
          <w:szCs w:val="20"/>
        </w:rPr>
      </w:pPr>
      <w:r w:rsidRPr="006A5517">
        <w:rPr>
          <w:rFonts w:cs="Tahoma"/>
          <w:szCs w:val="20"/>
        </w:rPr>
        <w:br w:type="page"/>
      </w:r>
    </w:p>
    <w:p w14:paraId="358C7641" w14:textId="77777777" w:rsidR="0092775E" w:rsidRPr="006A5517" w:rsidRDefault="0092775E" w:rsidP="0092775E">
      <w:pPr>
        <w:rPr>
          <w:rFonts w:cs="Tahoma"/>
          <w:szCs w:val="20"/>
        </w:rPr>
      </w:pPr>
      <w:r w:rsidRPr="006A5517">
        <w:rPr>
          <w:rFonts w:cs="Tahoma"/>
          <w:szCs w:val="20"/>
        </w:rPr>
        <w:lastRenderedPageBreak/>
        <w:t xml:space="preserve"> </w:t>
      </w:r>
    </w:p>
    <w:p w14:paraId="358C7642" w14:textId="77777777" w:rsidR="009F15C2" w:rsidRPr="006A5517" w:rsidRDefault="009F15C2" w:rsidP="007E0FF0">
      <w:pPr>
        <w:pStyle w:val="Heading3"/>
        <w:numPr>
          <w:ilvl w:val="0"/>
          <w:numId w:val="85"/>
        </w:numPr>
        <w:ind w:left="360"/>
      </w:pPr>
      <w:bookmarkStart w:id="45" w:name="_Toc514752713"/>
      <w:bookmarkStart w:id="46" w:name="_Toc254084186"/>
      <w:bookmarkStart w:id="47" w:name="_Toc318375712"/>
      <w:bookmarkStart w:id="48" w:name="_Toc355155350"/>
      <w:bookmarkStart w:id="49" w:name="_Toc375049636"/>
      <w:r w:rsidRPr="006A5517">
        <w:t>Researcher-Practitioner Partnership</w:t>
      </w:r>
      <w:r w:rsidR="00C23A53" w:rsidRPr="006A5517">
        <w:t>s</w:t>
      </w:r>
      <w:r w:rsidR="004912BD" w:rsidRPr="006A5517">
        <w:t xml:space="preserve"> </w:t>
      </w:r>
      <w:r w:rsidRPr="006A5517">
        <w:t>in Education Research</w:t>
      </w:r>
      <w:bookmarkEnd w:id="45"/>
    </w:p>
    <w:p w14:paraId="358C7643" w14:textId="77777777" w:rsidR="00CD36F1" w:rsidRPr="006A5517" w:rsidRDefault="001434AF" w:rsidP="00AE1E0D">
      <w:pPr>
        <w:spacing w:after="240"/>
        <w:contextualSpacing/>
        <w:rPr>
          <w:rFonts w:eastAsia="Times New Roman" w:cs="Tahoma"/>
          <w:szCs w:val="20"/>
        </w:rPr>
      </w:pPr>
      <w:r w:rsidRPr="006A5517">
        <w:rPr>
          <w:rFonts w:eastAsia="Times New Roman" w:cs="Tahoma"/>
          <w:szCs w:val="20"/>
        </w:rPr>
        <w:t>Program Officer</w:t>
      </w:r>
      <w:r w:rsidR="00191ECB" w:rsidRPr="006A5517">
        <w:rPr>
          <w:rFonts w:eastAsia="Times New Roman" w:cs="Tahoma"/>
          <w:szCs w:val="20"/>
        </w:rPr>
        <w:t>s</w:t>
      </w:r>
      <w:r w:rsidR="009F15C2" w:rsidRPr="006A5517">
        <w:rPr>
          <w:rFonts w:eastAsia="Times New Roman" w:cs="Tahoma"/>
          <w:szCs w:val="20"/>
        </w:rPr>
        <w:t xml:space="preserve">: </w:t>
      </w:r>
      <w:r w:rsidR="00191ECB" w:rsidRPr="006A5517">
        <w:rPr>
          <w:rFonts w:eastAsia="Times New Roman" w:cs="Tahoma"/>
          <w:szCs w:val="20"/>
        </w:rPr>
        <w:tab/>
      </w:r>
      <w:r w:rsidR="009F15C2" w:rsidRPr="006A5517">
        <w:rPr>
          <w:rFonts w:eastAsia="Times New Roman" w:cs="Tahoma"/>
          <w:szCs w:val="20"/>
        </w:rPr>
        <w:t>Dr. Allen Ruby (202</w:t>
      </w:r>
      <w:r w:rsidR="006A1211" w:rsidRPr="006A5517">
        <w:rPr>
          <w:rFonts w:eastAsia="Times New Roman" w:cs="Tahoma"/>
          <w:szCs w:val="20"/>
        </w:rPr>
        <w:t>-</w:t>
      </w:r>
      <w:r w:rsidR="009F15C2" w:rsidRPr="006A5517">
        <w:rPr>
          <w:rFonts w:eastAsia="Times New Roman" w:cs="Tahoma"/>
          <w:szCs w:val="20"/>
        </w:rPr>
        <w:t>2</w:t>
      </w:r>
      <w:r w:rsidR="00191ECB" w:rsidRPr="006A5517">
        <w:rPr>
          <w:rFonts w:eastAsia="Times New Roman" w:cs="Tahoma"/>
          <w:szCs w:val="20"/>
        </w:rPr>
        <w:t>45-8145</w:t>
      </w:r>
      <w:r w:rsidR="004912BD" w:rsidRPr="006A5517">
        <w:rPr>
          <w:rFonts w:eastAsia="Times New Roman" w:cs="Tahoma"/>
          <w:szCs w:val="20"/>
        </w:rPr>
        <w:t xml:space="preserve">; </w:t>
      </w:r>
      <w:hyperlink r:id="rId48" w:history="1">
        <w:r w:rsidR="004912BD" w:rsidRPr="006A5517">
          <w:rPr>
            <w:rStyle w:val="Hyperlink"/>
            <w:rFonts w:eastAsia="Times New Roman" w:cs="Tahoma"/>
            <w:szCs w:val="20"/>
          </w:rPr>
          <w:t>Allen.Ruby@ed.gov</w:t>
        </w:r>
      </w:hyperlink>
      <w:r w:rsidR="004912BD" w:rsidRPr="006A5517">
        <w:rPr>
          <w:rFonts w:eastAsia="Times New Roman" w:cs="Tahoma"/>
          <w:szCs w:val="20"/>
        </w:rPr>
        <w:t xml:space="preserve">) </w:t>
      </w:r>
    </w:p>
    <w:p w14:paraId="358C7644" w14:textId="77777777" w:rsidR="004D3133" w:rsidRPr="006A5517" w:rsidRDefault="00CE054F" w:rsidP="00AE1E0D">
      <w:pPr>
        <w:spacing w:after="240"/>
        <w:contextualSpacing/>
        <w:rPr>
          <w:rFonts w:eastAsia="Times New Roman" w:cs="Tahoma"/>
          <w:szCs w:val="20"/>
        </w:rPr>
      </w:pPr>
      <w:r w:rsidRPr="006A5517">
        <w:rPr>
          <w:rFonts w:eastAsia="Times New Roman" w:cs="Tahoma"/>
          <w:szCs w:val="20"/>
        </w:rPr>
        <w:tab/>
      </w:r>
      <w:r w:rsidRPr="006A5517">
        <w:rPr>
          <w:rFonts w:eastAsia="Times New Roman" w:cs="Tahoma"/>
          <w:szCs w:val="20"/>
        </w:rPr>
        <w:tab/>
      </w:r>
      <w:r w:rsidRPr="006A5517">
        <w:rPr>
          <w:rFonts w:eastAsia="Times New Roman" w:cs="Tahoma"/>
          <w:szCs w:val="20"/>
        </w:rPr>
        <w:tab/>
        <w:t xml:space="preserve"> </w:t>
      </w:r>
      <w:r w:rsidR="004D3133" w:rsidRPr="006A5517">
        <w:rPr>
          <w:rFonts w:eastAsia="Times New Roman" w:cs="Tahoma"/>
          <w:szCs w:val="20"/>
        </w:rPr>
        <w:t>National Center for Education Research</w:t>
      </w:r>
    </w:p>
    <w:p w14:paraId="358C7645" w14:textId="77777777" w:rsidR="00191ECB" w:rsidRPr="006A5517" w:rsidRDefault="00191ECB" w:rsidP="00AE1E0D">
      <w:pPr>
        <w:spacing w:after="240"/>
        <w:contextualSpacing/>
        <w:rPr>
          <w:rFonts w:eastAsia="Times New Roman" w:cs="Tahoma"/>
          <w:szCs w:val="20"/>
        </w:rPr>
      </w:pPr>
      <w:r w:rsidRPr="006A5517">
        <w:rPr>
          <w:rFonts w:eastAsia="Times New Roman" w:cs="Tahoma"/>
          <w:szCs w:val="20"/>
        </w:rPr>
        <w:tab/>
      </w:r>
      <w:r w:rsidRPr="006A5517">
        <w:rPr>
          <w:rFonts w:eastAsia="Times New Roman" w:cs="Tahoma"/>
          <w:szCs w:val="20"/>
        </w:rPr>
        <w:tab/>
      </w:r>
      <w:r w:rsidRPr="006A5517">
        <w:rPr>
          <w:rFonts w:eastAsia="Times New Roman" w:cs="Tahoma"/>
          <w:szCs w:val="20"/>
        </w:rPr>
        <w:tab/>
        <w:t xml:space="preserve">Dr. </w:t>
      </w:r>
      <w:r w:rsidR="006A1211" w:rsidRPr="006A5517">
        <w:rPr>
          <w:rFonts w:eastAsia="Times New Roman" w:cs="Tahoma"/>
          <w:szCs w:val="20"/>
        </w:rPr>
        <w:t>Sarah Brasiel (202-245-6734</w:t>
      </w:r>
      <w:r w:rsidRPr="006A5517">
        <w:rPr>
          <w:rFonts w:eastAsia="Times New Roman" w:cs="Tahoma"/>
          <w:szCs w:val="20"/>
        </w:rPr>
        <w:t xml:space="preserve">; </w:t>
      </w:r>
      <w:hyperlink r:id="rId49" w:history="1">
        <w:r w:rsidR="006A1211" w:rsidRPr="006A5517">
          <w:rPr>
            <w:rStyle w:val="Hyperlink"/>
            <w:rFonts w:eastAsia="Times New Roman" w:cs="Tahoma"/>
            <w:szCs w:val="20"/>
          </w:rPr>
          <w:t>Sarah.Brasiel@ed.gov</w:t>
        </w:r>
      </w:hyperlink>
      <w:r w:rsidR="006A1211" w:rsidRPr="006A5517">
        <w:rPr>
          <w:rStyle w:val="Hyperlink"/>
          <w:rFonts w:eastAsia="Times New Roman" w:cs="Tahoma"/>
          <w:szCs w:val="20"/>
        </w:rPr>
        <w:t>)</w:t>
      </w:r>
    </w:p>
    <w:p w14:paraId="358C7646" w14:textId="77777777" w:rsidR="004D3133" w:rsidRPr="006A5517" w:rsidRDefault="00CE054F" w:rsidP="004D3133">
      <w:pPr>
        <w:spacing w:after="120"/>
        <w:contextualSpacing/>
        <w:rPr>
          <w:rFonts w:eastAsia="Times New Roman" w:cs="Tahoma"/>
          <w:szCs w:val="20"/>
        </w:rPr>
      </w:pPr>
      <w:r w:rsidRPr="006A5517">
        <w:rPr>
          <w:rFonts w:eastAsia="Times New Roman" w:cs="Tahoma"/>
          <w:szCs w:val="20"/>
        </w:rPr>
        <w:tab/>
      </w:r>
      <w:r w:rsidRPr="006A5517">
        <w:rPr>
          <w:rFonts w:eastAsia="Times New Roman" w:cs="Tahoma"/>
          <w:szCs w:val="20"/>
        </w:rPr>
        <w:tab/>
      </w:r>
      <w:r w:rsidRPr="006A5517">
        <w:rPr>
          <w:rFonts w:eastAsia="Times New Roman" w:cs="Tahoma"/>
          <w:szCs w:val="20"/>
        </w:rPr>
        <w:tab/>
        <w:t xml:space="preserve"> </w:t>
      </w:r>
      <w:r w:rsidR="004D3133" w:rsidRPr="006A5517">
        <w:rPr>
          <w:rFonts w:eastAsia="Times New Roman" w:cs="Tahoma"/>
          <w:szCs w:val="20"/>
        </w:rPr>
        <w:t>National Center for Special Education Research</w:t>
      </w:r>
    </w:p>
    <w:p w14:paraId="358C7647" w14:textId="7842568F" w:rsidR="00DF52ED" w:rsidRPr="006A5517" w:rsidRDefault="00DF52ED" w:rsidP="00513D9C">
      <w:pPr>
        <w:pStyle w:val="ListParagraph"/>
        <w:numPr>
          <w:ilvl w:val="6"/>
          <w:numId w:val="102"/>
        </w:numPr>
        <w:ind w:left="360"/>
        <w:rPr>
          <w:b/>
        </w:rPr>
      </w:pPr>
      <w:bookmarkStart w:id="50" w:name="_Toc224530244"/>
      <w:bookmarkStart w:id="51" w:name="_Toc254084187"/>
      <w:bookmarkStart w:id="52" w:name="_Toc318375713"/>
      <w:bookmarkStart w:id="53" w:name="_Toc355155351"/>
      <w:bookmarkStart w:id="54" w:name="_Toc224394928"/>
      <w:bookmarkEnd w:id="46"/>
      <w:bookmarkEnd w:id="47"/>
      <w:bookmarkEnd w:id="48"/>
      <w:r w:rsidRPr="006A5517">
        <w:rPr>
          <w:b/>
        </w:rPr>
        <w:t>Purpose</w:t>
      </w:r>
      <w:bookmarkEnd w:id="50"/>
      <w:bookmarkEnd w:id="51"/>
      <w:bookmarkEnd w:id="52"/>
      <w:bookmarkEnd w:id="53"/>
      <w:r w:rsidRPr="006A5517">
        <w:rPr>
          <w:b/>
          <w:noProof/>
        </w:rPr>
        <w:t xml:space="preserve"> </w:t>
      </w:r>
    </w:p>
    <w:p w14:paraId="358C7648" w14:textId="77777777" w:rsidR="00AE1E0D" w:rsidRPr="006A5517" w:rsidRDefault="00AE1E0D" w:rsidP="00AE1E0D">
      <w:pPr>
        <w:contextualSpacing/>
        <w:rPr>
          <w:rFonts w:cs="Tahoma"/>
        </w:rPr>
      </w:pPr>
      <w:r w:rsidRPr="006A5517">
        <w:rPr>
          <w:rFonts w:eastAsia="Calibri" w:cs="Tahoma"/>
        </w:rPr>
        <w:t>The Researcher-Practitioner Partnerships in Education Research</w:t>
      </w:r>
      <w:r w:rsidRPr="006A5517">
        <w:rPr>
          <w:rFonts w:cs="Tahoma"/>
        </w:rPr>
        <w:t xml:space="preserve"> (Research Partnership</w:t>
      </w:r>
      <w:r w:rsidR="00FC3998" w:rsidRPr="006A5517">
        <w:rPr>
          <w:rFonts w:cs="Tahoma"/>
        </w:rPr>
        <w:t>s</w:t>
      </w:r>
      <w:r w:rsidRPr="006A5517">
        <w:rPr>
          <w:rFonts w:cs="Tahoma"/>
        </w:rPr>
        <w:t>) topic supports partnerships compose</w:t>
      </w:r>
      <w:r w:rsidR="002461C2" w:rsidRPr="006A5517">
        <w:rPr>
          <w:rFonts w:cs="Tahoma"/>
        </w:rPr>
        <w:t>d of research institutions and s</w:t>
      </w:r>
      <w:r w:rsidRPr="006A5517">
        <w:rPr>
          <w:rFonts w:cs="Tahoma"/>
        </w:rPr>
        <w:t>tate or local education agencies that have identified an education issue</w:t>
      </w:r>
      <w:r w:rsidR="0031306C" w:rsidRPr="006A5517">
        <w:rPr>
          <w:rFonts w:cs="Tahoma"/>
        </w:rPr>
        <w:t xml:space="preserve"> or problem of high priority for the education agency that has</w:t>
      </w:r>
      <w:r w:rsidRPr="006A5517">
        <w:rPr>
          <w:rFonts w:cs="Tahoma"/>
        </w:rPr>
        <w:t xml:space="preserve"> important implications for improving </w:t>
      </w:r>
      <w:hyperlink w:anchor="Student_Education_Outcomes" w:history="1">
        <w:r w:rsidRPr="006A5517">
          <w:rPr>
            <w:rStyle w:val="Hyperlink"/>
            <w:rFonts w:cs="Tahoma"/>
          </w:rPr>
          <w:t xml:space="preserve">student </w:t>
        </w:r>
        <w:r w:rsidR="00D452B1" w:rsidRPr="006A5517">
          <w:rPr>
            <w:rStyle w:val="Hyperlink"/>
            <w:rFonts w:cs="Tahoma"/>
          </w:rPr>
          <w:t>education outcomes</w:t>
        </w:r>
      </w:hyperlink>
      <w:r w:rsidR="00D452B1" w:rsidRPr="006A5517">
        <w:rPr>
          <w:rFonts w:cs="Tahoma"/>
        </w:rPr>
        <w:t xml:space="preserve">. These partnerships are </w:t>
      </w:r>
      <w:r w:rsidRPr="006A5517">
        <w:rPr>
          <w:rFonts w:cs="Tahoma"/>
        </w:rPr>
        <w:t xml:space="preserve">to carry out initial research </w:t>
      </w:r>
      <w:r w:rsidR="00D44678" w:rsidRPr="006A5517">
        <w:rPr>
          <w:rFonts w:cs="Tahoma"/>
        </w:rPr>
        <w:t>a</w:t>
      </w:r>
      <w:r w:rsidRPr="006A5517">
        <w:rPr>
          <w:rFonts w:cs="Tahoma"/>
        </w:rPr>
        <w:t>nd develop a plan for future research</w:t>
      </w:r>
      <w:r w:rsidR="00D44678" w:rsidRPr="006A5517">
        <w:rPr>
          <w:rFonts w:cs="Tahoma"/>
        </w:rPr>
        <w:t xml:space="preserve"> on</w:t>
      </w:r>
      <w:r w:rsidRPr="006A5517">
        <w:rPr>
          <w:rFonts w:cs="Tahoma"/>
        </w:rPr>
        <w:t xml:space="preserve"> </w:t>
      </w:r>
      <w:r w:rsidR="00D44678" w:rsidRPr="006A5517">
        <w:rPr>
          <w:rFonts w:cs="Tahoma"/>
        </w:rPr>
        <w:t>that education issue</w:t>
      </w:r>
      <w:r w:rsidRPr="006A5517">
        <w:rPr>
          <w:rFonts w:cs="Tahoma"/>
        </w:rPr>
        <w:t xml:space="preserve">. </w:t>
      </w:r>
      <w:r w:rsidR="00F2710B" w:rsidRPr="006A5517">
        <w:rPr>
          <w:rFonts w:cs="Tahoma"/>
        </w:rPr>
        <w:t xml:space="preserve">Through </w:t>
      </w:r>
      <w:r w:rsidR="00CF0A72" w:rsidRPr="006A5517">
        <w:rPr>
          <w:rFonts w:cs="Tahoma"/>
        </w:rPr>
        <w:t xml:space="preserve">this joint research, the education agency’s capacity for taking part in research and using research results is </w:t>
      </w:r>
      <w:r w:rsidR="006174E4" w:rsidRPr="006A5517">
        <w:rPr>
          <w:rFonts w:cs="Tahoma"/>
        </w:rPr>
        <w:t xml:space="preserve">expected </w:t>
      </w:r>
      <w:r w:rsidR="00CF0A72" w:rsidRPr="006A5517">
        <w:rPr>
          <w:rFonts w:cs="Tahoma"/>
        </w:rPr>
        <w:t xml:space="preserve">to increase. </w:t>
      </w:r>
      <w:r w:rsidRPr="006A5517">
        <w:rPr>
          <w:rFonts w:cs="Tahoma"/>
          <w:color w:val="000000"/>
          <w:szCs w:val="20"/>
        </w:rPr>
        <w:t>The ultimate goal of the partnerships</w:t>
      </w:r>
      <w:r w:rsidR="005A24A5" w:rsidRPr="006A5517">
        <w:rPr>
          <w:rFonts w:cs="Tahoma"/>
          <w:color w:val="000000"/>
          <w:szCs w:val="20"/>
        </w:rPr>
        <w:t xml:space="preserve"> supported under this topic</w:t>
      </w:r>
      <w:r w:rsidRPr="006A5517">
        <w:rPr>
          <w:rFonts w:cs="Tahoma"/>
          <w:color w:val="000000"/>
          <w:szCs w:val="20"/>
        </w:rPr>
        <w:t xml:space="preserve"> is to conduct</w:t>
      </w:r>
      <w:r w:rsidR="00CF0A72" w:rsidRPr="006A5517">
        <w:rPr>
          <w:rFonts w:cs="Tahoma"/>
          <w:color w:val="000000"/>
          <w:szCs w:val="20"/>
        </w:rPr>
        <w:t xml:space="preserve"> and promote</w:t>
      </w:r>
      <w:r w:rsidRPr="006A5517">
        <w:rPr>
          <w:rFonts w:cs="Tahoma"/>
          <w:color w:val="000000"/>
          <w:szCs w:val="20"/>
        </w:rPr>
        <w:t xml:space="preserve"> research </w:t>
      </w:r>
      <w:r w:rsidR="005A24A5" w:rsidRPr="006A5517">
        <w:rPr>
          <w:rFonts w:cs="Tahoma"/>
          <w:color w:val="000000"/>
          <w:szCs w:val="20"/>
        </w:rPr>
        <w:t xml:space="preserve">during and after the grant </w:t>
      </w:r>
      <w:r w:rsidRPr="006A5517">
        <w:rPr>
          <w:rFonts w:cs="Tahoma"/>
          <w:color w:val="000000"/>
          <w:szCs w:val="20"/>
        </w:rPr>
        <w:t xml:space="preserve">that has direct implications for improving </w:t>
      </w:r>
      <w:r w:rsidR="00F52BF4" w:rsidRPr="006A5517">
        <w:rPr>
          <w:rFonts w:cs="Tahoma"/>
          <w:color w:val="000000"/>
          <w:szCs w:val="20"/>
        </w:rPr>
        <w:t xml:space="preserve">programs, processes, practices, assessments, </w:t>
      </w:r>
      <w:r w:rsidRPr="006A5517">
        <w:rPr>
          <w:rFonts w:cs="Tahoma"/>
          <w:color w:val="000000"/>
          <w:szCs w:val="20"/>
        </w:rPr>
        <w:t xml:space="preserve">or policies that will result in improved student </w:t>
      </w:r>
      <w:r w:rsidR="006174E4" w:rsidRPr="006A5517">
        <w:rPr>
          <w:rFonts w:cs="Tahoma"/>
          <w:color w:val="000000"/>
          <w:szCs w:val="20"/>
        </w:rPr>
        <w:t xml:space="preserve">education </w:t>
      </w:r>
      <w:r w:rsidRPr="006A5517">
        <w:rPr>
          <w:rFonts w:cs="Tahoma"/>
          <w:color w:val="000000"/>
          <w:szCs w:val="20"/>
        </w:rPr>
        <w:t xml:space="preserve">outcomes. </w:t>
      </w:r>
    </w:p>
    <w:p w14:paraId="358C7649" w14:textId="77777777" w:rsidR="00AE1E0D" w:rsidRPr="006A5517" w:rsidRDefault="00AE1E0D" w:rsidP="00AE1E0D">
      <w:pPr>
        <w:pStyle w:val="PlainText"/>
        <w:tabs>
          <w:tab w:val="left" w:pos="360"/>
        </w:tabs>
        <w:rPr>
          <w:rFonts w:ascii="Tahoma" w:hAnsi="Tahoma" w:cs="Tahoma"/>
        </w:rPr>
      </w:pPr>
    </w:p>
    <w:p w14:paraId="358C764A" w14:textId="77777777" w:rsidR="00AE1E0D" w:rsidRPr="006A5517" w:rsidRDefault="00AE1E0D" w:rsidP="00AE1E0D">
      <w:pPr>
        <w:pStyle w:val="PlainText"/>
        <w:tabs>
          <w:tab w:val="left" w:pos="360"/>
        </w:tabs>
        <w:rPr>
          <w:rFonts w:ascii="Tahoma" w:hAnsi="Tahoma" w:cs="Tahoma"/>
        </w:rPr>
      </w:pPr>
      <w:r w:rsidRPr="006A5517">
        <w:rPr>
          <w:rFonts w:ascii="Tahoma" w:hAnsi="Tahoma" w:cs="Tahoma"/>
        </w:rPr>
        <w:t>The Research Partnership</w:t>
      </w:r>
      <w:r w:rsidR="00FC3998" w:rsidRPr="006A5517">
        <w:rPr>
          <w:rFonts w:ascii="Tahoma" w:hAnsi="Tahoma" w:cs="Tahoma"/>
        </w:rPr>
        <w:t>s</w:t>
      </w:r>
      <w:r w:rsidRPr="006A5517">
        <w:rPr>
          <w:rFonts w:ascii="Tahoma" w:hAnsi="Tahoma" w:cs="Tahoma"/>
        </w:rPr>
        <w:t xml:space="preserve"> topic provides funds </w:t>
      </w:r>
      <w:r w:rsidR="006174E4" w:rsidRPr="006A5517">
        <w:rPr>
          <w:rFonts w:ascii="Tahoma" w:hAnsi="Tahoma" w:cs="Tahoma"/>
        </w:rPr>
        <w:t xml:space="preserve">to develop </w:t>
      </w:r>
      <w:r w:rsidRPr="006A5517">
        <w:rPr>
          <w:rFonts w:ascii="Tahoma" w:hAnsi="Tahoma" w:cs="Tahoma"/>
        </w:rPr>
        <w:t xml:space="preserve">new partnerships </w:t>
      </w:r>
      <w:r w:rsidR="006174E4" w:rsidRPr="006A5517">
        <w:rPr>
          <w:rFonts w:ascii="Tahoma" w:hAnsi="Tahoma" w:cs="Tahoma"/>
        </w:rPr>
        <w:t>and to</w:t>
      </w:r>
      <w:r w:rsidRPr="006A5517">
        <w:rPr>
          <w:rFonts w:ascii="Tahoma" w:hAnsi="Tahoma" w:cs="Tahoma"/>
        </w:rPr>
        <w:t xml:space="preserve"> support </w:t>
      </w:r>
      <w:r w:rsidR="006174E4" w:rsidRPr="006A5517">
        <w:rPr>
          <w:rFonts w:ascii="Tahoma" w:hAnsi="Tahoma" w:cs="Tahoma"/>
        </w:rPr>
        <w:t xml:space="preserve">the expansion of </w:t>
      </w:r>
      <w:r w:rsidRPr="006A5517">
        <w:rPr>
          <w:rFonts w:ascii="Tahoma" w:hAnsi="Tahoma" w:cs="Tahoma"/>
        </w:rPr>
        <w:t xml:space="preserve">existing partnerships into new areas of research. </w:t>
      </w:r>
      <w:r w:rsidR="00FD4C30" w:rsidRPr="006A5517">
        <w:rPr>
          <w:rFonts w:ascii="Tahoma" w:hAnsi="Tahoma" w:cs="Tahoma"/>
        </w:rPr>
        <w:t>P</w:t>
      </w:r>
      <w:r w:rsidRPr="006A5517">
        <w:rPr>
          <w:rFonts w:ascii="Tahoma" w:hAnsi="Tahoma" w:cs="Tahoma"/>
        </w:rPr>
        <w:t xml:space="preserve">artnerships are expected to complete initial research to help understand their education issue and develop </w:t>
      </w:r>
      <w:r w:rsidR="00FD4C30" w:rsidRPr="006A5517">
        <w:rPr>
          <w:rFonts w:ascii="Tahoma" w:hAnsi="Tahoma" w:cs="Tahoma"/>
        </w:rPr>
        <w:t xml:space="preserve">a plan for </w:t>
      </w:r>
      <w:r w:rsidRPr="006A5517">
        <w:rPr>
          <w:rFonts w:ascii="Tahoma" w:hAnsi="Tahoma" w:cs="Tahoma"/>
        </w:rPr>
        <w:t xml:space="preserve">future research. To this end, partnerships may analyze secondary data and/or collect primary data and analyze it. However, given the limit on the size of the grant award, the Institute </w:t>
      </w:r>
      <w:r w:rsidR="00AF3CB7" w:rsidRPr="006A5517">
        <w:rPr>
          <w:rFonts w:ascii="Tahoma" w:hAnsi="Tahoma" w:cs="Tahoma"/>
        </w:rPr>
        <w:t xml:space="preserve">does not expect </w:t>
      </w:r>
      <w:r w:rsidRPr="006A5517">
        <w:rPr>
          <w:rFonts w:ascii="Tahoma" w:hAnsi="Tahoma" w:cs="Tahoma"/>
        </w:rPr>
        <w:t xml:space="preserve">large-scale data collection (quantitative or qualitative) </w:t>
      </w:r>
      <w:r w:rsidR="00AF3CB7" w:rsidRPr="006A5517">
        <w:rPr>
          <w:rFonts w:ascii="Tahoma" w:hAnsi="Tahoma" w:cs="Tahoma"/>
        </w:rPr>
        <w:t>during a</w:t>
      </w:r>
      <w:r w:rsidRPr="006A5517">
        <w:rPr>
          <w:rFonts w:ascii="Tahoma" w:hAnsi="Tahoma" w:cs="Tahoma"/>
        </w:rPr>
        <w:t xml:space="preserve"> Research Partnership</w:t>
      </w:r>
      <w:r w:rsidR="00FC3998" w:rsidRPr="006A5517">
        <w:rPr>
          <w:rFonts w:ascii="Tahoma" w:hAnsi="Tahoma" w:cs="Tahoma"/>
        </w:rPr>
        <w:t>s</w:t>
      </w:r>
      <w:r w:rsidRPr="006A5517">
        <w:rPr>
          <w:rFonts w:ascii="Tahoma" w:hAnsi="Tahoma" w:cs="Tahoma"/>
        </w:rPr>
        <w:t xml:space="preserve"> project. </w:t>
      </w:r>
      <w:r w:rsidR="00D21410" w:rsidRPr="006A5517">
        <w:rPr>
          <w:rFonts w:ascii="Tahoma" w:hAnsi="Tahoma" w:cs="Tahoma"/>
        </w:rPr>
        <w:t>More</w:t>
      </w:r>
      <w:r w:rsidRPr="006A5517">
        <w:rPr>
          <w:rFonts w:ascii="Tahoma" w:hAnsi="Tahoma" w:cs="Tahoma"/>
        </w:rPr>
        <w:t xml:space="preserve"> comprehensive data collection activities </w:t>
      </w:r>
      <w:r w:rsidR="00AF3CB7" w:rsidRPr="006A5517">
        <w:rPr>
          <w:rFonts w:ascii="Tahoma" w:hAnsi="Tahoma" w:cs="Tahoma"/>
        </w:rPr>
        <w:t>can</w:t>
      </w:r>
      <w:r w:rsidRPr="006A5517">
        <w:rPr>
          <w:rFonts w:ascii="Tahoma" w:hAnsi="Tahoma" w:cs="Tahoma"/>
        </w:rPr>
        <w:t xml:space="preserve"> be proposed </w:t>
      </w:r>
      <w:r w:rsidR="00B93C3D" w:rsidRPr="006A5517">
        <w:rPr>
          <w:rFonts w:ascii="Tahoma" w:hAnsi="Tahoma" w:cs="Tahoma"/>
        </w:rPr>
        <w:t>in the plan for</w:t>
      </w:r>
      <w:r w:rsidRPr="006A5517">
        <w:rPr>
          <w:rFonts w:ascii="Tahoma" w:hAnsi="Tahoma" w:cs="Tahoma"/>
        </w:rPr>
        <w:t xml:space="preserve"> future research. </w:t>
      </w:r>
    </w:p>
    <w:p w14:paraId="358C764B" w14:textId="77777777" w:rsidR="00AE1E0D" w:rsidRPr="006A5517" w:rsidRDefault="00AE1E0D" w:rsidP="00AE1E0D">
      <w:pPr>
        <w:pStyle w:val="PlainText"/>
        <w:tabs>
          <w:tab w:val="left" w:pos="360"/>
        </w:tabs>
        <w:rPr>
          <w:rFonts w:ascii="Tahoma" w:hAnsi="Tahoma" w:cs="Tahoma"/>
        </w:rPr>
      </w:pPr>
    </w:p>
    <w:p w14:paraId="358C764C" w14:textId="77777777" w:rsidR="00AE1E0D" w:rsidRPr="006A5517" w:rsidRDefault="00AF3CB7" w:rsidP="00AE1E0D">
      <w:pPr>
        <w:rPr>
          <w:rFonts w:cs="Tahoma"/>
          <w:szCs w:val="20"/>
        </w:rPr>
      </w:pPr>
      <w:r w:rsidRPr="006A5517">
        <w:rPr>
          <w:rFonts w:cs="Tahoma"/>
          <w:szCs w:val="20"/>
        </w:rPr>
        <w:t>Projects under the</w:t>
      </w:r>
      <w:r w:rsidR="00AE1E0D" w:rsidRPr="006A5517">
        <w:rPr>
          <w:rFonts w:cs="Tahoma"/>
          <w:szCs w:val="20"/>
        </w:rPr>
        <w:t xml:space="preserve"> Research Partnership</w:t>
      </w:r>
      <w:r w:rsidR="00FC3998" w:rsidRPr="006A5517">
        <w:rPr>
          <w:rFonts w:cs="Tahoma"/>
          <w:szCs w:val="20"/>
        </w:rPr>
        <w:t>s</w:t>
      </w:r>
      <w:r w:rsidR="00AE1E0D" w:rsidRPr="006A5517">
        <w:rPr>
          <w:rFonts w:cs="Tahoma"/>
          <w:szCs w:val="20"/>
        </w:rPr>
        <w:t xml:space="preserve"> t</w:t>
      </w:r>
      <w:r w:rsidRPr="006A5517">
        <w:rPr>
          <w:rFonts w:cs="Tahoma"/>
          <w:szCs w:val="20"/>
        </w:rPr>
        <w:t>opic will result in</w:t>
      </w:r>
      <w:r w:rsidR="006863F5" w:rsidRPr="006A5517">
        <w:rPr>
          <w:rFonts w:cs="Tahoma"/>
          <w:szCs w:val="20"/>
        </w:rPr>
        <w:t xml:space="preserve"> the following</w:t>
      </w:r>
      <w:r w:rsidR="00AE1E0D" w:rsidRPr="006A5517">
        <w:rPr>
          <w:rFonts w:cs="Tahoma"/>
          <w:szCs w:val="20"/>
        </w:rPr>
        <w:t>:</w:t>
      </w:r>
    </w:p>
    <w:p w14:paraId="358C764D" w14:textId="77777777" w:rsidR="00AE1E0D" w:rsidRPr="006A5517" w:rsidRDefault="00AE1E0D" w:rsidP="00AE1E0D">
      <w:pPr>
        <w:rPr>
          <w:rFonts w:cs="Tahoma"/>
          <w:sz w:val="12"/>
          <w:szCs w:val="12"/>
        </w:rPr>
      </w:pPr>
    </w:p>
    <w:p w14:paraId="358C764E" w14:textId="77777777" w:rsidR="00AE1E0D" w:rsidRPr="006A5517" w:rsidRDefault="00AE1E0D" w:rsidP="007E0FF0">
      <w:pPr>
        <w:pStyle w:val="ListParagraph"/>
        <w:numPr>
          <w:ilvl w:val="0"/>
          <w:numId w:val="42"/>
        </w:numPr>
        <w:spacing w:after="120"/>
        <w:contextualSpacing w:val="0"/>
        <w:rPr>
          <w:rFonts w:cs="Tahoma"/>
          <w:szCs w:val="20"/>
        </w:rPr>
      </w:pPr>
      <w:r w:rsidRPr="006A5517">
        <w:rPr>
          <w:rFonts w:cs="Tahoma"/>
          <w:szCs w:val="20"/>
        </w:rPr>
        <w:t xml:space="preserve">A description of the partnership as developed over the course of the grant. </w:t>
      </w:r>
    </w:p>
    <w:p w14:paraId="358C764F" w14:textId="77777777" w:rsidR="00AE1E0D" w:rsidRPr="006A5517" w:rsidRDefault="00AE1E0D" w:rsidP="007E0FF0">
      <w:pPr>
        <w:pStyle w:val="CommentText"/>
        <w:numPr>
          <w:ilvl w:val="0"/>
          <w:numId w:val="42"/>
        </w:numPr>
        <w:rPr>
          <w:rFonts w:cs="Tahoma"/>
        </w:rPr>
      </w:pPr>
      <w:r w:rsidRPr="006A5517">
        <w:rPr>
          <w:rFonts w:cs="Tahoma"/>
        </w:rPr>
        <w:t>A description of the education issue addressed by the partnership.</w:t>
      </w:r>
    </w:p>
    <w:p w14:paraId="358C7650" w14:textId="77777777" w:rsidR="00AE1E0D" w:rsidRPr="006A5517" w:rsidRDefault="00AE1E0D" w:rsidP="006174E4">
      <w:pPr>
        <w:pStyle w:val="ListParagraph"/>
        <w:rPr>
          <w:rFonts w:cs="Tahoma"/>
          <w:sz w:val="12"/>
          <w:szCs w:val="12"/>
        </w:rPr>
      </w:pPr>
    </w:p>
    <w:p w14:paraId="358C7651" w14:textId="77777777" w:rsidR="00AE1E0D" w:rsidRPr="006A5517" w:rsidRDefault="00B93C3D" w:rsidP="007E0FF0">
      <w:pPr>
        <w:pStyle w:val="CommentText"/>
        <w:numPr>
          <w:ilvl w:val="0"/>
          <w:numId w:val="42"/>
        </w:numPr>
        <w:rPr>
          <w:rFonts w:cs="Tahoma"/>
        </w:rPr>
      </w:pPr>
      <w:r w:rsidRPr="006A5517">
        <w:rPr>
          <w:rFonts w:cs="Tahoma"/>
        </w:rPr>
        <w:t>Findings from the completed</w:t>
      </w:r>
      <w:r w:rsidR="00AE1E0D" w:rsidRPr="006A5517">
        <w:rPr>
          <w:rFonts w:cs="Tahoma"/>
        </w:rPr>
        <w:t xml:space="preserve"> initial research and any conclusions drawn from </w:t>
      </w:r>
      <w:r w:rsidRPr="006A5517">
        <w:rPr>
          <w:rFonts w:cs="Tahoma"/>
        </w:rPr>
        <w:t>it</w:t>
      </w:r>
      <w:r w:rsidR="00AE1E0D" w:rsidRPr="006A5517">
        <w:rPr>
          <w:rFonts w:cs="Tahoma"/>
        </w:rPr>
        <w:t>.</w:t>
      </w:r>
    </w:p>
    <w:p w14:paraId="358C7652" w14:textId="77777777" w:rsidR="00AE1E0D" w:rsidRPr="006A5517" w:rsidRDefault="00AE1E0D" w:rsidP="007E0FF0">
      <w:pPr>
        <w:pStyle w:val="ListParagraph"/>
        <w:numPr>
          <w:ilvl w:val="0"/>
          <w:numId w:val="42"/>
        </w:numPr>
        <w:spacing w:before="120" w:after="120"/>
        <w:contextualSpacing w:val="0"/>
        <w:rPr>
          <w:rFonts w:cs="Tahoma"/>
          <w:szCs w:val="20"/>
        </w:rPr>
      </w:pPr>
      <w:r w:rsidRPr="006A5517">
        <w:rPr>
          <w:rFonts w:cs="Tahoma"/>
          <w:szCs w:val="20"/>
        </w:rPr>
        <w:t>A plan for the partnership to carry out further research on the education issue.</w:t>
      </w:r>
      <w:r w:rsidR="005A24A5" w:rsidRPr="006A5517">
        <w:rPr>
          <w:rFonts w:cs="Tahoma"/>
          <w:szCs w:val="20"/>
        </w:rPr>
        <w:t xml:space="preserve"> Future research may be of different</w:t>
      </w:r>
      <w:r w:rsidR="009F13B9" w:rsidRPr="006A5517">
        <w:rPr>
          <w:rFonts w:cs="Tahoma"/>
          <w:szCs w:val="20"/>
        </w:rPr>
        <w:t xml:space="preserve"> types</w:t>
      </w:r>
      <w:r w:rsidR="005A24A5" w:rsidRPr="006A5517">
        <w:rPr>
          <w:rFonts w:cs="Tahoma"/>
          <w:szCs w:val="20"/>
        </w:rPr>
        <w:t>, for example</w:t>
      </w:r>
      <w:r w:rsidR="009F13B9" w:rsidRPr="006A5517">
        <w:rPr>
          <w:rFonts w:cs="Tahoma"/>
          <w:szCs w:val="20"/>
        </w:rPr>
        <w:t>:</w:t>
      </w:r>
    </w:p>
    <w:p w14:paraId="358C7653" w14:textId="77777777" w:rsidR="009F13B9" w:rsidRPr="006A5517" w:rsidRDefault="009F13B9" w:rsidP="007E0FF0">
      <w:pPr>
        <w:pStyle w:val="ListParagraph"/>
        <w:numPr>
          <w:ilvl w:val="0"/>
          <w:numId w:val="63"/>
        </w:numPr>
        <w:spacing w:before="120" w:after="120"/>
        <w:contextualSpacing w:val="0"/>
        <w:rPr>
          <w:rFonts w:cs="Tahoma"/>
          <w:szCs w:val="20"/>
        </w:rPr>
      </w:pPr>
      <w:r w:rsidRPr="006A5517">
        <w:rPr>
          <w:rFonts w:cs="Tahoma"/>
          <w:szCs w:val="20"/>
        </w:rPr>
        <w:t>Further exploration of the issue</w:t>
      </w:r>
      <w:r w:rsidR="00B93C3D" w:rsidRPr="006A5517">
        <w:rPr>
          <w:rFonts w:cs="Tahoma"/>
          <w:szCs w:val="20"/>
        </w:rPr>
        <w:t xml:space="preserve"> (e.g., a</w:t>
      </w:r>
      <w:r w:rsidR="00575976" w:rsidRPr="006A5517">
        <w:rPr>
          <w:rFonts w:cs="Tahoma"/>
          <w:szCs w:val="20"/>
        </w:rPr>
        <w:t>n</w:t>
      </w:r>
      <w:r w:rsidR="00B93C3D" w:rsidRPr="006A5517">
        <w:rPr>
          <w:rFonts w:cs="Tahoma"/>
          <w:szCs w:val="20"/>
        </w:rPr>
        <w:t xml:space="preserve"> </w:t>
      </w:r>
      <w:r w:rsidR="002461C2" w:rsidRPr="006A5517">
        <w:rPr>
          <w:rFonts w:cs="Tahoma"/>
          <w:szCs w:val="20"/>
        </w:rPr>
        <w:t xml:space="preserve">Exploration </w:t>
      </w:r>
      <w:r w:rsidR="00B93C3D" w:rsidRPr="006A5517">
        <w:rPr>
          <w:rFonts w:cs="Tahoma"/>
          <w:szCs w:val="20"/>
        </w:rPr>
        <w:t xml:space="preserve">project under </w:t>
      </w:r>
      <w:r w:rsidR="00A96F5A" w:rsidRPr="006A5517">
        <w:rPr>
          <w:rFonts w:cs="Tahoma"/>
          <w:szCs w:val="20"/>
        </w:rPr>
        <w:t xml:space="preserve">the Institute’s Education Research Grants program </w:t>
      </w:r>
      <w:r w:rsidR="00A070A9" w:rsidRPr="006A5517">
        <w:rPr>
          <w:rFonts w:cs="Tahoma"/>
          <w:szCs w:val="20"/>
        </w:rPr>
        <w:t>-</w:t>
      </w:r>
      <w:r w:rsidR="00A96F5A" w:rsidRPr="006A5517">
        <w:rPr>
          <w:rFonts w:cs="Tahoma"/>
          <w:szCs w:val="20"/>
        </w:rPr>
        <w:t xml:space="preserve"> </w:t>
      </w:r>
      <w:r w:rsidR="00B93C3D" w:rsidRPr="006A5517">
        <w:rPr>
          <w:rFonts w:cs="Tahoma"/>
          <w:szCs w:val="20"/>
        </w:rPr>
        <w:t>84.305A</w:t>
      </w:r>
      <w:r w:rsidR="00F5088B" w:rsidRPr="006A5517">
        <w:rPr>
          <w:rFonts w:cs="Tahoma"/>
          <w:szCs w:val="20"/>
        </w:rPr>
        <w:t xml:space="preserve"> or Special Education Research Grants Program </w:t>
      </w:r>
      <w:r w:rsidR="00A070A9" w:rsidRPr="006A5517">
        <w:rPr>
          <w:rFonts w:cs="Tahoma"/>
          <w:szCs w:val="20"/>
        </w:rPr>
        <w:t>-</w:t>
      </w:r>
      <w:r w:rsidR="00F5088B" w:rsidRPr="006A5517">
        <w:rPr>
          <w:rFonts w:cs="Tahoma"/>
          <w:szCs w:val="20"/>
        </w:rPr>
        <w:t xml:space="preserve"> 84.324A</w:t>
      </w:r>
      <w:r w:rsidR="00B93C3D" w:rsidRPr="006A5517">
        <w:rPr>
          <w:rFonts w:cs="Tahoma"/>
          <w:szCs w:val="20"/>
        </w:rPr>
        <w:t>)</w:t>
      </w:r>
      <w:r w:rsidRPr="006A5517">
        <w:rPr>
          <w:rFonts w:cs="Tahoma"/>
          <w:szCs w:val="20"/>
        </w:rPr>
        <w:t>.</w:t>
      </w:r>
    </w:p>
    <w:p w14:paraId="358C7654" w14:textId="77777777" w:rsidR="009F13B9" w:rsidRPr="006A5517" w:rsidRDefault="009F13B9" w:rsidP="007E0FF0">
      <w:pPr>
        <w:pStyle w:val="ListParagraph"/>
        <w:numPr>
          <w:ilvl w:val="0"/>
          <w:numId w:val="63"/>
        </w:numPr>
        <w:spacing w:before="120" w:after="120"/>
        <w:contextualSpacing w:val="0"/>
        <w:rPr>
          <w:rFonts w:cs="Tahoma"/>
          <w:szCs w:val="20"/>
        </w:rPr>
      </w:pPr>
      <w:r w:rsidRPr="006A5517">
        <w:rPr>
          <w:rFonts w:cs="Tahoma"/>
          <w:szCs w:val="20"/>
        </w:rPr>
        <w:t>The development of an in</w:t>
      </w:r>
      <w:r w:rsidR="00B93C3D" w:rsidRPr="006A5517">
        <w:rPr>
          <w:rFonts w:cs="Tahoma"/>
          <w:szCs w:val="20"/>
        </w:rPr>
        <w:t>tervention to a</w:t>
      </w:r>
      <w:r w:rsidR="00575976" w:rsidRPr="006A5517">
        <w:rPr>
          <w:rFonts w:cs="Tahoma"/>
          <w:szCs w:val="20"/>
        </w:rPr>
        <w:t xml:space="preserve">ddress the issue (e.g., a </w:t>
      </w:r>
      <w:r w:rsidR="002461C2" w:rsidRPr="006A5517">
        <w:rPr>
          <w:rFonts w:cs="Tahoma"/>
          <w:szCs w:val="20"/>
        </w:rPr>
        <w:t xml:space="preserve">Development and Innovation </w:t>
      </w:r>
      <w:r w:rsidR="00B93C3D" w:rsidRPr="006A5517">
        <w:rPr>
          <w:rFonts w:cs="Tahoma"/>
          <w:szCs w:val="20"/>
        </w:rPr>
        <w:t>project under 84.305A</w:t>
      </w:r>
      <w:r w:rsidR="00F5088B" w:rsidRPr="006A5517">
        <w:rPr>
          <w:rFonts w:cs="Tahoma"/>
          <w:szCs w:val="20"/>
        </w:rPr>
        <w:t xml:space="preserve"> or 84.324A</w:t>
      </w:r>
      <w:r w:rsidR="00B93C3D" w:rsidRPr="006A5517">
        <w:rPr>
          <w:rFonts w:cs="Tahoma"/>
          <w:szCs w:val="20"/>
        </w:rPr>
        <w:t>).</w:t>
      </w:r>
    </w:p>
    <w:p w14:paraId="358C7655" w14:textId="2E726ED0" w:rsidR="00AE1E0D" w:rsidRPr="006A5517" w:rsidRDefault="009F13B9" w:rsidP="007E0FF0">
      <w:pPr>
        <w:pStyle w:val="ListParagraph"/>
        <w:numPr>
          <w:ilvl w:val="0"/>
          <w:numId w:val="63"/>
        </w:numPr>
        <w:spacing w:before="120" w:after="120"/>
        <w:contextualSpacing w:val="0"/>
        <w:rPr>
          <w:rFonts w:cs="Tahoma"/>
          <w:szCs w:val="20"/>
        </w:rPr>
      </w:pPr>
      <w:r w:rsidRPr="006A5517">
        <w:rPr>
          <w:rFonts w:cs="Tahoma"/>
          <w:szCs w:val="20"/>
        </w:rPr>
        <w:t>The evaluation of an intervention that is to address the issue</w:t>
      </w:r>
      <w:r w:rsidR="00B93C3D" w:rsidRPr="006A5517">
        <w:rPr>
          <w:rFonts w:cs="Tahoma"/>
          <w:szCs w:val="20"/>
        </w:rPr>
        <w:t xml:space="preserve"> (e.g., </w:t>
      </w:r>
      <w:r w:rsidR="000540BD" w:rsidRPr="006A5517">
        <w:rPr>
          <w:rFonts w:cs="Tahoma"/>
          <w:szCs w:val="20"/>
        </w:rPr>
        <w:t>a State/Local project,</w:t>
      </w:r>
      <w:r w:rsidR="00903A63" w:rsidRPr="006A5517">
        <w:rPr>
          <w:rFonts w:cs="Tahoma"/>
          <w:szCs w:val="20"/>
        </w:rPr>
        <w:t xml:space="preserve"> </w:t>
      </w:r>
      <w:r w:rsidR="00575976" w:rsidRPr="006A5517">
        <w:rPr>
          <w:rFonts w:cs="Tahoma"/>
          <w:szCs w:val="20"/>
        </w:rPr>
        <w:t xml:space="preserve">an </w:t>
      </w:r>
      <w:r w:rsidR="002461C2" w:rsidRPr="006A5517">
        <w:rPr>
          <w:rFonts w:cs="Tahoma"/>
          <w:szCs w:val="20"/>
        </w:rPr>
        <w:t xml:space="preserve">Efficacy </w:t>
      </w:r>
      <w:r w:rsidR="00B93C3D" w:rsidRPr="006A5517">
        <w:rPr>
          <w:rFonts w:cs="Tahoma"/>
          <w:szCs w:val="20"/>
        </w:rPr>
        <w:t>project under 84.305A</w:t>
      </w:r>
      <w:r w:rsidR="00A070A9" w:rsidRPr="006A5517">
        <w:rPr>
          <w:rFonts w:cs="Tahoma"/>
          <w:szCs w:val="20"/>
        </w:rPr>
        <w:t xml:space="preserve"> or 84.324A</w:t>
      </w:r>
      <w:r w:rsidR="000540BD" w:rsidRPr="006A5517">
        <w:rPr>
          <w:rFonts w:cs="Tahoma"/>
          <w:szCs w:val="20"/>
        </w:rPr>
        <w:t>, or a low-cost, short duration evaluation under 84.305L or 84.324L</w:t>
      </w:r>
      <w:r w:rsidR="00B93C3D" w:rsidRPr="006A5517">
        <w:rPr>
          <w:rFonts w:cs="Tahoma"/>
          <w:szCs w:val="20"/>
        </w:rPr>
        <w:t>)</w:t>
      </w:r>
      <w:r w:rsidRPr="006A5517">
        <w:rPr>
          <w:rFonts w:cs="Tahoma"/>
          <w:szCs w:val="20"/>
        </w:rPr>
        <w:t>.</w:t>
      </w:r>
    </w:p>
    <w:p w14:paraId="358C7656" w14:textId="77777777" w:rsidR="00903A63" w:rsidRPr="006A5517" w:rsidRDefault="00903A63" w:rsidP="007E0FF0">
      <w:pPr>
        <w:pStyle w:val="ListParagraph"/>
        <w:numPr>
          <w:ilvl w:val="0"/>
          <w:numId w:val="63"/>
        </w:numPr>
        <w:spacing w:before="120" w:after="120"/>
        <w:contextualSpacing w:val="0"/>
        <w:rPr>
          <w:rFonts w:cs="Tahoma"/>
          <w:szCs w:val="20"/>
        </w:rPr>
      </w:pPr>
      <w:r w:rsidRPr="006A5517">
        <w:rPr>
          <w:rFonts w:cs="Tahoma"/>
          <w:szCs w:val="20"/>
        </w:rPr>
        <w:t>Development and/or validation of an assessment (e.g., a Measurement project under 84.305A</w:t>
      </w:r>
      <w:r w:rsidR="00A070A9" w:rsidRPr="006A5517">
        <w:rPr>
          <w:rFonts w:cs="Tahoma"/>
          <w:szCs w:val="20"/>
        </w:rPr>
        <w:t xml:space="preserve"> or 84.324A</w:t>
      </w:r>
      <w:r w:rsidRPr="006A5517">
        <w:rPr>
          <w:rFonts w:cs="Tahoma"/>
          <w:szCs w:val="20"/>
        </w:rPr>
        <w:t>).</w:t>
      </w:r>
    </w:p>
    <w:p w14:paraId="358C7657" w14:textId="77777777" w:rsidR="00A070A9" w:rsidRPr="006A5517" w:rsidRDefault="00A070A9" w:rsidP="007E0FF0">
      <w:pPr>
        <w:pStyle w:val="ListParagraph"/>
        <w:numPr>
          <w:ilvl w:val="0"/>
          <w:numId w:val="63"/>
        </w:numPr>
        <w:spacing w:before="120" w:after="120"/>
        <w:contextualSpacing w:val="0"/>
        <w:rPr>
          <w:rFonts w:cs="Tahoma"/>
          <w:szCs w:val="20"/>
        </w:rPr>
      </w:pPr>
      <w:r w:rsidRPr="006A5517">
        <w:rPr>
          <w:rFonts w:cs="Tahoma"/>
          <w:szCs w:val="20"/>
        </w:rPr>
        <w:t>Research of other types supported by a funder other than IES.</w:t>
      </w:r>
    </w:p>
    <w:p w14:paraId="358C7658" w14:textId="77777777" w:rsidR="005A24A5" w:rsidRPr="006A5517" w:rsidRDefault="005A24A5" w:rsidP="007E0FF0">
      <w:pPr>
        <w:pStyle w:val="ListParagraph"/>
        <w:numPr>
          <w:ilvl w:val="0"/>
          <w:numId w:val="64"/>
        </w:numPr>
        <w:spacing w:after="120"/>
        <w:ind w:left="720"/>
        <w:contextualSpacing w:val="0"/>
        <w:rPr>
          <w:rFonts w:cs="Tahoma"/>
          <w:szCs w:val="20"/>
        </w:rPr>
      </w:pPr>
      <w:r w:rsidRPr="006A5517">
        <w:rPr>
          <w:rFonts w:cs="Tahoma"/>
          <w:szCs w:val="20"/>
        </w:rPr>
        <w:t>A description of the agency capacity-building activities carried out.</w:t>
      </w:r>
    </w:p>
    <w:p w14:paraId="358C7659" w14:textId="77777777" w:rsidR="00AE1E0D" w:rsidRPr="006A5517" w:rsidRDefault="00AE1E0D" w:rsidP="007E0FF0">
      <w:pPr>
        <w:pStyle w:val="ListParagraph"/>
        <w:numPr>
          <w:ilvl w:val="0"/>
          <w:numId w:val="64"/>
        </w:numPr>
        <w:ind w:left="720"/>
        <w:contextualSpacing w:val="0"/>
        <w:rPr>
          <w:rFonts w:cs="Tahoma"/>
          <w:szCs w:val="20"/>
        </w:rPr>
      </w:pPr>
      <w:r w:rsidRPr="006A5517">
        <w:rPr>
          <w:rFonts w:cs="Tahoma"/>
          <w:szCs w:val="20"/>
        </w:rPr>
        <w:t xml:space="preserve">Recommendations for how the partnership </w:t>
      </w:r>
      <w:r w:rsidR="00D815FD" w:rsidRPr="006A5517">
        <w:rPr>
          <w:rFonts w:cs="Tahoma"/>
          <w:szCs w:val="20"/>
        </w:rPr>
        <w:t xml:space="preserve">can </w:t>
      </w:r>
      <w:r w:rsidRPr="006A5517">
        <w:rPr>
          <w:rFonts w:cs="Tahoma"/>
          <w:szCs w:val="20"/>
        </w:rPr>
        <w:t>be maintained over the longer term.</w:t>
      </w:r>
    </w:p>
    <w:p w14:paraId="358C765A" w14:textId="77777777" w:rsidR="004B5B39" w:rsidRPr="006A5517" w:rsidRDefault="00AE1E0D" w:rsidP="007E0FF0">
      <w:pPr>
        <w:pStyle w:val="ListParagraph"/>
        <w:numPr>
          <w:ilvl w:val="0"/>
          <w:numId w:val="64"/>
        </w:numPr>
        <w:spacing w:before="120" w:after="240"/>
        <w:ind w:left="720"/>
        <w:contextualSpacing w:val="0"/>
        <w:rPr>
          <w:rFonts w:cs="Tahoma"/>
          <w:szCs w:val="20"/>
        </w:rPr>
      </w:pPr>
      <w:r w:rsidRPr="006A5517">
        <w:rPr>
          <w:rFonts w:cs="Tahoma"/>
          <w:szCs w:val="20"/>
        </w:rPr>
        <w:lastRenderedPageBreak/>
        <w:t>Lessons learned from developing the partnership that could be used by others in forming such partnerships.</w:t>
      </w:r>
    </w:p>
    <w:p w14:paraId="358C765B" w14:textId="234A13E4" w:rsidR="00DF52ED" w:rsidRPr="006A5517" w:rsidRDefault="00513D9C" w:rsidP="00513D9C">
      <w:pPr>
        <w:rPr>
          <w:b/>
        </w:rPr>
      </w:pPr>
      <w:r w:rsidRPr="006A5517">
        <w:rPr>
          <w:b/>
        </w:rPr>
        <w:t xml:space="preserve">b) </w:t>
      </w:r>
      <w:r w:rsidR="00DF52ED" w:rsidRPr="006A5517">
        <w:rPr>
          <w:b/>
        </w:rPr>
        <w:t>Requirements and Recommendations</w:t>
      </w:r>
    </w:p>
    <w:p w14:paraId="6619D4A4" w14:textId="0707F909" w:rsidR="0042793F" w:rsidRPr="006A5517" w:rsidRDefault="00DF52ED" w:rsidP="009C4E8A">
      <w:pPr>
        <w:pStyle w:val="ListParagraph"/>
        <w:spacing w:before="120" w:after="120"/>
        <w:ind w:left="0"/>
        <w:rPr>
          <w:rFonts w:cs="Tahoma"/>
        </w:rPr>
      </w:pPr>
      <w:r w:rsidRPr="006A5517">
        <w:rPr>
          <w:rFonts w:cs="Tahoma"/>
        </w:rPr>
        <w:t xml:space="preserve">Applications under the </w:t>
      </w:r>
      <w:r w:rsidR="008C5E2F" w:rsidRPr="006A5517">
        <w:rPr>
          <w:rFonts w:cs="Tahoma"/>
        </w:rPr>
        <w:t>Research Partnership</w:t>
      </w:r>
      <w:r w:rsidR="00FC3998" w:rsidRPr="006A5517">
        <w:rPr>
          <w:rFonts w:cs="Tahoma"/>
        </w:rPr>
        <w:t>s</w:t>
      </w:r>
      <w:r w:rsidR="008C5E2F" w:rsidRPr="006A5517">
        <w:rPr>
          <w:rFonts w:cs="Tahoma"/>
        </w:rPr>
        <w:t xml:space="preserve"> topic</w:t>
      </w:r>
      <w:r w:rsidRPr="006A5517">
        <w:rPr>
          <w:rFonts w:cs="Tahoma"/>
        </w:rPr>
        <w:t xml:space="preserve"> </w:t>
      </w:r>
      <w:r w:rsidRPr="006A5517">
        <w:rPr>
          <w:rFonts w:cs="Tahoma"/>
          <w:b/>
        </w:rPr>
        <w:t xml:space="preserve">must meet the requirements set out under (1) Project Narrative </w:t>
      </w:r>
      <w:r w:rsidRPr="006A5517">
        <w:rPr>
          <w:rFonts w:cs="Tahoma"/>
        </w:rPr>
        <w:t xml:space="preserve">in order to be </w:t>
      </w:r>
      <w:hyperlink w:anchor="Responsive" w:history="1">
        <w:r w:rsidRPr="006A5517">
          <w:rPr>
            <w:rStyle w:val="Hyperlink"/>
            <w:rFonts w:cs="Tahoma"/>
          </w:rPr>
          <w:t>responsive</w:t>
        </w:r>
      </w:hyperlink>
      <w:r w:rsidRPr="006A5517">
        <w:rPr>
          <w:rFonts w:cs="Tahoma"/>
        </w:rPr>
        <w:t xml:space="preserve"> and sent forward for scientific peer review</w:t>
      </w:r>
      <w:r w:rsidR="003625FC" w:rsidRPr="006A5517">
        <w:rPr>
          <w:rFonts w:cs="Tahoma"/>
        </w:rPr>
        <w:t xml:space="preserve">. </w:t>
      </w:r>
      <w:r w:rsidR="0042793F" w:rsidRPr="006A5517">
        <w:t>In addition, Award criteria place limits on project duration and cost.</w:t>
      </w:r>
    </w:p>
    <w:p w14:paraId="7204759F" w14:textId="77777777" w:rsidR="0042793F" w:rsidRPr="006A5517" w:rsidRDefault="0042793F" w:rsidP="009C4E8A">
      <w:pPr>
        <w:pStyle w:val="ListParagraph"/>
        <w:spacing w:before="120" w:after="120"/>
        <w:ind w:left="0"/>
        <w:rPr>
          <w:rFonts w:cs="Tahoma"/>
        </w:rPr>
      </w:pPr>
    </w:p>
    <w:p w14:paraId="358C765C" w14:textId="07FF8E58" w:rsidR="00DF52ED" w:rsidRPr="006A5517" w:rsidRDefault="00DF52ED" w:rsidP="009C4E8A">
      <w:pPr>
        <w:pStyle w:val="ListParagraph"/>
        <w:spacing w:before="120" w:after="120"/>
        <w:ind w:left="0"/>
        <w:rPr>
          <w:rFonts w:cs="Tahoma"/>
        </w:rPr>
      </w:pPr>
      <w:r w:rsidRPr="006A5517">
        <w:rPr>
          <w:rFonts w:cs="Tahoma"/>
        </w:rPr>
        <w:t>The requirements are the minimum necessary for an application to b</w:t>
      </w:r>
      <w:r w:rsidR="009C4E8A" w:rsidRPr="006A5517">
        <w:rPr>
          <w:rFonts w:cs="Tahoma"/>
        </w:rPr>
        <w:t xml:space="preserve">e sent forward for peer review.  </w:t>
      </w:r>
      <w:r w:rsidRPr="006A5517">
        <w:rPr>
          <w:rFonts w:cs="Tahoma"/>
        </w:rPr>
        <w:t>In order to improve the quality of your application, the Institute offers recommendations following each set of Project Narrative requirements.</w:t>
      </w:r>
    </w:p>
    <w:p w14:paraId="358C765D" w14:textId="77777777" w:rsidR="00DF52ED" w:rsidRPr="006A5517" w:rsidRDefault="00187931" w:rsidP="00D91084">
      <w:pPr>
        <w:pStyle w:val="Heading5"/>
        <w:rPr>
          <w:rFonts w:cs="Tahoma"/>
        </w:rPr>
      </w:pPr>
      <w:r w:rsidRPr="006A5517">
        <w:rPr>
          <w:rFonts w:cs="Tahoma"/>
        </w:rPr>
        <w:t xml:space="preserve"> </w:t>
      </w:r>
      <w:r w:rsidR="00DF52ED" w:rsidRPr="006A5517">
        <w:rPr>
          <w:rFonts w:cs="Tahoma"/>
        </w:rPr>
        <w:t>Project Narrative</w:t>
      </w:r>
      <w:r w:rsidR="000C27B0" w:rsidRPr="006A5517">
        <w:rPr>
          <w:rFonts w:cs="Tahoma"/>
        </w:rPr>
        <w:t xml:space="preserve"> </w:t>
      </w:r>
    </w:p>
    <w:p w14:paraId="358C765E" w14:textId="77777777" w:rsidR="00DF52ED" w:rsidRPr="006A5517" w:rsidRDefault="00DF52ED" w:rsidP="00283107">
      <w:pPr>
        <w:spacing w:before="120" w:after="120"/>
        <w:ind w:left="360"/>
        <w:rPr>
          <w:rFonts w:cs="Tahoma"/>
        </w:rPr>
      </w:pPr>
      <w:r w:rsidRPr="006A5517">
        <w:rPr>
          <w:rFonts w:cs="Tahoma"/>
        </w:rPr>
        <w:t xml:space="preserve">The project narrative </w:t>
      </w:r>
      <w:r w:rsidR="009A147E" w:rsidRPr="006A5517">
        <w:rPr>
          <w:rFonts w:cs="Tahoma"/>
        </w:rPr>
        <w:t>(recommended length:</w:t>
      </w:r>
      <w:r w:rsidR="005C439D" w:rsidRPr="006A5517">
        <w:rPr>
          <w:rFonts w:cs="Tahoma"/>
        </w:rPr>
        <w:t xml:space="preserve"> </w:t>
      </w:r>
      <w:r w:rsidR="006C61AF" w:rsidRPr="006A5517">
        <w:rPr>
          <w:rFonts w:cs="Tahoma"/>
        </w:rPr>
        <w:t xml:space="preserve">no more than </w:t>
      </w:r>
      <w:r w:rsidR="005C439D" w:rsidRPr="006A5517">
        <w:rPr>
          <w:rFonts w:cs="Tahoma"/>
        </w:rPr>
        <w:t>25 pages</w:t>
      </w:r>
      <w:r w:rsidR="009A147E" w:rsidRPr="006A5517">
        <w:rPr>
          <w:rFonts w:cs="Tahoma"/>
        </w:rPr>
        <w:t>)</w:t>
      </w:r>
      <w:r w:rsidR="006C61AF" w:rsidRPr="006A5517">
        <w:rPr>
          <w:rFonts w:cs="Tahoma"/>
        </w:rPr>
        <w:t xml:space="preserve"> for a Research Partnerships project</w:t>
      </w:r>
      <w:r w:rsidR="005C439D" w:rsidRPr="006A5517">
        <w:rPr>
          <w:rFonts w:cs="Tahoma"/>
        </w:rPr>
        <w:t xml:space="preserve"> </w:t>
      </w:r>
      <w:r w:rsidRPr="006A5517">
        <w:rPr>
          <w:rFonts w:cs="Tahoma"/>
          <w:b/>
        </w:rPr>
        <w:t xml:space="preserve">must </w:t>
      </w:r>
      <w:r w:rsidRPr="006A5517">
        <w:rPr>
          <w:rFonts w:cs="Tahoma"/>
        </w:rPr>
        <w:t>include f</w:t>
      </w:r>
      <w:r w:rsidR="00716321" w:rsidRPr="006A5517">
        <w:rPr>
          <w:rFonts w:cs="Tahoma"/>
        </w:rPr>
        <w:t>ive</w:t>
      </w:r>
      <w:r w:rsidRPr="006A5517">
        <w:rPr>
          <w:rFonts w:cs="Tahoma"/>
        </w:rPr>
        <w:t xml:space="preserve"> sections</w:t>
      </w:r>
      <w:r w:rsidR="009A147E" w:rsidRPr="006A5517">
        <w:rPr>
          <w:rFonts w:cs="Tahoma"/>
        </w:rPr>
        <w:t>:</w:t>
      </w:r>
      <w:r w:rsidRPr="006A5517">
        <w:rPr>
          <w:rFonts w:cs="Tahoma"/>
        </w:rPr>
        <w:t xml:space="preserve"> Significance, </w:t>
      </w:r>
      <w:r w:rsidR="00716321" w:rsidRPr="006A5517">
        <w:rPr>
          <w:rFonts w:cs="Tahoma"/>
        </w:rPr>
        <w:t xml:space="preserve">Partnership, </w:t>
      </w:r>
      <w:r w:rsidRPr="006A5517">
        <w:rPr>
          <w:rFonts w:cs="Tahoma"/>
        </w:rPr>
        <w:t xml:space="preserve">Research </w:t>
      </w:r>
      <w:r w:rsidR="009F13B9" w:rsidRPr="006A5517">
        <w:rPr>
          <w:rFonts w:cs="Tahoma"/>
        </w:rPr>
        <w:t>Plan, Personnel, and Resources.</w:t>
      </w:r>
    </w:p>
    <w:p w14:paraId="358C765F" w14:textId="77777777" w:rsidR="0031306C" w:rsidRPr="006A5517" w:rsidRDefault="00DF52ED" w:rsidP="007E0FF0">
      <w:pPr>
        <w:pStyle w:val="ListParagraph"/>
        <w:numPr>
          <w:ilvl w:val="0"/>
          <w:numId w:val="79"/>
        </w:numPr>
        <w:ind w:left="720"/>
        <w:rPr>
          <w:rFonts w:cs="Tahoma"/>
        </w:rPr>
      </w:pPr>
      <w:r w:rsidRPr="006A5517">
        <w:rPr>
          <w:rFonts w:cs="Tahoma"/>
          <w:b/>
        </w:rPr>
        <w:t>Significance</w:t>
      </w:r>
      <w:r w:rsidRPr="006A5517">
        <w:rPr>
          <w:rFonts w:cs="Tahoma"/>
        </w:rPr>
        <w:t xml:space="preserve"> – </w:t>
      </w:r>
      <w:r w:rsidR="0031306C" w:rsidRPr="006A5517">
        <w:rPr>
          <w:rFonts w:cs="Tahoma"/>
        </w:rPr>
        <w:t xml:space="preserve">The purpose of this section is to justify the importance of the </w:t>
      </w:r>
      <w:r w:rsidR="003B64C5" w:rsidRPr="006A5517">
        <w:rPr>
          <w:rFonts w:cs="Tahoma"/>
        </w:rPr>
        <w:t>specific education issue or problem and the proposed research on it</w:t>
      </w:r>
      <w:r w:rsidR="0031306C" w:rsidRPr="006A5517">
        <w:rPr>
          <w:rFonts w:cs="Tahoma"/>
        </w:rPr>
        <w:t xml:space="preserve">. </w:t>
      </w:r>
    </w:p>
    <w:p w14:paraId="358C7660" w14:textId="77777777" w:rsidR="0031306C" w:rsidRPr="006A5517" w:rsidRDefault="0031306C" w:rsidP="00614682">
      <w:pPr>
        <w:spacing w:before="240" w:after="120"/>
        <w:ind w:left="1080"/>
        <w:rPr>
          <w:rFonts w:cs="Tahoma"/>
        </w:rPr>
      </w:pPr>
      <w:r w:rsidRPr="006A5517">
        <w:rPr>
          <w:rFonts w:cs="Tahoma"/>
          <w:b/>
        </w:rPr>
        <w:t>Requirements:</w:t>
      </w:r>
      <w:r w:rsidR="000C27B0" w:rsidRPr="006A5517">
        <w:rPr>
          <w:rFonts w:cs="Tahoma"/>
          <w:b/>
        </w:rPr>
        <w:t xml:space="preserve"> </w:t>
      </w:r>
      <w:r w:rsidRPr="006A5517">
        <w:rPr>
          <w:rFonts w:cs="Tahoma"/>
        </w:rPr>
        <w:t>In order to be responsive and sent forward for peer review, applications under the Research Partnership</w:t>
      </w:r>
      <w:r w:rsidR="00FC3998" w:rsidRPr="006A5517">
        <w:rPr>
          <w:rFonts w:cs="Tahoma"/>
        </w:rPr>
        <w:t>s</w:t>
      </w:r>
      <w:r w:rsidRPr="006A5517">
        <w:rPr>
          <w:rFonts w:cs="Tahoma"/>
        </w:rPr>
        <w:t xml:space="preserve"> topic </w:t>
      </w:r>
      <w:r w:rsidRPr="006A5517">
        <w:rPr>
          <w:rFonts w:cs="Tahoma"/>
          <w:b/>
        </w:rPr>
        <w:t>must</w:t>
      </w:r>
      <w:r w:rsidR="00E030D1" w:rsidRPr="006A5517">
        <w:rPr>
          <w:rFonts w:cs="Tahoma"/>
        </w:rPr>
        <w:t xml:space="preserve"> describe</w:t>
      </w:r>
    </w:p>
    <w:p w14:paraId="358C7661" w14:textId="77777777" w:rsidR="006C2BBE" w:rsidRPr="006A5517" w:rsidRDefault="009A147E" w:rsidP="007E0FF0">
      <w:pPr>
        <w:pStyle w:val="ListParagraph"/>
        <w:numPr>
          <w:ilvl w:val="0"/>
          <w:numId w:val="50"/>
        </w:numPr>
        <w:spacing w:before="120" w:after="240"/>
        <w:ind w:left="1526" w:hanging="446"/>
        <w:contextualSpacing w:val="0"/>
        <w:rPr>
          <w:rFonts w:cs="Tahoma"/>
        </w:rPr>
      </w:pPr>
      <w:r w:rsidRPr="006A5517">
        <w:rPr>
          <w:rFonts w:cs="Tahoma"/>
        </w:rPr>
        <w:t xml:space="preserve">The education </w:t>
      </w:r>
      <w:r w:rsidR="0031306C" w:rsidRPr="006A5517">
        <w:rPr>
          <w:rFonts w:cs="Tahoma"/>
        </w:rPr>
        <w:t>issue or problem to b</w:t>
      </w:r>
      <w:r w:rsidR="006C2BBE" w:rsidRPr="006A5517">
        <w:rPr>
          <w:rFonts w:cs="Tahoma"/>
        </w:rPr>
        <w:t>e addressed by the partnership.</w:t>
      </w:r>
    </w:p>
    <w:p w14:paraId="358C7662" w14:textId="77777777" w:rsidR="006C2BBE" w:rsidRPr="006A5517" w:rsidRDefault="006C2BBE" w:rsidP="006C2BBE">
      <w:pPr>
        <w:spacing w:before="120" w:after="120"/>
        <w:ind w:left="1080"/>
        <w:rPr>
          <w:rFonts w:cs="Tahoma"/>
        </w:rPr>
      </w:pPr>
      <w:r w:rsidRPr="006A5517">
        <w:rPr>
          <w:b/>
        </w:rPr>
        <w:t xml:space="preserve">Recommendations for a Strong Application:  </w:t>
      </w:r>
      <w:r w:rsidRPr="006A5517">
        <w:t>In order t</w:t>
      </w:r>
      <w:r w:rsidR="006A103F" w:rsidRPr="006A5517">
        <w:t>o address the above requirement</w:t>
      </w:r>
      <w:r w:rsidRPr="006A5517">
        <w:t xml:space="preserve">, the Institute recommends that you include the following in your Significance section to provide a compelling rationale for the proposed </w:t>
      </w:r>
      <w:r w:rsidR="00810A4A" w:rsidRPr="006A5517">
        <w:t>initial research</w:t>
      </w:r>
      <w:r w:rsidRPr="006A5517">
        <w:t>.</w:t>
      </w:r>
    </w:p>
    <w:p w14:paraId="358C7663" w14:textId="77777777" w:rsidR="0031306C" w:rsidRPr="006A5517" w:rsidRDefault="004136FD" w:rsidP="007E0FF0">
      <w:pPr>
        <w:numPr>
          <w:ilvl w:val="0"/>
          <w:numId w:val="51"/>
        </w:numPr>
        <w:spacing w:before="120" w:after="120"/>
        <w:ind w:left="1440"/>
        <w:rPr>
          <w:rFonts w:cs="Tahoma"/>
        </w:rPr>
      </w:pPr>
      <w:r w:rsidRPr="006A5517">
        <w:rPr>
          <w:rFonts w:cs="Tahoma"/>
        </w:rPr>
        <w:t>As you d</w:t>
      </w:r>
      <w:r w:rsidR="0031306C" w:rsidRPr="006A5517">
        <w:rPr>
          <w:rFonts w:cs="Tahoma"/>
        </w:rPr>
        <w:t xml:space="preserve">escribe the specific issue or problem the partnership will address </w:t>
      </w:r>
      <w:r w:rsidRPr="006A5517">
        <w:rPr>
          <w:rFonts w:cs="Tahoma"/>
        </w:rPr>
        <w:t>and its importance to the education agency:</w:t>
      </w:r>
    </w:p>
    <w:p w14:paraId="358C7664" w14:textId="24AE3797" w:rsidR="004F257D" w:rsidRPr="006A5517" w:rsidRDefault="004F257D" w:rsidP="007E0FF0">
      <w:pPr>
        <w:numPr>
          <w:ilvl w:val="1"/>
          <w:numId w:val="51"/>
        </w:numPr>
        <w:spacing w:before="120" w:after="120"/>
        <w:ind w:left="2160"/>
        <w:rPr>
          <w:rFonts w:cs="Tahoma"/>
        </w:rPr>
      </w:pPr>
      <w:r w:rsidRPr="006A5517">
        <w:rPr>
          <w:rFonts w:cs="Tahoma"/>
        </w:rPr>
        <w:t>Describe both theoretical and empirical links between the issue and student education outcomes</w:t>
      </w:r>
      <w:r w:rsidR="00901D3F" w:rsidRPr="006A5517">
        <w:rPr>
          <w:rFonts w:cs="Tahoma"/>
        </w:rPr>
        <w:t xml:space="preserve"> (</w:t>
      </w:r>
      <w:r w:rsidR="001A5464" w:rsidRPr="006A5517">
        <w:rPr>
          <w:rFonts w:cs="Tahoma"/>
        </w:rPr>
        <w:t>it can be helpful to</w:t>
      </w:r>
      <w:r w:rsidR="00901D3F" w:rsidRPr="006A5517">
        <w:rPr>
          <w:rFonts w:cs="Tahoma"/>
        </w:rPr>
        <w:t xml:space="preserve"> include a simple </w:t>
      </w:r>
      <w:hyperlink w:anchor="Theory_of_Change" w:history="1">
        <w:r w:rsidR="00901D3F" w:rsidRPr="006A5517">
          <w:rPr>
            <w:rStyle w:val="Hyperlink"/>
            <w:rFonts w:cs="Tahoma"/>
          </w:rPr>
          <w:t>theory of change</w:t>
        </w:r>
      </w:hyperlink>
      <w:r w:rsidR="00901D3F" w:rsidRPr="006A5517">
        <w:rPr>
          <w:rFonts w:cs="Tahoma"/>
        </w:rPr>
        <w:t>)</w:t>
      </w:r>
      <w:r w:rsidRPr="006A5517">
        <w:rPr>
          <w:rFonts w:cs="Tahoma"/>
        </w:rPr>
        <w:t>.</w:t>
      </w:r>
    </w:p>
    <w:p w14:paraId="358C7665" w14:textId="77777777" w:rsidR="0031306C" w:rsidRPr="006A5517" w:rsidRDefault="0031306C" w:rsidP="007E0FF0">
      <w:pPr>
        <w:numPr>
          <w:ilvl w:val="1"/>
          <w:numId w:val="51"/>
        </w:numPr>
        <w:spacing w:before="120" w:after="120"/>
        <w:ind w:left="2160"/>
        <w:rPr>
          <w:rFonts w:cs="Tahoma"/>
        </w:rPr>
      </w:pPr>
      <w:r w:rsidRPr="006A5517">
        <w:rPr>
          <w:rFonts w:cs="Tahoma"/>
        </w:rPr>
        <w:t xml:space="preserve">Discuss how </w:t>
      </w:r>
      <w:r w:rsidR="004F257D" w:rsidRPr="006A5517">
        <w:rPr>
          <w:rFonts w:cs="Tahoma"/>
        </w:rPr>
        <w:t>addressing the issue could</w:t>
      </w:r>
      <w:r w:rsidRPr="006A5517">
        <w:rPr>
          <w:rFonts w:cs="Tahoma"/>
        </w:rPr>
        <w:t xml:space="preserve"> contribute to the improvement of student education outcomes. </w:t>
      </w:r>
    </w:p>
    <w:p w14:paraId="358C7666" w14:textId="77777777" w:rsidR="003B07F5" w:rsidRPr="006A5517" w:rsidRDefault="003B07F5" w:rsidP="007E0FF0">
      <w:pPr>
        <w:numPr>
          <w:ilvl w:val="1"/>
          <w:numId w:val="51"/>
        </w:numPr>
        <w:spacing w:before="120" w:after="120"/>
        <w:ind w:left="2160"/>
        <w:rPr>
          <w:rFonts w:cs="Tahoma"/>
        </w:rPr>
      </w:pPr>
      <w:r w:rsidRPr="006A5517">
        <w:rPr>
          <w:rFonts w:cs="Tahoma"/>
        </w:rPr>
        <w:t>Provide evidence that the issue is a priority for the education agency partner. Describe any current work on the issue being done by the education agency.</w:t>
      </w:r>
    </w:p>
    <w:p w14:paraId="30A3227B" w14:textId="5AC09674" w:rsidR="00504309" w:rsidRPr="006A5517" w:rsidRDefault="004F257D" w:rsidP="007E0FF0">
      <w:pPr>
        <w:numPr>
          <w:ilvl w:val="1"/>
          <w:numId w:val="51"/>
        </w:numPr>
        <w:spacing w:before="120" w:after="120"/>
        <w:ind w:left="2160"/>
        <w:rPr>
          <w:rFonts w:cs="Tahoma"/>
        </w:rPr>
      </w:pPr>
      <w:r w:rsidRPr="006A5517">
        <w:rPr>
          <w:rFonts w:cs="Tahoma"/>
        </w:rPr>
        <w:t>Note the issue’s</w:t>
      </w:r>
      <w:r w:rsidR="0031306C" w:rsidRPr="006A5517">
        <w:rPr>
          <w:rFonts w:cs="Tahoma"/>
        </w:rPr>
        <w:t xml:space="preserve"> importance to other education agencies, policymakers and stakeholders (this point is of secondary importance for the significance of the proposed project). </w:t>
      </w:r>
    </w:p>
    <w:p w14:paraId="3A547896" w14:textId="29821497" w:rsidR="00504309" w:rsidRPr="006A5517" w:rsidRDefault="00504309" w:rsidP="007E0FF0">
      <w:pPr>
        <w:numPr>
          <w:ilvl w:val="1"/>
          <w:numId w:val="51"/>
        </w:numPr>
        <w:spacing w:before="120" w:after="120"/>
        <w:ind w:left="2160"/>
        <w:rPr>
          <w:rFonts w:cs="Tahoma"/>
        </w:rPr>
      </w:pPr>
      <w:r w:rsidRPr="006A5517">
        <w:rPr>
          <w:rFonts w:cs="Tahoma"/>
          <w:color w:val="000000"/>
          <w:szCs w:val="20"/>
        </w:rPr>
        <w:t>Describe how the agency partner will use the project’s findings in its decision-making.</w:t>
      </w:r>
    </w:p>
    <w:p w14:paraId="358C7668" w14:textId="0048BA1A" w:rsidR="00E01380" w:rsidRPr="006A5517" w:rsidRDefault="009F13B9" w:rsidP="007E0FF0">
      <w:pPr>
        <w:numPr>
          <w:ilvl w:val="0"/>
          <w:numId w:val="51"/>
        </w:numPr>
        <w:spacing w:before="120" w:after="240"/>
        <w:ind w:left="1440"/>
        <w:rPr>
          <w:rFonts w:cs="Tahoma"/>
        </w:rPr>
      </w:pPr>
      <w:r w:rsidRPr="006A5517">
        <w:rPr>
          <w:rFonts w:cs="Tahoma"/>
        </w:rPr>
        <w:t>Describe the education system in which you will examine the issue or problem including the level(s) you will be looking at (e.g., classroom, school, district</w:t>
      </w:r>
      <w:r w:rsidR="00FD4C30" w:rsidRPr="006A5517">
        <w:rPr>
          <w:rFonts w:cs="Tahoma"/>
        </w:rPr>
        <w:t>,</w:t>
      </w:r>
      <w:r w:rsidRPr="006A5517">
        <w:rPr>
          <w:rFonts w:cs="Tahoma"/>
        </w:rPr>
        <w:t xml:space="preserve"> </w:t>
      </w:r>
      <w:r w:rsidR="002045AB">
        <w:rPr>
          <w:rFonts w:cs="Tahoma"/>
        </w:rPr>
        <w:t>postsecondary</w:t>
      </w:r>
      <w:r w:rsidR="0078704C">
        <w:rPr>
          <w:rFonts w:cs="Tahoma"/>
        </w:rPr>
        <w:t xml:space="preserve"> system, </w:t>
      </w:r>
      <w:r w:rsidRPr="006A5517">
        <w:rPr>
          <w:rFonts w:cs="Tahoma"/>
        </w:rPr>
        <w:t>or state).</w:t>
      </w:r>
      <w:r w:rsidR="000C27B0" w:rsidRPr="006A5517">
        <w:rPr>
          <w:rFonts w:cs="Tahoma"/>
        </w:rPr>
        <w:t xml:space="preserve"> </w:t>
      </w:r>
    </w:p>
    <w:p w14:paraId="1509B27D" w14:textId="20BB5C8E" w:rsidR="007B788F" w:rsidRPr="006A5517" w:rsidRDefault="007B788F" w:rsidP="005427E4">
      <w:pPr>
        <w:numPr>
          <w:ilvl w:val="0"/>
          <w:numId w:val="51"/>
        </w:numPr>
        <w:spacing w:before="120"/>
        <w:ind w:left="1440"/>
        <w:rPr>
          <w:rFonts w:cs="Tahoma"/>
        </w:rPr>
      </w:pPr>
      <w:r w:rsidRPr="006A5517">
        <w:t xml:space="preserve">In Appendix A, describe how you will make the results of your proposed research available to a wide range of audiences </w:t>
      </w:r>
      <w:r w:rsidRPr="006A5517">
        <w:rPr>
          <w:rFonts w:cs="Tahoma"/>
          <w:szCs w:val="20"/>
        </w:rPr>
        <w:t xml:space="preserve">in a manner that reflects the purpose of the </w:t>
      </w:r>
      <w:hyperlink w:anchor="RPP_Diss" w:history="1">
        <w:r w:rsidRPr="006A5517">
          <w:rPr>
            <w:rStyle w:val="Hyperlink"/>
            <w:rFonts w:cs="Tahoma"/>
            <w:szCs w:val="20"/>
          </w:rPr>
          <w:t>Researcher-Practitioner Partnership topic</w:t>
        </w:r>
      </w:hyperlink>
      <w:r w:rsidRPr="006A5517">
        <w:t>.</w:t>
      </w:r>
    </w:p>
    <w:p w14:paraId="5FA6975D" w14:textId="77777777" w:rsidR="007B788F" w:rsidRPr="006A5517" w:rsidRDefault="007B788F" w:rsidP="005427E4">
      <w:pPr>
        <w:rPr>
          <w:rFonts w:cs="Tahoma"/>
        </w:rPr>
      </w:pPr>
    </w:p>
    <w:p w14:paraId="358C7669" w14:textId="77777777" w:rsidR="00B270FF" w:rsidRPr="006A5517" w:rsidRDefault="00B270FF" w:rsidP="007E0FF0">
      <w:pPr>
        <w:pStyle w:val="ListParagraph"/>
        <w:numPr>
          <w:ilvl w:val="0"/>
          <w:numId w:val="78"/>
        </w:numPr>
        <w:rPr>
          <w:rFonts w:cs="Tahoma"/>
        </w:rPr>
      </w:pPr>
      <w:r w:rsidRPr="006A5517">
        <w:rPr>
          <w:rFonts w:cs="Tahoma"/>
          <w:b/>
        </w:rPr>
        <w:lastRenderedPageBreak/>
        <w:t>Partnership</w:t>
      </w:r>
      <w:r w:rsidRPr="006A5517">
        <w:rPr>
          <w:rFonts w:cs="Tahoma"/>
        </w:rPr>
        <w:t xml:space="preserve"> – The purpose of this section is to describe </w:t>
      </w:r>
      <w:r w:rsidR="003B64C5" w:rsidRPr="006A5517">
        <w:rPr>
          <w:rFonts w:cs="Tahoma"/>
        </w:rPr>
        <w:t xml:space="preserve">the partnership including </w:t>
      </w:r>
      <w:r w:rsidR="004136FD" w:rsidRPr="006A5517">
        <w:rPr>
          <w:rFonts w:cs="Tahoma"/>
        </w:rPr>
        <w:t>any previous joint w</w:t>
      </w:r>
      <w:r w:rsidR="003B64C5" w:rsidRPr="006A5517">
        <w:rPr>
          <w:rFonts w:cs="Tahoma"/>
        </w:rPr>
        <w:t>ork,</w:t>
      </w:r>
      <w:r w:rsidR="004136FD" w:rsidRPr="006A5517">
        <w:rPr>
          <w:rFonts w:cs="Tahoma"/>
        </w:rPr>
        <w:t xml:space="preserve"> </w:t>
      </w:r>
      <w:r w:rsidR="003B64C5" w:rsidRPr="006A5517">
        <w:rPr>
          <w:rFonts w:cs="Tahoma"/>
        </w:rPr>
        <w:t>its</w:t>
      </w:r>
      <w:r w:rsidR="004136FD" w:rsidRPr="006A5517">
        <w:rPr>
          <w:rFonts w:cs="Tahoma"/>
        </w:rPr>
        <w:t xml:space="preserve"> </w:t>
      </w:r>
      <w:r w:rsidR="00805CF0" w:rsidRPr="006A5517">
        <w:rPr>
          <w:rFonts w:cs="Tahoma"/>
        </w:rPr>
        <w:t>current</w:t>
      </w:r>
      <w:r w:rsidR="004136FD" w:rsidRPr="006A5517">
        <w:rPr>
          <w:rStyle w:val="CommentReference"/>
          <w:rFonts w:cs="Tahoma"/>
        </w:rPr>
        <w:t xml:space="preserve"> </w:t>
      </w:r>
      <w:r w:rsidR="00805CF0" w:rsidRPr="006A5517">
        <w:rPr>
          <w:rFonts w:cs="Tahoma"/>
        </w:rPr>
        <w:t>state</w:t>
      </w:r>
      <w:r w:rsidR="004136FD" w:rsidRPr="006A5517">
        <w:rPr>
          <w:rFonts w:cs="Tahoma"/>
        </w:rPr>
        <w:t>,</w:t>
      </w:r>
      <w:r w:rsidR="00614682" w:rsidRPr="006A5517">
        <w:rPr>
          <w:rFonts w:cs="Tahoma"/>
        </w:rPr>
        <w:t xml:space="preserve"> </w:t>
      </w:r>
      <w:r w:rsidR="00805CF0" w:rsidRPr="006A5517">
        <w:rPr>
          <w:rFonts w:cs="Tahoma"/>
        </w:rPr>
        <w:t xml:space="preserve">and your plans for its development over the course of </w:t>
      </w:r>
      <w:r w:rsidR="00A96F5A" w:rsidRPr="006A5517">
        <w:rPr>
          <w:rFonts w:cs="Tahoma"/>
        </w:rPr>
        <w:t xml:space="preserve">the </w:t>
      </w:r>
      <w:r w:rsidR="00805CF0" w:rsidRPr="006A5517">
        <w:rPr>
          <w:rFonts w:cs="Tahoma"/>
        </w:rPr>
        <w:t>project.</w:t>
      </w:r>
    </w:p>
    <w:p w14:paraId="358C766A" w14:textId="77777777" w:rsidR="00B270FF" w:rsidRPr="006A5517" w:rsidRDefault="00B270FF" w:rsidP="001C57FE">
      <w:pPr>
        <w:spacing w:before="240" w:after="120"/>
        <w:ind w:left="1080"/>
        <w:rPr>
          <w:rFonts w:cs="Tahoma"/>
          <w:b/>
        </w:rPr>
      </w:pPr>
      <w:r w:rsidRPr="006A5517">
        <w:rPr>
          <w:rFonts w:cs="Tahoma"/>
          <w:b/>
        </w:rPr>
        <w:t xml:space="preserve">Requirements: </w:t>
      </w:r>
      <w:r w:rsidRPr="006A5517">
        <w:rPr>
          <w:rFonts w:cs="Tahoma"/>
        </w:rPr>
        <w:t>In order to be responsive and sent forward for peer review, applications under the Research Partnership</w:t>
      </w:r>
      <w:r w:rsidR="00FC3998" w:rsidRPr="006A5517">
        <w:rPr>
          <w:rFonts w:cs="Tahoma"/>
        </w:rPr>
        <w:t>s</w:t>
      </w:r>
      <w:r w:rsidRPr="006A5517">
        <w:rPr>
          <w:rFonts w:cs="Tahoma"/>
        </w:rPr>
        <w:t xml:space="preserve"> topic </w:t>
      </w:r>
      <w:r w:rsidRPr="006A5517">
        <w:rPr>
          <w:rFonts w:cs="Tahoma"/>
          <w:b/>
        </w:rPr>
        <w:t>must</w:t>
      </w:r>
      <w:r w:rsidRPr="006A5517">
        <w:rPr>
          <w:rFonts w:cs="Tahoma"/>
        </w:rPr>
        <w:t xml:space="preserve"> </w:t>
      </w:r>
      <w:r w:rsidR="00E030D1" w:rsidRPr="006A5517">
        <w:rPr>
          <w:rFonts w:cs="Tahoma"/>
        </w:rPr>
        <w:t>describe</w:t>
      </w:r>
    </w:p>
    <w:p w14:paraId="358C766B" w14:textId="77777777" w:rsidR="00FC26DD" w:rsidRPr="006A5517" w:rsidRDefault="009A147E" w:rsidP="007E0FF0">
      <w:pPr>
        <w:pStyle w:val="ListParagraph"/>
        <w:numPr>
          <w:ilvl w:val="0"/>
          <w:numId w:val="41"/>
        </w:numPr>
        <w:spacing w:before="120" w:after="120"/>
        <w:ind w:left="1526" w:hanging="446"/>
        <w:contextualSpacing w:val="0"/>
        <w:rPr>
          <w:rFonts w:cs="Tahoma"/>
        </w:rPr>
      </w:pPr>
      <w:r w:rsidRPr="006A5517">
        <w:rPr>
          <w:rFonts w:cs="Tahoma"/>
        </w:rPr>
        <w:t xml:space="preserve">The research </w:t>
      </w:r>
      <w:r w:rsidR="00FC26DD" w:rsidRPr="006A5517">
        <w:rPr>
          <w:rFonts w:cs="Tahoma"/>
        </w:rPr>
        <w:t>institution and the education agency that together form the basis of the partnership</w:t>
      </w:r>
      <w:r w:rsidRPr="006A5517">
        <w:rPr>
          <w:rFonts w:cs="Tahoma"/>
        </w:rPr>
        <w:t>; and</w:t>
      </w:r>
    </w:p>
    <w:p w14:paraId="358C766C" w14:textId="24AD5ED3" w:rsidR="00B270FF" w:rsidRPr="006A5517" w:rsidRDefault="009A147E" w:rsidP="007E0FF0">
      <w:pPr>
        <w:pStyle w:val="ListParagraph"/>
        <w:numPr>
          <w:ilvl w:val="0"/>
          <w:numId w:val="41"/>
        </w:numPr>
        <w:spacing w:before="120" w:after="240"/>
        <w:ind w:left="1526" w:hanging="446"/>
        <w:contextualSpacing w:val="0"/>
        <w:rPr>
          <w:rFonts w:cs="Tahoma"/>
        </w:rPr>
      </w:pPr>
      <w:r w:rsidRPr="006A5517">
        <w:rPr>
          <w:rFonts w:cs="Tahoma"/>
        </w:rPr>
        <w:t xml:space="preserve">The </w:t>
      </w:r>
      <w:r w:rsidR="001C0302">
        <w:rPr>
          <w:rFonts w:cs="Tahoma"/>
        </w:rPr>
        <w:t>p</w:t>
      </w:r>
      <w:r w:rsidR="00B270FF" w:rsidRPr="006A5517">
        <w:rPr>
          <w:rFonts w:cs="Tahoma"/>
        </w:rPr>
        <w:t>artnership</w:t>
      </w:r>
      <w:r w:rsidR="00E35590" w:rsidRPr="006A5517">
        <w:rPr>
          <w:rFonts w:cs="Tahoma"/>
        </w:rPr>
        <w:t xml:space="preserve"> development plan</w:t>
      </w:r>
      <w:r w:rsidR="00805CF0" w:rsidRPr="006A5517">
        <w:rPr>
          <w:rFonts w:cs="Tahoma"/>
        </w:rPr>
        <w:t>.</w:t>
      </w:r>
    </w:p>
    <w:p w14:paraId="358C766D" w14:textId="77777777" w:rsidR="00614682" w:rsidRPr="006A5517" w:rsidRDefault="00B270FF" w:rsidP="00614682">
      <w:pPr>
        <w:ind w:left="1080"/>
        <w:rPr>
          <w:rFonts w:cs="Tahoma"/>
          <w:szCs w:val="20"/>
        </w:rPr>
      </w:pPr>
      <w:r w:rsidRPr="006A5517">
        <w:rPr>
          <w:rFonts w:cs="Tahoma"/>
          <w:b/>
        </w:rPr>
        <w:t>Recommendations</w:t>
      </w:r>
      <w:r w:rsidR="00E35590" w:rsidRPr="006A5517">
        <w:rPr>
          <w:rFonts w:cs="Tahoma"/>
          <w:b/>
        </w:rPr>
        <w:t xml:space="preserve"> for a Strong Application</w:t>
      </w:r>
      <w:r w:rsidRPr="006A5517">
        <w:rPr>
          <w:rFonts w:cs="Tahoma"/>
          <w:b/>
        </w:rPr>
        <w:t>:</w:t>
      </w:r>
      <w:r w:rsidRPr="006A5517">
        <w:rPr>
          <w:rFonts w:cs="Tahoma"/>
        </w:rPr>
        <w:t xml:space="preserve"> The Institute recommends that, in order to address the above requirements, you include the following in your </w:t>
      </w:r>
      <w:r w:rsidR="00C2629B" w:rsidRPr="006A5517">
        <w:rPr>
          <w:rFonts w:cs="Tahoma"/>
        </w:rPr>
        <w:t>Partnership</w:t>
      </w:r>
      <w:r w:rsidRPr="006A5517">
        <w:rPr>
          <w:rFonts w:cs="Tahoma"/>
        </w:rPr>
        <w:t xml:space="preserve"> section to demonstrate </w:t>
      </w:r>
      <w:r w:rsidR="00805CF0" w:rsidRPr="006A5517">
        <w:rPr>
          <w:rFonts w:cs="Tahoma"/>
        </w:rPr>
        <w:t>the initial strength of you</w:t>
      </w:r>
      <w:r w:rsidR="00D44678" w:rsidRPr="006A5517">
        <w:rPr>
          <w:rFonts w:cs="Tahoma"/>
        </w:rPr>
        <w:t>r</w:t>
      </w:r>
      <w:r w:rsidRPr="006A5517">
        <w:rPr>
          <w:rFonts w:cs="Tahoma"/>
        </w:rPr>
        <w:t xml:space="preserve"> </w:t>
      </w:r>
      <w:r w:rsidR="00805CF0" w:rsidRPr="006A5517">
        <w:rPr>
          <w:rFonts w:cs="Tahoma"/>
        </w:rPr>
        <w:t>partnership</w:t>
      </w:r>
      <w:r w:rsidR="003A1BC7" w:rsidRPr="006A5517">
        <w:rPr>
          <w:rFonts w:cs="Tahoma"/>
        </w:rPr>
        <w:t xml:space="preserve"> along with</w:t>
      </w:r>
      <w:r w:rsidR="003A1BC7" w:rsidRPr="006A5517">
        <w:rPr>
          <w:rFonts w:cs="Tahoma"/>
          <w:szCs w:val="20"/>
        </w:rPr>
        <w:t xml:space="preserve"> </w:t>
      </w:r>
      <w:r w:rsidR="00805CF0" w:rsidRPr="006A5517">
        <w:rPr>
          <w:rFonts w:cs="Tahoma"/>
          <w:szCs w:val="20"/>
        </w:rPr>
        <w:t xml:space="preserve">your plans to </w:t>
      </w:r>
      <w:r w:rsidR="003A1BC7" w:rsidRPr="006A5517">
        <w:rPr>
          <w:rFonts w:cs="Tahoma"/>
          <w:szCs w:val="20"/>
        </w:rPr>
        <w:t xml:space="preserve">develop the partnership, </w:t>
      </w:r>
      <w:r w:rsidR="00805CF0" w:rsidRPr="006A5517">
        <w:rPr>
          <w:rFonts w:cs="Tahoma"/>
          <w:szCs w:val="20"/>
        </w:rPr>
        <w:t>build</w:t>
      </w:r>
      <w:r w:rsidRPr="006A5517">
        <w:rPr>
          <w:rFonts w:cs="Tahoma"/>
          <w:szCs w:val="20"/>
        </w:rPr>
        <w:t xml:space="preserve"> the capacity of both the partnership and the education agency for taking part in an</w:t>
      </w:r>
      <w:r w:rsidR="00805CF0" w:rsidRPr="006A5517">
        <w:rPr>
          <w:rFonts w:cs="Tahoma"/>
          <w:szCs w:val="20"/>
        </w:rPr>
        <w:t>d using the results of research</w:t>
      </w:r>
      <w:r w:rsidR="009E404B" w:rsidRPr="006A5517">
        <w:rPr>
          <w:rFonts w:cs="Tahoma"/>
          <w:szCs w:val="20"/>
        </w:rPr>
        <w:t xml:space="preserve">, </w:t>
      </w:r>
      <w:r w:rsidR="003A1BC7" w:rsidRPr="006A5517">
        <w:rPr>
          <w:rFonts w:cs="Tahoma"/>
          <w:szCs w:val="20"/>
        </w:rPr>
        <w:t>and</w:t>
      </w:r>
      <w:r w:rsidR="009E404B" w:rsidRPr="006A5517">
        <w:rPr>
          <w:rFonts w:cs="Tahoma"/>
          <w:szCs w:val="20"/>
        </w:rPr>
        <w:t xml:space="preserve"> maintain the partnership in the long term</w:t>
      </w:r>
      <w:r w:rsidR="003A1BC7" w:rsidRPr="006A5517">
        <w:rPr>
          <w:rFonts w:cs="Tahoma"/>
          <w:szCs w:val="20"/>
        </w:rPr>
        <w:t>.</w:t>
      </w:r>
    </w:p>
    <w:p w14:paraId="358C766E" w14:textId="77777777" w:rsidR="00614682" w:rsidRPr="006A5517" w:rsidRDefault="00614682" w:rsidP="00614682">
      <w:pPr>
        <w:ind w:left="1080"/>
        <w:rPr>
          <w:rFonts w:cs="Tahoma"/>
          <w:szCs w:val="20"/>
        </w:rPr>
      </w:pPr>
    </w:p>
    <w:p w14:paraId="358C766F" w14:textId="77777777" w:rsidR="00FC26DD" w:rsidRPr="006A5517" w:rsidRDefault="00FC26DD" w:rsidP="00614682">
      <w:pPr>
        <w:ind w:left="1080"/>
        <w:rPr>
          <w:rFonts w:cs="Tahoma"/>
          <w:i/>
        </w:rPr>
      </w:pPr>
      <w:r w:rsidRPr="006A5517">
        <w:rPr>
          <w:rFonts w:cs="Tahoma"/>
          <w:i/>
        </w:rPr>
        <w:t>Description of the Partnership</w:t>
      </w:r>
      <w:r w:rsidR="00144021" w:rsidRPr="006A5517">
        <w:rPr>
          <w:rFonts w:cs="Tahoma"/>
          <w:i/>
        </w:rPr>
        <w:t>:</w:t>
      </w:r>
    </w:p>
    <w:p w14:paraId="358C7670" w14:textId="77777777" w:rsidR="00FC26DD" w:rsidRPr="006A5517" w:rsidRDefault="00FC26DD" w:rsidP="004E6EB9">
      <w:pPr>
        <w:pStyle w:val="ListParagraph"/>
        <w:numPr>
          <w:ilvl w:val="0"/>
          <w:numId w:val="9"/>
        </w:numPr>
        <w:spacing w:before="120" w:after="120"/>
        <w:ind w:left="1440"/>
        <w:contextualSpacing w:val="0"/>
        <w:rPr>
          <w:rFonts w:cs="Tahoma"/>
        </w:rPr>
      </w:pPr>
      <w:r w:rsidRPr="006A5517">
        <w:rPr>
          <w:rFonts w:cs="Tahoma"/>
        </w:rPr>
        <w:t>Describe all organizations that will form the partnership.</w:t>
      </w:r>
    </w:p>
    <w:p w14:paraId="358C7671" w14:textId="77777777" w:rsidR="00FC26DD" w:rsidRPr="006A5517" w:rsidRDefault="00FC26DD" w:rsidP="004E6EB9">
      <w:pPr>
        <w:pStyle w:val="ListParagraph"/>
        <w:numPr>
          <w:ilvl w:val="0"/>
          <w:numId w:val="9"/>
        </w:numPr>
        <w:spacing w:before="120" w:after="120"/>
        <w:ind w:left="1440"/>
        <w:contextualSpacing w:val="0"/>
        <w:rPr>
          <w:rFonts w:cs="Tahoma"/>
        </w:rPr>
      </w:pPr>
      <w:r w:rsidRPr="006A5517">
        <w:rPr>
          <w:rFonts w:cs="Tahoma"/>
        </w:rPr>
        <w:t xml:space="preserve">Describe the stage of the partnership </w:t>
      </w:r>
      <w:r w:rsidR="00A070A9" w:rsidRPr="006A5517">
        <w:rPr>
          <w:rFonts w:cs="Tahoma"/>
          <w:szCs w:val="20"/>
        </w:rPr>
        <w:t xml:space="preserve">(e.g., </w:t>
      </w:r>
      <w:r w:rsidRPr="006A5517">
        <w:rPr>
          <w:rFonts w:cs="Tahoma"/>
          <w:szCs w:val="20"/>
        </w:rPr>
        <w:t>an ea</w:t>
      </w:r>
      <w:r w:rsidR="00A070A9" w:rsidRPr="006A5517">
        <w:rPr>
          <w:rFonts w:cs="Tahoma"/>
          <w:szCs w:val="20"/>
        </w:rPr>
        <w:t>rly partnership or a mature one)</w:t>
      </w:r>
      <w:r w:rsidRPr="006A5517">
        <w:rPr>
          <w:rFonts w:cs="Tahoma"/>
          <w:szCs w:val="20"/>
        </w:rPr>
        <w:t xml:space="preserve"> and</w:t>
      </w:r>
      <w:r w:rsidR="00A070A9" w:rsidRPr="006A5517">
        <w:rPr>
          <w:rFonts w:cs="Tahoma"/>
          <w:szCs w:val="20"/>
        </w:rPr>
        <w:t xml:space="preserve"> explain</w:t>
      </w:r>
      <w:r w:rsidRPr="006A5517">
        <w:rPr>
          <w:rFonts w:cs="Tahoma"/>
          <w:szCs w:val="20"/>
        </w:rPr>
        <w:t xml:space="preserve"> how the partnership’s stage will affect the type of work proposed, the roles of the partners, and the expectations for the results of the p</w:t>
      </w:r>
      <w:r w:rsidR="004136FD" w:rsidRPr="006A5517">
        <w:rPr>
          <w:rFonts w:cs="Tahoma"/>
          <w:szCs w:val="20"/>
        </w:rPr>
        <w:t>artnership</w:t>
      </w:r>
      <w:r w:rsidRPr="006A5517">
        <w:rPr>
          <w:rFonts w:cs="Tahoma"/>
          <w:szCs w:val="20"/>
        </w:rPr>
        <w:t xml:space="preserve"> </w:t>
      </w:r>
      <w:r w:rsidR="00A070A9" w:rsidRPr="006A5517">
        <w:rPr>
          <w:rFonts w:cs="Tahoma"/>
          <w:szCs w:val="20"/>
        </w:rPr>
        <w:t>(</w:t>
      </w:r>
      <w:r w:rsidRPr="006A5517">
        <w:rPr>
          <w:rFonts w:cs="Tahoma"/>
          <w:szCs w:val="20"/>
        </w:rPr>
        <w:t xml:space="preserve">including both the </w:t>
      </w:r>
      <w:r w:rsidR="00A070A9" w:rsidRPr="006A5517">
        <w:rPr>
          <w:rFonts w:cs="Tahoma"/>
          <w:szCs w:val="20"/>
        </w:rPr>
        <w:t>research produced</w:t>
      </w:r>
      <w:r w:rsidRPr="006A5517">
        <w:rPr>
          <w:rFonts w:cs="Tahoma"/>
          <w:szCs w:val="20"/>
        </w:rPr>
        <w:t xml:space="preserve"> and the future </w:t>
      </w:r>
      <w:r w:rsidR="004136FD" w:rsidRPr="006A5517">
        <w:rPr>
          <w:rFonts w:cs="Tahoma"/>
          <w:szCs w:val="20"/>
        </w:rPr>
        <w:t xml:space="preserve">research to be carried out by </w:t>
      </w:r>
      <w:r w:rsidRPr="006A5517">
        <w:rPr>
          <w:rFonts w:cs="Tahoma"/>
          <w:szCs w:val="20"/>
        </w:rPr>
        <w:t>the partnership</w:t>
      </w:r>
      <w:r w:rsidR="00A070A9" w:rsidRPr="006A5517">
        <w:rPr>
          <w:rFonts w:cs="Tahoma"/>
          <w:szCs w:val="20"/>
        </w:rPr>
        <w:t>)</w:t>
      </w:r>
      <w:r w:rsidRPr="006A5517">
        <w:rPr>
          <w:rFonts w:cs="Tahoma"/>
          <w:szCs w:val="20"/>
        </w:rPr>
        <w:t xml:space="preserve">. </w:t>
      </w:r>
    </w:p>
    <w:p w14:paraId="358C7672" w14:textId="77777777" w:rsidR="00FC26DD" w:rsidRPr="006A5517" w:rsidRDefault="00FC26DD" w:rsidP="004E6EB9">
      <w:pPr>
        <w:pStyle w:val="ListParagraph"/>
        <w:numPr>
          <w:ilvl w:val="1"/>
          <w:numId w:val="9"/>
        </w:numPr>
        <w:spacing w:before="120" w:after="120"/>
        <w:ind w:left="2160"/>
        <w:contextualSpacing w:val="0"/>
        <w:rPr>
          <w:rFonts w:cs="Tahoma"/>
        </w:rPr>
      </w:pPr>
      <w:r w:rsidRPr="006A5517">
        <w:rPr>
          <w:rFonts w:cs="Tahoma"/>
          <w:szCs w:val="20"/>
        </w:rPr>
        <w:t>Describe the process through which the involved organizations decided to propose a Research Partnership</w:t>
      </w:r>
      <w:r w:rsidR="00FC3998" w:rsidRPr="006A5517">
        <w:rPr>
          <w:rFonts w:cs="Tahoma"/>
          <w:szCs w:val="20"/>
        </w:rPr>
        <w:t>s</w:t>
      </w:r>
      <w:r w:rsidRPr="006A5517">
        <w:rPr>
          <w:rFonts w:cs="Tahoma"/>
          <w:szCs w:val="20"/>
        </w:rPr>
        <w:t xml:space="preserve"> project. </w:t>
      </w:r>
    </w:p>
    <w:p w14:paraId="358C7673" w14:textId="77777777" w:rsidR="00FC26DD" w:rsidRPr="006A5517" w:rsidRDefault="00FC26DD" w:rsidP="004E6EB9">
      <w:pPr>
        <w:pStyle w:val="ListParagraph"/>
        <w:numPr>
          <w:ilvl w:val="1"/>
          <w:numId w:val="9"/>
        </w:numPr>
        <w:spacing w:before="120" w:after="120"/>
        <w:ind w:left="2160"/>
        <w:contextualSpacing w:val="0"/>
        <w:rPr>
          <w:rFonts w:cs="Tahoma"/>
        </w:rPr>
      </w:pPr>
      <w:r w:rsidRPr="006A5517">
        <w:rPr>
          <w:rFonts w:cs="Tahoma"/>
          <w:szCs w:val="20"/>
        </w:rPr>
        <w:t xml:space="preserve">Discuss any past or ongoing collaborations between members of the partnership and the results of those joint efforts. </w:t>
      </w:r>
    </w:p>
    <w:p w14:paraId="358C7674" w14:textId="77777777" w:rsidR="00FC26DD" w:rsidRPr="006A5517" w:rsidRDefault="00FC26DD" w:rsidP="004E6EB9">
      <w:pPr>
        <w:pStyle w:val="ListParagraph"/>
        <w:numPr>
          <w:ilvl w:val="0"/>
          <w:numId w:val="9"/>
        </w:numPr>
        <w:spacing w:before="120" w:after="120"/>
        <w:ind w:left="1440"/>
        <w:contextualSpacing w:val="0"/>
        <w:rPr>
          <w:rFonts w:cs="Tahoma"/>
        </w:rPr>
      </w:pPr>
      <w:r w:rsidRPr="006A5517">
        <w:rPr>
          <w:rFonts w:cs="Tahoma"/>
        </w:rPr>
        <w:t xml:space="preserve">Describe </w:t>
      </w:r>
      <w:r w:rsidR="003B07F5" w:rsidRPr="006A5517">
        <w:rPr>
          <w:rFonts w:cs="Tahoma"/>
        </w:rPr>
        <w:t xml:space="preserve">how the research questions posed in your application were developed by the partnership. Note </w:t>
      </w:r>
      <w:r w:rsidRPr="006A5517">
        <w:rPr>
          <w:rFonts w:cs="Tahoma"/>
        </w:rPr>
        <w:t xml:space="preserve">the partners’ common interest in </w:t>
      </w:r>
      <w:r w:rsidR="003B07F5" w:rsidRPr="006A5517">
        <w:rPr>
          <w:rFonts w:cs="Tahoma"/>
        </w:rPr>
        <w:t>answering them</w:t>
      </w:r>
      <w:r w:rsidRPr="006A5517">
        <w:rPr>
          <w:rFonts w:cs="Tahoma"/>
        </w:rPr>
        <w:t xml:space="preserve"> and how all partners will contribute to and benefit from the project.</w:t>
      </w:r>
      <w:r w:rsidR="003B07F5" w:rsidRPr="006A5517">
        <w:rPr>
          <w:rFonts w:cs="Tahoma"/>
        </w:rPr>
        <w:t xml:space="preserve"> </w:t>
      </w:r>
    </w:p>
    <w:p w14:paraId="358C7675" w14:textId="77777777" w:rsidR="005017A6" w:rsidRPr="006A5517" w:rsidRDefault="005017A6" w:rsidP="004E6EB9">
      <w:pPr>
        <w:pStyle w:val="ListParagraph"/>
        <w:numPr>
          <w:ilvl w:val="0"/>
          <w:numId w:val="9"/>
        </w:numPr>
        <w:spacing w:before="120" w:after="120"/>
        <w:ind w:left="1440"/>
        <w:contextualSpacing w:val="0"/>
        <w:rPr>
          <w:rFonts w:cs="Tahoma"/>
        </w:rPr>
      </w:pPr>
      <w:r w:rsidRPr="006A5517">
        <w:rPr>
          <w:rFonts w:cs="Tahoma"/>
        </w:rPr>
        <w:t xml:space="preserve">Identify the management structure and procedures that will be used to keep the project on track and ensure the quality of its work. This is especially important for </w:t>
      </w:r>
      <w:r w:rsidR="004136FD" w:rsidRPr="006A5517">
        <w:rPr>
          <w:rFonts w:cs="Tahoma"/>
        </w:rPr>
        <w:t>partnerships</w:t>
      </w:r>
      <w:r w:rsidRPr="006A5517">
        <w:rPr>
          <w:rFonts w:cs="Tahoma"/>
        </w:rPr>
        <w:t xml:space="preserve"> involving multiple institutions carrying </w:t>
      </w:r>
      <w:r w:rsidR="00A070A9" w:rsidRPr="006A5517">
        <w:rPr>
          <w:rFonts w:cs="Tahoma"/>
        </w:rPr>
        <w:t xml:space="preserve">out </w:t>
      </w:r>
      <w:r w:rsidR="00E84856" w:rsidRPr="006A5517">
        <w:rPr>
          <w:rFonts w:cs="Tahoma"/>
        </w:rPr>
        <w:t>coordinated or integrated tasks</w:t>
      </w:r>
      <w:r w:rsidRPr="006A5517">
        <w:rPr>
          <w:rFonts w:cs="Tahoma"/>
        </w:rPr>
        <w:t>.</w:t>
      </w:r>
    </w:p>
    <w:p w14:paraId="358C7676" w14:textId="77777777" w:rsidR="00FC26DD" w:rsidRPr="006A5517" w:rsidRDefault="00FC26DD" w:rsidP="004E6EB9">
      <w:pPr>
        <w:pStyle w:val="ListParagraph"/>
        <w:numPr>
          <w:ilvl w:val="0"/>
          <w:numId w:val="9"/>
        </w:numPr>
        <w:spacing w:before="120"/>
        <w:ind w:left="1440"/>
        <w:contextualSpacing w:val="0"/>
        <w:rPr>
          <w:rFonts w:cs="Tahoma"/>
        </w:rPr>
      </w:pPr>
      <w:r w:rsidRPr="006A5517">
        <w:rPr>
          <w:rFonts w:cs="Tahoma"/>
        </w:rPr>
        <w:t xml:space="preserve">Describe </w:t>
      </w:r>
      <w:r w:rsidRPr="006A5517">
        <w:rPr>
          <w:rFonts w:cs="Tahoma"/>
          <w:szCs w:val="20"/>
        </w:rPr>
        <w:t xml:space="preserve">any other research partnerships the education agency already has in place and the research topics they address. </w:t>
      </w:r>
      <w:r w:rsidR="009C4E8A" w:rsidRPr="006A5517">
        <w:rPr>
          <w:rFonts w:cs="Tahoma"/>
          <w:szCs w:val="20"/>
        </w:rPr>
        <w:t>You</w:t>
      </w:r>
      <w:r w:rsidRPr="006A5517">
        <w:rPr>
          <w:rFonts w:cs="Tahoma"/>
          <w:szCs w:val="20"/>
        </w:rPr>
        <w:t xml:space="preserve"> should discuss how the partnership proposed in this application and the work it will do differs from </w:t>
      </w:r>
      <w:r w:rsidR="009C4E8A" w:rsidRPr="006A5517">
        <w:rPr>
          <w:rFonts w:cs="Tahoma"/>
          <w:szCs w:val="20"/>
        </w:rPr>
        <w:t>any</w:t>
      </w:r>
      <w:r w:rsidRPr="006A5517">
        <w:rPr>
          <w:rFonts w:cs="Tahoma"/>
          <w:szCs w:val="20"/>
        </w:rPr>
        <w:t xml:space="preserve"> existing collaborations and how it would provide non-overlapping research support to the education agency.</w:t>
      </w:r>
    </w:p>
    <w:p w14:paraId="358C7677" w14:textId="77777777" w:rsidR="00C2629B" w:rsidRPr="006A5517" w:rsidRDefault="00C2629B" w:rsidP="00F63741">
      <w:pPr>
        <w:pStyle w:val="ListParagraph"/>
        <w:ind w:left="1440"/>
        <w:contextualSpacing w:val="0"/>
        <w:rPr>
          <w:rFonts w:cs="Tahoma"/>
        </w:rPr>
      </w:pPr>
    </w:p>
    <w:p w14:paraId="358C7678" w14:textId="77777777" w:rsidR="00FC26DD" w:rsidRPr="006A5517" w:rsidRDefault="00FC26DD" w:rsidP="00C2629B">
      <w:pPr>
        <w:spacing w:after="120"/>
        <w:ind w:left="1080"/>
        <w:rPr>
          <w:rFonts w:cs="Tahoma"/>
          <w:i/>
        </w:rPr>
      </w:pPr>
      <w:r w:rsidRPr="006A5517">
        <w:rPr>
          <w:rFonts w:cs="Tahoma"/>
          <w:i/>
        </w:rPr>
        <w:t>Partnership Development Plan</w:t>
      </w:r>
      <w:r w:rsidR="00144021" w:rsidRPr="006A5517">
        <w:rPr>
          <w:rFonts w:cs="Tahoma"/>
          <w:i/>
        </w:rPr>
        <w:t>:</w:t>
      </w:r>
    </w:p>
    <w:p w14:paraId="358C7679" w14:textId="77777777" w:rsidR="00FC26DD" w:rsidRPr="006A5517" w:rsidRDefault="00FC26DD" w:rsidP="007E0FF0">
      <w:pPr>
        <w:pStyle w:val="ListParagraph"/>
        <w:numPr>
          <w:ilvl w:val="0"/>
          <w:numId w:val="53"/>
        </w:numPr>
        <w:spacing w:after="120"/>
        <w:ind w:left="1440"/>
        <w:contextualSpacing w:val="0"/>
        <w:rPr>
          <w:rFonts w:cs="Tahoma"/>
        </w:rPr>
      </w:pPr>
      <w:r w:rsidRPr="006A5517">
        <w:rPr>
          <w:rFonts w:cs="Tahoma"/>
        </w:rPr>
        <w:t xml:space="preserve">Identify the </w:t>
      </w:r>
      <w:r w:rsidR="004136FD" w:rsidRPr="006A5517">
        <w:rPr>
          <w:rFonts w:cs="Tahoma"/>
        </w:rPr>
        <w:t>expectations for the partnership</w:t>
      </w:r>
      <w:r w:rsidR="00682D64" w:rsidRPr="006A5517">
        <w:rPr>
          <w:rFonts w:cs="Tahoma"/>
        </w:rPr>
        <w:t xml:space="preserve"> by the end of the project.</w:t>
      </w:r>
    </w:p>
    <w:p w14:paraId="358C767A" w14:textId="77777777" w:rsidR="00FC26DD" w:rsidRPr="006A5517" w:rsidRDefault="00FC26DD" w:rsidP="007E0FF0">
      <w:pPr>
        <w:pStyle w:val="ListParagraph"/>
        <w:numPr>
          <w:ilvl w:val="0"/>
          <w:numId w:val="53"/>
        </w:numPr>
        <w:spacing w:before="120"/>
        <w:ind w:left="1440"/>
        <w:rPr>
          <w:rFonts w:cs="Tahoma"/>
        </w:rPr>
      </w:pPr>
      <w:r w:rsidRPr="006A5517">
        <w:rPr>
          <w:rFonts w:cs="Tahoma"/>
        </w:rPr>
        <w:t xml:space="preserve">Describe </w:t>
      </w:r>
      <w:r w:rsidRPr="006A5517">
        <w:rPr>
          <w:rFonts w:cs="Tahoma"/>
          <w:szCs w:val="20"/>
        </w:rPr>
        <w:t>the activities and processes the partnership will use to establish and develop the partnership. These activities should contribute to the proposed research, education agency capacity building, and the longer-term collaboration.</w:t>
      </w:r>
    </w:p>
    <w:p w14:paraId="358C767B" w14:textId="77777777" w:rsidR="00FC26DD" w:rsidRPr="006A5517" w:rsidRDefault="00FC26DD" w:rsidP="007E0FF0">
      <w:pPr>
        <w:pStyle w:val="ListParagraph"/>
        <w:numPr>
          <w:ilvl w:val="0"/>
          <w:numId w:val="53"/>
        </w:numPr>
        <w:spacing w:before="120"/>
        <w:ind w:left="1440"/>
        <w:contextualSpacing w:val="0"/>
        <w:rPr>
          <w:rFonts w:cs="Tahoma"/>
        </w:rPr>
      </w:pPr>
      <w:r w:rsidRPr="006A5517">
        <w:rPr>
          <w:rFonts w:cs="Tahoma"/>
        </w:rPr>
        <w:t>Dis</w:t>
      </w:r>
      <w:r w:rsidR="00614682" w:rsidRPr="006A5517">
        <w:rPr>
          <w:rFonts w:cs="Tahoma"/>
        </w:rPr>
        <w:t>cuss the partnership’s decision-</w:t>
      </w:r>
      <w:r w:rsidRPr="006A5517">
        <w:rPr>
          <w:rFonts w:cs="Tahoma"/>
        </w:rPr>
        <w:t>making process, e.g., how it will determine research direction, capacity building activities, release of research results, future research plans.</w:t>
      </w:r>
    </w:p>
    <w:p w14:paraId="358C767C" w14:textId="77777777" w:rsidR="00C2629B" w:rsidRPr="006A5517" w:rsidRDefault="00C2629B" w:rsidP="007E0FF0">
      <w:pPr>
        <w:pStyle w:val="ListParagraph"/>
        <w:numPr>
          <w:ilvl w:val="0"/>
          <w:numId w:val="53"/>
        </w:numPr>
        <w:spacing w:before="120"/>
        <w:ind w:left="1440"/>
        <w:contextualSpacing w:val="0"/>
        <w:rPr>
          <w:rFonts w:cs="Tahoma"/>
        </w:rPr>
      </w:pPr>
      <w:r w:rsidRPr="006A5517">
        <w:rPr>
          <w:rFonts w:cs="Tahoma"/>
        </w:rPr>
        <w:t xml:space="preserve">Discuss how the proposed project will improve the education agency’s capacity to participate in and/or use research. </w:t>
      </w:r>
      <w:r w:rsidR="005F51BC" w:rsidRPr="006A5517">
        <w:rPr>
          <w:rFonts w:cs="Tahoma"/>
        </w:rPr>
        <w:t>The Institute’s e</w:t>
      </w:r>
      <w:r w:rsidRPr="006A5517">
        <w:rPr>
          <w:rFonts w:cs="Tahoma"/>
        </w:rPr>
        <w:t>xpectations for capacity building depend upon the initial capacity of the education agency</w:t>
      </w:r>
      <w:r w:rsidRPr="006A5517">
        <w:rPr>
          <w:rFonts w:cs="Tahoma"/>
          <w:szCs w:val="20"/>
        </w:rPr>
        <w:t>.</w:t>
      </w:r>
      <w:r w:rsidR="005F51BC" w:rsidRPr="006A5517">
        <w:rPr>
          <w:rFonts w:cs="Tahoma"/>
          <w:szCs w:val="20"/>
        </w:rPr>
        <w:t xml:space="preserve"> </w:t>
      </w:r>
      <w:r w:rsidR="00C909D9" w:rsidRPr="006A5517">
        <w:rPr>
          <w:rFonts w:cs="Tahoma"/>
          <w:szCs w:val="20"/>
        </w:rPr>
        <w:t xml:space="preserve">For some, the process of taking </w:t>
      </w:r>
      <w:r w:rsidR="00C909D9" w:rsidRPr="006A5517">
        <w:rPr>
          <w:rFonts w:cs="Tahoma"/>
          <w:szCs w:val="20"/>
        </w:rPr>
        <w:lastRenderedPageBreak/>
        <w:t xml:space="preserve">part in </w:t>
      </w:r>
      <w:r w:rsidR="007E6DA3" w:rsidRPr="006A5517">
        <w:rPr>
          <w:rFonts w:cs="Tahoma"/>
          <w:szCs w:val="20"/>
        </w:rPr>
        <w:t xml:space="preserve">jointly </w:t>
      </w:r>
      <w:r w:rsidR="00C909D9" w:rsidRPr="006A5517">
        <w:rPr>
          <w:rFonts w:cs="Tahoma"/>
          <w:szCs w:val="20"/>
        </w:rPr>
        <w:t>setting research questions and considering the implications of the results will build their capacity while others may also be ready</w:t>
      </w:r>
      <w:r w:rsidR="007E6DA3" w:rsidRPr="006A5517">
        <w:rPr>
          <w:rFonts w:cs="Tahoma"/>
          <w:szCs w:val="20"/>
        </w:rPr>
        <w:t>, with support, to be involved in the design, choice of measures, data collection and/or analysis</w:t>
      </w:r>
      <w:r w:rsidR="00C909D9" w:rsidRPr="006A5517">
        <w:rPr>
          <w:rFonts w:cs="Tahoma"/>
          <w:szCs w:val="20"/>
        </w:rPr>
        <w:t>.</w:t>
      </w:r>
    </w:p>
    <w:p w14:paraId="358C767D" w14:textId="77777777" w:rsidR="00FD4C30" w:rsidRPr="006A5517" w:rsidRDefault="00FD4C30" w:rsidP="00FD4C30">
      <w:pPr>
        <w:widowControl w:val="0"/>
        <w:tabs>
          <w:tab w:val="left" w:pos="820"/>
        </w:tabs>
        <w:autoSpaceDE w:val="0"/>
        <w:autoSpaceDN w:val="0"/>
        <w:adjustRightInd w:val="0"/>
        <w:rPr>
          <w:rFonts w:cs="Tahoma"/>
          <w:i/>
          <w:color w:val="000000"/>
          <w:szCs w:val="20"/>
        </w:rPr>
      </w:pPr>
    </w:p>
    <w:p w14:paraId="358C767E" w14:textId="77777777" w:rsidR="00FC26DD" w:rsidRPr="006A5517" w:rsidRDefault="00FC26DD" w:rsidP="00C2629B">
      <w:pPr>
        <w:widowControl w:val="0"/>
        <w:tabs>
          <w:tab w:val="left" w:pos="820"/>
        </w:tabs>
        <w:autoSpaceDE w:val="0"/>
        <w:autoSpaceDN w:val="0"/>
        <w:adjustRightInd w:val="0"/>
        <w:spacing w:after="120"/>
        <w:ind w:left="1080"/>
        <w:rPr>
          <w:rFonts w:cs="Tahoma"/>
          <w:i/>
          <w:color w:val="000000"/>
          <w:szCs w:val="20"/>
        </w:rPr>
      </w:pPr>
      <w:r w:rsidRPr="006A5517">
        <w:rPr>
          <w:rFonts w:cs="Tahoma"/>
          <w:i/>
          <w:color w:val="000000"/>
          <w:szCs w:val="20"/>
        </w:rPr>
        <w:t>Partnership Tracking Strategy</w:t>
      </w:r>
      <w:r w:rsidR="00144021" w:rsidRPr="006A5517">
        <w:rPr>
          <w:rFonts w:cs="Tahoma"/>
          <w:i/>
          <w:color w:val="000000"/>
          <w:szCs w:val="20"/>
        </w:rPr>
        <w:t>:</w:t>
      </w:r>
    </w:p>
    <w:p w14:paraId="358C767F" w14:textId="77777777" w:rsidR="00E35590" w:rsidRPr="006A5517" w:rsidRDefault="00E35590" w:rsidP="007E0FF0">
      <w:pPr>
        <w:pStyle w:val="ListParagraph"/>
        <w:numPr>
          <w:ilvl w:val="0"/>
          <w:numId w:val="66"/>
        </w:numPr>
        <w:spacing w:before="120" w:after="120"/>
        <w:ind w:left="1440"/>
        <w:contextualSpacing w:val="0"/>
        <w:rPr>
          <w:rFonts w:cs="Tahoma"/>
        </w:rPr>
      </w:pPr>
      <w:r w:rsidRPr="006A5517">
        <w:rPr>
          <w:rFonts w:cs="Tahoma"/>
        </w:rPr>
        <w:t>The Institute recommends that you also include a partnership tracking strategy that will be used to monitor the partnership as it carries out the research.</w:t>
      </w:r>
    </w:p>
    <w:p w14:paraId="358C7680" w14:textId="77777777" w:rsidR="00FC29FA" w:rsidRPr="006A5517" w:rsidRDefault="00E35590" w:rsidP="007E0FF0">
      <w:pPr>
        <w:pStyle w:val="ListParagraph"/>
        <w:numPr>
          <w:ilvl w:val="1"/>
          <w:numId w:val="66"/>
        </w:numPr>
        <w:spacing w:before="120" w:after="240"/>
        <w:ind w:left="2160"/>
        <w:contextualSpacing w:val="0"/>
        <w:rPr>
          <w:rFonts w:cs="Tahoma"/>
        </w:rPr>
      </w:pPr>
      <w:r w:rsidRPr="006A5517">
        <w:rPr>
          <w:rFonts w:cs="Tahoma"/>
        </w:rPr>
        <w:t xml:space="preserve">Include measures of the partnership’s success in completing the initial research, developing a future research plan, increasing the education agency’s capacity to participate in and use research, and promoting the continuation of the partnership beyond the grant’s end. The Institute encourages you to include indicators that you would value as signs of the project’s success and could be </w:t>
      </w:r>
      <w:r w:rsidR="00586D05" w:rsidRPr="006A5517">
        <w:rPr>
          <w:rFonts w:cs="Tahoma"/>
        </w:rPr>
        <w:t>used by others carrying out similar collaborative work.</w:t>
      </w:r>
    </w:p>
    <w:p w14:paraId="358C7681" w14:textId="77777777" w:rsidR="00DF52ED" w:rsidRPr="006A5517" w:rsidRDefault="00DF52ED" w:rsidP="007E0FF0">
      <w:pPr>
        <w:pStyle w:val="ListParagraph"/>
        <w:numPr>
          <w:ilvl w:val="0"/>
          <w:numId w:val="77"/>
        </w:numPr>
        <w:ind w:left="720"/>
        <w:rPr>
          <w:rFonts w:cs="Tahoma"/>
        </w:rPr>
      </w:pPr>
      <w:r w:rsidRPr="006A5517">
        <w:rPr>
          <w:rFonts w:cs="Tahoma"/>
          <w:b/>
        </w:rPr>
        <w:t>Research Plan</w:t>
      </w:r>
      <w:r w:rsidRPr="006A5517">
        <w:rPr>
          <w:rFonts w:cs="Tahoma"/>
        </w:rPr>
        <w:t xml:space="preserve"> – The purpose of this section is to describe</w:t>
      </w:r>
      <w:r w:rsidR="00655EB6" w:rsidRPr="006A5517">
        <w:rPr>
          <w:rFonts w:cs="Tahoma"/>
        </w:rPr>
        <w:t xml:space="preserve"> the plan for carrying out the initial research and preparing for </w:t>
      </w:r>
      <w:r w:rsidR="00E75246" w:rsidRPr="006A5517">
        <w:rPr>
          <w:rFonts w:cs="Tahoma"/>
        </w:rPr>
        <w:t xml:space="preserve">the </w:t>
      </w:r>
      <w:r w:rsidR="00655EB6" w:rsidRPr="006A5517">
        <w:rPr>
          <w:rFonts w:cs="Tahoma"/>
        </w:rPr>
        <w:t xml:space="preserve">future research </w:t>
      </w:r>
      <w:r w:rsidR="00614682" w:rsidRPr="006A5517">
        <w:rPr>
          <w:rFonts w:cs="Tahoma"/>
        </w:rPr>
        <w:t xml:space="preserve">that is to take place </w:t>
      </w:r>
      <w:r w:rsidR="00655EB6" w:rsidRPr="006A5517">
        <w:rPr>
          <w:rFonts w:cs="Tahoma"/>
        </w:rPr>
        <w:t>after the grant ends.</w:t>
      </w:r>
    </w:p>
    <w:p w14:paraId="358C7682" w14:textId="77777777" w:rsidR="00DF52ED" w:rsidRPr="006A5517" w:rsidRDefault="00943E88" w:rsidP="00777A86">
      <w:pPr>
        <w:spacing w:before="240" w:after="120"/>
        <w:ind w:left="1080"/>
        <w:rPr>
          <w:rFonts w:cs="Tahoma"/>
        </w:rPr>
      </w:pPr>
      <w:r w:rsidRPr="006A5517">
        <w:rPr>
          <w:rFonts w:cs="Tahoma"/>
          <w:b/>
        </w:rPr>
        <w:t xml:space="preserve">Requirements: </w:t>
      </w:r>
      <w:r w:rsidR="00655EB6" w:rsidRPr="006A5517">
        <w:rPr>
          <w:rFonts w:cs="Tahoma"/>
        </w:rPr>
        <w:t>In order to be responsive and sent forward for peer review, applications under the Research Partnership</w:t>
      </w:r>
      <w:r w:rsidR="00FC3998" w:rsidRPr="006A5517">
        <w:rPr>
          <w:rFonts w:cs="Tahoma"/>
        </w:rPr>
        <w:t>s</w:t>
      </w:r>
      <w:r w:rsidR="00655EB6" w:rsidRPr="006A5517">
        <w:rPr>
          <w:rFonts w:cs="Tahoma"/>
        </w:rPr>
        <w:t xml:space="preserve"> topic </w:t>
      </w:r>
      <w:r w:rsidR="00655EB6" w:rsidRPr="006A5517">
        <w:rPr>
          <w:rFonts w:cs="Tahoma"/>
          <w:b/>
        </w:rPr>
        <w:t>must</w:t>
      </w:r>
      <w:r w:rsidR="00655EB6" w:rsidRPr="006A5517">
        <w:rPr>
          <w:rFonts w:cs="Tahoma"/>
        </w:rPr>
        <w:t xml:space="preserve"> </w:t>
      </w:r>
      <w:r w:rsidR="00E030D1" w:rsidRPr="006A5517">
        <w:rPr>
          <w:rFonts w:cs="Tahoma"/>
        </w:rPr>
        <w:t>describe</w:t>
      </w:r>
    </w:p>
    <w:p w14:paraId="358C7683" w14:textId="77777777" w:rsidR="00777A86" w:rsidRPr="006A5517" w:rsidRDefault="009A147E" w:rsidP="007E0FF0">
      <w:pPr>
        <w:pStyle w:val="ListParagraph"/>
        <w:numPr>
          <w:ilvl w:val="0"/>
          <w:numId w:val="52"/>
        </w:numPr>
        <w:spacing w:before="120" w:after="120"/>
        <w:contextualSpacing w:val="0"/>
        <w:rPr>
          <w:rFonts w:cs="Tahoma"/>
        </w:rPr>
      </w:pPr>
      <w:r w:rsidRPr="006A5517">
        <w:rPr>
          <w:rFonts w:cs="Tahoma"/>
        </w:rPr>
        <w:t xml:space="preserve">The research </w:t>
      </w:r>
      <w:r w:rsidR="00777A86" w:rsidRPr="006A5517">
        <w:rPr>
          <w:rFonts w:cs="Tahoma"/>
        </w:rPr>
        <w:t>design</w:t>
      </w:r>
      <w:r w:rsidRPr="006A5517">
        <w:rPr>
          <w:rFonts w:cs="Tahoma"/>
        </w:rPr>
        <w:t>;</w:t>
      </w:r>
    </w:p>
    <w:p w14:paraId="358C7684" w14:textId="77777777" w:rsidR="00777A86" w:rsidRPr="006A5517" w:rsidRDefault="00777A86" w:rsidP="007E0FF0">
      <w:pPr>
        <w:pStyle w:val="ListParagraph"/>
        <w:numPr>
          <w:ilvl w:val="0"/>
          <w:numId w:val="52"/>
        </w:numPr>
        <w:spacing w:before="120" w:after="120"/>
        <w:contextualSpacing w:val="0"/>
        <w:rPr>
          <w:rFonts w:cs="Tahoma"/>
        </w:rPr>
      </w:pPr>
      <w:r w:rsidRPr="006A5517">
        <w:rPr>
          <w:rFonts w:cs="Tahoma"/>
        </w:rPr>
        <w:t>Data analysis procedures</w:t>
      </w:r>
      <w:r w:rsidR="009A147E" w:rsidRPr="006A5517">
        <w:rPr>
          <w:rFonts w:cs="Tahoma"/>
        </w:rPr>
        <w:t>; and</w:t>
      </w:r>
    </w:p>
    <w:p w14:paraId="358C7685" w14:textId="77777777" w:rsidR="00777A86" w:rsidRPr="006A5517" w:rsidRDefault="009A147E" w:rsidP="007E0FF0">
      <w:pPr>
        <w:pStyle w:val="ListParagraph"/>
        <w:numPr>
          <w:ilvl w:val="0"/>
          <w:numId w:val="52"/>
        </w:numPr>
        <w:spacing w:before="120" w:after="240"/>
        <w:contextualSpacing w:val="0"/>
        <w:rPr>
          <w:rFonts w:cs="Tahoma"/>
        </w:rPr>
      </w:pPr>
      <w:r w:rsidRPr="006A5517">
        <w:rPr>
          <w:rFonts w:cs="Tahoma"/>
        </w:rPr>
        <w:t xml:space="preserve">The plan </w:t>
      </w:r>
      <w:r w:rsidR="00777A86" w:rsidRPr="006A5517">
        <w:rPr>
          <w:rFonts w:cs="Tahoma"/>
        </w:rPr>
        <w:t>for developing future research to be done after the grant ends</w:t>
      </w:r>
      <w:r w:rsidRPr="006A5517">
        <w:rPr>
          <w:rFonts w:cs="Tahoma"/>
        </w:rPr>
        <w:t>.</w:t>
      </w:r>
    </w:p>
    <w:p w14:paraId="358C7686" w14:textId="0B9181B9" w:rsidR="0019024A" w:rsidRPr="006A5517" w:rsidRDefault="00943E88" w:rsidP="0019024A">
      <w:pPr>
        <w:ind w:left="1080"/>
        <w:rPr>
          <w:rFonts w:cs="Tahoma"/>
        </w:rPr>
      </w:pPr>
      <w:r w:rsidRPr="006A5517">
        <w:rPr>
          <w:rFonts w:cs="Tahoma"/>
          <w:b/>
        </w:rPr>
        <w:t>Recommendations</w:t>
      </w:r>
      <w:r w:rsidR="00777A86" w:rsidRPr="006A5517">
        <w:rPr>
          <w:rFonts w:cs="Tahoma"/>
          <w:b/>
        </w:rPr>
        <w:t xml:space="preserve"> for a Strong Application</w:t>
      </w:r>
      <w:r w:rsidRPr="006A5517">
        <w:rPr>
          <w:rFonts w:cs="Tahoma"/>
          <w:b/>
        </w:rPr>
        <w:t xml:space="preserve">: </w:t>
      </w:r>
      <w:r w:rsidR="0019024A" w:rsidRPr="006A5517">
        <w:rPr>
          <w:rFonts w:cs="Tahoma"/>
        </w:rPr>
        <w:t>The Institute expects the research to be exploratory and descriptive.</w:t>
      </w:r>
      <w:r w:rsidR="000C27B0" w:rsidRPr="006A5517">
        <w:rPr>
          <w:rFonts w:cs="Tahoma"/>
        </w:rPr>
        <w:t xml:space="preserve"> </w:t>
      </w:r>
      <w:r w:rsidR="0019024A" w:rsidRPr="006A5517">
        <w:rPr>
          <w:rFonts w:cs="Tahoma"/>
        </w:rPr>
        <w:t>It may include primary data collection and analysis, secondary data an</w:t>
      </w:r>
      <w:r w:rsidR="00F160C9" w:rsidRPr="006A5517">
        <w:rPr>
          <w:rFonts w:cs="Tahoma"/>
        </w:rPr>
        <w:t>alysis, or a combination of both</w:t>
      </w:r>
      <w:r w:rsidR="0019024A" w:rsidRPr="006A5517">
        <w:rPr>
          <w:rFonts w:cs="Tahoma"/>
        </w:rPr>
        <w:t xml:space="preserve">. The Institute expects that </w:t>
      </w:r>
      <w:r w:rsidR="00A65323" w:rsidRPr="006A5517">
        <w:rPr>
          <w:rFonts w:cs="Tahoma"/>
        </w:rPr>
        <w:t>a combination of quantitative and qualitative methods</w:t>
      </w:r>
      <w:r w:rsidR="0019024A" w:rsidRPr="006A5517">
        <w:rPr>
          <w:rFonts w:cs="Tahoma"/>
        </w:rPr>
        <w:t xml:space="preserve"> </w:t>
      </w:r>
      <w:r w:rsidR="00F160C9" w:rsidRPr="006A5517">
        <w:rPr>
          <w:rFonts w:cs="Tahoma"/>
        </w:rPr>
        <w:t>will</w:t>
      </w:r>
      <w:r w:rsidR="0019024A" w:rsidRPr="006A5517">
        <w:rPr>
          <w:rFonts w:cs="Tahoma"/>
        </w:rPr>
        <w:t xml:space="preserve"> yield the most useful findings.</w:t>
      </w:r>
      <w:r w:rsidR="000C27B0" w:rsidRPr="006A5517">
        <w:rPr>
          <w:rFonts w:cs="Tahoma"/>
        </w:rPr>
        <w:t xml:space="preserve"> </w:t>
      </w:r>
    </w:p>
    <w:p w14:paraId="358C7687" w14:textId="77777777" w:rsidR="00493965" w:rsidRPr="006A5517" w:rsidRDefault="00655EB6" w:rsidP="00BC2185">
      <w:pPr>
        <w:spacing w:before="120" w:after="240"/>
        <w:ind w:left="1080"/>
        <w:rPr>
          <w:rFonts w:cs="Tahoma"/>
        </w:rPr>
      </w:pPr>
      <w:r w:rsidRPr="006A5517">
        <w:rPr>
          <w:rFonts w:cs="Tahoma"/>
        </w:rPr>
        <w:t>In order to address the above requirements, the Institute recommends that you include the following in your Research Plan section</w:t>
      </w:r>
      <w:r w:rsidR="00493965" w:rsidRPr="006A5517">
        <w:rPr>
          <w:rFonts w:cs="Tahoma"/>
        </w:rPr>
        <w:t>.</w:t>
      </w:r>
    </w:p>
    <w:p w14:paraId="358C7688" w14:textId="77777777" w:rsidR="00493965" w:rsidRPr="006A5517" w:rsidRDefault="00CC1C98" w:rsidP="00BC2185">
      <w:pPr>
        <w:spacing w:before="120" w:after="120"/>
        <w:ind w:left="1080"/>
        <w:rPr>
          <w:rFonts w:cs="Tahoma"/>
        </w:rPr>
      </w:pPr>
      <w:r w:rsidRPr="006A5517">
        <w:rPr>
          <w:rFonts w:cs="Tahoma"/>
          <w:i/>
        </w:rPr>
        <w:t>Research Plan:</w:t>
      </w:r>
    </w:p>
    <w:p w14:paraId="358C7689" w14:textId="0DB96AF9" w:rsidR="00155476" w:rsidRPr="006A5517" w:rsidRDefault="00155476" w:rsidP="007E0FF0">
      <w:pPr>
        <w:pStyle w:val="ListParagraph"/>
        <w:numPr>
          <w:ilvl w:val="0"/>
          <w:numId w:val="58"/>
        </w:numPr>
        <w:spacing w:before="120" w:after="120"/>
        <w:ind w:left="1440"/>
        <w:contextualSpacing w:val="0"/>
        <w:rPr>
          <w:rFonts w:cs="Tahoma"/>
        </w:rPr>
      </w:pPr>
      <w:r w:rsidRPr="006A5517">
        <w:rPr>
          <w:rFonts w:cs="Tahoma"/>
        </w:rPr>
        <w:t>Note: Applications may propose the pre-work necessary for either the development or evaluation of an education program or policy. Applications should not propose the full development of an intervention or the evaluation of an intervention. The Institute expects to support development and evaluation work under its other grant topics and programs. Under the Research Collaborations program, the Evaluation of State and Local Education Programs and Policies topic supports evaluations of education agency programs and policies. In addition</w:t>
      </w:r>
      <w:r w:rsidR="007B731F" w:rsidRPr="006A5517">
        <w:rPr>
          <w:rFonts w:cs="Tahoma"/>
        </w:rPr>
        <w:t>,</w:t>
      </w:r>
      <w:r w:rsidRPr="006A5517">
        <w:rPr>
          <w:rFonts w:cs="Tahoma"/>
        </w:rPr>
        <w:t xml:space="preserve"> low-cost, short-duration evaluations of education interventions are funded under 84.305L and 84.324L. The Education Research Grants Program (84.305A) and the Special Education Research Grants Program (84.324A) support development work under Goal 2: Development and Innovation and evaluation under Goal 3: Efficacy</w:t>
      </w:r>
      <w:r w:rsidR="00854744">
        <w:rPr>
          <w:rFonts w:cs="Tahoma"/>
        </w:rPr>
        <w:t xml:space="preserve"> and Follow-Up</w:t>
      </w:r>
      <w:r w:rsidRPr="006A5517">
        <w:rPr>
          <w:rFonts w:cs="Tahoma"/>
        </w:rPr>
        <w:t>.</w:t>
      </w:r>
    </w:p>
    <w:p w14:paraId="358C768A" w14:textId="58DF30DC" w:rsidR="00B528C5" w:rsidRPr="006A5517" w:rsidRDefault="00B528C5" w:rsidP="007E0FF0">
      <w:pPr>
        <w:pStyle w:val="ListParagraph"/>
        <w:numPr>
          <w:ilvl w:val="0"/>
          <w:numId w:val="58"/>
        </w:numPr>
        <w:spacing w:before="120" w:after="120"/>
        <w:ind w:left="1440"/>
        <w:contextualSpacing w:val="0"/>
        <w:rPr>
          <w:rFonts w:cs="Tahoma"/>
        </w:rPr>
      </w:pPr>
      <w:r w:rsidRPr="006A5517">
        <w:rPr>
          <w:rFonts w:cs="Tahoma"/>
        </w:rPr>
        <w:t>Describe the main research objec</w:t>
      </w:r>
      <w:r w:rsidR="001A5464" w:rsidRPr="006A5517">
        <w:rPr>
          <w:rFonts w:cs="Tahoma"/>
        </w:rPr>
        <w:t>tives of the partnership’s work and include your</w:t>
      </w:r>
      <w:r w:rsidRPr="006A5517">
        <w:rPr>
          <w:rFonts w:cs="Tahoma"/>
        </w:rPr>
        <w:t xml:space="preserve"> research questions. The Institute expects that research conducted under the Researcher-Practitioner topic will be exploratory in nature</w:t>
      </w:r>
      <w:r w:rsidR="003B240D" w:rsidRPr="006A5517">
        <w:rPr>
          <w:rStyle w:val="CommentReference"/>
          <w:rFonts w:cs="Tahoma"/>
        </w:rPr>
        <w:t>,</w:t>
      </w:r>
      <w:r w:rsidR="004136FD" w:rsidRPr="006A5517">
        <w:rPr>
          <w:rStyle w:val="CommentReference"/>
          <w:rFonts w:cs="Tahoma"/>
        </w:rPr>
        <w:t xml:space="preserve"> </w:t>
      </w:r>
      <w:r w:rsidRPr="006A5517">
        <w:rPr>
          <w:rFonts w:cs="Tahoma"/>
        </w:rPr>
        <w:t xml:space="preserve">seeking to better understand the </w:t>
      </w:r>
      <w:r w:rsidR="00690379" w:rsidRPr="006A5517">
        <w:rPr>
          <w:rFonts w:cs="Tahoma"/>
        </w:rPr>
        <w:t>link</w:t>
      </w:r>
      <w:r w:rsidR="00830270" w:rsidRPr="006A5517">
        <w:rPr>
          <w:rFonts w:cs="Tahoma"/>
        </w:rPr>
        <w:t xml:space="preserve">s between the education system’s characteristics (e.g., student, teacher, or school factors; education </w:t>
      </w:r>
      <w:r w:rsidRPr="006A5517">
        <w:rPr>
          <w:rFonts w:cs="Tahoma"/>
        </w:rPr>
        <w:t xml:space="preserve">agency policies, programs, </w:t>
      </w:r>
      <w:r w:rsidR="00830270" w:rsidRPr="006A5517">
        <w:rPr>
          <w:rFonts w:cs="Tahoma"/>
        </w:rPr>
        <w:t>or</w:t>
      </w:r>
      <w:r w:rsidRPr="006A5517">
        <w:rPr>
          <w:rFonts w:cs="Tahoma"/>
        </w:rPr>
        <w:t xml:space="preserve"> practices</w:t>
      </w:r>
      <w:r w:rsidR="00830270" w:rsidRPr="006A5517">
        <w:rPr>
          <w:rFonts w:cs="Tahoma"/>
        </w:rPr>
        <w:t>)</w:t>
      </w:r>
      <w:r w:rsidRPr="006A5517">
        <w:rPr>
          <w:rFonts w:cs="Tahoma"/>
        </w:rPr>
        <w:t xml:space="preserve"> </w:t>
      </w:r>
      <w:r w:rsidR="00690379" w:rsidRPr="006A5517">
        <w:rPr>
          <w:rFonts w:cs="Tahoma"/>
        </w:rPr>
        <w:t>and</w:t>
      </w:r>
      <w:r w:rsidR="00830270" w:rsidRPr="006A5517">
        <w:rPr>
          <w:rFonts w:cs="Tahoma"/>
        </w:rPr>
        <w:t xml:space="preserve"> </w:t>
      </w:r>
      <w:r w:rsidRPr="006A5517">
        <w:rPr>
          <w:rFonts w:cs="Tahoma"/>
        </w:rPr>
        <w:t xml:space="preserve">student </w:t>
      </w:r>
      <w:r w:rsidR="00830270" w:rsidRPr="006A5517">
        <w:rPr>
          <w:rFonts w:cs="Tahoma"/>
        </w:rPr>
        <w:t xml:space="preserve">education </w:t>
      </w:r>
      <w:r w:rsidRPr="006A5517">
        <w:rPr>
          <w:rFonts w:cs="Tahoma"/>
        </w:rPr>
        <w:t>outcomes</w:t>
      </w:r>
      <w:r w:rsidR="00A96F5A" w:rsidRPr="006A5517">
        <w:rPr>
          <w:rFonts w:cs="Tahoma"/>
        </w:rPr>
        <w:t>,</w:t>
      </w:r>
      <w:r w:rsidRPr="006A5517">
        <w:rPr>
          <w:rFonts w:cs="Tahoma"/>
        </w:rPr>
        <w:t xml:space="preserve"> without establishing causal linkages</w:t>
      </w:r>
      <w:r w:rsidR="003B240D" w:rsidRPr="006A5517">
        <w:rPr>
          <w:rFonts w:cs="Tahoma"/>
        </w:rPr>
        <w:t>.</w:t>
      </w:r>
      <w:r w:rsidR="00180591" w:rsidRPr="006A5517">
        <w:rPr>
          <w:rFonts w:cs="Tahoma"/>
        </w:rPr>
        <w:t xml:space="preserve"> </w:t>
      </w:r>
    </w:p>
    <w:p w14:paraId="358C768B" w14:textId="6712F96A" w:rsidR="00830270" w:rsidRPr="006A5517" w:rsidRDefault="00F2710B" w:rsidP="007E0FF0">
      <w:pPr>
        <w:pStyle w:val="ListParagraph"/>
        <w:numPr>
          <w:ilvl w:val="0"/>
          <w:numId w:val="58"/>
        </w:numPr>
        <w:spacing w:before="120" w:after="240"/>
        <w:ind w:left="1440"/>
        <w:contextualSpacing w:val="0"/>
        <w:rPr>
          <w:rFonts w:cs="Tahoma"/>
        </w:rPr>
      </w:pPr>
      <w:r w:rsidRPr="006A5517">
        <w:rPr>
          <w:rFonts w:cs="Tahoma"/>
        </w:rPr>
        <w:lastRenderedPageBreak/>
        <w:t>Provide a detailed description of the sample to be studied, the research design, the measures you will use</w:t>
      </w:r>
      <w:r w:rsidR="00E75246" w:rsidRPr="006A5517">
        <w:rPr>
          <w:rFonts w:cs="Tahoma"/>
        </w:rPr>
        <w:t>,</w:t>
      </w:r>
      <w:r w:rsidRPr="006A5517">
        <w:rPr>
          <w:rFonts w:cs="Tahoma"/>
        </w:rPr>
        <w:t xml:space="preserve"> how you will collect </w:t>
      </w:r>
      <w:r w:rsidR="00E75246" w:rsidRPr="006A5517">
        <w:rPr>
          <w:rFonts w:cs="Tahoma"/>
        </w:rPr>
        <w:t xml:space="preserve">the </w:t>
      </w:r>
      <w:r w:rsidR="00BF1041" w:rsidRPr="006A5517">
        <w:rPr>
          <w:rFonts w:cs="Tahoma"/>
        </w:rPr>
        <w:t>data</w:t>
      </w:r>
      <w:r w:rsidR="00106736" w:rsidRPr="006A5517">
        <w:rPr>
          <w:rFonts w:cs="Tahoma"/>
        </w:rPr>
        <w:t>, and the analyses you will conduct</w:t>
      </w:r>
      <w:r w:rsidR="00504309" w:rsidRPr="006A5517">
        <w:rPr>
          <w:rFonts w:cs="Tahoma"/>
        </w:rPr>
        <w:t xml:space="preserve"> and the variables to be included in them</w:t>
      </w:r>
      <w:r w:rsidRPr="006A5517">
        <w:rPr>
          <w:rFonts w:cs="Tahoma"/>
        </w:rPr>
        <w:t>.</w:t>
      </w:r>
      <w:r w:rsidR="00B528C5" w:rsidRPr="006A5517">
        <w:rPr>
          <w:rFonts w:cs="Tahoma"/>
        </w:rPr>
        <w:t xml:space="preserve"> </w:t>
      </w:r>
      <w:r w:rsidR="00830270" w:rsidRPr="006A5517">
        <w:rPr>
          <w:rFonts w:cs="Tahoma"/>
        </w:rPr>
        <w:t xml:space="preserve">If necessary, </w:t>
      </w:r>
      <w:r w:rsidR="00DA1DDA" w:rsidRPr="006A5517">
        <w:rPr>
          <w:rFonts w:cs="Tahoma"/>
        </w:rPr>
        <w:t xml:space="preserve">work may involve cleaning, recoding, and/or merging </w:t>
      </w:r>
      <w:r w:rsidR="00830270" w:rsidRPr="006A5517">
        <w:rPr>
          <w:rFonts w:cs="Tahoma"/>
        </w:rPr>
        <w:t xml:space="preserve">data. </w:t>
      </w:r>
    </w:p>
    <w:p w14:paraId="358C768C" w14:textId="77777777" w:rsidR="00777A86" w:rsidRPr="006A5517" w:rsidRDefault="00777A86" w:rsidP="00777A86">
      <w:pPr>
        <w:spacing w:before="120" w:after="120"/>
        <w:ind w:left="1080"/>
        <w:rPr>
          <w:rFonts w:cs="Tahoma"/>
          <w:i/>
        </w:rPr>
      </w:pPr>
      <w:r w:rsidRPr="006A5517">
        <w:rPr>
          <w:rFonts w:cs="Tahoma"/>
          <w:i/>
        </w:rPr>
        <w:t>Purpose of the Research</w:t>
      </w:r>
    </w:p>
    <w:p w14:paraId="358C768D" w14:textId="77777777" w:rsidR="006A603B" w:rsidRPr="006A5517" w:rsidRDefault="006A603B" w:rsidP="007E0FF0">
      <w:pPr>
        <w:pStyle w:val="ListParagraph"/>
        <w:numPr>
          <w:ilvl w:val="0"/>
          <w:numId w:val="58"/>
        </w:numPr>
        <w:spacing w:before="120" w:after="120"/>
        <w:ind w:left="1440"/>
        <w:contextualSpacing w:val="0"/>
        <w:rPr>
          <w:rFonts w:cs="Tahoma"/>
        </w:rPr>
      </w:pPr>
      <w:r w:rsidRPr="006A5517">
        <w:rPr>
          <w:rFonts w:cs="Tahoma"/>
        </w:rPr>
        <w:t>Discuss how the research will contribute to the education agency’s work on the issue or problem.</w:t>
      </w:r>
    </w:p>
    <w:p w14:paraId="358C768E" w14:textId="77777777" w:rsidR="006A603B" w:rsidRPr="006A5517" w:rsidRDefault="006A603B" w:rsidP="007E0FF0">
      <w:pPr>
        <w:pStyle w:val="ListParagraph"/>
        <w:numPr>
          <w:ilvl w:val="0"/>
          <w:numId w:val="58"/>
        </w:numPr>
        <w:spacing w:before="120" w:after="120"/>
        <w:ind w:left="1440"/>
        <w:contextualSpacing w:val="0"/>
        <w:rPr>
          <w:rFonts w:cs="Tahoma"/>
        </w:rPr>
      </w:pPr>
      <w:r w:rsidRPr="006A5517">
        <w:rPr>
          <w:rFonts w:cs="Tahoma"/>
        </w:rPr>
        <w:t>Discuss whether the initial research is being done to prepare for a specific type</w:t>
      </w:r>
      <w:r w:rsidR="00106736" w:rsidRPr="006A5517">
        <w:rPr>
          <w:rFonts w:cs="Tahoma"/>
        </w:rPr>
        <w:t xml:space="preserve"> of future research, for example</w:t>
      </w:r>
      <w:r w:rsidRPr="006A5517">
        <w:rPr>
          <w:rFonts w:cs="Tahoma"/>
        </w:rPr>
        <w:t xml:space="preserve">, </w:t>
      </w:r>
    </w:p>
    <w:p w14:paraId="358C768F" w14:textId="77777777" w:rsidR="006A603B" w:rsidRPr="006A5517" w:rsidRDefault="006A603B" w:rsidP="007E0FF0">
      <w:pPr>
        <w:pStyle w:val="ListParagraph"/>
        <w:numPr>
          <w:ilvl w:val="1"/>
          <w:numId w:val="58"/>
        </w:numPr>
        <w:spacing w:before="120" w:after="120"/>
        <w:contextualSpacing w:val="0"/>
        <w:rPr>
          <w:rFonts w:cs="Tahoma"/>
        </w:rPr>
      </w:pPr>
      <w:r w:rsidRPr="006A5517">
        <w:rPr>
          <w:rFonts w:cs="Tahoma"/>
        </w:rPr>
        <w:t>In-depth exploratory analysis on the issue or problem</w:t>
      </w:r>
      <w:r w:rsidR="00C82B08" w:rsidRPr="006A5517">
        <w:rPr>
          <w:rFonts w:cs="Tahoma"/>
        </w:rPr>
        <w:t xml:space="preserve"> </w:t>
      </w:r>
      <w:r w:rsidR="00C82B08" w:rsidRPr="006A5517">
        <w:rPr>
          <w:rFonts w:cs="Tahoma"/>
          <w:szCs w:val="20"/>
        </w:rPr>
        <w:t xml:space="preserve">(e.g., </w:t>
      </w:r>
      <w:r w:rsidR="00575976" w:rsidRPr="006A5517">
        <w:rPr>
          <w:rFonts w:cs="Tahoma"/>
          <w:szCs w:val="20"/>
        </w:rPr>
        <w:t>an</w:t>
      </w:r>
      <w:r w:rsidR="00C82B08" w:rsidRPr="006A5517">
        <w:rPr>
          <w:rFonts w:cs="Tahoma"/>
          <w:szCs w:val="20"/>
        </w:rPr>
        <w:t xml:space="preserve"> Exploration project under 84.305A</w:t>
      </w:r>
      <w:r w:rsidR="00A070A9" w:rsidRPr="006A5517">
        <w:rPr>
          <w:rFonts w:cs="Tahoma"/>
          <w:szCs w:val="20"/>
        </w:rPr>
        <w:t xml:space="preserve"> or 84.324A</w:t>
      </w:r>
      <w:r w:rsidR="00C82B08" w:rsidRPr="006A5517">
        <w:rPr>
          <w:rFonts w:cs="Tahoma"/>
          <w:szCs w:val="20"/>
        </w:rPr>
        <w:t>)</w:t>
      </w:r>
      <w:r w:rsidRPr="006A5517">
        <w:rPr>
          <w:rFonts w:cs="Tahoma"/>
        </w:rPr>
        <w:t>.</w:t>
      </w:r>
    </w:p>
    <w:p w14:paraId="358C7690" w14:textId="77777777" w:rsidR="006A603B" w:rsidRPr="006A5517" w:rsidRDefault="006A603B" w:rsidP="007E0FF0">
      <w:pPr>
        <w:pStyle w:val="ListParagraph"/>
        <w:numPr>
          <w:ilvl w:val="1"/>
          <w:numId w:val="58"/>
        </w:numPr>
        <w:spacing w:before="120" w:after="120"/>
        <w:contextualSpacing w:val="0"/>
        <w:rPr>
          <w:rFonts w:cs="Tahoma"/>
        </w:rPr>
      </w:pPr>
      <w:r w:rsidRPr="006A5517">
        <w:rPr>
          <w:rFonts w:cs="Tahoma"/>
        </w:rPr>
        <w:t>Development of an intervention to address the issue</w:t>
      </w:r>
      <w:r w:rsidR="00C82B08" w:rsidRPr="006A5517">
        <w:rPr>
          <w:rFonts w:cs="Tahoma"/>
        </w:rPr>
        <w:t xml:space="preserve"> </w:t>
      </w:r>
      <w:r w:rsidR="00C82B08" w:rsidRPr="006A5517">
        <w:rPr>
          <w:rFonts w:cs="Tahoma"/>
          <w:szCs w:val="20"/>
        </w:rPr>
        <w:t>(e.g., a Development and Innovation project under 84.305A</w:t>
      </w:r>
      <w:r w:rsidR="00A070A9" w:rsidRPr="006A5517">
        <w:rPr>
          <w:rFonts w:cs="Tahoma"/>
          <w:szCs w:val="20"/>
        </w:rPr>
        <w:t xml:space="preserve"> or 84.324A</w:t>
      </w:r>
      <w:r w:rsidR="00C82B08" w:rsidRPr="006A5517">
        <w:rPr>
          <w:rFonts w:cs="Tahoma"/>
          <w:szCs w:val="20"/>
        </w:rPr>
        <w:t>)</w:t>
      </w:r>
      <w:r w:rsidRPr="006A5517">
        <w:rPr>
          <w:rFonts w:cs="Tahoma"/>
        </w:rPr>
        <w:t>.</w:t>
      </w:r>
    </w:p>
    <w:p w14:paraId="358C7691" w14:textId="15DF2FBF" w:rsidR="006A603B" w:rsidRPr="006A5517" w:rsidRDefault="006A603B" w:rsidP="007E0FF0">
      <w:pPr>
        <w:pStyle w:val="ListParagraph"/>
        <w:numPr>
          <w:ilvl w:val="1"/>
          <w:numId w:val="58"/>
        </w:numPr>
        <w:spacing w:before="120" w:after="120"/>
        <w:contextualSpacing w:val="0"/>
        <w:rPr>
          <w:rFonts w:cs="Tahoma"/>
        </w:rPr>
      </w:pPr>
      <w:r w:rsidRPr="006A5517">
        <w:rPr>
          <w:rFonts w:cs="Tahoma"/>
        </w:rPr>
        <w:t>Evaluation of an intervention alread</w:t>
      </w:r>
      <w:r w:rsidR="00C82B08" w:rsidRPr="006A5517">
        <w:rPr>
          <w:rFonts w:cs="Tahoma"/>
        </w:rPr>
        <w:t xml:space="preserve">y in place to address the issue </w:t>
      </w:r>
      <w:r w:rsidR="00C82B08" w:rsidRPr="006A5517">
        <w:rPr>
          <w:rFonts w:cs="Tahoma"/>
          <w:szCs w:val="20"/>
        </w:rPr>
        <w:t xml:space="preserve">(e.g., </w:t>
      </w:r>
      <w:r w:rsidR="00903A63" w:rsidRPr="006A5517">
        <w:rPr>
          <w:rFonts w:cs="Tahoma"/>
          <w:szCs w:val="20"/>
        </w:rPr>
        <w:t>a State/Local project</w:t>
      </w:r>
      <w:r w:rsidR="008E3827" w:rsidRPr="006A5517">
        <w:rPr>
          <w:rFonts w:cs="Tahoma"/>
          <w:szCs w:val="20"/>
        </w:rPr>
        <w:t>, a Low-Cost Evaluation project under 84.305L or 84.324L,</w:t>
      </w:r>
      <w:r w:rsidR="00903A63" w:rsidRPr="006A5517">
        <w:rPr>
          <w:rFonts w:cs="Tahoma"/>
          <w:szCs w:val="20"/>
        </w:rPr>
        <w:t xml:space="preserve"> or </w:t>
      </w:r>
      <w:r w:rsidR="00575976" w:rsidRPr="006A5517">
        <w:rPr>
          <w:rFonts w:cs="Tahoma"/>
          <w:szCs w:val="20"/>
        </w:rPr>
        <w:t>an</w:t>
      </w:r>
      <w:r w:rsidR="00C82B08" w:rsidRPr="006A5517">
        <w:rPr>
          <w:rFonts w:cs="Tahoma"/>
          <w:szCs w:val="20"/>
        </w:rPr>
        <w:t xml:space="preserve"> Efficacy project under 84.305A</w:t>
      </w:r>
      <w:r w:rsidR="00A070A9" w:rsidRPr="006A5517">
        <w:rPr>
          <w:rFonts w:cs="Tahoma"/>
          <w:szCs w:val="20"/>
        </w:rPr>
        <w:t xml:space="preserve"> or 84.324A</w:t>
      </w:r>
      <w:r w:rsidR="00C82B08" w:rsidRPr="006A5517">
        <w:rPr>
          <w:rFonts w:cs="Tahoma"/>
          <w:szCs w:val="20"/>
        </w:rPr>
        <w:t>).</w:t>
      </w:r>
    </w:p>
    <w:p w14:paraId="358C7692" w14:textId="77777777" w:rsidR="00777A86" w:rsidRPr="006A5517" w:rsidRDefault="00777A86" w:rsidP="007E0FF0">
      <w:pPr>
        <w:pStyle w:val="ListParagraph"/>
        <w:numPr>
          <w:ilvl w:val="1"/>
          <w:numId w:val="58"/>
        </w:numPr>
        <w:spacing w:before="120" w:after="120"/>
        <w:contextualSpacing w:val="0"/>
        <w:rPr>
          <w:rFonts w:cs="Tahoma"/>
        </w:rPr>
      </w:pPr>
      <w:r w:rsidRPr="006A5517">
        <w:rPr>
          <w:rFonts w:cs="Tahoma"/>
          <w:szCs w:val="20"/>
        </w:rPr>
        <w:t>Development and/or validation of assessment (e.g., a Measurement project under 84.305A</w:t>
      </w:r>
      <w:r w:rsidR="00A070A9" w:rsidRPr="006A5517">
        <w:rPr>
          <w:rFonts w:cs="Tahoma"/>
          <w:szCs w:val="20"/>
        </w:rPr>
        <w:t xml:space="preserve"> or 84.324A</w:t>
      </w:r>
      <w:r w:rsidRPr="006A5517">
        <w:rPr>
          <w:rFonts w:cs="Tahoma"/>
          <w:szCs w:val="20"/>
        </w:rPr>
        <w:t>).</w:t>
      </w:r>
    </w:p>
    <w:p w14:paraId="358C7693" w14:textId="77777777" w:rsidR="0019024A" w:rsidRPr="006A5517" w:rsidRDefault="00DB4675" w:rsidP="007E0FF0">
      <w:pPr>
        <w:pStyle w:val="ListParagraph"/>
        <w:numPr>
          <w:ilvl w:val="1"/>
          <w:numId w:val="58"/>
        </w:numPr>
        <w:spacing w:before="120" w:after="240"/>
        <w:contextualSpacing w:val="0"/>
        <w:rPr>
          <w:rFonts w:cs="Tahoma"/>
        </w:rPr>
      </w:pPr>
      <w:r w:rsidRPr="006A5517">
        <w:rPr>
          <w:rFonts w:cs="Tahoma"/>
          <w:szCs w:val="20"/>
        </w:rPr>
        <w:t>A r</w:t>
      </w:r>
      <w:r w:rsidR="0019024A" w:rsidRPr="006A5517">
        <w:rPr>
          <w:rFonts w:cs="Tahoma"/>
          <w:szCs w:val="20"/>
        </w:rPr>
        <w:t xml:space="preserve">esearch or evaluation project supported by </w:t>
      </w:r>
      <w:r w:rsidRPr="006A5517">
        <w:rPr>
          <w:rFonts w:cs="Tahoma"/>
          <w:szCs w:val="20"/>
        </w:rPr>
        <w:t>other funding sources.</w:t>
      </w:r>
    </w:p>
    <w:p w14:paraId="48766FEC" w14:textId="54BD64C1" w:rsidR="009C7831" w:rsidRPr="006A5517" w:rsidRDefault="009C7831" w:rsidP="001C0302">
      <w:pPr>
        <w:pStyle w:val="ListParagraph"/>
        <w:numPr>
          <w:ilvl w:val="0"/>
          <w:numId w:val="58"/>
        </w:numPr>
        <w:spacing w:before="120" w:after="240"/>
        <w:ind w:left="1440"/>
        <w:contextualSpacing w:val="0"/>
        <w:rPr>
          <w:rFonts w:cs="Tahoma"/>
        </w:rPr>
      </w:pPr>
      <w:r w:rsidRPr="006A5517">
        <w:rPr>
          <w:rFonts w:cs="Tahoma"/>
          <w:szCs w:val="20"/>
        </w:rPr>
        <w:t>Make clear why this research will benefit from being done within a partnership project, e.g., how or why the work differs from similar research proposed under another grant program that does not require the same degree of collaboration between the research institution and the SEA/LEA.</w:t>
      </w:r>
    </w:p>
    <w:p w14:paraId="358C7694" w14:textId="77777777" w:rsidR="006A603B" w:rsidRPr="006A5517" w:rsidRDefault="006A603B" w:rsidP="00BF1041">
      <w:pPr>
        <w:ind w:left="1080"/>
        <w:rPr>
          <w:rFonts w:cs="Tahoma"/>
          <w:i/>
        </w:rPr>
      </w:pPr>
      <w:r w:rsidRPr="006A5517">
        <w:rPr>
          <w:rFonts w:cs="Tahoma"/>
          <w:i/>
        </w:rPr>
        <w:t>Plan for Future Research:</w:t>
      </w:r>
    </w:p>
    <w:p w14:paraId="358C7695" w14:textId="77777777" w:rsidR="006A603B" w:rsidRPr="006A5517" w:rsidRDefault="006A603B" w:rsidP="007E0FF0">
      <w:pPr>
        <w:pStyle w:val="ListParagraph"/>
        <w:numPr>
          <w:ilvl w:val="0"/>
          <w:numId w:val="65"/>
        </w:numPr>
        <w:spacing w:before="120" w:after="120"/>
        <w:ind w:left="1440"/>
        <w:contextualSpacing w:val="0"/>
        <w:rPr>
          <w:rFonts w:cs="Tahoma"/>
        </w:rPr>
      </w:pPr>
      <w:r w:rsidRPr="006A5517">
        <w:rPr>
          <w:rFonts w:cs="Tahoma"/>
        </w:rPr>
        <w:t>Describe how the partnership will develop a plan for research that continues beyond the end of the grant.</w:t>
      </w:r>
    </w:p>
    <w:p w14:paraId="358C7696" w14:textId="77777777" w:rsidR="00BF1041" w:rsidRPr="006A5517" w:rsidRDefault="006A603B" w:rsidP="007E0FF0">
      <w:pPr>
        <w:pStyle w:val="ListParagraph"/>
        <w:numPr>
          <w:ilvl w:val="0"/>
          <w:numId w:val="65"/>
        </w:numPr>
        <w:spacing w:before="120" w:after="240"/>
        <w:ind w:left="1440"/>
        <w:contextualSpacing w:val="0"/>
        <w:rPr>
          <w:rFonts w:cs="Tahoma"/>
        </w:rPr>
      </w:pPr>
      <w:r w:rsidRPr="006A5517">
        <w:rPr>
          <w:rFonts w:cs="Tahoma"/>
        </w:rPr>
        <w:t xml:space="preserve">Describe how the </w:t>
      </w:r>
      <w:r w:rsidR="00777A86" w:rsidRPr="006A5517">
        <w:rPr>
          <w:rFonts w:cs="Tahoma"/>
        </w:rPr>
        <w:t xml:space="preserve">plan will ensure that the </w:t>
      </w:r>
      <w:r w:rsidRPr="006A5517">
        <w:rPr>
          <w:rFonts w:cs="Tahoma"/>
        </w:rPr>
        <w:t>future research will be of value to the education agency.</w:t>
      </w:r>
    </w:p>
    <w:p w14:paraId="358C7697" w14:textId="77777777" w:rsidR="00882B6C" w:rsidRPr="006A5517" w:rsidRDefault="00882B6C" w:rsidP="00882B6C">
      <w:pPr>
        <w:keepNext/>
        <w:keepLines/>
        <w:spacing w:before="240" w:after="120"/>
        <w:ind w:left="1080"/>
        <w:rPr>
          <w:i/>
        </w:rPr>
      </w:pPr>
      <w:r w:rsidRPr="006A5517">
        <w:rPr>
          <w:i/>
        </w:rPr>
        <w:t>Timeline</w:t>
      </w:r>
      <w:r w:rsidRPr="006A5517">
        <w:rPr>
          <w:i/>
          <w:noProof/>
        </w:rPr>
        <w:t>:</w:t>
      </w:r>
    </w:p>
    <w:p w14:paraId="358C7698" w14:textId="77777777" w:rsidR="00882B6C" w:rsidRPr="006A5517" w:rsidRDefault="00882B6C" w:rsidP="009C4E8A">
      <w:pPr>
        <w:pStyle w:val="ListParagraph"/>
        <w:keepNext/>
        <w:keepLines/>
        <w:numPr>
          <w:ilvl w:val="0"/>
          <w:numId w:val="8"/>
        </w:numPr>
        <w:spacing w:before="120" w:after="240"/>
        <w:ind w:left="1440"/>
        <w:contextualSpacing w:val="0"/>
        <w:rPr>
          <w:szCs w:val="20"/>
        </w:rPr>
      </w:pPr>
      <w:r w:rsidRPr="006A5517">
        <w:rPr>
          <w:rFonts w:cs="Tahoma"/>
          <w:color w:val="000000"/>
          <w:szCs w:val="20"/>
        </w:rPr>
        <w:t>Provide a timeline for your project</w:t>
      </w:r>
      <w:r w:rsidR="000F3967" w:rsidRPr="006A5517">
        <w:rPr>
          <w:rFonts w:cs="Tahoma"/>
          <w:color w:val="000000"/>
          <w:szCs w:val="20"/>
        </w:rPr>
        <w:t xml:space="preserve"> (include</w:t>
      </w:r>
      <w:r w:rsidRPr="006A5517">
        <w:rPr>
          <w:rFonts w:cs="Tahoma"/>
          <w:color w:val="000000"/>
          <w:szCs w:val="20"/>
        </w:rPr>
        <w:t xml:space="preserve"> in the</w:t>
      </w:r>
      <w:r w:rsidR="00F5018D" w:rsidRPr="006A5517">
        <w:rPr>
          <w:rFonts w:cs="Tahoma"/>
          <w:color w:val="000000"/>
          <w:szCs w:val="20"/>
        </w:rPr>
        <w:t xml:space="preserve"> Project Narrative or Appendix C</w:t>
      </w:r>
      <w:r w:rsidRPr="006A5517">
        <w:rPr>
          <w:rFonts w:cs="Tahoma"/>
          <w:color w:val="000000"/>
          <w:szCs w:val="20"/>
        </w:rPr>
        <w:t>).</w:t>
      </w:r>
    </w:p>
    <w:p w14:paraId="358C7699" w14:textId="77777777" w:rsidR="00DF52ED" w:rsidRPr="006A5517" w:rsidRDefault="00DF52ED" w:rsidP="007E0FF0">
      <w:pPr>
        <w:pStyle w:val="ListParagraph"/>
        <w:numPr>
          <w:ilvl w:val="0"/>
          <w:numId w:val="76"/>
        </w:numPr>
        <w:ind w:left="720"/>
        <w:rPr>
          <w:rFonts w:cs="Tahoma"/>
        </w:rPr>
      </w:pPr>
      <w:r w:rsidRPr="006A5517">
        <w:rPr>
          <w:rFonts w:cs="Tahoma"/>
          <w:b/>
        </w:rPr>
        <w:t>Personnel</w:t>
      </w:r>
      <w:r w:rsidRPr="006A5517">
        <w:rPr>
          <w:rFonts w:cs="Tahoma"/>
        </w:rPr>
        <w:t xml:space="preserve"> – The purpose of this section is to describe the relevant expertise of your research team, the responsibilities of each team member, and each team member’s time commitments.</w:t>
      </w:r>
    </w:p>
    <w:p w14:paraId="358C769A" w14:textId="77777777" w:rsidR="008C5E2F" w:rsidRPr="006A5517" w:rsidRDefault="008C5E2F" w:rsidP="008C5E2F">
      <w:pPr>
        <w:spacing w:before="240" w:after="120"/>
        <w:ind w:left="1080"/>
        <w:rPr>
          <w:rFonts w:cs="Tahoma"/>
          <w:b/>
        </w:rPr>
      </w:pPr>
      <w:r w:rsidRPr="006A5517">
        <w:rPr>
          <w:rFonts w:cs="Tahoma"/>
          <w:b/>
        </w:rPr>
        <w:t xml:space="preserve">Requirements: </w:t>
      </w:r>
      <w:r w:rsidRPr="006A5517">
        <w:rPr>
          <w:rFonts w:cs="Tahoma"/>
        </w:rPr>
        <w:t xml:space="preserve">In order to be responsive and sent forward for peer review, applications under the </w:t>
      </w:r>
      <w:r w:rsidR="00234E71" w:rsidRPr="006A5517">
        <w:rPr>
          <w:rFonts w:cs="Tahoma"/>
        </w:rPr>
        <w:t>Research Partnership</w:t>
      </w:r>
      <w:r w:rsidRPr="006A5517">
        <w:rPr>
          <w:rFonts w:cs="Tahoma"/>
        </w:rPr>
        <w:t xml:space="preserve"> topic </w:t>
      </w:r>
      <w:r w:rsidRPr="006A5517">
        <w:rPr>
          <w:rFonts w:cs="Tahoma"/>
          <w:b/>
        </w:rPr>
        <w:t>must</w:t>
      </w:r>
      <w:r w:rsidRPr="006A5517">
        <w:rPr>
          <w:rFonts w:cs="Tahoma"/>
        </w:rPr>
        <w:t xml:space="preserve"> </w:t>
      </w:r>
      <w:r w:rsidR="00E030D1" w:rsidRPr="006A5517">
        <w:rPr>
          <w:rFonts w:cs="Tahoma"/>
        </w:rPr>
        <w:t>describe</w:t>
      </w:r>
    </w:p>
    <w:p w14:paraId="358C769B" w14:textId="77777777" w:rsidR="008C5E2F" w:rsidRPr="006A5517" w:rsidRDefault="00A10A8F" w:rsidP="007E0FF0">
      <w:pPr>
        <w:pStyle w:val="ListParagraph"/>
        <w:numPr>
          <w:ilvl w:val="0"/>
          <w:numId w:val="74"/>
        </w:numPr>
        <w:spacing w:before="120" w:after="120"/>
        <w:ind w:left="1440"/>
        <w:contextualSpacing w:val="0"/>
        <w:rPr>
          <w:rFonts w:cs="Tahoma"/>
        </w:rPr>
      </w:pPr>
      <w:r w:rsidRPr="006A5517">
        <w:rPr>
          <w:rFonts w:cs="Tahoma"/>
        </w:rPr>
        <w:t xml:space="preserve">The </w:t>
      </w:r>
      <w:r w:rsidR="00532D14" w:rsidRPr="006A5517">
        <w:rPr>
          <w:rFonts w:cs="Tahoma"/>
        </w:rPr>
        <w:t>PI or C</w:t>
      </w:r>
      <w:r w:rsidR="006F4572" w:rsidRPr="006A5517">
        <w:rPr>
          <w:rFonts w:cs="Tahoma"/>
        </w:rPr>
        <w:t>o-</w:t>
      </w:r>
      <w:r w:rsidR="00C82B08" w:rsidRPr="006A5517">
        <w:rPr>
          <w:rFonts w:cs="Tahoma"/>
        </w:rPr>
        <w:t>PI</w:t>
      </w:r>
      <w:r w:rsidR="008C5E2F" w:rsidRPr="006A5517">
        <w:rPr>
          <w:rFonts w:cs="Tahoma"/>
        </w:rPr>
        <w:t xml:space="preserve"> from the research institution</w:t>
      </w:r>
      <w:r w:rsidRPr="006A5517">
        <w:rPr>
          <w:rFonts w:cs="Tahoma"/>
        </w:rPr>
        <w:t>;</w:t>
      </w:r>
    </w:p>
    <w:p w14:paraId="358C769C" w14:textId="77777777" w:rsidR="008C5E2F" w:rsidRPr="006A5517" w:rsidRDefault="00A10A8F" w:rsidP="007E0FF0">
      <w:pPr>
        <w:pStyle w:val="ListParagraph"/>
        <w:numPr>
          <w:ilvl w:val="0"/>
          <w:numId w:val="74"/>
        </w:numPr>
        <w:spacing w:before="120" w:after="120"/>
        <w:ind w:left="1440"/>
        <w:contextualSpacing w:val="0"/>
        <w:rPr>
          <w:rFonts w:cs="Tahoma"/>
        </w:rPr>
      </w:pPr>
      <w:r w:rsidRPr="006A5517">
        <w:rPr>
          <w:rFonts w:cs="Tahoma"/>
        </w:rPr>
        <w:t xml:space="preserve">The </w:t>
      </w:r>
      <w:r w:rsidR="00532D14" w:rsidRPr="006A5517">
        <w:rPr>
          <w:rFonts w:cs="Tahoma"/>
        </w:rPr>
        <w:t>PI or C</w:t>
      </w:r>
      <w:r w:rsidR="006F4572" w:rsidRPr="006A5517">
        <w:rPr>
          <w:rFonts w:cs="Tahoma"/>
        </w:rPr>
        <w:t>o-</w:t>
      </w:r>
      <w:r w:rsidR="00C82B08" w:rsidRPr="006A5517">
        <w:rPr>
          <w:rFonts w:cs="Tahoma"/>
        </w:rPr>
        <w:t>PI</w:t>
      </w:r>
      <w:r w:rsidR="008C5E2F" w:rsidRPr="006A5517">
        <w:rPr>
          <w:rFonts w:cs="Tahoma"/>
        </w:rPr>
        <w:t xml:space="preserve"> from the education agency</w:t>
      </w:r>
      <w:r w:rsidRPr="006A5517">
        <w:rPr>
          <w:rFonts w:cs="Tahoma"/>
        </w:rPr>
        <w:t>; and</w:t>
      </w:r>
    </w:p>
    <w:p w14:paraId="358C769D" w14:textId="77777777" w:rsidR="008C5E2F" w:rsidRPr="006A5517" w:rsidRDefault="006863F5" w:rsidP="007E0FF0">
      <w:pPr>
        <w:pStyle w:val="ListParagraph"/>
        <w:numPr>
          <w:ilvl w:val="0"/>
          <w:numId w:val="74"/>
        </w:numPr>
        <w:spacing w:before="120" w:after="240"/>
        <w:ind w:left="1440"/>
        <w:contextualSpacing w:val="0"/>
        <w:rPr>
          <w:rFonts w:cs="Tahoma"/>
        </w:rPr>
      </w:pPr>
      <w:r w:rsidRPr="006A5517">
        <w:rPr>
          <w:rFonts w:cs="Tahoma"/>
        </w:rPr>
        <w:t>Remaining</w:t>
      </w:r>
      <w:r w:rsidR="008C5E2F" w:rsidRPr="006A5517">
        <w:rPr>
          <w:rFonts w:cs="Tahoma"/>
        </w:rPr>
        <w:t xml:space="preserve"> key personnel at both the primary applicant institution and any subaward institutions. </w:t>
      </w:r>
    </w:p>
    <w:p w14:paraId="358C769E" w14:textId="77777777" w:rsidR="008C5E2F" w:rsidRPr="006A5517" w:rsidRDefault="008C5E2F" w:rsidP="00BF1041">
      <w:pPr>
        <w:ind w:left="1080"/>
        <w:rPr>
          <w:rFonts w:cs="Tahoma"/>
        </w:rPr>
      </w:pPr>
      <w:r w:rsidRPr="006A5517">
        <w:rPr>
          <w:rFonts w:cs="Tahoma"/>
          <w:b/>
        </w:rPr>
        <w:lastRenderedPageBreak/>
        <w:t>Recommendations</w:t>
      </w:r>
      <w:r w:rsidR="00882B6C" w:rsidRPr="006A5517">
        <w:rPr>
          <w:rFonts w:cs="Tahoma"/>
          <w:b/>
        </w:rPr>
        <w:t xml:space="preserve"> for a Strong Application</w:t>
      </w:r>
      <w:r w:rsidRPr="006A5517">
        <w:rPr>
          <w:rFonts w:cs="Tahoma"/>
          <w:b/>
        </w:rPr>
        <w:t>:</w:t>
      </w:r>
      <w:r w:rsidRPr="006A5517">
        <w:rPr>
          <w:rFonts w:cs="Tahoma"/>
        </w:rPr>
        <w:t xml:space="preserve"> </w:t>
      </w:r>
      <w:r w:rsidR="00882B6C" w:rsidRPr="006A5517">
        <w:rPr>
          <w:rFonts w:cs="Tahoma"/>
        </w:rPr>
        <w:t>In</w:t>
      </w:r>
      <w:r w:rsidRPr="006A5517">
        <w:rPr>
          <w:rFonts w:cs="Tahoma"/>
        </w:rPr>
        <w:t xml:space="preserve"> order to address the above requirements, </w:t>
      </w:r>
      <w:r w:rsidR="00882B6C" w:rsidRPr="006A5517">
        <w:rPr>
          <w:rFonts w:cs="Tahoma"/>
        </w:rPr>
        <w:t xml:space="preserve">the Institute recommends that </w:t>
      </w:r>
      <w:r w:rsidRPr="006A5517">
        <w:rPr>
          <w:rFonts w:cs="Tahoma"/>
        </w:rPr>
        <w:t xml:space="preserve">you include the following in your Personnel section to demonstrate that your team </w:t>
      </w:r>
      <w:r w:rsidRPr="006A5517">
        <w:rPr>
          <w:rFonts w:cs="Tahoma"/>
          <w:szCs w:val="20"/>
        </w:rPr>
        <w:t>possesses the appropriate training</w:t>
      </w:r>
      <w:r w:rsidR="0071472C" w:rsidRPr="006A5517">
        <w:rPr>
          <w:rFonts w:cs="Tahoma"/>
          <w:szCs w:val="20"/>
        </w:rPr>
        <w:t xml:space="preserve"> and</w:t>
      </w:r>
      <w:r w:rsidRPr="006A5517">
        <w:rPr>
          <w:rFonts w:cs="Tahoma"/>
          <w:szCs w:val="20"/>
        </w:rPr>
        <w:t xml:space="preserve"> experience</w:t>
      </w:r>
      <w:r w:rsidR="004073F4" w:rsidRPr="006A5517">
        <w:rPr>
          <w:rFonts w:cs="Tahoma"/>
          <w:szCs w:val="20"/>
        </w:rPr>
        <w:t xml:space="preserve">, </w:t>
      </w:r>
      <w:r w:rsidR="0071472C" w:rsidRPr="006A5517">
        <w:rPr>
          <w:rFonts w:cs="Tahoma"/>
          <w:szCs w:val="20"/>
        </w:rPr>
        <w:t>has o</w:t>
      </w:r>
      <w:r w:rsidR="004073F4" w:rsidRPr="006A5517">
        <w:rPr>
          <w:rFonts w:cs="Tahoma"/>
          <w:szCs w:val="20"/>
        </w:rPr>
        <w:t>versight over the issue being studied,</w:t>
      </w:r>
      <w:r w:rsidRPr="006A5517">
        <w:rPr>
          <w:rFonts w:cs="Tahoma"/>
          <w:szCs w:val="20"/>
        </w:rPr>
        <w:t xml:space="preserve"> and will commit sufficient time to competently implement the proposed research (i.e., maintaining the partnership; </w:t>
      </w:r>
      <w:r w:rsidR="004E69D7" w:rsidRPr="006A5517">
        <w:rPr>
          <w:rFonts w:cs="Tahoma"/>
          <w:szCs w:val="20"/>
        </w:rPr>
        <w:t>completing the initial research and the plan for future research</w:t>
      </w:r>
      <w:r w:rsidRPr="006A5517">
        <w:rPr>
          <w:rFonts w:cs="Tahoma"/>
          <w:szCs w:val="20"/>
        </w:rPr>
        <w:t xml:space="preserve">; and building the capacity of both the partnership and the education agency for </w:t>
      </w:r>
      <w:r w:rsidR="004E69D7" w:rsidRPr="006A5517">
        <w:rPr>
          <w:rFonts w:cs="Tahoma"/>
          <w:szCs w:val="20"/>
        </w:rPr>
        <w:t>taking part in and using the results of research</w:t>
      </w:r>
      <w:r w:rsidRPr="006A5517">
        <w:rPr>
          <w:rFonts w:cs="Tahoma"/>
          <w:szCs w:val="20"/>
        </w:rPr>
        <w:t>).</w:t>
      </w:r>
    </w:p>
    <w:p w14:paraId="358C769F" w14:textId="77777777" w:rsidR="003B240D" w:rsidRPr="006A5517" w:rsidRDefault="008C5E2F" w:rsidP="004E6EB9">
      <w:pPr>
        <w:pStyle w:val="ListParagraph"/>
        <w:numPr>
          <w:ilvl w:val="0"/>
          <w:numId w:val="9"/>
        </w:numPr>
        <w:spacing w:before="120" w:after="120"/>
        <w:ind w:left="1440"/>
        <w:contextualSpacing w:val="0"/>
        <w:rPr>
          <w:rFonts w:cs="Tahoma"/>
        </w:rPr>
      </w:pPr>
      <w:r w:rsidRPr="006A5517">
        <w:rPr>
          <w:rFonts w:cs="Tahoma"/>
        </w:rPr>
        <w:t xml:space="preserve">Identify and briefly describe the following for all key personnel </w:t>
      </w:r>
      <w:r w:rsidR="00C82B08" w:rsidRPr="006A5517">
        <w:rPr>
          <w:rFonts w:cs="Tahoma"/>
        </w:rPr>
        <w:t xml:space="preserve">(i.e., Principal Investigator, </w:t>
      </w:r>
      <w:r w:rsidR="009F2CEA" w:rsidRPr="006A5517">
        <w:rPr>
          <w:rFonts w:cs="Tahoma"/>
        </w:rPr>
        <w:t>c</w:t>
      </w:r>
      <w:r w:rsidR="006F4572" w:rsidRPr="006A5517">
        <w:rPr>
          <w:rFonts w:cs="Tahoma"/>
        </w:rPr>
        <w:t>o-</w:t>
      </w:r>
      <w:r w:rsidR="00C82B08" w:rsidRPr="006A5517">
        <w:rPr>
          <w:rFonts w:cs="Tahoma"/>
        </w:rPr>
        <w:t xml:space="preserve">Principal Investigators, </w:t>
      </w:r>
      <w:r w:rsidR="009F2CEA" w:rsidRPr="006A5517">
        <w:rPr>
          <w:rFonts w:cs="Tahoma"/>
        </w:rPr>
        <w:t>c</w:t>
      </w:r>
      <w:r w:rsidR="006F4572" w:rsidRPr="006A5517">
        <w:rPr>
          <w:rFonts w:cs="Tahoma"/>
        </w:rPr>
        <w:t>o-</w:t>
      </w:r>
      <w:r w:rsidRPr="006A5517">
        <w:rPr>
          <w:rFonts w:cs="Tahoma"/>
        </w:rPr>
        <w:t>Investigators) on the project team:</w:t>
      </w:r>
    </w:p>
    <w:p w14:paraId="358C76A0" w14:textId="77777777" w:rsidR="006C2EDC" w:rsidRPr="006A5517" w:rsidRDefault="003B240D" w:rsidP="004E6EB9">
      <w:pPr>
        <w:pStyle w:val="ListParagraph"/>
        <w:numPr>
          <w:ilvl w:val="1"/>
          <w:numId w:val="9"/>
        </w:numPr>
        <w:spacing w:before="120" w:after="120"/>
        <w:contextualSpacing w:val="0"/>
        <w:rPr>
          <w:rFonts w:cs="Tahoma"/>
        </w:rPr>
      </w:pPr>
      <w:r w:rsidRPr="006A5517">
        <w:rPr>
          <w:rFonts w:cs="Tahoma"/>
        </w:rPr>
        <w:t>Q</w:t>
      </w:r>
      <w:r w:rsidR="008C5E2F" w:rsidRPr="006A5517">
        <w:rPr>
          <w:rFonts w:cs="Tahoma"/>
        </w:rPr>
        <w:t>ualifications to carry out the proposed work</w:t>
      </w:r>
      <w:r w:rsidR="00106736" w:rsidRPr="006A5517">
        <w:rPr>
          <w:rFonts w:cs="Tahoma"/>
        </w:rPr>
        <w:t>.</w:t>
      </w:r>
    </w:p>
    <w:p w14:paraId="358C76A1" w14:textId="77777777" w:rsidR="006C2EDC" w:rsidRPr="006A5517" w:rsidRDefault="006C2EDC" w:rsidP="004E6EB9">
      <w:pPr>
        <w:pStyle w:val="ListParagraph"/>
        <w:numPr>
          <w:ilvl w:val="1"/>
          <w:numId w:val="9"/>
        </w:numPr>
        <w:spacing w:before="120" w:after="120"/>
        <w:contextualSpacing w:val="0"/>
        <w:rPr>
          <w:rFonts w:cs="Tahoma"/>
        </w:rPr>
      </w:pPr>
      <w:r w:rsidRPr="006A5517">
        <w:rPr>
          <w:rFonts w:cs="Tahoma"/>
        </w:rPr>
        <w:t>R</w:t>
      </w:r>
      <w:r w:rsidR="008C5E2F" w:rsidRPr="006A5517">
        <w:rPr>
          <w:rFonts w:cs="Tahoma"/>
        </w:rPr>
        <w:t>oles and responsibilities within the project</w:t>
      </w:r>
      <w:r w:rsidR="00106736" w:rsidRPr="006A5517">
        <w:rPr>
          <w:rFonts w:cs="Tahoma"/>
        </w:rPr>
        <w:t>.</w:t>
      </w:r>
    </w:p>
    <w:p w14:paraId="358C76A2" w14:textId="7BD90766" w:rsidR="003F0856" w:rsidRPr="006A5517" w:rsidRDefault="006C2EDC" w:rsidP="004E6EB9">
      <w:pPr>
        <w:pStyle w:val="ListParagraph"/>
        <w:numPr>
          <w:ilvl w:val="1"/>
          <w:numId w:val="9"/>
        </w:numPr>
        <w:spacing w:before="120" w:after="120"/>
        <w:contextualSpacing w:val="0"/>
        <w:rPr>
          <w:rFonts w:cs="Tahoma"/>
        </w:rPr>
      </w:pPr>
      <w:r w:rsidRPr="006A5517">
        <w:rPr>
          <w:rFonts w:cs="Tahoma"/>
        </w:rPr>
        <w:t>P</w:t>
      </w:r>
      <w:r w:rsidR="008C5E2F" w:rsidRPr="006A5517">
        <w:rPr>
          <w:rFonts w:cs="Tahoma"/>
        </w:rPr>
        <w:t>ercent of time and calendar months per year (academic plus summe</w:t>
      </w:r>
      <w:r w:rsidRPr="006A5517">
        <w:rPr>
          <w:rFonts w:cs="Tahoma"/>
        </w:rPr>
        <w:t>r) to be devoted to the project.</w:t>
      </w:r>
    </w:p>
    <w:p w14:paraId="358C76A3" w14:textId="77777777" w:rsidR="008C5E2F" w:rsidRPr="006A5517" w:rsidRDefault="003F0856" w:rsidP="004E6EB9">
      <w:pPr>
        <w:pStyle w:val="ListParagraph"/>
        <w:numPr>
          <w:ilvl w:val="1"/>
          <w:numId w:val="9"/>
        </w:numPr>
        <w:spacing w:before="120" w:after="120"/>
        <w:contextualSpacing w:val="0"/>
        <w:rPr>
          <w:rFonts w:cs="Tahoma"/>
        </w:rPr>
      </w:pPr>
      <w:r w:rsidRPr="006A5517">
        <w:rPr>
          <w:rFonts w:cs="Tahoma"/>
        </w:rPr>
        <w:t>Past</w:t>
      </w:r>
      <w:r w:rsidR="008C5E2F" w:rsidRPr="006A5517">
        <w:rPr>
          <w:rFonts w:cs="Tahoma"/>
        </w:rPr>
        <w:t xml:space="preserve"> success at working in similar partnerships and producing products of value to an education agency.</w:t>
      </w:r>
    </w:p>
    <w:p w14:paraId="358C76A5" w14:textId="77777777" w:rsidR="006C2EDC" w:rsidRPr="006A5517" w:rsidRDefault="006C2EDC" w:rsidP="004E6EB9">
      <w:pPr>
        <w:pStyle w:val="ListParagraph"/>
        <w:numPr>
          <w:ilvl w:val="0"/>
          <w:numId w:val="9"/>
        </w:numPr>
        <w:spacing w:before="120" w:after="120"/>
        <w:ind w:left="1440"/>
        <w:contextualSpacing w:val="0"/>
        <w:rPr>
          <w:rFonts w:cs="Tahoma"/>
        </w:rPr>
      </w:pPr>
      <w:r w:rsidRPr="006A5517">
        <w:rPr>
          <w:rFonts w:cs="Tahoma"/>
        </w:rPr>
        <w:t>Describe t</w:t>
      </w:r>
      <w:r w:rsidR="003F0856" w:rsidRPr="006A5517">
        <w:rPr>
          <w:rFonts w:cs="Tahoma"/>
        </w:rPr>
        <w:t xml:space="preserve">he education agency PI’s (or Co-PI’s) role in making decisions regarding the issue being examined. </w:t>
      </w:r>
      <w:r w:rsidR="00CE054F" w:rsidRPr="006A5517">
        <w:rPr>
          <w:rFonts w:cs="Tahoma"/>
        </w:rPr>
        <w:t xml:space="preserve">Agency personnel should include persons </w:t>
      </w:r>
      <w:r w:rsidR="00A10A8F" w:rsidRPr="006A5517">
        <w:rPr>
          <w:szCs w:val="20"/>
        </w:rPr>
        <w:t xml:space="preserve">with </w:t>
      </w:r>
      <w:r w:rsidR="005B435F" w:rsidRPr="006A5517">
        <w:rPr>
          <w:rFonts w:cs="Tahoma"/>
        </w:rPr>
        <w:t xml:space="preserve">oversight </w:t>
      </w:r>
      <w:r w:rsidR="00A10A8F" w:rsidRPr="006A5517">
        <w:rPr>
          <w:rFonts w:cs="Tahoma"/>
        </w:rPr>
        <w:t>of</w:t>
      </w:r>
      <w:r w:rsidR="005B435F" w:rsidRPr="006A5517">
        <w:rPr>
          <w:rFonts w:cs="Tahoma"/>
        </w:rPr>
        <w:t xml:space="preserve"> the issue being studied</w:t>
      </w:r>
      <w:r w:rsidR="00CE054F" w:rsidRPr="006A5517">
        <w:rPr>
          <w:szCs w:val="20"/>
        </w:rPr>
        <w:t xml:space="preserve">. </w:t>
      </w:r>
      <w:r w:rsidR="009C53EE" w:rsidRPr="006A5517">
        <w:rPr>
          <w:rFonts w:cs="Tahoma"/>
        </w:rPr>
        <w:t>S</w:t>
      </w:r>
      <w:r w:rsidR="000E049B" w:rsidRPr="006A5517">
        <w:rPr>
          <w:rFonts w:cs="Tahoma"/>
        </w:rPr>
        <w:t xml:space="preserve">chool-based personnel (unless holding district-wide authority) and personnel from an institutional research office (unless the issue falls under this office) are normally not </w:t>
      </w:r>
      <w:r w:rsidR="00FE1757" w:rsidRPr="006A5517">
        <w:rPr>
          <w:rFonts w:cs="Tahoma"/>
        </w:rPr>
        <w:t>the appropriate personnel</w:t>
      </w:r>
      <w:r w:rsidR="000E049B" w:rsidRPr="006A5517">
        <w:rPr>
          <w:rFonts w:cs="Tahoma"/>
        </w:rPr>
        <w:t xml:space="preserve"> to </w:t>
      </w:r>
      <w:r w:rsidR="00FE1757" w:rsidRPr="006A5517">
        <w:rPr>
          <w:rFonts w:cs="Tahoma"/>
        </w:rPr>
        <w:t>serve as</w:t>
      </w:r>
      <w:r w:rsidR="000E049B" w:rsidRPr="006A5517">
        <w:rPr>
          <w:rFonts w:cs="Tahoma"/>
        </w:rPr>
        <w:t xml:space="preserve"> the </w:t>
      </w:r>
      <w:r w:rsidR="00E611FB" w:rsidRPr="006A5517">
        <w:rPr>
          <w:rFonts w:cs="Tahoma"/>
        </w:rPr>
        <w:t xml:space="preserve">agency </w:t>
      </w:r>
      <w:r w:rsidR="000E049B" w:rsidRPr="006A5517">
        <w:rPr>
          <w:rFonts w:cs="Tahoma"/>
        </w:rPr>
        <w:t xml:space="preserve">PI or Co-PI. </w:t>
      </w:r>
    </w:p>
    <w:p w14:paraId="358C76A6" w14:textId="77777777" w:rsidR="003A1BC7" w:rsidRPr="006A5517" w:rsidRDefault="003A1BC7" w:rsidP="004E6EB9">
      <w:pPr>
        <w:pStyle w:val="ListParagraph"/>
        <w:numPr>
          <w:ilvl w:val="0"/>
          <w:numId w:val="9"/>
        </w:numPr>
        <w:spacing w:before="120" w:after="120"/>
        <w:ind w:left="1440"/>
        <w:contextualSpacing w:val="0"/>
        <w:rPr>
          <w:rFonts w:cs="Tahoma"/>
        </w:rPr>
      </w:pPr>
      <w:r w:rsidRPr="006A5517">
        <w:rPr>
          <w:rFonts w:cs="Tahoma"/>
        </w:rPr>
        <w:t xml:space="preserve">Describe the </w:t>
      </w:r>
      <w:r w:rsidR="006863F5" w:rsidRPr="006A5517">
        <w:rPr>
          <w:rFonts w:cs="Tahoma"/>
        </w:rPr>
        <w:t>PI</w:t>
      </w:r>
      <w:r w:rsidR="00D15976" w:rsidRPr="006A5517">
        <w:rPr>
          <w:rFonts w:cs="Tahoma"/>
        </w:rPr>
        <w:t xml:space="preserve">’s </w:t>
      </w:r>
      <w:r w:rsidRPr="006A5517">
        <w:rPr>
          <w:rFonts w:cs="Tahoma"/>
        </w:rPr>
        <w:t>qualifications and experience for managing a grant of this size.</w:t>
      </w:r>
    </w:p>
    <w:p w14:paraId="358C76A7" w14:textId="77777777" w:rsidR="008C5E2F" w:rsidRPr="006A5517" w:rsidRDefault="00DB4675" w:rsidP="004E6EB9">
      <w:pPr>
        <w:pStyle w:val="ListParagraph"/>
        <w:numPr>
          <w:ilvl w:val="0"/>
          <w:numId w:val="9"/>
        </w:numPr>
        <w:spacing w:before="120" w:after="120"/>
        <w:ind w:left="1440"/>
        <w:contextualSpacing w:val="0"/>
        <w:rPr>
          <w:rFonts w:cs="Tahoma"/>
        </w:rPr>
      </w:pPr>
      <w:r w:rsidRPr="006A5517">
        <w:rPr>
          <w:rFonts w:cs="Tahoma"/>
          <w:color w:val="000000"/>
          <w:szCs w:val="20"/>
        </w:rPr>
        <w:t>Make sure</w:t>
      </w:r>
      <w:r w:rsidR="008C5E2F" w:rsidRPr="006A5517">
        <w:rPr>
          <w:rFonts w:cs="Tahoma"/>
          <w:color w:val="000000"/>
          <w:szCs w:val="20"/>
        </w:rPr>
        <w:t xml:space="preserve"> at least one key person </w:t>
      </w:r>
      <w:r w:rsidRPr="006A5517">
        <w:rPr>
          <w:rFonts w:cs="Tahoma"/>
          <w:color w:val="000000"/>
          <w:szCs w:val="20"/>
        </w:rPr>
        <w:t>has</w:t>
      </w:r>
      <w:r w:rsidR="008C5E2F" w:rsidRPr="006A5517">
        <w:rPr>
          <w:rFonts w:cs="Tahoma"/>
          <w:color w:val="000000"/>
          <w:szCs w:val="20"/>
        </w:rPr>
        <w:t xml:space="preserve"> a large enough time commitment to help maintain the progress of the </w:t>
      </w:r>
      <w:r w:rsidR="004E69D7" w:rsidRPr="006A5517">
        <w:rPr>
          <w:rFonts w:cs="Tahoma"/>
          <w:color w:val="000000"/>
          <w:szCs w:val="20"/>
        </w:rPr>
        <w:t xml:space="preserve">work </w:t>
      </w:r>
      <w:r w:rsidR="008C5E2F" w:rsidRPr="006A5517">
        <w:rPr>
          <w:rFonts w:cs="Tahoma"/>
          <w:color w:val="000000"/>
          <w:szCs w:val="20"/>
        </w:rPr>
        <w:t>throughout the projec</w:t>
      </w:r>
      <w:r w:rsidR="008C5E2F" w:rsidRPr="006A5517">
        <w:rPr>
          <w:rFonts w:cs="Tahoma"/>
          <w:color w:val="000000" w:themeColor="text1"/>
          <w:szCs w:val="20"/>
        </w:rPr>
        <w:t xml:space="preserve">t. </w:t>
      </w:r>
    </w:p>
    <w:p w14:paraId="358C76A8" w14:textId="77777777" w:rsidR="008C5E2F" w:rsidRPr="006A5517" w:rsidRDefault="008C5E2F" w:rsidP="004E6EB9">
      <w:pPr>
        <w:pStyle w:val="ListParagraph"/>
        <w:widowControl w:val="0"/>
        <w:numPr>
          <w:ilvl w:val="0"/>
          <w:numId w:val="9"/>
        </w:numPr>
        <w:tabs>
          <w:tab w:val="left" w:pos="820"/>
        </w:tabs>
        <w:autoSpaceDE w:val="0"/>
        <w:autoSpaceDN w:val="0"/>
        <w:adjustRightInd w:val="0"/>
        <w:spacing w:before="120" w:after="240"/>
        <w:ind w:left="1440"/>
        <w:contextualSpacing w:val="0"/>
        <w:rPr>
          <w:rFonts w:cs="Tahoma"/>
          <w:color w:val="000000"/>
          <w:szCs w:val="20"/>
        </w:rPr>
      </w:pPr>
      <w:r w:rsidRPr="006A5517">
        <w:rPr>
          <w:rFonts w:cs="Tahoma"/>
          <w:color w:val="000000"/>
          <w:szCs w:val="20"/>
        </w:rPr>
        <w:t xml:space="preserve">If any key personnel intend to donate time to the project, his or her donated time must be listed in the budget and budget narrative and described as cost sharing. The Institute does not require or request such cost sharing nor consider it in award decisions but does require </w:t>
      </w:r>
      <w:r w:rsidR="003B240D" w:rsidRPr="006A5517">
        <w:rPr>
          <w:rFonts w:cs="Tahoma"/>
          <w:color w:val="000000"/>
          <w:szCs w:val="20"/>
        </w:rPr>
        <w:t>that it be</w:t>
      </w:r>
      <w:r w:rsidRPr="006A5517">
        <w:rPr>
          <w:rFonts w:cs="Tahoma"/>
          <w:color w:val="000000"/>
          <w:szCs w:val="20"/>
        </w:rPr>
        <w:t xml:space="preserve"> document</w:t>
      </w:r>
      <w:r w:rsidR="003B240D" w:rsidRPr="006A5517">
        <w:rPr>
          <w:rFonts w:cs="Tahoma"/>
          <w:color w:val="000000"/>
          <w:szCs w:val="20"/>
        </w:rPr>
        <w:t>ed</w:t>
      </w:r>
      <w:r w:rsidRPr="006A5517">
        <w:rPr>
          <w:rFonts w:cs="Tahoma"/>
          <w:color w:val="000000"/>
          <w:szCs w:val="20"/>
        </w:rPr>
        <w:t xml:space="preserve">. Personnel proposing to donate time must </w:t>
      </w:r>
      <w:r w:rsidR="003B240D" w:rsidRPr="006A5517">
        <w:rPr>
          <w:rFonts w:cs="Tahoma"/>
          <w:color w:val="000000"/>
          <w:szCs w:val="20"/>
        </w:rPr>
        <w:t>demonstrate</w:t>
      </w:r>
      <w:r w:rsidRPr="006A5517">
        <w:rPr>
          <w:rFonts w:cs="Tahoma"/>
          <w:color w:val="000000"/>
          <w:szCs w:val="20"/>
        </w:rPr>
        <w:t xml:space="preserve"> that they have such time available. </w:t>
      </w:r>
    </w:p>
    <w:p w14:paraId="5D0C78D0" w14:textId="6CA34BD1" w:rsidR="007B731F" w:rsidRPr="006A5517" w:rsidRDefault="007B731F" w:rsidP="004E6EB9">
      <w:pPr>
        <w:pStyle w:val="ListParagraph"/>
        <w:widowControl w:val="0"/>
        <w:numPr>
          <w:ilvl w:val="0"/>
          <w:numId w:val="9"/>
        </w:numPr>
        <w:tabs>
          <w:tab w:val="left" w:pos="820"/>
        </w:tabs>
        <w:autoSpaceDE w:val="0"/>
        <w:autoSpaceDN w:val="0"/>
        <w:adjustRightInd w:val="0"/>
        <w:spacing w:before="120" w:after="240"/>
        <w:ind w:left="1440"/>
        <w:contextualSpacing w:val="0"/>
        <w:rPr>
          <w:rFonts w:cs="Tahoma"/>
          <w:color w:val="000000"/>
          <w:szCs w:val="20"/>
        </w:rPr>
      </w:pPr>
      <w:r w:rsidRPr="006A5517">
        <w:rPr>
          <w:rFonts w:cs="Tahoma"/>
          <w:color w:val="000000"/>
          <w:szCs w:val="20"/>
        </w:rPr>
        <w:t xml:space="preserve">Do </w:t>
      </w:r>
      <w:r w:rsidRPr="006A5517">
        <w:rPr>
          <w:rFonts w:cs="Tahoma"/>
          <w:b/>
          <w:color w:val="000000" w:themeColor="text1"/>
          <w:szCs w:val="20"/>
        </w:rPr>
        <w:t>no</w:t>
      </w:r>
      <w:r w:rsidRPr="006A5517">
        <w:rPr>
          <w:rFonts w:cs="Tahoma"/>
          <w:b/>
          <w:color w:val="000000"/>
          <w:szCs w:val="20"/>
        </w:rPr>
        <w:t>t</w:t>
      </w:r>
      <w:r w:rsidRPr="006A5517">
        <w:rPr>
          <w:rFonts w:cs="Tahoma"/>
          <w:color w:val="000000"/>
          <w:szCs w:val="20"/>
        </w:rPr>
        <w:t xml:space="preserve"> propose to hire experts in specific methodological or policy issues after the grant is received.</w:t>
      </w:r>
    </w:p>
    <w:p w14:paraId="358C76A9" w14:textId="77777777" w:rsidR="008C5E2F" w:rsidRPr="006A5517" w:rsidRDefault="00DF52ED" w:rsidP="007E0FF0">
      <w:pPr>
        <w:pStyle w:val="ListParagraph"/>
        <w:numPr>
          <w:ilvl w:val="0"/>
          <w:numId w:val="75"/>
        </w:numPr>
        <w:rPr>
          <w:rFonts w:cs="Tahoma"/>
        </w:rPr>
      </w:pPr>
      <w:r w:rsidRPr="006A5517">
        <w:rPr>
          <w:rFonts w:cs="Tahoma"/>
          <w:b/>
        </w:rPr>
        <w:t>Resources</w:t>
      </w:r>
      <w:r w:rsidRPr="006A5517">
        <w:rPr>
          <w:rFonts w:cs="Tahoma"/>
        </w:rPr>
        <w:t xml:space="preserve"> – </w:t>
      </w:r>
      <w:r w:rsidR="008C5E2F" w:rsidRPr="006A5517">
        <w:rPr>
          <w:rFonts w:cs="Tahoma"/>
        </w:rPr>
        <w:t xml:space="preserve">The purpose of this section is to describe </w:t>
      </w:r>
      <w:r w:rsidR="00C82B08" w:rsidRPr="006A5517">
        <w:rPr>
          <w:rFonts w:cs="Tahoma"/>
        </w:rPr>
        <w:t xml:space="preserve">how the partnership has </w:t>
      </w:r>
      <w:r w:rsidR="008C5E2F" w:rsidRPr="006A5517">
        <w:rPr>
          <w:rFonts w:cs="Tahoma"/>
        </w:rPr>
        <w:t>the institutional capacity to complete a project o</w:t>
      </w:r>
      <w:r w:rsidR="00C82B08" w:rsidRPr="006A5517">
        <w:rPr>
          <w:rFonts w:cs="Tahoma"/>
        </w:rPr>
        <w:t xml:space="preserve">f this </w:t>
      </w:r>
      <w:r w:rsidR="00E8045A" w:rsidRPr="006A5517">
        <w:rPr>
          <w:rFonts w:cs="Tahoma"/>
        </w:rPr>
        <w:t>type and the</w:t>
      </w:r>
      <w:r w:rsidR="00C82B08" w:rsidRPr="006A5517">
        <w:rPr>
          <w:rFonts w:cs="Tahoma"/>
        </w:rPr>
        <w:t xml:space="preserve"> </w:t>
      </w:r>
      <w:r w:rsidR="004060C2" w:rsidRPr="006A5517">
        <w:rPr>
          <w:rFonts w:cs="Tahoma"/>
        </w:rPr>
        <w:t>access</w:t>
      </w:r>
      <w:r w:rsidR="008C5E2F" w:rsidRPr="006A5517">
        <w:rPr>
          <w:rFonts w:cs="Tahoma"/>
        </w:rPr>
        <w:t xml:space="preserve"> </w:t>
      </w:r>
      <w:r w:rsidR="00E8045A" w:rsidRPr="006A5517">
        <w:rPr>
          <w:rFonts w:cs="Tahoma"/>
        </w:rPr>
        <w:t xml:space="preserve">to </w:t>
      </w:r>
      <w:r w:rsidR="008C5E2F" w:rsidRPr="006A5517">
        <w:rPr>
          <w:rFonts w:cs="Tahoma"/>
        </w:rPr>
        <w:t xml:space="preserve">the resources </w:t>
      </w:r>
      <w:r w:rsidR="00C82B08" w:rsidRPr="006A5517">
        <w:rPr>
          <w:rFonts w:cs="Tahoma"/>
        </w:rPr>
        <w:t>needed</w:t>
      </w:r>
      <w:r w:rsidR="008C5E2F" w:rsidRPr="006A5517">
        <w:rPr>
          <w:rFonts w:cs="Tahoma"/>
        </w:rPr>
        <w:t xml:space="preserve"> to suc</w:t>
      </w:r>
      <w:r w:rsidR="00E8045A" w:rsidRPr="006A5517">
        <w:rPr>
          <w:rFonts w:cs="Tahoma"/>
        </w:rPr>
        <w:t>cessfully complete this project</w:t>
      </w:r>
      <w:r w:rsidR="00915300" w:rsidRPr="006A5517">
        <w:rPr>
          <w:rFonts w:cs="Tahoma"/>
        </w:rPr>
        <w:t>.</w:t>
      </w:r>
    </w:p>
    <w:p w14:paraId="358C76AA" w14:textId="77777777" w:rsidR="008C5E2F" w:rsidRPr="006A5517" w:rsidRDefault="008C5E2F" w:rsidP="008C5E2F">
      <w:pPr>
        <w:keepNext/>
        <w:spacing w:before="240" w:after="120"/>
        <w:ind w:left="1080"/>
        <w:rPr>
          <w:rFonts w:cs="Tahoma"/>
          <w:b/>
        </w:rPr>
      </w:pPr>
      <w:r w:rsidRPr="006A5517">
        <w:rPr>
          <w:rFonts w:cs="Tahoma"/>
          <w:b/>
        </w:rPr>
        <w:t xml:space="preserve">Requirements: </w:t>
      </w:r>
      <w:r w:rsidRPr="006A5517">
        <w:rPr>
          <w:rFonts w:cs="Tahoma"/>
        </w:rPr>
        <w:t xml:space="preserve">In order to be responsive and sent forward for peer review, applications under the </w:t>
      </w:r>
      <w:r w:rsidR="00234E71" w:rsidRPr="006A5517">
        <w:rPr>
          <w:rFonts w:cs="Tahoma"/>
        </w:rPr>
        <w:t>Research Partnership</w:t>
      </w:r>
      <w:r w:rsidR="00FC3998" w:rsidRPr="006A5517">
        <w:rPr>
          <w:rFonts w:cs="Tahoma"/>
        </w:rPr>
        <w:t>s</w:t>
      </w:r>
      <w:r w:rsidRPr="006A5517">
        <w:rPr>
          <w:rFonts w:cs="Tahoma"/>
        </w:rPr>
        <w:t xml:space="preserve"> topic </w:t>
      </w:r>
      <w:r w:rsidRPr="006A5517">
        <w:rPr>
          <w:rFonts w:cs="Tahoma"/>
          <w:b/>
        </w:rPr>
        <w:t>must</w:t>
      </w:r>
      <w:r w:rsidRPr="006A5517">
        <w:rPr>
          <w:rFonts w:cs="Tahoma"/>
        </w:rPr>
        <w:t xml:space="preserve"> </w:t>
      </w:r>
      <w:r w:rsidR="00E030D1" w:rsidRPr="006A5517">
        <w:rPr>
          <w:rFonts w:cs="Tahoma"/>
        </w:rPr>
        <w:t>describe</w:t>
      </w:r>
    </w:p>
    <w:p w14:paraId="358C76AB" w14:textId="77777777" w:rsidR="008C5E2F" w:rsidRPr="006A5517" w:rsidRDefault="005B435F" w:rsidP="007E0FF0">
      <w:pPr>
        <w:pStyle w:val="ListParagraph"/>
        <w:numPr>
          <w:ilvl w:val="0"/>
          <w:numId w:val="67"/>
        </w:numPr>
        <w:spacing w:before="120" w:after="120"/>
        <w:ind w:left="1440"/>
        <w:contextualSpacing w:val="0"/>
        <w:rPr>
          <w:rFonts w:cs="Tahoma"/>
        </w:rPr>
      </w:pPr>
      <w:r w:rsidRPr="006A5517">
        <w:rPr>
          <w:rFonts w:cs="Tahoma"/>
        </w:rPr>
        <w:t>The resources available to c</w:t>
      </w:r>
      <w:r w:rsidR="00882B6C" w:rsidRPr="006A5517">
        <w:rPr>
          <w:rFonts w:cs="Tahoma"/>
        </w:rPr>
        <w:t>onduct the project</w:t>
      </w:r>
      <w:r w:rsidR="00106736" w:rsidRPr="006A5517">
        <w:rPr>
          <w:rFonts w:cs="Tahoma"/>
        </w:rPr>
        <w:t>.</w:t>
      </w:r>
      <w:r w:rsidR="008C5E2F" w:rsidRPr="006A5517">
        <w:rPr>
          <w:rFonts w:cs="Tahoma"/>
        </w:rPr>
        <w:t xml:space="preserve"> </w:t>
      </w:r>
    </w:p>
    <w:p w14:paraId="358C76AC" w14:textId="77777777" w:rsidR="008C5E2F" w:rsidRDefault="008C5E2F" w:rsidP="001C57FE">
      <w:pPr>
        <w:spacing w:before="240"/>
        <w:ind w:left="1080"/>
        <w:rPr>
          <w:rFonts w:cs="Tahoma"/>
          <w:szCs w:val="20"/>
        </w:rPr>
      </w:pPr>
      <w:r w:rsidRPr="006A5517">
        <w:rPr>
          <w:rFonts w:cs="Tahoma"/>
          <w:b/>
        </w:rPr>
        <w:t>Recommendations</w:t>
      </w:r>
      <w:r w:rsidR="000A0BA6" w:rsidRPr="006A5517">
        <w:rPr>
          <w:rFonts w:cs="Tahoma"/>
          <w:b/>
        </w:rPr>
        <w:t xml:space="preserve"> for a Strong Application</w:t>
      </w:r>
      <w:r w:rsidRPr="006A5517">
        <w:rPr>
          <w:rFonts w:cs="Tahoma"/>
          <w:b/>
        </w:rPr>
        <w:t xml:space="preserve">: </w:t>
      </w:r>
      <w:r w:rsidRPr="006A5517">
        <w:rPr>
          <w:rFonts w:cs="Tahoma"/>
        </w:rPr>
        <w:t>In order t</w:t>
      </w:r>
      <w:r w:rsidR="000D40F6" w:rsidRPr="006A5517">
        <w:rPr>
          <w:rFonts w:cs="Tahoma"/>
        </w:rPr>
        <w:t>o address the above requirement</w:t>
      </w:r>
      <w:r w:rsidRPr="006A5517">
        <w:rPr>
          <w:rFonts w:cs="Tahoma"/>
        </w:rPr>
        <w:t xml:space="preserve">, the Institute recommends that you include the following in your Resources section to demonstrate that your team has a plan for acquiring or accessing the </w:t>
      </w:r>
      <w:r w:rsidRPr="006A5517">
        <w:rPr>
          <w:rFonts w:cs="Tahoma"/>
          <w:szCs w:val="20"/>
        </w:rPr>
        <w:t>facilities, equipment, supplies, and other resources required to support the proposed work and the commitments of each partner for the implementation and success of the project.</w:t>
      </w:r>
    </w:p>
    <w:p w14:paraId="3765F67D" w14:textId="77777777" w:rsidR="001C0302" w:rsidRPr="006A5517" w:rsidRDefault="001C0302" w:rsidP="001C57FE">
      <w:pPr>
        <w:spacing w:before="240"/>
        <w:ind w:left="1080"/>
        <w:rPr>
          <w:rFonts w:cs="Tahoma"/>
          <w:szCs w:val="20"/>
        </w:rPr>
      </w:pPr>
    </w:p>
    <w:p w14:paraId="358C76AD" w14:textId="77777777" w:rsidR="00915300" w:rsidRPr="006A5517" w:rsidRDefault="00915300" w:rsidP="001C57FE">
      <w:pPr>
        <w:spacing w:before="240" w:after="120"/>
        <w:ind w:left="1080"/>
        <w:rPr>
          <w:rFonts w:cs="Tahoma"/>
          <w:i/>
        </w:rPr>
      </w:pPr>
      <w:r w:rsidRPr="006A5517">
        <w:rPr>
          <w:rFonts w:cs="Tahoma"/>
          <w:i/>
        </w:rPr>
        <w:lastRenderedPageBreak/>
        <w:t>Resources to conduct the project:</w:t>
      </w:r>
    </w:p>
    <w:p w14:paraId="358C76AE" w14:textId="77777777" w:rsidR="008C5E2F" w:rsidRPr="006A5517" w:rsidRDefault="008C5E2F" w:rsidP="004E6EB9">
      <w:pPr>
        <w:pStyle w:val="ListParagraph"/>
        <w:numPr>
          <w:ilvl w:val="0"/>
          <w:numId w:val="10"/>
        </w:numPr>
        <w:spacing w:before="120" w:after="120"/>
        <w:ind w:left="1440"/>
        <w:contextualSpacing w:val="0"/>
        <w:rPr>
          <w:rFonts w:cs="Tahoma"/>
        </w:rPr>
      </w:pPr>
      <w:r w:rsidRPr="006A5517">
        <w:rPr>
          <w:rFonts w:cs="Tahoma"/>
        </w:rPr>
        <w:t>Describe your institutional capacity and experience to manage a grant of this size.</w:t>
      </w:r>
    </w:p>
    <w:p w14:paraId="358C76AF" w14:textId="77777777" w:rsidR="008C5E2F" w:rsidRPr="006A5517" w:rsidRDefault="008C5E2F" w:rsidP="004E6EB9">
      <w:pPr>
        <w:pStyle w:val="ListParagraph"/>
        <w:numPr>
          <w:ilvl w:val="0"/>
          <w:numId w:val="10"/>
        </w:numPr>
        <w:spacing w:before="120" w:after="120"/>
        <w:ind w:left="1440"/>
        <w:contextualSpacing w:val="0"/>
        <w:rPr>
          <w:rFonts w:cs="Tahoma"/>
        </w:rPr>
      </w:pPr>
      <w:r w:rsidRPr="006A5517">
        <w:rPr>
          <w:rFonts w:cs="Tahoma"/>
        </w:rPr>
        <w:t>Describe your access to resources available at the primary institution and any subaward institutions (including the partner organization).</w:t>
      </w:r>
    </w:p>
    <w:p w14:paraId="358C76B0" w14:textId="77777777" w:rsidR="008C5E2F" w:rsidRPr="006A5517" w:rsidRDefault="005E653F" w:rsidP="004E6EB9">
      <w:pPr>
        <w:pStyle w:val="ListParagraph"/>
        <w:numPr>
          <w:ilvl w:val="0"/>
          <w:numId w:val="10"/>
        </w:numPr>
        <w:spacing w:before="120" w:after="120"/>
        <w:ind w:left="1440"/>
        <w:contextualSpacing w:val="0"/>
        <w:rPr>
          <w:rFonts w:cs="Tahoma"/>
        </w:rPr>
      </w:pPr>
      <w:r w:rsidRPr="006A5517">
        <w:rPr>
          <w:rFonts w:cs="Tahoma"/>
          <w:szCs w:val="20"/>
        </w:rPr>
        <w:t xml:space="preserve">Include a joint Letter of Agreement in </w:t>
      </w:r>
      <w:hyperlink w:anchor="Appendix_E" w:history="1">
        <w:r w:rsidRPr="006A5517">
          <w:rPr>
            <w:rStyle w:val="Hyperlink"/>
            <w:rFonts w:cs="Tahoma"/>
            <w:szCs w:val="20"/>
          </w:rPr>
          <w:t xml:space="preserve">Appendix </w:t>
        </w:r>
        <w:r w:rsidR="000D40F6" w:rsidRPr="006A5517">
          <w:rPr>
            <w:rStyle w:val="Hyperlink"/>
            <w:rFonts w:cs="Tahoma"/>
            <w:szCs w:val="20"/>
          </w:rPr>
          <w:t>E</w:t>
        </w:r>
      </w:hyperlink>
      <w:r w:rsidRPr="006A5517">
        <w:rPr>
          <w:rFonts w:cs="Tahoma"/>
          <w:szCs w:val="20"/>
        </w:rPr>
        <w:t xml:space="preserve"> from the primary partnering institutions (the research institution and the education agency) documenting their participation and cooperation and clearly setting out their expected roles and responsibilities in the partnership. Include separate similar Letters of Agreement from the other members of the partnership.</w:t>
      </w:r>
    </w:p>
    <w:p w14:paraId="358C76B1" w14:textId="77777777" w:rsidR="008C5E2F" w:rsidRPr="006A5517" w:rsidRDefault="008C5E2F" w:rsidP="004E6EB9">
      <w:pPr>
        <w:pStyle w:val="ListParagraph"/>
        <w:numPr>
          <w:ilvl w:val="0"/>
          <w:numId w:val="10"/>
        </w:numPr>
        <w:spacing w:before="120" w:after="120"/>
        <w:ind w:left="1440"/>
        <w:contextualSpacing w:val="0"/>
        <w:rPr>
          <w:rFonts w:cs="Tahoma"/>
        </w:rPr>
      </w:pPr>
      <w:r w:rsidRPr="006A5517">
        <w:rPr>
          <w:rFonts w:cs="Tahoma"/>
        </w:rPr>
        <w:t xml:space="preserve">Describe your plan for acquiring any </w:t>
      </w:r>
      <w:r w:rsidR="00DB4675" w:rsidRPr="006A5517">
        <w:rPr>
          <w:rFonts w:cs="Tahoma"/>
        </w:rPr>
        <w:t xml:space="preserve">major </w:t>
      </w:r>
      <w:r w:rsidRPr="006A5517">
        <w:rPr>
          <w:rFonts w:cs="Tahoma"/>
        </w:rPr>
        <w:t xml:space="preserve">resources that are not currently accessible and </w:t>
      </w:r>
      <w:r w:rsidR="00DB4675" w:rsidRPr="006A5517">
        <w:rPr>
          <w:rFonts w:cs="Tahoma"/>
        </w:rPr>
        <w:t xml:space="preserve">that </w:t>
      </w:r>
      <w:r w:rsidRPr="006A5517">
        <w:rPr>
          <w:rFonts w:cs="Tahoma"/>
        </w:rPr>
        <w:t xml:space="preserve">are necessary for the successful completion of the project (e.g., equipment, test materials, curriculum or training materials). </w:t>
      </w:r>
    </w:p>
    <w:p w14:paraId="358C76B2" w14:textId="77777777" w:rsidR="008C5E2F" w:rsidRPr="006A5517" w:rsidRDefault="008C5E2F" w:rsidP="004E6EB9">
      <w:pPr>
        <w:pStyle w:val="ListParagraph"/>
        <w:numPr>
          <w:ilvl w:val="0"/>
          <w:numId w:val="10"/>
        </w:numPr>
        <w:spacing w:before="120" w:after="120"/>
        <w:ind w:left="1440"/>
        <w:contextualSpacing w:val="0"/>
        <w:rPr>
          <w:rFonts w:cs="Tahoma"/>
        </w:rPr>
      </w:pPr>
      <w:r w:rsidRPr="006A5517">
        <w:rPr>
          <w:rFonts w:cs="Tahoma"/>
        </w:rPr>
        <w:t xml:space="preserve">Describe your access to the schools (or other </w:t>
      </w:r>
      <w:hyperlink w:anchor="Authentic_Education_Setting" w:history="1">
        <w:r w:rsidRPr="006A5517">
          <w:rPr>
            <w:rStyle w:val="Hyperlink"/>
            <w:rFonts w:cs="Tahoma"/>
          </w:rPr>
          <w:t>authentic education settings</w:t>
        </w:r>
      </w:hyperlink>
      <w:r w:rsidRPr="006A5517">
        <w:rPr>
          <w:rFonts w:cs="Tahoma"/>
        </w:rPr>
        <w:t>) in which the research will take place. I</w:t>
      </w:r>
      <w:r w:rsidR="00A96F5A" w:rsidRPr="006A5517">
        <w:rPr>
          <w:rFonts w:cs="Tahoma"/>
        </w:rPr>
        <w:t>nclude L</w:t>
      </w:r>
      <w:r w:rsidRPr="006A5517">
        <w:rPr>
          <w:rFonts w:cs="Tahoma"/>
        </w:rPr>
        <w:t xml:space="preserve">etters of </w:t>
      </w:r>
      <w:r w:rsidR="00A96F5A" w:rsidRPr="006A5517">
        <w:rPr>
          <w:rFonts w:cs="Tahoma"/>
        </w:rPr>
        <w:t>A</w:t>
      </w:r>
      <w:r w:rsidR="00F5018D" w:rsidRPr="006A5517">
        <w:rPr>
          <w:rFonts w:cs="Tahoma"/>
        </w:rPr>
        <w:t>greement in Appendix E</w:t>
      </w:r>
      <w:r w:rsidRPr="006A5517">
        <w:rPr>
          <w:rFonts w:cs="Tahoma"/>
        </w:rPr>
        <w:t xml:space="preserve"> documenting the participation and cooperation of the schools. Convincing letters will convey that the organizations understand what their participation in the study will involve (e.g., ongoing student and teacher surveys, student assessments, classroom observations).</w:t>
      </w:r>
    </w:p>
    <w:p w14:paraId="358C76B3" w14:textId="77777777" w:rsidR="008C5E2F" w:rsidRPr="006A5517" w:rsidRDefault="008C5E2F" w:rsidP="004E6EB9">
      <w:pPr>
        <w:pStyle w:val="ListParagraph"/>
        <w:numPr>
          <w:ilvl w:val="0"/>
          <w:numId w:val="10"/>
        </w:numPr>
        <w:spacing w:before="120" w:after="120"/>
        <w:ind w:left="1440"/>
        <w:contextualSpacing w:val="0"/>
        <w:rPr>
          <w:rFonts w:cs="Tahoma"/>
        </w:rPr>
      </w:pPr>
      <w:r w:rsidRPr="006A5517">
        <w:rPr>
          <w:rFonts w:cs="Tahoma"/>
        </w:rPr>
        <w:t>Include information about student, teacher</w:t>
      </w:r>
      <w:r w:rsidR="00106736" w:rsidRPr="006A5517">
        <w:rPr>
          <w:rFonts w:cs="Tahoma"/>
        </w:rPr>
        <w:t>,</w:t>
      </w:r>
      <w:r w:rsidRPr="006A5517">
        <w:rPr>
          <w:rFonts w:cs="Tahoma"/>
        </w:rPr>
        <w:t xml:space="preserve"> and school incentives, if applicable.</w:t>
      </w:r>
    </w:p>
    <w:p w14:paraId="358C76B4" w14:textId="77777777" w:rsidR="008C5E2F" w:rsidRPr="006A5517" w:rsidRDefault="008C5E2F" w:rsidP="004E6EB9">
      <w:pPr>
        <w:pStyle w:val="ListParagraph"/>
        <w:numPr>
          <w:ilvl w:val="0"/>
          <w:numId w:val="10"/>
        </w:numPr>
        <w:spacing w:before="120" w:after="120"/>
        <w:ind w:left="1440"/>
        <w:contextualSpacing w:val="0"/>
        <w:rPr>
          <w:rFonts w:cs="Tahoma"/>
        </w:rPr>
      </w:pPr>
      <w:r w:rsidRPr="006A5517">
        <w:rPr>
          <w:rFonts w:cs="Tahoma"/>
        </w:rPr>
        <w:t>Describe your access to any data sets that you will require. Includ</w:t>
      </w:r>
      <w:r w:rsidR="0070012A" w:rsidRPr="006A5517">
        <w:rPr>
          <w:rFonts w:cs="Tahoma"/>
        </w:rPr>
        <w:t>e Letters of A</w:t>
      </w:r>
      <w:r w:rsidRPr="006A5517">
        <w:rPr>
          <w:rFonts w:cs="Tahoma"/>
        </w:rPr>
        <w:t>greement, data licenses, or existing M</w:t>
      </w:r>
      <w:r w:rsidR="00106736" w:rsidRPr="006A5517">
        <w:rPr>
          <w:rFonts w:cs="Tahoma"/>
        </w:rPr>
        <w:t>emoranda</w:t>
      </w:r>
      <w:r w:rsidR="00A96F5A" w:rsidRPr="006A5517">
        <w:rPr>
          <w:rFonts w:cs="Tahoma"/>
        </w:rPr>
        <w:t xml:space="preserve"> of Understanding</w:t>
      </w:r>
      <w:r w:rsidR="00F5018D" w:rsidRPr="006A5517">
        <w:rPr>
          <w:rFonts w:cs="Tahoma"/>
        </w:rPr>
        <w:t xml:space="preserve"> in Appendix E</w:t>
      </w:r>
      <w:r w:rsidRPr="006A5517">
        <w:rPr>
          <w:rFonts w:cs="Tahoma"/>
        </w:rPr>
        <w:t xml:space="preserve"> to document that you will be able to access the data for your proposed use.</w:t>
      </w:r>
    </w:p>
    <w:p w14:paraId="358C76B5" w14:textId="77777777" w:rsidR="008C5E2F" w:rsidRPr="006A5517" w:rsidRDefault="008C5E2F" w:rsidP="002516DF">
      <w:pPr>
        <w:pStyle w:val="ListParagraph"/>
        <w:numPr>
          <w:ilvl w:val="0"/>
          <w:numId w:val="10"/>
        </w:numPr>
        <w:tabs>
          <w:tab w:val="left" w:pos="360"/>
        </w:tabs>
        <w:spacing w:after="120"/>
        <w:ind w:left="1440"/>
        <w:contextualSpacing w:val="0"/>
        <w:rPr>
          <w:rFonts w:cs="Tahoma"/>
          <w:szCs w:val="20"/>
        </w:rPr>
      </w:pPr>
      <w:r w:rsidRPr="006A5517">
        <w:rPr>
          <w:rFonts w:cs="Tahoma"/>
          <w:szCs w:val="20"/>
        </w:rPr>
        <w:t xml:space="preserve">If teachers or other school staff are expected to play an important role in the research (e.g., through teacher observations, surveys, logs), you should discuss how their cooperation will be obtained and how much they already know about and support the work. </w:t>
      </w:r>
      <w:r w:rsidR="002B6E45" w:rsidRPr="006A5517">
        <w:rPr>
          <w:rFonts w:cs="Tahoma"/>
          <w:szCs w:val="20"/>
        </w:rPr>
        <w:t xml:space="preserve">Discuss </w:t>
      </w:r>
      <w:r w:rsidR="00F64E3B" w:rsidRPr="006A5517">
        <w:rPr>
          <w:rFonts w:cs="Tahoma"/>
          <w:szCs w:val="20"/>
        </w:rPr>
        <w:t xml:space="preserve">any </w:t>
      </w:r>
      <w:r w:rsidRPr="006A5517">
        <w:rPr>
          <w:rFonts w:cs="Tahoma"/>
          <w:szCs w:val="20"/>
        </w:rPr>
        <w:t>evidence of high</w:t>
      </w:r>
      <w:r w:rsidR="00F64E3B" w:rsidRPr="006A5517">
        <w:rPr>
          <w:rFonts w:cs="Tahoma"/>
          <w:szCs w:val="20"/>
        </w:rPr>
        <w:t xml:space="preserve"> teacher or staff involvement from</w:t>
      </w:r>
      <w:r w:rsidRPr="006A5517">
        <w:rPr>
          <w:rFonts w:cs="Tahoma"/>
          <w:szCs w:val="20"/>
        </w:rPr>
        <w:t xml:space="preserve"> a </w:t>
      </w:r>
      <w:r w:rsidR="00F64E3B" w:rsidRPr="006A5517">
        <w:rPr>
          <w:rFonts w:cs="Tahoma"/>
          <w:szCs w:val="20"/>
        </w:rPr>
        <w:t xml:space="preserve">previous </w:t>
      </w:r>
      <w:r w:rsidRPr="006A5517">
        <w:rPr>
          <w:rFonts w:cs="Tahoma"/>
          <w:szCs w:val="20"/>
        </w:rPr>
        <w:t>study.</w:t>
      </w:r>
    </w:p>
    <w:p w14:paraId="358C76B7" w14:textId="77777777" w:rsidR="000D40F6" w:rsidRPr="006A5517" w:rsidRDefault="000D40F6" w:rsidP="007E0FF0">
      <w:pPr>
        <w:pStyle w:val="ListParagraph"/>
        <w:numPr>
          <w:ilvl w:val="0"/>
          <w:numId w:val="55"/>
        </w:numPr>
        <w:spacing w:before="120" w:after="120"/>
        <w:ind w:left="1440"/>
        <w:contextualSpacing w:val="0"/>
        <w:rPr>
          <w:rFonts w:cs="Tahoma"/>
        </w:rPr>
      </w:pPr>
      <w:r w:rsidRPr="006A5517">
        <w:t xml:space="preserve">Describe your resources to carry out your plans to disseminate the results from your </w:t>
      </w:r>
      <w:r w:rsidR="005B435F" w:rsidRPr="006A5517">
        <w:t xml:space="preserve">research partnership </w:t>
      </w:r>
      <w:r w:rsidRPr="006A5517">
        <w:t xml:space="preserve">as described in the required </w:t>
      </w:r>
      <w:hyperlink w:anchor="Appendix_A" w:history="1">
        <w:r w:rsidRPr="006A5517">
          <w:rPr>
            <w:rStyle w:val="Hyperlink"/>
          </w:rPr>
          <w:t xml:space="preserve">Appendix </w:t>
        </w:r>
        <w:r w:rsidR="00973408" w:rsidRPr="006A5517">
          <w:rPr>
            <w:rStyle w:val="Hyperlink"/>
          </w:rPr>
          <w:t>A</w:t>
        </w:r>
      </w:hyperlink>
      <w:r w:rsidR="008E6B09" w:rsidRPr="006A5517">
        <w:rPr>
          <w:rStyle w:val="Hyperlink"/>
        </w:rPr>
        <w:t>: Dissemination Plan</w:t>
      </w:r>
      <w:r w:rsidRPr="006A5517">
        <w:t xml:space="preserve">. </w:t>
      </w:r>
    </w:p>
    <w:p w14:paraId="358C76B8" w14:textId="77777777" w:rsidR="000D40F6" w:rsidRPr="006A5517" w:rsidRDefault="000D40F6" w:rsidP="007E0FF0">
      <w:pPr>
        <w:pStyle w:val="ListParagraph"/>
        <w:numPr>
          <w:ilvl w:val="0"/>
          <w:numId w:val="55"/>
        </w:numPr>
        <w:spacing w:before="120"/>
        <w:ind w:left="1440"/>
        <w:contextualSpacing w:val="0"/>
        <w:rPr>
          <w:rFonts w:cs="Tahoma"/>
        </w:rPr>
      </w:pPr>
      <w:r w:rsidRPr="006A5517">
        <w:t xml:space="preserve">Note any specific offices or team members expected to take part in your dissemination plans and their specific roles. </w:t>
      </w:r>
      <w:bookmarkStart w:id="55" w:name="_Toc318375715"/>
      <w:bookmarkStart w:id="56" w:name="_Toc355155353"/>
      <w:bookmarkStart w:id="57" w:name="_Toc254084195"/>
      <w:bookmarkEnd w:id="54"/>
    </w:p>
    <w:p w14:paraId="358C76B9" w14:textId="77777777" w:rsidR="00A74DA6" w:rsidRPr="006A5517" w:rsidRDefault="00A74DA6" w:rsidP="007B788F">
      <w:pPr>
        <w:rPr>
          <w:rFonts w:cs="Tahoma"/>
        </w:rPr>
      </w:pPr>
    </w:p>
    <w:p w14:paraId="358C76BA" w14:textId="77777777" w:rsidR="00DF52ED" w:rsidRPr="006A5517" w:rsidRDefault="008C5E2F" w:rsidP="00D91084">
      <w:pPr>
        <w:pStyle w:val="Heading5"/>
        <w:rPr>
          <w:rFonts w:cs="Tahoma"/>
        </w:rPr>
      </w:pPr>
      <w:r w:rsidRPr="006A5517">
        <w:rPr>
          <w:rFonts w:cs="Tahoma"/>
        </w:rPr>
        <w:t xml:space="preserve"> </w:t>
      </w:r>
      <w:r w:rsidR="00DF52ED" w:rsidRPr="006A5517">
        <w:rPr>
          <w:rFonts w:cs="Tahoma"/>
        </w:rPr>
        <w:t>Awards</w:t>
      </w:r>
      <w:bookmarkEnd w:id="55"/>
      <w:bookmarkEnd w:id="56"/>
      <w:r w:rsidR="000C27B0" w:rsidRPr="006A5517">
        <w:rPr>
          <w:rFonts w:cs="Tahoma"/>
        </w:rPr>
        <w:t xml:space="preserve"> </w:t>
      </w:r>
    </w:p>
    <w:p w14:paraId="358C76BB" w14:textId="77777777" w:rsidR="00DF52ED" w:rsidRPr="006A5517" w:rsidRDefault="00DF52ED" w:rsidP="00283107">
      <w:pPr>
        <w:tabs>
          <w:tab w:val="left" w:pos="-3780"/>
        </w:tabs>
        <w:spacing w:before="120" w:after="120"/>
        <w:ind w:left="360"/>
        <w:rPr>
          <w:rFonts w:cs="Tahoma"/>
        </w:rPr>
      </w:pPr>
      <w:r w:rsidRPr="006A5517">
        <w:rPr>
          <w:rFonts w:cs="Tahoma"/>
        </w:rPr>
        <w:t xml:space="preserve">A </w:t>
      </w:r>
      <w:r w:rsidR="008C5E2F" w:rsidRPr="006A5517">
        <w:rPr>
          <w:rFonts w:cs="Tahoma"/>
        </w:rPr>
        <w:t>Research Partnership</w:t>
      </w:r>
      <w:r w:rsidR="00C23A53" w:rsidRPr="006A5517">
        <w:rPr>
          <w:rFonts w:cs="Tahoma"/>
        </w:rPr>
        <w:t>s</w:t>
      </w:r>
      <w:r w:rsidRPr="006A5517">
        <w:rPr>
          <w:rFonts w:cs="Tahoma"/>
        </w:rPr>
        <w:t xml:space="preserve"> project </w:t>
      </w:r>
      <w:r w:rsidR="000B1C87" w:rsidRPr="006A5517">
        <w:rPr>
          <w:rFonts w:cs="Tahoma"/>
          <w:b/>
        </w:rPr>
        <w:t xml:space="preserve">must </w:t>
      </w:r>
      <w:r w:rsidR="000B1C87" w:rsidRPr="006A5517">
        <w:rPr>
          <w:rFonts w:cs="Tahoma"/>
        </w:rPr>
        <w:t>conform to the following limits on duration and cost:</w:t>
      </w:r>
      <w:r w:rsidR="000C27B0" w:rsidRPr="006A5517">
        <w:rPr>
          <w:rFonts w:cs="Tahoma"/>
        </w:rPr>
        <w:t xml:space="preserve"> </w:t>
      </w:r>
      <w:r w:rsidRPr="006A5517">
        <w:rPr>
          <w:rFonts w:cs="Tahoma"/>
        </w:rPr>
        <w:t xml:space="preserve"> </w:t>
      </w:r>
    </w:p>
    <w:p w14:paraId="358C76BD" w14:textId="131437E9" w:rsidR="00DF52ED" w:rsidRPr="006A5517" w:rsidRDefault="00DF52ED" w:rsidP="004E6EB9">
      <w:pPr>
        <w:pStyle w:val="ListParagraph"/>
        <w:numPr>
          <w:ilvl w:val="0"/>
          <w:numId w:val="11"/>
        </w:numPr>
        <w:spacing w:before="120"/>
        <w:ind w:left="1440"/>
        <w:contextualSpacing w:val="0"/>
        <w:rPr>
          <w:rFonts w:cs="Tahoma"/>
        </w:rPr>
      </w:pPr>
      <w:r w:rsidRPr="006A5517">
        <w:rPr>
          <w:rFonts w:cs="Tahoma"/>
          <w:b/>
        </w:rPr>
        <w:t xml:space="preserve">The maximum duration of a </w:t>
      </w:r>
      <w:r w:rsidR="008C5E2F" w:rsidRPr="006A5517">
        <w:rPr>
          <w:rFonts w:cs="Tahoma"/>
          <w:b/>
        </w:rPr>
        <w:t>Research Partnership</w:t>
      </w:r>
      <w:r w:rsidR="00C23A53" w:rsidRPr="006A5517">
        <w:rPr>
          <w:rFonts w:cs="Tahoma"/>
          <w:b/>
        </w:rPr>
        <w:t>s</w:t>
      </w:r>
      <w:r w:rsidRPr="006A5517">
        <w:rPr>
          <w:rFonts w:cs="Tahoma"/>
          <w:b/>
        </w:rPr>
        <w:t xml:space="preserve"> project is </w:t>
      </w:r>
      <w:r w:rsidR="008C5E2F" w:rsidRPr="006A5517">
        <w:rPr>
          <w:rFonts w:cs="Tahoma"/>
          <w:b/>
        </w:rPr>
        <w:t>2</w:t>
      </w:r>
      <w:r w:rsidRPr="006A5517">
        <w:rPr>
          <w:rFonts w:cs="Tahoma"/>
          <w:b/>
        </w:rPr>
        <w:t xml:space="preserve"> years.</w:t>
      </w:r>
      <w:r w:rsidRPr="006A5517">
        <w:rPr>
          <w:rFonts w:cs="Tahoma"/>
        </w:rPr>
        <w:t xml:space="preserve"> </w:t>
      </w:r>
    </w:p>
    <w:p w14:paraId="358C76BF" w14:textId="7A20D613" w:rsidR="00DF52ED" w:rsidRPr="006A5517" w:rsidRDefault="00DF52ED" w:rsidP="00E91389">
      <w:pPr>
        <w:keepLines/>
        <w:numPr>
          <w:ilvl w:val="0"/>
          <w:numId w:val="5"/>
        </w:numPr>
        <w:spacing w:before="120" w:after="120"/>
        <w:ind w:left="1440"/>
        <w:rPr>
          <w:rFonts w:cs="Tahoma"/>
        </w:rPr>
      </w:pPr>
      <w:r w:rsidRPr="006A5517">
        <w:rPr>
          <w:rFonts w:cs="Tahoma"/>
          <w:b/>
        </w:rPr>
        <w:t xml:space="preserve">The maximum award for a </w:t>
      </w:r>
      <w:r w:rsidR="008C5E2F" w:rsidRPr="006A5517">
        <w:rPr>
          <w:rFonts w:cs="Tahoma"/>
          <w:b/>
        </w:rPr>
        <w:t>Research Partnership</w:t>
      </w:r>
      <w:r w:rsidR="00C23A53" w:rsidRPr="006A5517">
        <w:rPr>
          <w:rFonts w:cs="Tahoma"/>
          <w:b/>
        </w:rPr>
        <w:t>s</w:t>
      </w:r>
      <w:r w:rsidR="008C5E2F" w:rsidRPr="006A5517">
        <w:rPr>
          <w:rFonts w:cs="Tahoma"/>
          <w:b/>
        </w:rPr>
        <w:t xml:space="preserve"> project is $4</w:t>
      </w:r>
      <w:r w:rsidRPr="006A5517">
        <w:rPr>
          <w:rFonts w:cs="Tahoma"/>
          <w:b/>
        </w:rPr>
        <w:t xml:space="preserve">00,000 (total cost = direct costs + indirect costs). </w:t>
      </w:r>
      <w:bookmarkEnd w:id="57"/>
    </w:p>
    <w:p w14:paraId="358C76C0" w14:textId="0FBC5249" w:rsidR="006C02A3" w:rsidRPr="006A5517" w:rsidRDefault="006C02A3">
      <w:pPr>
        <w:spacing w:after="200" w:line="276" w:lineRule="auto"/>
        <w:rPr>
          <w:rFonts w:cs="Tahoma"/>
        </w:rPr>
      </w:pPr>
      <w:bookmarkStart w:id="58" w:name="_c)_Goal_2_1"/>
      <w:bookmarkStart w:id="59" w:name="_Goal_Three:_Efficacy"/>
      <w:bookmarkStart w:id="60" w:name="_Goal_Four:_Effectiveness"/>
      <w:bookmarkStart w:id="61" w:name="_Goal_Five:_Measurement"/>
      <w:bookmarkEnd w:id="49"/>
      <w:bookmarkEnd w:id="58"/>
      <w:bookmarkEnd w:id="59"/>
      <w:bookmarkEnd w:id="60"/>
      <w:bookmarkEnd w:id="61"/>
      <w:r w:rsidRPr="006A5517">
        <w:rPr>
          <w:rFonts w:cs="Tahoma"/>
        </w:rPr>
        <w:br w:type="page"/>
      </w:r>
    </w:p>
    <w:p w14:paraId="46AD799C" w14:textId="77777777" w:rsidR="00EE11A2" w:rsidRPr="006A5517" w:rsidRDefault="00EE11A2" w:rsidP="00A070A9">
      <w:pPr>
        <w:ind w:left="1080"/>
        <w:rPr>
          <w:rFonts w:cs="Tahoma"/>
        </w:rPr>
      </w:pPr>
    </w:p>
    <w:p w14:paraId="358C76C3" w14:textId="77777777" w:rsidR="00F64E3B" w:rsidRPr="006A5517" w:rsidRDefault="00F64E3B" w:rsidP="00F64E3B">
      <w:pPr>
        <w:pStyle w:val="Heading3"/>
      </w:pPr>
      <w:bookmarkStart w:id="62" w:name="_Toc385942164"/>
      <w:bookmarkStart w:id="63" w:name="_Toc514752714"/>
      <w:r w:rsidRPr="006A5517">
        <w:t>Evaluation of State and Local Education Programs and Policies</w:t>
      </w:r>
      <w:bookmarkEnd w:id="62"/>
      <w:bookmarkEnd w:id="63"/>
    </w:p>
    <w:p w14:paraId="358C76C4" w14:textId="77777777" w:rsidR="00F64E3B" w:rsidRPr="006A5517" w:rsidRDefault="001434AF" w:rsidP="00F64E3B">
      <w:pPr>
        <w:spacing w:after="240"/>
        <w:contextualSpacing/>
        <w:rPr>
          <w:rFonts w:eastAsia="Times New Roman" w:cs="Tahoma"/>
          <w:szCs w:val="20"/>
        </w:rPr>
      </w:pPr>
      <w:r w:rsidRPr="006A5517">
        <w:rPr>
          <w:rFonts w:eastAsia="Times New Roman" w:cs="Tahoma"/>
          <w:szCs w:val="20"/>
        </w:rPr>
        <w:t>Program Officer</w:t>
      </w:r>
      <w:r w:rsidR="00617D79" w:rsidRPr="006A5517">
        <w:rPr>
          <w:rFonts w:eastAsia="Times New Roman" w:cs="Tahoma"/>
          <w:szCs w:val="20"/>
        </w:rPr>
        <w:t>s</w:t>
      </w:r>
      <w:r w:rsidR="00F64E3B" w:rsidRPr="006A5517">
        <w:rPr>
          <w:rFonts w:eastAsia="Times New Roman" w:cs="Tahoma"/>
          <w:szCs w:val="20"/>
        </w:rPr>
        <w:t xml:space="preserve">: </w:t>
      </w:r>
      <w:r w:rsidR="004D3133" w:rsidRPr="006A5517">
        <w:rPr>
          <w:rFonts w:eastAsia="Times New Roman" w:cs="Tahoma"/>
          <w:szCs w:val="20"/>
        </w:rPr>
        <w:tab/>
      </w:r>
      <w:r w:rsidR="00F64E3B" w:rsidRPr="006A5517">
        <w:rPr>
          <w:rFonts w:eastAsia="Times New Roman" w:cs="Tahoma"/>
          <w:szCs w:val="20"/>
        </w:rPr>
        <w:t>Dr. Allen Ruby (202</w:t>
      </w:r>
      <w:r w:rsidR="006A1211" w:rsidRPr="006A5517">
        <w:rPr>
          <w:rFonts w:eastAsia="Times New Roman" w:cs="Tahoma"/>
          <w:szCs w:val="20"/>
        </w:rPr>
        <w:t>-</w:t>
      </w:r>
      <w:r w:rsidR="00F64E3B" w:rsidRPr="006A5517">
        <w:rPr>
          <w:rFonts w:eastAsia="Times New Roman" w:cs="Tahoma"/>
          <w:szCs w:val="20"/>
        </w:rPr>
        <w:t xml:space="preserve">219-1591; </w:t>
      </w:r>
      <w:hyperlink r:id="rId50" w:history="1">
        <w:r w:rsidR="00F64E3B" w:rsidRPr="006A5517">
          <w:rPr>
            <w:rStyle w:val="Hyperlink"/>
            <w:rFonts w:eastAsia="Times New Roman" w:cs="Tahoma"/>
            <w:szCs w:val="20"/>
          </w:rPr>
          <w:t>Allen.Ruby@ed.gov</w:t>
        </w:r>
      </w:hyperlink>
      <w:r w:rsidR="00F64E3B" w:rsidRPr="006A5517">
        <w:rPr>
          <w:rFonts w:eastAsia="Times New Roman" w:cs="Tahoma"/>
          <w:szCs w:val="20"/>
        </w:rPr>
        <w:t xml:space="preserve">) </w:t>
      </w:r>
    </w:p>
    <w:p w14:paraId="358C76C5" w14:textId="77777777" w:rsidR="004D3133" w:rsidRPr="006A5517" w:rsidRDefault="004D3133" w:rsidP="004D3133">
      <w:pPr>
        <w:spacing w:after="240"/>
        <w:ind w:left="2160"/>
        <w:contextualSpacing/>
        <w:rPr>
          <w:rFonts w:eastAsia="Times New Roman" w:cs="Tahoma"/>
          <w:szCs w:val="20"/>
        </w:rPr>
      </w:pPr>
      <w:r w:rsidRPr="006A5517">
        <w:rPr>
          <w:rFonts w:eastAsia="Times New Roman" w:cs="Tahoma"/>
          <w:szCs w:val="20"/>
        </w:rPr>
        <w:t xml:space="preserve">  National Center for Education Research</w:t>
      </w:r>
    </w:p>
    <w:p w14:paraId="358C76C6" w14:textId="77777777" w:rsidR="004D3133" w:rsidRPr="006A5517" w:rsidRDefault="004D3133" w:rsidP="004D3133">
      <w:pPr>
        <w:spacing w:after="240"/>
        <w:contextualSpacing/>
        <w:rPr>
          <w:rFonts w:eastAsia="Times New Roman" w:cs="Tahoma"/>
          <w:szCs w:val="20"/>
        </w:rPr>
      </w:pPr>
      <w:r w:rsidRPr="006A5517">
        <w:rPr>
          <w:rFonts w:eastAsia="Times New Roman" w:cs="Tahoma"/>
          <w:szCs w:val="20"/>
        </w:rPr>
        <w:tab/>
      </w:r>
      <w:r w:rsidRPr="006A5517">
        <w:rPr>
          <w:rFonts w:eastAsia="Times New Roman" w:cs="Tahoma"/>
          <w:szCs w:val="20"/>
        </w:rPr>
        <w:tab/>
      </w:r>
      <w:r w:rsidRPr="006A5517">
        <w:rPr>
          <w:rFonts w:eastAsia="Times New Roman" w:cs="Tahoma"/>
          <w:szCs w:val="20"/>
        </w:rPr>
        <w:tab/>
        <w:t xml:space="preserve">Dr. </w:t>
      </w:r>
      <w:r w:rsidR="006A1211" w:rsidRPr="006A5517">
        <w:rPr>
          <w:rFonts w:eastAsia="Times New Roman" w:cs="Tahoma"/>
          <w:szCs w:val="20"/>
        </w:rPr>
        <w:t>Sarah Brasiel (202-245-6734</w:t>
      </w:r>
      <w:r w:rsidRPr="006A5517">
        <w:rPr>
          <w:rFonts w:eastAsia="Times New Roman" w:cs="Tahoma"/>
          <w:szCs w:val="20"/>
        </w:rPr>
        <w:t xml:space="preserve">; </w:t>
      </w:r>
      <w:hyperlink r:id="rId51" w:history="1">
        <w:r w:rsidR="006A1211" w:rsidRPr="006A5517">
          <w:rPr>
            <w:rStyle w:val="Hyperlink"/>
            <w:rFonts w:eastAsia="Times New Roman" w:cs="Tahoma"/>
            <w:szCs w:val="20"/>
          </w:rPr>
          <w:t>Sarah.Brasiel@ed.gov</w:t>
        </w:r>
      </w:hyperlink>
      <w:r w:rsidRPr="006A5517">
        <w:rPr>
          <w:rFonts w:eastAsia="Times New Roman" w:cs="Tahoma"/>
          <w:szCs w:val="20"/>
        </w:rPr>
        <w:t>)</w:t>
      </w:r>
    </w:p>
    <w:p w14:paraId="358C76C7" w14:textId="77777777" w:rsidR="004D3133" w:rsidRPr="006A5517" w:rsidRDefault="004D3133" w:rsidP="004D3133">
      <w:pPr>
        <w:spacing w:after="240"/>
        <w:contextualSpacing/>
        <w:rPr>
          <w:rFonts w:eastAsia="Times New Roman" w:cs="Tahoma"/>
          <w:szCs w:val="20"/>
        </w:rPr>
      </w:pPr>
      <w:r w:rsidRPr="006A5517">
        <w:rPr>
          <w:rFonts w:eastAsia="Times New Roman" w:cs="Tahoma"/>
          <w:szCs w:val="20"/>
        </w:rPr>
        <w:tab/>
      </w:r>
      <w:r w:rsidRPr="006A5517">
        <w:rPr>
          <w:rFonts w:eastAsia="Times New Roman" w:cs="Tahoma"/>
          <w:szCs w:val="20"/>
        </w:rPr>
        <w:tab/>
      </w:r>
      <w:r w:rsidRPr="006A5517">
        <w:rPr>
          <w:rFonts w:eastAsia="Times New Roman" w:cs="Tahoma"/>
          <w:szCs w:val="20"/>
        </w:rPr>
        <w:tab/>
        <w:t xml:space="preserve">  National Center for Special Education Research</w:t>
      </w:r>
    </w:p>
    <w:p w14:paraId="358C76C8" w14:textId="63383E12" w:rsidR="00F64E3B" w:rsidRPr="006A5517" w:rsidRDefault="00F64E3B" w:rsidP="007E0FF0">
      <w:pPr>
        <w:pStyle w:val="ListParagraph"/>
        <w:numPr>
          <w:ilvl w:val="6"/>
          <w:numId w:val="102"/>
        </w:numPr>
        <w:ind w:left="360"/>
        <w:rPr>
          <w:b/>
        </w:rPr>
      </w:pPr>
      <w:r w:rsidRPr="006A5517">
        <w:rPr>
          <w:b/>
        </w:rPr>
        <w:t>Purpose</w:t>
      </w:r>
      <w:r w:rsidRPr="006A5517">
        <w:rPr>
          <w:b/>
          <w:noProof/>
        </w:rPr>
        <w:t xml:space="preserve"> </w:t>
      </w:r>
    </w:p>
    <w:p w14:paraId="358C76C9" w14:textId="796A2308" w:rsidR="00F64E3B" w:rsidRPr="006A5517" w:rsidRDefault="00F64E3B" w:rsidP="00F64E3B">
      <w:pPr>
        <w:spacing w:before="120" w:after="120"/>
        <w:rPr>
          <w:rFonts w:cs="Tahoma"/>
        </w:rPr>
      </w:pPr>
      <w:r w:rsidRPr="006A5517">
        <w:rPr>
          <w:rFonts w:cs="Tahoma"/>
          <w:noProof/>
        </w:rPr>
        <mc:AlternateContent>
          <mc:Choice Requires="wps">
            <w:drawing>
              <wp:anchor distT="91440" distB="91440" distL="114300" distR="114300" simplePos="0" relativeHeight="251665408" behindDoc="0" locked="0" layoutInCell="0" allowOverlap="1" wp14:anchorId="358C7C02" wp14:editId="358C7C03">
                <wp:simplePos x="0" y="0"/>
                <wp:positionH relativeFrom="margin">
                  <wp:posOffset>3086100</wp:posOffset>
                </wp:positionH>
                <wp:positionV relativeFrom="margin">
                  <wp:posOffset>1371600</wp:posOffset>
                </wp:positionV>
                <wp:extent cx="2634615" cy="5410200"/>
                <wp:effectExtent l="0" t="0" r="70485" b="76200"/>
                <wp:wrapSquare wrapText="bothSides"/>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541020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14:paraId="358C7C27" w14:textId="77777777" w:rsidR="00D67D74" w:rsidRDefault="00D67D74" w:rsidP="00F64E3B">
                            <w:pPr>
                              <w:jc w:val="center"/>
                            </w:pPr>
                            <w:r>
                              <w:rPr>
                                <w:b/>
                                <w:i/>
                              </w:rPr>
                              <w:t>Fully-developed</w:t>
                            </w:r>
                          </w:p>
                          <w:p w14:paraId="358C7C28" w14:textId="77777777" w:rsidR="00D67D74" w:rsidRPr="002561CB" w:rsidRDefault="00D67D74" w:rsidP="00F64E3B">
                            <w:pPr>
                              <w:jc w:val="center"/>
                              <w:rPr>
                                <w:sz w:val="10"/>
                                <w:szCs w:val="10"/>
                              </w:rPr>
                            </w:pPr>
                          </w:p>
                          <w:p w14:paraId="358C7C29" w14:textId="77777777" w:rsidR="00D67D74" w:rsidRDefault="00D67D74" w:rsidP="00F64E3B">
                            <w:pPr>
                              <w:jc w:val="center"/>
                              <w:rPr>
                                <w:szCs w:val="20"/>
                              </w:rPr>
                            </w:pPr>
                            <w:r>
                              <w:rPr>
                                <w:szCs w:val="20"/>
                              </w:rPr>
                              <w:t xml:space="preserve">A fully-developed program or policy has already been or is ready to be implemented by schools and districts. All materials and products required for its implementation by the intended </w:t>
                            </w:r>
                            <w:hyperlink w:anchor="End_User" w:history="1">
                              <w:r w:rsidRPr="00055857">
                                <w:rPr>
                                  <w:rStyle w:val="Hyperlink"/>
                                  <w:szCs w:val="20"/>
                                </w:rPr>
                                <w:t>end user</w:t>
                              </w:r>
                            </w:hyperlink>
                            <w:r>
                              <w:rPr>
                                <w:szCs w:val="20"/>
                              </w:rPr>
                              <w:t xml:space="preserve"> are readily available for use in authentic education settings.</w:t>
                            </w:r>
                          </w:p>
                          <w:p w14:paraId="358C7C2A" w14:textId="77777777" w:rsidR="00D67D74" w:rsidRDefault="00D67D74" w:rsidP="00F64E3B">
                            <w:pPr>
                              <w:jc w:val="center"/>
                              <w:rPr>
                                <w:szCs w:val="20"/>
                              </w:rPr>
                            </w:pPr>
                          </w:p>
                          <w:p w14:paraId="358C7C2B" w14:textId="77777777" w:rsidR="00D67D74" w:rsidRPr="005A4C08" w:rsidRDefault="00D67D74" w:rsidP="00F64E3B">
                            <w:pPr>
                              <w:jc w:val="center"/>
                            </w:pPr>
                            <w:r w:rsidRPr="005A4C08">
                              <w:rPr>
                                <w:b/>
                                <w:i/>
                              </w:rPr>
                              <w:t>Routine conditions</w:t>
                            </w:r>
                          </w:p>
                          <w:p w14:paraId="358C7C2C" w14:textId="77777777" w:rsidR="00D67D74" w:rsidRPr="005A4C08" w:rsidRDefault="00D67D74" w:rsidP="00F64E3B">
                            <w:pPr>
                              <w:jc w:val="center"/>
                              <w:rPr>
                                <w:sz w:val="10"/>
                                <w:szCs w:val="10"/>
                              </w:rPr>
                            </w:pPr>
                          </w:p>
                          <w:p w14:paraId="358C7C2D" w14:textId="1D58CB8F" w:rsidR="00D67D74" w:rsidRPr="000360CF" w:rsidRDefault="00D67D74" w:rsidP="00F64E3B">
                            <w:pPr>
                              <w:jc w:val="center"/>
                              <w:rPr>
                                <w:rFonts w:cs="Tahoma"/>
                                <w:szCs w:val="20"/>
                                <w:u w:val="single"/>
                              </w:rPr>
                            </w:pPr>
                            <w:r>
                              <w:rPr>
                                <w:rFonts w:cs="Tahoma"/>
                                <w:szCs w:val="20"/>
                              </w:rPr>
                              <w:t>Conditions under which a program or policy is implemented that reflect (1</w:t>
                            </w:r>
                            <w:r w:rsidRPr="005A4C08">
                              <w:rPr>
                                <w:rFonts w:cs="Tahoma"/>
                                <w:szCs w:val="20"/>
                              </w:rPr>
                              <w:t xml:space="preserve">) the everyday practice occurring in classrooms, schools, and districts and </w:t>
                            </w:r>
                            <w:r>
                              <w:rPr>
                                <w:rFonts w:cs="Tahoma"/>
                                <w:szCs w:val="20"/>
                              </w:rPr>
                              <w:t>(2</w:t>
                            </w:r>
                            <w:r w:rsidRPr="005A4C08">
                              <w:rPr>
                                <w:rFonts w:cs="Tahoma"/>
                                <w:szCs w:val="20"/>
                              </w:rPr>
                              <w:t>) the heterogeneity of the target population</w:t>
                            </w:r>
                            <w:r>
                              <w:rPr>
                                <w:rFonts w:cs="Tahoma"/>
                                <w:szCs w:val="20"/>
                              </w:rPr>
                              <w:t>, and (3) typical or standard implementation support.</w:t>
                            </w:r>
                          </w:p>
                          <w:p w14:paraId="358C7C2E" w14:textId="77777777" w:rsidR="00D67D74" w:rsidRPr="00F44EB3" w:rsidRDefault="00D67D74" w:rsidP="00F64E3B">
                            <w:pPr>
                              <w:jc w:val="center"/>
                              <w:rPr>
                                <w:rFonts w:cs="Tahoma"/>
                                <w:sz w:val="26"/>
                                <w:szCs w:val="26"/>
                              </w:rPr>
                            </w:pPr>
                          </w:p>
                          <w:p w14:paraId="358C7C2F" w14:textId="77777777" w:rsidR="00D67D74" w:rsidRPr="000360CF" w:rsidRDefault="00D67D74" w:rsidP="00F64E3B">
                            <w:pPr>
                              <w:jc w:val="center"/>
                            </w:pPr>
                            <w:r>
                              <w:rPr>
                                <w:b/>
                                <w:i/>
                              </w:rPr>
                              <w:t>Overall Impact</w:t>
                            </w:r>
                          </w:p>
                          <w:p w14:paraId="358C7C30" w14:textId="77777777" w:rsidR="00D67D74" w:rsidRPr="000360CF" w:rsidRDefault="00D67D74" w:rsidP="00F64E3B">
                            <w:pPr>
                              <w:jc w:val="center"/>
                              <w:rPr>
                                <w:sz w:val="10"/>
                                <w:szCs w:val="10"/>
                              </w:rPr>
                            </w:pPr>
                          </w:p>
                          <w:p w14:paraId="358C7C31" w14:textId="77777777" w:rsidR="00D67D74" w:rsidRDefault="00D67D74" w:rsidP="00F64E3B">
                            <w:pPr>
                              <w:jc w:val="center"/>
                              <w:rPr>
                                <w:rFonts w:cs="Tahoma"/>
                                <w:szCs w:val="20"/>
                              </w:rPr>
                            </w:pPr>
                            <w:r>
                              <w:rPr>
                                <w:rFonts w:cs="Tahoma"/>
                              </w:rPr>
                              <w:t>The degree to which a program/policy has on average a net positive impact on the outcomes of interest in relation to the program or practice to which it is being compared.</w:t>
                            </w:r>
                          </w:p>
                          <w:p w14:paraId="358C7C32" w14:textId="77777777" w:rsidR="00D67D74" w:rsidRDefault="00D67D74" w:rsidP="00F64E3B">
                            <w:pPr>
                              <w:jc w:val="center"/>
                              <w:rPr>
                                <w:rFonts w:cs="Tahoma"/>
                                <w:szCs w:val="20"/>
                              </w:rPr>
                            </w:pPr>
                          </w:p>
                          <w:p w14:paraId="358C7C33" w14:textId="77777777" w:rsidR="00D67D74" w:rsidRPr="0065353B" w:rsidRDefault="00D67D74" w:rsidP="00F64E3B">
                            <w:pPr>
                              <w:jc w:val="center"/>
                              <w:rPr>
                                <w:rFonts w:cs="Tahoma"/>
                                <w:b/>
                                <w:i/>
                                <w:szCs w:val="20"/>
                              </w:rPr>
                            </w:pPr>
                            <w:r w:rsidRPr="0065353B">
                              <w:rPr>
                                <w:rFonts w:cs="Tahoma"/>
                                <w:b/>
                                <w:i/>
                                <w:szCs w:val="20"/>
                              </w:rPr>
                              <w:t>Impact Across a Variety of Conditions</w:t>
                            </w:r>
                          </w:p>
                          <w:p w14:paraId="358C7C34" w14:textId="77777777" w:rsidR="00D67D74" w:rsidRDefault="00D67D74" w:rsidP="00F64E3B">
                            <w:pPr>
                              <w:jc w:val="center"/>
                              <w:rPr>
                                <w:rFonts w:cs="Tahoma"/>
                                <w:szCs w:val="20"/>
                              </w:rPr>
                            </w:pPr>
                            <w:r>
                              <w:rPr>
                                <w:rFonts w:cs="Tahoma"/>
                                <w:szCs w:val="20"/>
                              </w:rPr>
                              <w:t>Determining whether a program or policy improves student education outcomes for certain subgroups (e.g., students or schools) or under certain conditions (e.g., moderating factors).</w:t>
                            </w:r>
                          </w:p>
                          <w:p w14:paraId="358C7C35" w14:textId="77777777" w:rsidR="00D67D74" w:rsidRPr="008339C2" w:rsidRDefault="00D67D74" w:rsidP="00F64E3B">
                            <w:pPr>
                              <w:jc w:val="center"/>
                              <w:rPr>
                                <w:szCs w:val="20"/>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43pt;margin-top:108pt;width:207.45pt;height:426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" o:allowincell="f" fillcolor="white [3212]" strokecolor="gray [1629]" strokeweight="1.5pt">
                <v:shadow on="t" type="perspective" opacity="26213f" origin="-.5,-.5" matrix="65864f,,,65864f"/>
                <v:textbox inset="14.4pt,7.2pt,14.4pt,7.2pt">
                  <w:txbxContent>
                    <w:p w14:paraId="358C7C27" w14:textId="77777777" w:rsidR="00D67D74" w:rsidRDefault="00D67D74" w:rsidP="00F64E3B">
                      <w:pPr>
                        <w:jc w:val="center"/>
                      </w:pPr>
                      <w:r>
                        <w:rPr>
                          <w:b/>
                          <w:i/>
                        </w:rPr>
                        <w:t>Fully-developed</w:t>
                      </w:r>
                    </w:p>
                    <w:p w14:paraId="358C7C28" w14:textId="77777777" w:rsidR="00D67D74" w:rsidRPr="002561CB" w:rsidRDefault="00D67D74" w:rsidP="00F64E3B">
                      <w:pPr>
                        <w:jc w:val="center"/>
                        <w:rPr>
                          <w:sz w:val="10"/>
                          <w:szCs w:val="10"/>
                        </w:rPr>
                      </w:pPr>
                    </w:p>
                    <w:p w14:paraId="358C7C29" w14:textId="77777777" w:rsidR="00D67D74" w:rsidRDefault="00D67D74" w:rsidP="00F64E3B">
                      <w:pPr>
                        <w:jc w:val="center"/>
                        <w:rPr>
                          <w:szCs w:val="20"/>
                        </w:rPr>
                      </w:pPr>
                      <w:r>
                        <w:rPr>
                          <w:szCs w:val="20"/>
                        </w:rPr>
                        <w:t xml:space="preserve">A fully-developed program or policy has already been or is ready to be implemented by schools and districts. All materials and products required for its implementation by the intended </w:t>
                      </w:r>
                      <w:hyperlink w:anchor="End_User" w:history="1">
                        <w:r w:rsidRPr="00055857">
                          <w:rPr>
                            <w:rStyle w:val="Hyperlink"/>
                            <w:szCs w:val="20"/>
                          </w:rPr>
                          <w:t>end user</w:t>
                        </w:r>
                      </w:hyperlink>
                      <w:r>
                        <w:rPr>
                          <w:szCs w:val="20"/>
                        </w:rPr>
                        <w:t xml:space="preserve"> are readily available for use in authentic education settings.</w:t>
                      </w:r>
                    </w:p>
                    <w:p w14:paraId="358C7C2A" w14:textId="77777777" w:rsidR="00D67D74" w:rsidRDefault="00D67D74" w:rsidP="00F64E3B">
                      <w:pPr>
                        <w:jc w:val="center"/>
                        <w:rPr>
                          <w:szCs w:val="20"/>
                        </w:rPr>
                      </w:pPr>
                    </w:p>
                    <w:p w14:paraId="358C7C2B" w14:textId="77777777" w:rsidR="00D67D74" w:rsidRPr="005A4C08" w:rsidRDefault="00D67D74" w:rsidP="00F64E3B">
                      <w:pPr>
                        <w:jc w:val="center"/>
                      </w:pPr>
                      <w:r w:rsidRPr="005A4C08">
                        <w:rPr>
                          <w:b/>
                          <w:i/>
                        </w:rPr>
                        <w:t>Routine conditions</w:t>
                      </w:r>
                    </w:p>
                    <w:p w14:paraId="358C7C2C" w14:textId="77777777" w:rsidR="00D67D74" w:rsidRPr="005A4C08" w:rsidRDefault="00D67D74" w:rsidP="00F64E3B">
                      <w:pPr>
                        <w:jc w:val="center"/>
                        <w:rPr>
                          <w:sz w:val="10"/>
                          <w:szCs w:val="10"/>
                        </w:rPr>
                      </w:pPr>
                    </w:p>
                    <w:p w14:paraId="358C7C2D" w14:textId="1D58CB8F" w:rsidR="00D67D74" w:rsidRPr="000360CF" w:rsidRDefault="00D67D74" w:rsidP="00F64E3B">
                      <w:pPr>
                        <w:jc w:val="center"/>
                        <w:rPr>
                          <w:rFonts w:cs="Tahoma"/>
                          <w:szCs w:val="20"/>
                          <w:u w:val="single"/>
                        </w:rPr>
                      </w:pPr>
                      <w:r>
                        <w:rPr>
                          <w:rFonts w:cs="Tahoma"/>
                          <w:szCs w:val="20"/>
                        </w:rPr>
                        <w:t>Conditions under which a program or policy is implemented that reflect (1</w:t>
                      </w:r>
                      <w:r w:rsidRPr="005A4C08">
                        <w:rPr>
                          <w:rFonts w:cs="Tahoma"/>
                          <w:szCs w:val="20"/>
                        </w:rPr>
                        <w:t xml:space="preserve">) the everyday practice occurring in classrooms, schools, and districts and </w:t>
                      </w:r>
                      <w:r>
                        <w:rPr>
                          <w:rFonts w:cs="Tahoma"/>
                          <w:szCs w:val="20"/>
                        </w:rPr>
                        <w:t>(2</w:t>
                      </w:r>
                      <w:r w:rsidRPr="005A4C08">
                        <w:rPr>
                          <w:rFonts w:cs="Tahoma"/>
                          <w:szCs w:val="20"/>
                        </w:rPr>
                        <w:t>) the heterogeneity of the target population</w:t>
                      </w:r>
                      <w:r>
                        <w:rPr>
                          <w:rFonts w:cs="Tahoma"/>
                          <w:szCs w:val="20"/>
                        </w:rPr>
                        <w:t>, and (3) typical or standard implementation support.</w:t>
                      </w:r>
                    </w:p>
                    <w:p w14:paraId="358C7C2E" w14:textId="77777777" w:rsidR="00D67D74" w:rsidRPr="00F44EB3" w:rsidRDefault="00D67D74" w:rsidP="00F64E3B">
                      <w:pPr>
                        <w:jc w:val="center"/>
                        <w:rPr>
                          <w:rFonts w:cs="Tahoma"/>
                          <w:sz w:val="26"/>
                          <w:szCs w:val="26"/>
                        </w:rPr>
                      </w:pPr>
                    </w:p>
                    <w:p w14:paraId="358C7C2F" w14:textId="77777777" w:rsidR="00D67D74" w:rsidRPr="000360CF" w:rsidRDefault="00D67D74" w:rsidP="00F64E3B">
                      <w:pPr>
                        <w:jc w:val="center"/>
                      </w:pPr>
                      <w:r>
                        <w:rPr>
                          <w:b/>
                          <w:i/>
                        </w:rPr>
                        <w:t>Overall Impact</w:t>
                      </w:r>
                    </w:p>
                    <w:p w14:paraId="358C7C30" w14:textId="77777777" w:rsidR="00D67D74" w:rsidRPr="000360CF" w:rsidRDefault="00D67D74" w:rsidP="00F64E3B">
                      <w:pPr>
                        <w:jc w:val="center"/>
                        <w:rPr>
                          <w:sz w:val="10"/>
                          <w:szCs w:val="10"/>
                        </w:rPr>
                      </w:pPr>
                    </w:p>
                    <w:p w14:paraId="358C7C31" w14:textId="77777777" w:rsidR="00D67D74" w:rsidRDefault="00D67D74" w:rsidP="00F64E3B">
                      <w:pPr>
                        <w:jc w:val="center"/>
                        <w:rPr>
                          <w:rFonts w:cs="Tahoma"/>
                          <w:szCs w:val="20"/>
                        </w:rPr>
                      </w:pPr>
                      <w:r>
                        <w:rPr>
                          <w:rFonts w:cs="Tahoma"/>
                        </w:rPr>
                        <w:t>The degree to which a program/policy has on average a net positive impact on the outcomes of interest in relation to the program or practice to which it is being compared.</w:t>
                      </w:r>
                    </w:p>
                    <w:p w14:paraId="358C7C32" w14:textId="77777777" w:rsidR="00D67D74" w:rsidRDefault="00D67D74" w:rsidP="00F64E3B">
                      <w:pPr>
                        <w:jc w:val="center"/>
                        <w:rPr>
                          <w:rFonts w:cs="Tahoma"/>
                          <w:szCs w:val="20"/>
                        </w:rPr>
                      </w:pPr>
                    </w:p>
                    <w:p w14:paraId="358C7C33" w14:textId="77777777" w:rsidR="00D67D74" w:rsidRPr="0065353B" w:rsidRDefault="00D67D74" w:rsidP="00F64E3B">
                      <w:pPr>
                        <w:jc w:val="center"/>
                        <w:rPr>
                          <w:rFonts w:cs="Tahoma"/>
                          <w:b/>
                          <w:i/>
                          <w:szCs w:val="20"/>
                        </w:rPr>
                      </w:pPr>
                      <w:r w:rsidRPr="0065353B">
                        <w:rPr>
                          <w:rFonts w:cs="Tahoma"/>
                          <w:b/>
                          <w:i/>
                          <w:szCs w:val="20"/>
                        </w:rPr>
                        <w:t>Impact Across a Variety of Conditions</w:t>
                      </w:r>
                    </w:p>
                    <w:p w14:paraId="358C7C34" w14:textId="77777777" w:rsidR="00D67D74" w:rsidRDefault="00D67D74" w:rsidP="00F64E3B">
                      <w:pPr>
                        <w:jc w:val="center"/>
                        <w:rPr>
                          <w:rFonts w:cs="Tahoma"/>
                          <w:szCs w:val="20"/>
                        </w:rPr>
                      </w:pPr>
                      <w:r>
                        <w:rPr>
                          <w:rFonts w:cs="Tahoma"/>
                          <w:szCs w:val="20"/>
                        </w:rPr>
                        <w:t>Determining whether a program or policy improves student education outcomes for certain subgroups (e.g., students or schools) or under certain conditions (e.g., moderating factors).</w:t>
                      </w:r>
                    </w:p>
                    <w:p w14:paraId="358C7C35" w14:textId="77777777" w:rsidR="00D67D74" w:rsidRPr="008339C2" w:rsidRDefault="00D67D74" w:rsidP="00F64E3B">
                      <w:pPr>
                        <w:jc w:val="center"/>
                        <w:rPr>
                          <w:szCs w:val="20"/>
                        </w:rPr>
                      </w:pPr>
                    </w:p>
                  </w:txbxContent>
                </v:textbox>
                <w10:wrap type="square" anchorx="margin" anchory="margin"/>
              </v:rect>
            </w:pict>
          </mc:Fallback>
        </mc:AlternateContent>
      </w:r>
      <w:r w:rsidRPr="006A5517">
        <w:rPr>
          <w:rFonts w:cs="Tahoma"/>
          <w:color w:val="000000"/>
          <w:szCs w:val="20"/>
        </w:rPr>
        <w:t xml:space="preserve">The Evaluation of State and Local Education Programs and Policies (State/Local Evaluation) topic supports the evaluation of fully-developed programs and policies implemented by state and local education agencies to determine whether they produce a beneficial impact </w:t>
      </w:r>
      <w:r w:rsidRPr="006A5517">
        <w:rPr>
          <w:rFonts w:cs="Tahoma"/>
        </w:rPr>
        <w:t xml:space="preserve">on </w:t>
      </w:r>
      <w:hyperlink w:anchor="Student_Education_Outcomes" w:history="1">
        <w:r w:rsidRPr="006A5517">
          <w:rPr>
            <w:rStyle w:val="Hyperlink"/>
            <w:rFonts w:cs="Tahoma"/>
          </w:rPr>
          <w:t>student education outcomes</w:t>
        </w:r>
      </w:hyperlink>
      <w:r w:rsidRPr="006A5517">
        <w:rPr>
          <w:rStyle w:val="Hyperlink"/>
          <w:rFonts w:cs="Tahoma"/>
        </w:rPr>
        <w:t xml:space="preserve"> </w:t>
      </w:r>
      <w:r w:rsidRPr="006A5517">
        <w:rPr>
          <w:rFonts w:cs="Tahoma"/>
          <w:color w:val="000000"/>
          <w:szCs w:val="20"/>
        </w:rPr>
        <w:t xml:space="preserve">relative to a counterfactual when they are implemented under </w:t>
      </w:r>
      <w:hyperlink w:anchor="Routine_Conditions" w:history="1">
        <w:r w:rsidRPr="006A5517">
          <w:rPr>
            <w:rStyle w:val="Hyperlink"/>
            <w:rFonts w:cs="Tahoma"/>
            <w:szCs w:val="20"/>
          </w:rPr>
          <w:t>routine conditions</w:t>
        </w:r>
      </w:hyperlink>
      <w:r w:rsidRPr="006A5517">
        <w:rPr>
          <w:rFonts w:cs="Tahoma"/>
          <w:color w:val="000000"/>
          <w:szCs w:val="20"/>
        </w:rPr>
        <w:t xml:space="preserve"> </w:t>
      </w:r>
      <w:r w:rsidRPr="006A5517">
        <w:rPr>
          <w:rFonts w:cs="Tahoma"/>
        </w:rPr>
        <w:t xml:space="preserve">in </w:t>
      </w:r>
      <w:hyperlink w:anchor="Authentic_Education_Setting" w:history="1">
        <w:r w:rsidRPr="006A5517">
          <w:rPr>
            <w:rStyle w:val="Hyperlink"/>
            <w:rFonts w:cs="Tahoma"/>
          </w:rPr>
          <w:t>authentic education settings</w:t>
        </w:r>
      </w:hyperlink>
      <w:r w:rsidRPr="006A5517">
        <w:rPr>
          <w:rFonts w:cs="Tahoma"/>
        </w:rPr>
        <w:t>.</w:t>
      </w:r>
      <w:r w:rsidRPr="006A5517">
        <w:rPr>
          <w:rStyle w:val="FootnoteReference"/>
          <w:rFonts w:ascii="Tahoma" w:hAnsi="Tahoma" w:cs="Tahoma"/>
        </w:rPr>
        <w:footnoteReference w:id="4"/>
      </w:r>
      <w:r w:rsidRPr="006A5517">
        <w:rPr>
          <w:rFonts w:cs="Tahoma"/>
        </w:rPr>
        <w:t xml:space="preserve"> These evaluations are to determine both the </w:t>
      </w:r>
      <w:hyperlink w:anchor="Overall_Impact" w:history="1">
        <w:r w:rsidRPr="00854744">
          <w:rPr>
            <w:rStyle w:val="Hyperlink"/>
            <w:rFonts w:cs="Tahoma"/>
          </w:rPr>
          <w:t>overall impact</w:t>
        </w:r>
      </w:hyperlink>
      <w:r w:rsidRPr="006A5517">
        <w:rPr>
          <w:rFonts w:cs="Tahoma"/>
        </w:rPr>
        <w:t xml:space="preserve"> of the programs/policies and the </w:t>
      </w:r>
      <w:hyperlink w:anchor="Impact_Across_a_Variety_of_Conditions" w:history="1">
        <w:r w:rsidRPr="006A5517">
          <w:rPr>
            <w:rStyle w:val="Hyperlink"/>
            <w:rFonts w:cs="Tahoma"/>
          </w:rPr>
          <w:t>impact across a variety of conditions</w:t>
        </w:r>
      </w:hyperlink>
      <w:r w:rsidRPr="006A5517">
        <w:rPr>
          <w:rFonts w:cs="Tahoma"/>
        </w:rPr>
        <w:t>.</w:t>
      </w:r>
    </w:p>
    <w:p w14:paraId="358C76CA" w14:textId="55E455DA" w:rsidR="00F64E3B" w:rsidRPr="006A5517" w:rsidRDefault="00F64E3B" w:rsidP="00F64E3B">
      <w:pPr>
        <w:rPr>
          <w:rFonts w:cs="Tahoma"/>
        </w:rPr>
      </w:pPr>
      <w:r w:rsidRPr="006A5517">
        <w:rPr>
          <w:rFonts w:cs="Tahoma"/>
        </w:rPr>
        <w:t xml:space="preserve">The Institute supports the evaluation of programs and policies that substantially modify or differ from existing practices. The modest changes in programs/policies that States and districts make on an ongoing basis, such as small changes in daily schedules or minor adjustments to teacher certification systems, are not the targets of this research program. </w:t>
      </w:r>
    </w:p>
    <w:p w14:paraId="358C76CB" w14:textId="77777777" w:rsidR="00F64E3B" w:rsidRPr="006A5517" w:rsidRDefault="00F64E3B" w:rsidP="00F64E3B">
      <w:pPr>
        <w:rPr>
          <w:rFonts w:cs="Tahoma"/>
          <w:szCs w:val="20"/>
        </w:rPr>
      </w:pPr>
    </w:p>
    <w:p w14:paraId="358C76CC" w14:textId="0F305DD5" w:rsidR="00F64E3B" w:rsidRPr="006A5517" w:rsidRDefault="00F64E3B" w:rsidP="00F64E3B">
      <w:pPr>
        <w:rPr>
          <w:rFonts w:cs="Tahoma"/>
        </w:rPr>
      </w:pPr>
      <w:r w:rsidRPr="006A5517">
        <w:rPr>
          <w:rFonts w:cs="Tahoma"/>
        </w:rPr>
        <w:t xml:space="preserve">Through the State/Local Evaluation topic, the Institute seeks to establish </w:t>
      </w:r>
      <w:r w:rsidRPr="006A5517">
        <w:rPr>
          <w:rFonts w:cs="Tahoma"/>
          <w:szCs w:val="20"/>
        </w:rPr>
        <w:t>long-term partnerships between research institutions and education agencies that will focus their research efforts on programs/policies of relevance to policymakers and practitioners. The Institute expects the education agencies to identify research questions of high importance to their work, help shape the evaluation to meet their conditions, and have direct access to the results.</w:t>
      </w:r>
      <w:r w:rsidRPr="006A5517">
        <w:rPr>
          <w:rFonts w:cs="Tahoma"/>
        </w:rPr>
        <w:t xml:space="preserve"> These education agencies may lack the funds and/or the research capacity to evaluate such programs/policies, yet such evaluations are necessary to distinguish those programs/policies producing the expected outcomes from those that do not, to identify the particular groups (e.g., types of students, teachers, or schools) for which programs/policies work, and to determine which aspects of programs/policies need to be modified. The </w:t>
      </w:r>
      <w:r w:rsidRPr="006A5517">
        <w:rPr>
          <w:rFonts w:cs="Tahoma"/>
        </w:rPr>
        <w:lastRenderedPageBreak/>
        <w:t>results of such evaluations are of value not only to the education agency directly involved, but also to other states and districts that may be using or considering the use of similar programs/policies.</w:t>
      </w:r>
    </w:p>
    <w:p w14:paraId="358C76CD" w14:textId="77777777" w:rsidR="00F64E3B" w:rsidRPr="006A5517" w:rsidRDefault="00F64E3B" w:rsidP="00F64E3B">
      <w:pPr>
        <w:spacing w:before="120" w:after="120"/>
        <w:rPr>
          <w:rFonts w:cs="Tahoma"/>
        </w:rPr>
      </w:pPr>
      <w:r w:rsidRPr="006A5517">
        <w:rPr>
          <w:rFonts w:cs="Tahoma"/>
        </w:rPr>
        <w:t xml:space="preserve">Projects under the State/Local Evaluation topic will result in the following: </w:t>
      </w:r>
    </w:p>
    <w:p w14:paraId="358C76CE" w14:textId="77777777" w:rsidR="00F64E3B" w:rsidRPr="006A5517" w:rsidRDefault="00F64E3B" w:rsidP="00F64E3B">
      <w:pPr>
        <w:pStyle w:val="ListParagraph"/>
        <w:numPr>
          <w:ilvl w:val="0"/>
          <w:numId w:val="6"/>
        </w:numPr>
        <w:spacing w:before="120" w:after="120"/>
        <w:contextualSpacing w:val="0"/>
        <w:rPr>
          <w:rFonts w:cs="Tahoma"/>
        </w:rPr>
      </w:pPr>
      <w:r w:rsidRPr="006A5517">
        <w:rPr>
          <w:rFonts w:cs="Tahoma"/>
        </w:rPr>
        <w:t xml:space="preserve">Evidence regarding the impact of a fully-developed </w:t>
      </w:r>
      <w:r w:rsidRPr="006A5517">
        <w:rPr>
          <w:rFonts w:cs="Tahoma"/>
          <w:szCs w:val="20"/>
        </w:rPr>
        <w:t xml:space="preserve">program/policy, implemented by a state or local education agency, on relevant student academic outcomes relative to a comparison condition using a rigorous research design </w:t>
      </w:r>
      <w:r w:rsidRPr="006A5517">
        <w:rPr>
          <w:rFonts w:cs="Tahoma"/>
        </w:rPr>
        <w:t>that meets the Institute’s What Works Clearinghouse evidence standards (with or without reservations) (</w:t>
      </w:r>
      <w:hyperlink r:id="rId52" w:history="1">
        <w:r w:rsidRPr="006A5517">
          <w:rPr>
            <w:rStyle w:val="Hyperlink"/>
            <w:rFonts w:cs="Tahoma"/>
          </w:rPr>
          <w:t>http://ies.ed.gov/ncee/wwc</w:t>
        </w:r>
      </w:hyperlink>
      <w:r w:rsidRPr="006A5517">
        <w:rPr>
          <w:rFonts w:cs="Tahoma"/>
        </w:rPr>
        <w:t xml:space="preserve">). </w:t>
      </w:r>
      <w:r w:rsidRPr="006A5517">
        <w:rPr>
          <w:rFonts w:cs="Tahoma"/>
          <w:szCs w:val="20"/>
        </w:rPr>
        <w:t>The impacts include both overall impacts and impacts under a variety of conditions.</w:t>
      </w:r>
      <w:r w:rsidRPr="006A5517">
        <w:rPr>
          <w:rFonts w:cs="Tahoma"/>
        </w:rPr>
        <w:t xml:space="preserve"> </w:t>
      </w:r>
    </w:p>
    <w:p w14:paraId="358C76CF" w14:textId="77777777" w:rsidR="00F64E3B" w:rsidRPr="006A5517" w:rsidRDefault="00F64E3B" w:rsidP="00F64E3B">
      <w:pPr>
        <w:pStyle w:val="ListParagraph"/>
        <w:numPr>
          <w:ilvl w:val="0"/>
          <w:numId w:val="6"/>
        </w:numPr>
        <w:spacing w:before="120" w:after="120"/>
        <w:contextualSpacing w:val="0"/>
        <w:rPr>
          <w:rFonts w:cs="Tahoma"/>
        </w:rPr>
      </w:pPr>
      <w:r w:rsidRPr="006A5517">
        <w:rPr>
          <w:rFonts w:cs="Tahoma"/>
          <w:color w:val="000000"/>
          <w:szCs w:val="20"/>
        </w:rPr>
        <w:t xml:space="preserve">Conclusions on and revisions to the </w:t>
      </w:r>
      <w:hyperlink w:anchor="Theory_of_Change" w:history="1">
        <w:r w:rsidRPr="006A5517">
          <w:rPr>
            <w:rStyle w:val="Hyperlink"/>
            <w:rFonts w:cs="Tahoma"/>
            <w:szCs w:val="20"/>
          </w:rPr>
          <w:t>theory of change</w:t>
        </w:r>
      </w:hyperlink>
      <w:r w:rsidRPr="006A5517">
        <w:rPr>
          <w:rFonts w:cs="Tahoma"/>
          <w:color w:val="000000"/>
          <w:szCs w:val="20"/>
        </w:rPr>
        <w:t xml:space="preserve"> that guides the program or policy and a discussion of the broader contributions to the theoretical and practical understanding of education processes and procedures.</w:t>
      </w:r>
    </w:p>
    <w:p w14:paraId="358C76D0" w14:textId="77777777" w:rsidR="00F64E3B" w:rsidRPr="006A5517" w:rsidRDefault="00F64E3B" w:rsidP="00F64E3B">
      <w:pPr>
        <w:pStyle w:val="ListParagraph"/>
        <w:numPr>
          <w:ilvl w:val="0"/>
          <w:numId w:val="6"/>
        </w:numPr>
        <w:spacing w:before="120" w:after="120"/>
        <w:contextualSpacing w:val="0"/>
        <w:rPr>
          <w:rFonts w:cs="Tahoma"/>
          <w:szCs w:val="20"/>
        </w:rPr>
      </w:pPr>
      <w:r w:rsidRPr="006A5517">
        <w:rPr>
          <w:rFonts w:cs="Tahoma"/>
          <w:color w:val="000000"/>
          <w:szCs w:val="20"/>
        </w:rPr>
        <w:t xml:space="preserve">Information needed for future research on the program or policy. </w:t>
      </w:r>
    </w:p>
    <w:p w14:paraId="358C76D1" w14:textId="4C7B1CCF" w:rsidR="00F64E3B" w:rsidRPr="006A5517" w:rsidRDefault="00F64E3B" w:rsidP="00F64E3B">
      <w:pPr>
        <w:pStyle w:val="ListParagraph"/>
        <w:numPr>
          <w:ilvl w:val="1"/>
          <w:numId w:val="6"/>
        </w:numPr>
        <w:spacing w:before="120" w:after="120"/>
        <w:contextualSpacing w:val="0"/>
        <w:rPr>
          <w:rFonts w:cs="Tahoma"/>
          <w:szCs w:val="20"/>
        </w:rPr>
      </w:pPr>
      <w:r w:rsidRPr="006A5517">
        <w:rPr>
          <w:rFonts w:cs="Tahoma"/>
          <w:color w:val="000000"/>
          <w:szCs w:val="20"/>
        </w:rPr>
        <w:t xml:space="preserve">If a beneficial impact is found, the identification of the </w:t>
      </w:r>
      <w:r w:rsidR="00BE6A6F">
        <w:rPr>
          <w:rFonts w:cs="Tahoma"/>
          <w:color w:val="000000"/>
          <w:szCs w:val="20"/>
        </w:rPr>
        <w:t>resources</w:t>
      </w:r>
      <w:r w:rsidRPr="006A5517">
        <w:rPr>
          <w:rFonts w:cs="Tahoma"/>
          <w:color w:val="000000"/>
          <w:szCs w:val="20"/>
        </w:rPr>
        <w:t>, tools, and procedures needed for implementation of the core components of the program or policy.</w:t>
      </w:r>
    </w:p>
    <w:p w14:paraId="358C76D2" w14:textId="2A0D0665" w:rsidR="00F64E3B" w:rsidRPr="006A5517" w:rsidRDefault="00F64E3B" w:rsidP="00F64E3B">
      <w:pPr>
        <w:pStyle w:val="ListParagraph"/>
        <w:numPr>
          <w:ilvl w:val="1"/>
          <w:numId w:val="6"/>
        </w:numPr>
        <w:spacing w:before="120" w:after="120"/>
        <w:contextualSpacing w:val="0"/>
        <w:rPr>
          <w:rFonts w:cs="Tahoma"/>
          <w:szCs w:val="20"/>
        </w:rPr>
      </w:pPr>
      <w:r w:rsidRPr="006A5517">
        <w:rPr>
          <w:rFonts w:cs="Tahoma"/>
          <w:color w:val="000000"/>
          <w:szCs w:val="20"/>
        </w:rPr>
        <w:t>If no beneficial impact is found, a determination of whether and how to revise the program or policy and/or its implementation</w:t>
      </w:r>
      <w:r w:rsidR="00BE6A6F">
        <w:rPr>
          <w:rFonts w:cs="Tahoma"/>
          <w:color w:val="000000"/>
          <w:szCs w:val="20"/>
        </w:rPr>
        <w:t xml:space="preserve"> to achieve desired outcomes</w:t>
      </w:r>
      <w:r w:rsidRPr="006A5517">
        <w:rPr>
          <w:rFonts w:cs="Tahoma"/>
          <w:color w:val="000000"/>
          <w:szCs w:val="20"/>
        </w:rPr>
        <w:t>.</w:t>
      </w:r>
    </w:p>
    <w:p w14:paraId="358C76D3" w14:textId="50BB1852" w:rsidR="00F64E3B" w:rsidRPr="006A5517" w:rsidRDefault="00F64E3B" w:rsidP="007E0FF0">
      <w:pPr>
        <w:pStyle w:val="ListParagraph"/>
        <w:numPr>
          <w:ilvl w:val="0"/>
          <w:numId w:val="56"/>
        </w:numPr>
        <w:spacing w:before="120"/>
        <w:contextualSpacing w:val="0"/>
        <w:rPr>
          <w:rFonts w:cs="Tahoma"/>
          <w:szCs w:val="20"/>
        </w:rPr>
      </w:pPr>
      <w:r w:rsidRPr="006A5517">
        <w:rPr>
          <w:rFonts w:cs="Tahoma"/>
          <w:color w:val="000000"/>
          <w:szCs w:val="20"/>
        </w:rPr>
        <w:t xml:space="preserve">Information about the </w:t>
      </w:r>
      <w:r w:rsidRPr="006A5517">
        <w:rPr>
          <w:rFonts w:cs="Tahoma"/>
          <w:szCs w:val="20"/>
        </w:rPr>
        <w:t xml:space="preserve">financial costs </w:t>
      </w:r>
      <w:r w:rsidR="00BE6A6F">
        <w:rPr>
          <w:rFonts w:cs="Tahoma"/>
          <w:szCs w:val="20"/>
        </w:rPr>
        <w:t xml:space="preserve">and cost effectiveness </w:t>
      </w:r>
      <w:r w:rsidRPr="006A5517">
        <w:rPr>
          <w:rFonts w:cs="Tahoma"/>
          <w:szCs w:val="20"/>
        </w:rPr>
        <w:t>of the program/policy.</w:t>
      </w:r>
    </w:p>
    <w:p w14:paraId="358C76D4" w14:textId="77777777" w:rsidR="00FB30D8" w:rsidRPr="006A5517" w:rsidRDefault="00FB30D8" w:rsidP="00AC1488">
      <w:pPr>
        <w:rPr>
          <w:rFonts w:cs="Tahoma"/>
          <w:szCs w:val="20"/>
        </w:rPr>
      </w:pPr>
    </w:p>
    <w:p w14:paraId="358C76D5" w14:textId="07099434" w:rsidR="00F64E3B" w:rsidRPr="006A5517" w:rsidRDefault="00F64E3B" w:rsidP="007E0FF0">
      <w:pPr>
        <w:pStyle w:val="ListParagraph"/>
        <w:numPr>
          <w:ilvl w:val="6"/>
          <w:numId w:val="102"/>
        </w:numPr>
        <w:spacing w:after="120"/>
        <w:ind w:left="360"/>
        <w:contextualSpacing w:val="0"/>
        <w:rPr>
          <w:b/>
        </w:rPr>
      </w:pPr>
      <w:r w:rsidRPr="006A5517">
        <w:rPr>
          <w:b/>
        </w:rPr>
        <w:t xml:space="preserve">Requirements and Recommendations </w:t>
      </w:r>
    </w:p>
    <w:p w14:paraId="29CEE15D" w14:textId="59EC17E0" w:rsidR="0016568B" w:rsidRPr="006A5517" w:rsidRDefault="00F64E3B" w:rsidP="00F64E3B">
      <w:pPr>
        <w:pStyle w:val="ListParagraph"/>
        <w:spacing w:before="120" w:after="120"/>
        <w:ind w:left="0"/>
        <w:rPr>
          <w:rFonts w:cs="Tahoma"/>
        </w:rPr>
      </w:pPr>
      <w:r w:rsidRPr="006A5517">
        <w:rPr>
          <w:rFonts w:cs="Tahoma"/>
        </w:rPr>
        <w:t xml:space="preserve">Applications under the State/Local Evaluation topic </w:t>
      </w:r>
      <w:r w:rsidRPr="006A5517">
        <w:rPr>
          <w:rFonts w:cs="Tahoma"/>
          <w:b/>
        </w:rPr>
        <w:t>must meet the requirements set out under (1) Project Narrative</w:t>
      </w:r>
      <w:r w:rsidR="0016568B" w:rsidRPr="006A5517">
        <w:rPr>
          <w:rFonts w:cs="Tahoma"/>
          <w:b/>
        </w:rPr>
        <w:t xml:space="preserve"> a</w:t>
      </w:r>
      <w:r w:rsidR="007836BE" w:rsidRPr="006A5517">
        <w:rPr>
          <w:rFonts w:cs="Tahoma"/>
          <w:b/>
        </w:rPr>
        <w:t>nd (3) Data Management Plan</w:t>
      </w:r>
      <w:r w:rsidRPr="006A5517">
        <w:rPr>
          <w:rFonts w:cs="Tahoma"/>
          <w:b/>
        </w:rPr>
        <w:t xml:space="preserve"> </w:t>
      </w:r>
      <w:r w:rsidRPr="006A5517">
        <w:rPr>
          <w:rFonts w:cs="Tahoma"/>
        </w:rPr>
        <w:t xml:space="preserve">in order to be </w:t>
      </w:r>
      <w:hyperlink w:anchor="Responsive" w:history="1">
        <w:r w:rsidRPr="006A5517">
          <w:rPr>
            <w:rStyle w:val="Hyperlink"/>
            <w:rFonts w:cs="Tahoma"/>
          </w:rPr>
          <w:t>responsive</w:t>
        </w:r>
      </w:hyperlink>
      <w:r w:rsidRPr="006A5517">
        <w:rPr>
          <w:rFonts w:cs="Tahoma"/>
        </w:rPr>
        <w:t xml:space="preserve"> and sent forward for scientific peer review. </w:t>
      </w:r>
      <w:r w:rsidR="0016568B" w:rsidRPr="006A5517">
        <w:t>In addition, Award criteria place limits on project duration and cost.</w:t>
      </w:r>
    </w:p>
    <w:p w14:paraId="56EC173A" w14:textId="77777777" w:rsidR="0016568B" w:rsidRPr="006A5517" w:rsidRDefault="0016568B" w:rsidP="00F64E3B">
      <w:pPr>
        <w:pStyle w:val="ListParagraph"/>
        <w:spacing w:before="120" w:after="120"/>
        <w:ind w:left="0"/>
        <w:rPr>
          <w:rFonts w:cs="Tahoma"/>
        </w:rPr>
      </w:pPr>
    </w:p>
    <w:p w14:paraId="358C76D7" w14:textId="33E59387" w:rsidR="00F64E3B" w:rsidRPr="006A5517" w:rsidRDefault="00F64E3B" w:rsidP="0016568B">
      <w:pPr>
        <w:pStyle w:val="ListParagraph"/>
        <w:spacing w:before="120" w:after="120"/>
        <w:ind w:left="0"/>
        <w:rPr>
          <w:rFonts w:cs="Tahoma"/>
        </w:rPr>
      </w:pPr>
      <w:r w:rsidRPr="006A5517">
        <w:rPr>
          <w:rFonts w:cs="Tahoma"/>
        </w:rPr>
        <w:t xml:space="preserve">The requirements are the minimum necessary for an application to be sent forward for </w:t>
      </w:r>
      <w:r w:rsidR="00A10A8F" w:rsidRPr="006A5517">
        <w:rPr>
          <w:rFonts w:cs="Tahoma"/>
        </w:rPr>
        <w:t xml:space="preserve">scientific </w:t>
      </w:r>
      <w:r w:rsidR="0016568B" w:rsidRPr="006A5517">
        <w:rPr>
          <w:rFonts w:cs="Tahoma"/>
        </w:rPr>
        <w:t xml:space="preserve">peer review. </w:t>
      </w:r>
      <w:r w:rsidRPr="006A5517">
        <w:rPr>
          <w:rFonts w:cs="Tahoma"/>
        </w:rPr>
        <w:t>In order to improve the quality of your application and its peer review, the Institute offers recommendations following each set of Project Narrative requirements.</w:t>
      </w:r>
      <w:r w:rsidR="00242005" w:rsidRPr="006A5517">
        <w:rPr>
          <w:rFonts w:cs="Tahoma"/>
        </w:rPr>
        <w:t xml:space="preserve"> </w:t>
      </w:r>
    </w:p>
    <w:p w14:paraId="358C76D8" w14:textId="77777777" w:rsidR="00F64E3B" w:rsidRPr="006A5517" w:rsidRDefault="00F64E3B" w:rsidP="007E0FF0">
      <w:pPr>
        <w:pStyle w:val="Heading5"/>
        <w:numPr>
          <w:ilvl w:val="2"/>
          <w:numId w:val="72"/>
        </w:numPr>
        <w:rPr>
          <w:rFonts w:cs="Tahoma"/>
        </w:rPr>
      </w:pPr>
      <w:r w:rsidRPr="006A5517">
        <w:rPr>
          <w:rFonts w:cs="Tahoma"/>
        </w:rPr>
        <w:t xml:space="preserve">Project Narrative </w:t>
      </w:r>
    </w:p>
    <w:p w14:paraId="358C76D9" w14:textId="77777777" w:rsidR="00F64E3B" w:rsidRPr="006A5517" w:rsidRDefault="00A74DA6" w:rsidP="00A74DA6">
      <w:pPr>
        <w:spacing w:before="120" w:after="120"/>
        <w:ind w:left="360"/>
        <w:rPr>
          <w:rFonts w:cs="Tahoma"/>
        </w:rPr>
      </w:pPr>
      <w:r w:rsidRPr="006A5517">
        <w:rPr>
          <w:rFonts w:cs="Tahoma"/>
        </w:rPr>
        <w:t xml:space="preserve">The project narrative </w:t>
      </w:r>
      <w:r w:rsidR="00A10A8F" w:rsidRPr="006A5517">
        <w:rPr>
          <w:rFonts w:cs="Tahoma"/>
        </w:rPr>
        <w:t>(recommended length:</w:t>
      </w:r>
      <w:r w:rsidRPr="006A5517">
        <w:rPr>
          <w:rFonts w:cs="Tahoma"/>
        </w:rPr>
        <w:t xml:space="preserve"> </w:t>
      </w:r>
      <w:r w:rsidR="006C61AF" w:rsidRPr="006A5517">
        <w:rPr>
          <w:rFonts w:cs="Tahoma"/>
        </w:rPr>
        <w:t xml:space="preserve">no more than </w:t>
      </w:r>
      <w:r w:rsidRPr="006A5517">
        <w:rPr>
          <w:rFonts w:cs="Tahoma"/>
        </w:rPr>
        <w:t>25 pages</w:t>
      </w:r>
      <w:r w:rsidR="00A10A8F" w:rsidRPr="006A5517">
        <w:rPr>
          <w:rFonts w:cs="Tahoma"/>
        </w:rPr>
        <w:t>)</w:t>
      </w:r>
      <w:r w:rsidR="006C61AF" w:rsidRPr="006A5517">
        <w:rPr>
          <w:rFonts w:cs="Tahoma"/>
        </w:rPr>
        <w:t xml:space="preserve"> for a State/Local Evaluation project</w:t>
      </w:r>
      <w:r w:rsidRPr="006A5517">
        <w:rPr>
          <w:rFonts w:cs="Tahoma"/>
        </w:rPr>
        <w:t xml:space="preserve"> </w:t>
      </w:r>
      <w:r w:rsidRPr="006A5517">
        <w:rPr>
          <w:rFonts w:cs="Tahoma"/>
          <w:b/>
        </w:rPr>
        <w:t xml:space="preserve">must </w:t>
      </w:r>
      <w:r w:rsidRPr="006A5517">
        <w:rPr>
          <w:rFonts w:cs="Tahoma"/>
        </w:rPr>
        <w:t>include five sections</w:t>
      </w:r>
      <w:r w:rsidR="00A10A8F" w:rsidRPr="006A5517">
        <w:rPr>
          <w:rFonts w:cs="Tahoma"/>
        </w:rPr>
        <w:t>:</w:t>
      </w:r>
      <w:r w:rsidRPr="006A5517">
        <w:rPr>
          <w:rFonts w:cs="Tahoma"/>
        </w:rPr>
        <w:t xml:space="preserve"> Significance, Partnership, Research Plan, Personnel, and Resources.</w:t>
      </w:r>
    </w:p>
    <w:p w14:paraId="358C76DA" w14:textId="77777777" w:rsidR="00F64E3B" w:rsidRPr="006A5517" w:rsidRDefault="00F64E3B" w:rsidP="007E0FF0">
      <w:pPr>
        <w:pStyle w:val="ListParagraph"/>
        <w:numPr>
          <w:ilvl w:val="1"/>
          <w:numId w:val="59"/>
        </w:numPr>
        <w:spacing w:before="240" w:after="240"/>
        <w:ind w:left="720"/>
        <w:rPr>
          <w:rFonts w:cs="Tahoma"/>
        </w:rPr>
      </w:pPr>
      <w:r w:rsidRPr="006A5517">
        <w:rPr>
          <w:rFonts w:cs="Tahoma"/>
          <w:b/>
        </w:rPr>
        <w:t>Significance</w:t>
      </w:r>
      <w:r w:rsidRPr="006A5517">
        <w:rPr>
          <w:rFonts w:cs="Tahoma"/>
        </w:rPr>
        <w:t xml:space="preserve"> – The purpose of this section is to </w:t>
      </w:r>
      <w:r w:rsidRPr="006A5517">
        <w:rPr>
          <w:rFonts w:cs="Tahoma"/>
          <w:szCs w:val="20"/>
        </w:rPr>
        <w:t xml:space="preserve">justify the importance of the partnership’s research aims (i.e., evaluating the education agency’s program or policy). </w:t>
      </w:r>
    </w:p>
    <w:p w14:paraId="358C76DB" w14:textId="77777777" w:rsidR="00F64E3B" w:rsidRPr="006A5517" w:rsidRDefault="00F64E3B" w:rsidP="00F64E3B">
      <w:pPr>
        <w:spacing w:before="240" w:after="120"/>
        <w:ind w:left="1080"/>
        <w:rPr>
          <w:rFonts w:cs="Tahoma"/>
        </w:rPr>
      </w:pPr>
      <w:r w:rsidRPr="006A5517">
        <w:rPr>
          <w:rFonts w:cs="Tahoma"/>
          <w:b/>
        </w:rPr>
        <w:t xml:space="preserve">Requirements: </w:t>
      </w:r>
      <w:r w:rsidRPr="006A5517">
        <w:rPr>
          <w:rFonts w:cs="Tahoma"/>
        </w:rPr>
        <w:t xml:space="preserve">In order to be responsive and sent forward for peer review, applications under the State/Local Evaluation topic </w:t>
      </w:r>
      <w:r w:rsidRPr="006A5517">
        <w:rPr>
          <w:rFonts w:cs="Tahoma"/>
          <w:b/>
        </w:rPr>
        <w:t>must</w:t>
      </w:r>
      <w:r w:rsidRPr="006A5517">
        <w:rPr>
          <w:rFonts w:cs="Tahoma"/>
        </w:rPr>
        <w:t xml:space="preserve"> </w:t>
      </w:r>
      <w:r w:rsidR="00E030D1" w:rsidRPr="006A5517">
        <w:rPr>
          <w:rFonts w:cs="Tahoma"/>
        </w:rPr>
        <w:t xml:space="preserve">describe </w:t>
      </w:r>
    </w:p>
    <w:p w14:paraId="358C76DC" w14:textId="77777777" w:rsidR="00F64E3B" w:rsidRPr="006A5517" w:rsidRDefault="004111B2" w:rsidP="007E0FF0">
      <w:pPr>
        <w:pStyle w:val="ListParagraph"/>
        <w:numPr>
          <w:ilvl w:val="3"/>
          <w:numId w:val="47"/>
        </w:numPr>
        <w:spacing w:before="120" w:after="120"/>
        <w:ind w:left="1526" w:hanging="446"/>
        <w:contextualSpacing w:val="0"/>
        <w:rPr>
          <w:rFonts w:cs="Tahoma"/>
        </w:rPr>
      </w:pPr>
      <w:r w:rsidRPr="006A5517">
        <w:rPr>
          <w:rFonts w:cs="Tahoma"/>
        </w:rPr>
        <w:t>The s</w:t>
      </w:r>
      <w:r w:rsidR="00F64E3B" w:rsidRPr="006A5517">
        <w:rPr>
          <w:rFonts w:cs="Tahoma"/>
        </w:rPr>
        <w:t xml:space="preserve">pecific education program or policy to be evaluated. </w:t>
      </w:r>
    </w:p>
    <w:p w14:paraId="358C76DD" w14:textId="55306373" w:rsidR="00F64E3B" w:rsidRPr="006A5517" w:rsidRDefault="00F7700D" w:rsidP="00F64E3B">
      <w:pPr>
        <w:spacing w:before="240" w:after="120"/>
        <w:ind w:left="1080"/>
        <w:rPr>
          <w:rFonts w:cs="Tahoma"/>
        </w:rPr>
      </w:pPr>
      <w:r w:rsidRPr="006A5517">
        <w:rPr>
          <w:rFonts w:cs="Tahoma"/>
          <w:b/>
        </w:rPr>
        <w:t>Recommendations for a Strong Application</w:t>
      </w:r>
      <w:r w:rsidR="00F64E3B" w:rsidRPr="006A5517">
        <w:rPr>
          <w:rFonts w:cs="Tahoma"/>
          <w:b/>
        </w:rPr>
        <w:t xml:space="preserve">: </w:t>
      </w:r>
      <w:r w:rsidR="00F64E3B" w:rsidRPr="006A5517">
        <w:rPr>
          <w:rFonts w:cs="Tahoma"/>
        </w:rPr>
        <w:t>In order t</w:t>
      </w:r>
      <w:r w:rsidR="009E260E" w:rsidRPr="006A5517">
        <w:rPr>
          <w:rFonts w:cs="Tahoma"/>
        </w:rPr>
        <w:t>o address the above requirement</w:t>
      </w:r>
      <w:r w:rsidR="00F64E3B" w:rsidRPr="006A5517">
        <w:rPr>
          <w:rFonts w:cs="Tahoma"/>
        </w:rPr>
        <w:t xml:space="preserve">, the Institute recommends that you include the following </w:t>
      </w:r>
      <w:r w:rsidR="0072273C" w:rsidRPr="006A5517">
        <w:rPr>
          <w:rFonts w:cs="Tahoma"/>
        </w:rPr>
        <w:t>in your Significance section to provide a compelling rati</w:t>
      </w:r>
      <w:r w:rsidR="00106736" w:rsidRPr="006A5517">
        <w:rPr>
          <w:rFonts w:cs="Tahoma"/>
        </w:rPr>
        <w:t>onale for the proposed research.</w:t>
      </w:r>
    </w:p>
    <w:p w14:paraId="358C76DE" w14:textId="77777777" w:rsidR="00F64E3B" w:rsidRPr="006A5517" w:rsidRDefault="004D3133" w:rsidP="007E0FF0">
      <w:pPr>
        <w:pStyle w:val="ListParagraph"/>
        <w:numPr>
          <w:ilvl w:val="0"/>
          <w:numId w:val="51"/>
        </w:numPr>
        <w:spacing w:before="120" w:after="120"/>
        <w:ind w:left="1440"/>
        <w:contextualSpacing w:val="0"/>
        <w:rPr>
          <w:rFonts w:cs="Tahoma"/>
        </w:rPr>
      </w:pPr>
      <w:r w:rsidRPr="006A5517">
        <w:rPr>
          <w:rFonts w:cs="Tahoma"/>
        </w:rPr>
        <w:t>A detailed description of the</w:t>
      </w:r>
      <w:r w:rsidR="00F64E3B" w:rsidRPr="006A5517">
        <w:rPr>
          <w:rFonts w:cs="Tahoma"/>
        </w:rPr>
        <w:t xml:space="preserve"> fully-developed program or policy</w:t>
      </w:r>
      <w:r w:rsidRPr="006A5517">
        <w:rPr>
          <w:rFonts w:cs="Tahoma"/>
        </w:rPr>
        <w:t>, including</w:t>
      </w:r>
      <w:r w:rsidR="00F64E3B" w:rsidRPr="006A5517">
        <w:rPr>
          <w:rFonts w:cs="Tahoma"/>
        </w:rPr>
        <w:t>:</w:t>
      </w:r>
    </w:p>
    <w:p w14:paraId="358C76DF" w14:textId="77777777" w:rsidR="00F64E3B" w:rsidRPr="006A5517" w:rsidRDefault="004D3133" w:rsidP="007E0FF0">
      <w:pPr>
        <w:pStyle w:val="ListParagraph"/>
        <w:numPr>
          <w:ilvl w:val="1"/>
          <w:numId w:val="68"/>
        </w:numPr>
        <w:spacing w:before="120" w:after="120"/>
        <w:ind w:left="2160"/>
        <w:contextualSpacing w:val="0"/>
        <w:rPr>
          <w:rFonts w:cs="Tahoma"/>
        </w:rPr>
      </w:pPr>
      <w:r w:rsidRPr="006A5517">
        <w:rPr>
          <w:rFonts w:cs="Tahoma"/>
        </w:rPr>
        <w:t>Its goals, objectives, and</w:t>
      </w:r>
      <w:r w:rsidR="00F64E3B" w:rsidRPr="006A5517">
        <w:rPr>
          <w:rFonts w:cs="Tahoma"/>
        </w:rPr>
        <w:t xml:space="preserve"> components.</w:t>
      </w:r>
    </w:p>
    <w:p w14:paraId="09597597" w14:textId="4800E9A3" w:rsidR="0016568B" w:rsidRDefault="0016568B" w:rsidP="007E0FF0">
      <w:pPr>
        <w:pStyle w:val="ListParagraph"/>
        <w:numPr>
          <w:ilvl w:val="1"/>
          <w:numId w:val="68"/>
        </w:numPr>
        <w:spacing w:before="120" w:after="120"/>
        <w:ind w:left="2160"/>
        <w:contextualSpacing w:val="0"/>
        <w:rPr>
          <w:rFonts w:cs="Tahoma"/>
        </w:rPr>
      </w:pPr>
      <w:r w:rsidRPr="006A5517">
        <w:rPr>
          <w:rFonts w:cs="Tahoma"/>
        </w:rPr>
        <w:t>The components of the program or policy.</w:t>
      </w:r>
    </w:p>
    <w:p w14:paraId="15BC3A3F" w14:textId="71133443" w:rsidR="00BE6A6F" w:rsidRPr="006A5517" w:rsidRDefault="00BE6A6F" w:rsidP="007E0FF0">
      <w:pPr>
        <w:pStyle w:val="ListParagraph"/>
        <w:numPr>
          <w:ilvl w:val="1"/>
          <w:numId w:val="68"/>
        </w:numPr>
        <w:spacing w:before="120" w:after="120"/>
        <w:ind w:left="2160"/>
        <w:contextualSpacing w:val="0"/>
        <w:rPr>
          <w:rFonts w:cs="Tahoma"/>
        </w:rPr>
      </w:pPr>
      <w:r>
        <w:rPr>
          <w:rFonts w:cs="Tahoma"/>
        </w:rPr>
        <w:lastRenderedPageBreak/>
        <w:t>The student group(s) that the program or policy is trying to affect.</w:t>
      </w:r>
    </w:p>
    <w:p w14:paraId="358C76E0" w14:textId="5EBD9AC5" w:rsidR="00F64E3B" w:rsidRPr="006A5517" w:rsidRDefault="00F64E3B" w:rsidP="007E0FF0">
      <w:pPr>
        <w:pStyle w:val="ListParagraph"/>
        <w:numPr>
          <w:ilvl w:val="1"/>
          <w:numId w:val="68"/>
        </w:numPr>
        <w:spacing w:before="120" w:after="120"/>
        <w:ind w:left="2160"/>
        <w:contextualSpacing w:val="0"/>
        <w:rPr>
          <w:rFonts w:cs="Tahoma"/>
        </w:rPr>
      </w:pPr>
      <w:r w:rsidRPr="006A5517">
        <w:rPr>
          <w:rFonts w:cs="Tahoma"/>
        </w:rPr>
        <w:t>Evidence that the program or policy is fully developed and ready for implementation in authentic education settings (e.g., it is already being implemented, or if it is to be implement</w:t>
      </w:r>
      <w:r w:rsidR="00CE5944">
        <w:rPr>
          <w:rFonts w:cs="Tahoma"/>
        </w:rPr>
        <w:t>ed</w:t>
      </w:r>
      <w:r w:rsidRPr="006A5517">
        <w:rPr>
          <w:rFonts w:cs="Tahoma"/>
        </w:rPr>
        <w:t xml:space="preserve"> then all materials and implementation supports required for implementation are in place).</w:t>
      </w:r>
    </w:p>
    <w:p w14:paraId="358C76E1" w14:textId="77777777" w:rsidR="00F64E3B" w:rsidRPr="006A5517" w:rsidRDefault="00F64E3B" w:rsidP="007E0FF0">
      <w:pPr>
        <w:pStyle w:val="ListParagraph"/>
        <w:numPr>
          <w:ilvl w:val="1"/>
          <w:numId w:val="68"/>
        </w:numPr>
        <w:spacing w:before="120" w:after="120"/>
        <w:ind w:left="2160"/>
        <w:contextualSpacing w:val="0"/>
        <w:rPr>
          <w:rFonts w:cs="Tahoma"/>
        </w:rPr>
      </w:pPr>
      <w:r w:rsidRPr="006A5517">
        <w:rPr>
          <w:rFonts w:cs="Tahoma"/>
        </w:rPr>
        <w:t>How the program or policy substantially modifies or differs from existing practice (either in the same location or in other locations).</w:t>
      </w:r>
    </w:p>
    <w:p w14:paraId="358C76E2" w14:textId="77777777" w:rsidR="00F64E3B" w:rsidRPr="006A5517" w:rsidRDefault="00F64E3B" w:rsidP="007E0FF0">
      <w:pPr>
        <w:pStyle w:val="ListParagraph"/>
        <w:numPr>
          <w:ilvl w:val="0"/>
          <w:numId w:val="51"/>
        </w:numPr>
        <w:spacing w:before="120" w:after="120"/>
        <w:ind w:left="1440"/>
        <w:contextualSpacing w:val="0"/>
        <w:rPr>
          <w:rFonts w:cs="Tahoma"/>
          <w:szCs w:val="20"/>
        </w:rPr>
      </w:pPr>
      <w:r w:rsidRPr="006A5517">
        <w:rPr>
          <w:rFonts w:cs="Tahoma"/>
        </w:rPr>
        <w:t>Describe the implementation of the program or policy, including evidence that</w:t>
      </w:r>
      <w:r w:rsidRPr="006A5517">
        <w:rPr>
          <w:rFonts w:cs="Tahoma"/>
          <w:szCs w:val="20"/>
        </w:rPr>
        <w:t xml:space="preserve"> it has adequate funding and is being managed or overseen by the education agency.</w:t>
      </w:r>
    </w:p>
    <w:p w14:paraId="358C76E3" w14:textId="77777777" w:rsidR="009E1A82" w:rsidRPr="006A5517" w:rsidRDefault="009E1A82" w:rsidP="007E0FF0">
      <w:pPr>
        <w:pStyle w:val="ListParagraph"/>
        <w:numPr>
          <w:ilvl w:val="2"/>
          <w:numId w:val="51"/>
        </w:numPr>
        <w:spacing w:before="120" w:after="120"/>
        <w:contextualSpacing w:val="0"/>
        <w:rPr>
          <w:rFonts w:cs="Tahoma"/>
          <w:szCs w:val="20"/>
        </w:rPr>
      </w:pPr>
      <w:r w:rsidRPr="006A5517">
        <w:rPr>
          <w:rFonts w:cs="Tahoma"/>
          <w:szCs w:val="20"/>
        </w:rPr>
        <w:t xml:space="preserve">Make clear that the education agency has adopted the intervention and will manage and/or oversee its implementation. The evaluation is </w:t>
      </w:r>
      <w:r w:rsidRPr="006A5517">
        <w:rPr>
          <w:rFonts w:cs="Tahoma"/>
          <w:b/>
          <w:szCs w:val="20"/>
        </w:rPr>
        <w:t>not</w:t>
      </w:r>
      <w:r w:rsidRPr="006A5517">
        <w:rPr>
          <w:rFonts w:cs="Tahoma"/>
          <w:szCs w:val="20"/>
        </w:rPr>
        <w:t xml:space="preserve"> to be of an intervention that the agency is allowing a researcher or organization to try out in the state or district.</w:t>
      </w:r>
      <w:r w:rsidRPr="006A5517">
        <w:rPr>
          <w:rStyle w:val="FootnoteReference"/>
          <w:rFonts w:ascii="Tahoma" w:hAnsi="Tahoma" w:cs="Tahoma"/>
          <w:szCs w:val="20"/>
        </w:rPr>
        <w:t xml:space="preserve"> </w:t>
      </w:r>
      <w:r w:rsidRPr="006A5517">
        <w:rPr>
          <w:rStyle w:val="FootnoteReference"/>
          <w:rFonts w:ascii="Tahoma" w:hAnsi="Tahoma" w:cs="Tahoma"/>
          <w:szCs w:val="20"/>
        </w:rPr>
        <w:footnoteReference w:id="5"/>
      </w:r>
    </w:p>
    <w:p w14:paraId="358C76E4" w14:textId="6CCC16A0" w:rsidR="00F64E3B" w:rsidRPr="006A5517" w:rsidRDefault="00A52365" w:rsidP="007E0FF0">
      <w:pPr>
        <w:pStyle w:val="ListParagraph"/>
        <w:numPr>
          <w:ilvl w:val="2"/>
          <w:numId w:val="51"/>
        </w:numPr>
        <w:spacing w:before="120" w:after="120"/>
        <w:contextualSpacing w:val="0"/>
        <w:rPr>
          <w:rFonts w:cs="Tahoma"/>
          <w:szCs w:val="20"/>
        </w:rPr>
      </w:pPr>
      <w:r w:rsidRPr="006A5517">
        <w:rPr>
          <w:rFonts w:cs="Tahoma"/>
          <w:szCs w:val="20"/>
        </w:rPr>
        <w:t>Identify t</w:t>
      </w:r>
      <w:r w:rsidR="00F64E3B" w:rsidRPr="006A5517">
        <w:rPr>
          <w:rFonts w:cs="Tahoma"/>
          <w:szCs w:val="20"/>
        </w:rPr>
        <w:t xml:space="preserve">he date implementation began, will begin, or will be expanded. For the latter two conditions, provide evidence that the program or policy will begin or be expanded (e.g., new laws or regulations, appropriation of funds, training of personnel). </w:t>
      </w:r>
    </w:p>
    <w:p w14:paraId="358C76E5" w14:textId="77BD9912" w:rsidR="0072273C" w:rsidRPr="006A5517" w:rsidRDefault="00A52365" w:rsidP="007E0FF0">
      <w:pPr>
        <w:pStyle w:val="ListParagraph"/>
        <w:numPr>
          <w:ilvl w:val="2"/>
          <w:numId w:val="51"/>
        </w:numPr>
        <w:spacing w:before="120" w:after="120"/>
        <w:contextualSpacing w:val="0"/>
        <w:rPr>
          <w:rFonts w:cs="Tahoma"/>
          <w:szCs w:val="20"/>
        </w:rPr>
      </w:pPr>
      <w:r w:rsidRPr="006A5517">
        <w:rPr>
          <w:rFonts w:cs="Tahoma"/>
        </w:rPr>
        <w:t>Describe the p</w:t>
      </w:r>
      <w:r w:rsidR="0072273C" w:rsidRPr="006A5517">
        <w:rPr>
          <w:rFonts w:cs="Tahoma"/>
        </w:rPr>
        <w:t>rocesses and materials (e.g., manuals, websites, training, coaching) that will be used to support its implementation.</w:t>
      </w:r>
    </w:p>
    <w:p w14:paraId="358C76E6" w14:textId="6993D056" w:rsidR="00F64E3B" w:rsidRPr="006A5517" w:rsidRDefault="00A52365" w:rsidP="007E0FF0">
      <w:pPr>
        <w:pStyle w:val="ListParagraph"/>
        <w:numPr>
          <w:ilvl w:val="1"/>
          <w:numId w:val="51"/>
        </w:numPr>
        <w:spacing w:before="120" w:after="120"/>
        <w:ind w:left="2160"/>
        <w:contextualSpacing w:val="0"/>
        <w:rPr>
          <w:rFonts w:cs="Tahoma"/>
          <w:szCs w:val="20"/>
        </w:rPr>
      </w:pPr>
      <w:r w:rsidRPr="006A5517">
        <w:rPr>
          <w:rFonts w:cs="Tahoma"/>
          <w:szCs w:val="20"/>
        </w:rPr>
        <w:t>Identify t</w:t>
      </w:r>
      <w:r w:rsidR="00F64E3B" w:rsidRPr="006A5517">
        <w:rPr>
          <w:rFonts w:cs="Tahoma"/>
          <w:szCs w:val="20"/>
        </w:rPr>
        <w:t>he target population and where implementation will take place.</w:t>
      </w:r>
    </w:p>
    <w:p w14:paraId="358C76E7" w14:textId="7DE6AD81" w:rsidR="00F64E3B" w:rsidRPr="006A5517" w:rsidRDefault="00A52365" w:rsidP="007E0FF0">
      <w:pPr>
        <w:pStyle w:val="ListParagraph"/>
        <w:numPr>
          <w:ilvl w:val="1"/>
          <w:numId w:val="51"/>
        </w:numPr>
        <w:spacing w:before="120" w:after="120"/>
        <w:ind w:left="2160"/>
        <w:contextualSpacing w:val="0"/>
        <w:rPr>
          <w:rFonts w:cs="Tahoma"/>
          <w:szCs w:val="20"/>
        </w:rPr>
      </w:pPr>
      <w:r w:rsidRPr="006A5517">
        <w:rPr>
          <w:rFonts w:cs="Tahoma"/>
          <w:szCs w:val="20"/>
        </w:rPr>
        <w:t>Identify w</w:t>
      </w:r>
      <w:r w:rsidR="00F64E3B" w:rsidRPr="006A5517">
        <w:rPr>
          <w:rFonts w:cs="Tahoma"/>
          <w:szCs w:val="20"/>
        </w:rPr>
        <w:t xml:space="preserve">ho the </w:t>
      </w:r>
      <w:hyperlink w:anchor="End_User" w:history="1">
        <w:r w:rsidR="00F64E3B" w:rsidRPr="00CE5944">
          <w:rPr>
            <w:rStyle w:val="Hyperlink"/>
            <w:rFonts w:cs="Tahoma"/>
            <w:szCs w:val="20"/>
          </w:rPr>
          <w:t>end users</w:t>
        </w:r>
      </w:hyperlink>
      <w:r w:rsidR="00F64E3B" w:rsidRPr="006A5517">
        <w:rPr>
          <w:rFonts w:cs="Tahoma"/>
          <w:szCs w:val="20"/>
        </w:rPr>
        <w:t xml:space="preserve"> of the program or policy are and how </w:t>
      </w:r>
      <w:r w:rsidR="009E1A82" w:rsidRPr="006A5517">
        <w:rPr>
          <w:rFonts w:cs="Tahoma"/>
          <w:szCs w:val="20"/>
        </w:rPr>
        <w:t xml:space="preserve">they will carry out </w:t>
      </w:r>
      <w:r w:rsidR="00F64E3B" w:rsidRPr="006A5517">
        <w:rPr>
          <w:rFonts w:cs="Tahoma"/>
          <w:szCs w:val="20"/>
        </w:rPr>
        <w:t xml:space="preserve">implementation </w:t>
      </w:r>
      <w:r w:rsidR="009E1A82" w:rsidRPr="006A5517">
        <w:rPr>
          <w:rFonts w:cs="Tahoma"/>
          <w:szCs w:val="20"/>
        </w:rPr>
        <w:t>of the program or policy</w:t>
      </w:r>
      <w:r w:rsidR="00F64E3B" w:rsidRPr="006A5517">
        <w:rPr>
          <w:rFonts w:cs="Tahoma"/>
          <w:szCs w:val="20"/>
        </w:rPr>
        <w:t>.</w:t>
      </w:r>
    </w:p>
    <w:p w14:paraId="358C76E8" w14:textId="24DE3332" w:rsidR="00F64E3B" w:rsidRPr="006A5517" w:rsidRDefault="00A52365" w:rsidP="007E0FF0">
      <w:pPr>
        <w:pStyle w:val="ListParagraph"/>
        <w:numPr>
          <w:ilvl w:val="1"/>
          <w:numId w:val="51"/>
        </w:numPr>
        <w:spacing w:before="120" w:after="120"/>
        <w:ind w:left="2160"/>
        <w:contextualSpacing w:val="0"/>
        <w:rPr>
          <w:rFonts w:cs="Tahoma"/>
          <w:szCs w:val="20"/>
        </w:rPr>
      </w:pPr>
      <w:r w:rsidRPr="006A5517">
        <w:rPr>
          <w:rFonts w:cs="Tahoma"/>
          <w:szCs w:val="20"/>
        </w:rPr>
        <w:t>Identify t</w:t>
      </w:r>
      <w:r w:rsidR="00F64E3B" w:rsidRPr="006A5517">
        <w:rPr>
          <w:rFonts w:cs="Tahoma"/>
          <w:szCs w:val="20"/>
        </w:rPr>
        <w:t>he routine conditions under which the study will take place.</w:t>
      </w:r>
      <w:r w:rsidR="0016568B" w:rsidRPr="006A5517">
        <w:rPr>
          <w:rFonts w:cs="Tahoma"/>
          <w:szCs w:val="20"/>
        </w:rPr>
        <w:t xml:space="preserve"> </w:t>
      </w:r>
      <w:r w:rsidR="0016568B" w:rsidRPr="006A5517">
        <w:rPr>
          <w:szCs w:val="20"/>
        </w:rPr>
        <w:t>Routine conditions reflect the everyday practice occurring in classrooms, schools, and districts including the expected level of implementation that would take place if no study was being done and a sample that represents the heterogeneity of the students, teachers, schools, and districts being studied.</w:t>
      </w:r>
    </w:p>
    <w:p w14:paraId="358C76E9" w14:textId="35B9B5D4" w:rsidR="00F64E3B" w:rsidRPr="006A5517" w:rsidRDefault="006213F8" w:rsidP="00F64E3B">
      <w:pPr>
        <w:pStyle w:val="ListParagraph"/>
        <w:numPr>
          <w:ilvl w:val="0"/>
          <w:numId w:val="7"/>
        </w:numPr>
        <w:spacing w:before="120" w:after="120"/>
        <w:contextualSpacing w:val="0"/>
        <w:rPr>
          <w:rFonts w:cs="Tahoma"/>
        </w:rPr>
      </w:pPr>
      <w:r w:rsidRPr="006A5517">
        <w:rPr>
          <w:rFonts w:cs="Tahoma"/>
        </w:rPr>
        <w:t>D</w:t>
      </w:r>
      <w:r w:rsidR="00F64E3B" w:rsidRPr="006A5517">
        <w:rPr>
          <w:rFonts w:cs="Tahoma"/>
        </w:rPr>
        <w:t xml:space="preserve">escribe the initial theory of change for the program or policy (Figure 1 provides an example of one way that you could conceptualize a simple theory of change), along with theoretical justifications and empirical evidence that support it. Programs or policies implemented by </w:t>
      </w:r>
      <w:r w:rsidR="009E1A82" w:rsidRPr="006A5517">
        <w:rPr>
          <w:rFonts w:cs="Tahoma"/>
        </w:rPr>
        <w:t>state and local education agencies</w:t>
      </w:r>
      <w:r w:rsidR="00F64E3B" w:rsidRPr="006A5517">
        <w:rPr>
          <w:rFonts w:cs="Tahoma"/>
        </w:rPr>
        <w:t xml:space="preserve"> may emerge out of a practice context and lack a formal theory of change. However, you should articulate the underlying logic or sequence of events that is to result in </w:t>
      </w:r>
      <w:r w:rsidR="006863F5" w:rsidRPr="006A5517">
        <w:rPr>
          <w:rFonts w:cs="Tahoma"/>
        </w:rPr>
        <w:t xml:space="preserve">improvements to </w:t>
      </w:r>
      <w:r w:rsidR="00F64E3B" w:rsidRPr="006A5517">
        <w:rPr>
          <w:rFonts w:cs="Tahoma"/>
        </w:rPr>
        <w:t>student education outcomes.</w:t>
      </w:r>
    </w:p>
    <w:p w14:paraId="358C76EA" w14:textId="77777777" w:rsidR="00F64E3B" w:rsidRPr="006A5517" w:rsidRDefault="00F64E3B" w:rsidP="00F64E3B">
      <w:pPr>
        <w:pStyle w:val="ListParagraph"/>
        <w:numPr>
          <w:ilvl w:val="1"/>
          <w:numId w:val="7"/>
        </w:numPr>
        <w:spacing w:before="120" w:after="120"/>
        <w:contextualSpacing w:val="0"/>
        <w:rPr>
          <w:rFonts w:cs="Tahoma"/>
        </w:rPr>
      </w:pPr>
      <w:r w:rsidRPr="006A5517">
        <w:rPr>
          <w:rFonts w:cs="Tahoma"/>
        </w:rPr>
        <w:t xml:space="preserve">Your theory of change should describe the component or components of the program or policy that are to lead to changes in one or multiple underlying processes,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key moderators (such as setting, context, student and family characteristics), and the specific measures used for the outcomes. </w:t>
      </w:r>
    </w:p>
    <w:p w14:paraId="358C76EB" w14:textId="76941CB7" w:rsidR="00F64E3B" w:rsidRPr="006A5517" w:rsidRDefault="00F64E3B" w:rsidP="00F64E3B">
      <w:pPr>
        <w:pStyle w:val="ListParagraph"/>
        <w:numPr>
          <w:ilvl w:val="1"/>
          <w:numId w:val="7"/>
        </w:numPr>
        <w:spacing w:before="120" w:after="120"/>
        <w:contextualSpacing w:val="0"/>
        <w:rPr>
          <w:rFonts w:cs="Tahoma"/>
        </w:rPr>
      </w:pPr>
      <w:r w:rsidRPr="006A5517">
        <w:rPr>
          <w:rFonts w:cs="Tahoma"/>
        </w:rPr>
        <w:t xml:space="preserve">For programs or policies designed to directly affect the teaching and learning environment and, thereby, indirectly affect student education outcomes, identify </w:t>
      </w:r>
      <w:r w:rsidRPr="006A5517">
        <w:rPr>
          <w:rFonts w:cs="Tahoma"/>
        </w:rPr>
        <w:lastRenderedPageBreak/>
        <w:t xml:space="preserve">any intermediate outcomes that are to be affected (e.g., teacher practices) and how these outcomes </w:t>
      </w:r>
      <w:r w:rsidR="00BE6A6F">
        <w:rPr>
          <w:rFonts w:cs="Tahoma"/>
        </w:rPr>
        <w:t>affect</w:t>
      </w:r>
      <w:r w:rsidRPr="006A5517">
        <w:rPr>
          <w:rFonts w:cs="Tahoma"/>
        </w:rPr>
        <w:t xml:space="preserve"> the student education outcomes of interest.</w:t>
      </w:r>
    </w:p>
    <w:p w14:paraId="358C76EC" w14:textId="77777777" w:rsidR="00F64E3B" w:rsidRPr="006A5517" w:rsidRDefault="00F64E3B" w:rsidP="00F64E3B">
      <w:pPr>
        <w:spacing w:before="120" w:after="120"/>
        <w:rPr>
          <w:rFonts w:cs="Tahoma"/>
        </w:rPr>
      </w:pPr>
    </w:p>
    <w:p w14:paraId="358C76ED" w14:textId="77777777" w:rsidR="00F64E3B" w:rsidRPr="006A5517" w:rsidRDefault="00F64E3B" w:rsidP="00F64E3B">
      <w:pPr>
        <w:spacing w:before="120" w:after="120"/>
        <w:rPr>
          <w:rFonts w:cs="Tahoma"/>
        </w:rPr>
      </w:pPr>
      <w:r w:rsidRPr="006A5517">
        <w:rPr>
          <w:rFonts w:cs="Tahoma"/>
          <w:noProof/>
        </w:rPr>
        <w:drawing>
          <wp:inline distT="0" distB="0" distL="0" distR="0" wp14:anchorId="358C7C04" wp14:editId="358C7C05">
            <wp:extent cx="5943600" cy="187159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1871598"/>
                    </a:xfrm>
                    <a:prstGeom prst="rect">
                      <a:avLst/>
                    </a:prstGeom>
                    <a:noFill/>
                    <a:ln>
                      <a:noFill/>
                    </a:ln>
                  </pic:spPr>
                </pic:pic>
              </a:graphicData>
            </a:graphic>
          </wp:inline>
        </w:drawing>
      </w:r>
    </w:p>
    <w:p w14:paraId="358C76EE" w14:textId="77777777" w:rsidR="00F64E3B" w:rsidRPr="006A5517" w:rsidRDefault="00F64E3B" w:rsidP="00F64E3B">
      <w:pPr>
        <w:spacing w:before="120" w:after="240"/>
        <w:rPr>
          <w:rFonts w:cs="Tahoma"/>
        </w:rPr>
      </w:pPr>
      <w:r w:rsidRPr="006A5517">
        <w:rPr>
          <w:rFonts w:cs="Tahoma"/>
          <w:i/>
        </w:rPr>
        <w:t xml:space="preserve">Figure 1. </w:t>
      </w:r>
      <w:r w:rsidRPr="006A5517">
        <w:rPr>
          <w:rFonts w:cs="Tahoma"/>
        </w:rPr>
        <w:t xml:space="preserve">A diagram of a simple theory of change. </w:t>
      </w:r>
    </w:p>
    <w:p w14:paraId="6E509C8C" w14:textId="01E1CFB7" w:rsidR="006213F8" w:rsidRPr="006A5517" w:rsidRDefault="006213F8" w:rsidP="00F64E3B">
      <w:pPr>
        <w:pStyle w:val="ListParagraph"/>
        <w:numPr>
          <w:ilvl w:val="0"/>
          <w:numId w:val="7"/>
        </w:numPr>
        <w:spacing w:before="120" w:after="120"/>
        <w:contextualSpacing w:val="0"/>
        <w:rPr>
          <w:rFonts w:cs="Tahoma"/>
          <w:szCs w:val="20"/>
        </w:rPr>
      </w:pPr>
      <w:r w:rsidRPr="006A5517">
        <w:rPr>
          <w:rFonts w:cs="Tahoma"/>
          <w:szCs w:val="20"/>
        </w:rPr>
        <w:t>Provide the rational</w:t>
      </w:r>
      <w:r w:rsidR="001A2981" w:rsidRPr="006A5517">
        <w:rPr>
          <w:rFonts w:cs="Tahoma"/>
          <w:szCs w:val="20"/>
        </w:rPr>
        <w:t>e</w:t>
      </w:r>
      <w:r w:rsidRPr="006A5517">
        <w:rPr>
          <w:rFonts w:cs="Tahoma"/>
          <w:szCs w:val="20"/>
        </w:rPr>
        <w:t xml:space="preserve"> for the evaluation of the program or policy.</w:t>
      </w:r>
    </w:p>
    <w:p w14:paraId="22AF1419" w14:textId="5E6C0913" w:rsidR="006213F8" w:rsidRPr="006A5517" w:rsidRDefault="006213F8" w:rsidP="006213F8">
      <w:pPr>
        <w:pStyle w:val="ListParagraph"/>
        <w:numPr>
          <w:ilvl w:val="1"/>
          <w:numId w:val="7"/>
        </w:numPr>
        <w:spacing w:before="120" w:after="120"/>
        <w:contextualSpacing w:val="0"/>
        <w:rPr>
          <w:rFonts w:cs="Tahoma"/>
          <w:szCs w:val="20"/>
        </w:rPr>
      </w:pPr>
      <w:r w:rsidRPr="006A5517">
        <w:rPr>
          <w:rFonts w:cs="Tahoma"/>
          <w:color w:val="000000"/>
          <w:szCs w:val="20"/>
        </w:rPr>
        <w:t xml:space="preserve">Describe why the program or policy is likely to produce better student outcomes relative to current practice (or </w:t>
      </w:r>
      <w:r w:rsidR="008E3827" w:rsidRPr="006A5517">
        <w:rPr>
          <w:rFonts w:cs="Tahoma"/>
          <w:color w:val="000000"/>
          <w:szCs w:val="20"/>
        </w:rPr>
        <w:t xml:space="preserve">indicate </w:t>
      </w:r>
      <w:r w:rsidRPr="006A5517">
        <w:rPr>
          <w:rFonts w:cs="Tahoma"/>
          <w:color w:val="000000"/>
          <w:szCs w:val="20"/>
        </w:rPr>
        <w:t>that the program or policy is current practice if widely used).</w:t>
      </w:r>
    </w:p>
    <w:p w14:paraId="12A22C74" w14:textId="22DBB63F" w:rsidR="006213F8" w:rsidRPr="006A5517" w:rsidRDefault="006213F8" w:rsidP="006213F8">
      <w:pPr>
        <w:pStyle w:val="ListParagraph"/>
        <w:numPr>
          <w:ilvl w:val="1"/>
          <w:numId w:val="7"/>
        </w:numPr>
        <w:spacing w:before="120" w:after="120"/>
        <w:contextualSpacing w:val="0"/>
        <w:rPr>
          <w:rFonts w:cs="Tahoma"/>
          <w:szCs w:val="20"/>
        </w:rPr>
      </w:pPr>
      <w:r w:rsidRPr="006A5517">
        <w:rPr>
          <w:rFonts w:cs="Tahoma"/>
          <w:color w:val="000000"/>
          <w:szCs w:val="20"/>
        </w:rPr>
        <w:t xml:space="preserve">Describe how the agency partner will use the </w:t>
      </w:r>
      <w:r w:rsidR="00AC1488" w:rsidRPr="006A5517">
        <w:rPr>
          <w:rFonts w:cs="Tahoma"/>
          <w:color w:val="000000"/>
          <w:szCs w:val="20"/>
        </w:rPr>
        <w:t>project’s findings in</w:t>
      </w:r>
      <w:r w:rsidRPr="006A5517">
        <w:rPr>
          <w:rFonts w:cs="Tahoma"/>
          <w:color w:val="000000"/>
          <w:szCs w:val="20"/>
        </w:rPr>
        <w:t xml:space="preserve"> its decision-making</w:t>
      </w:r>
      <w:r w:rsidR="00AC1488" w:rsidRPr="006A5517">
        <w:rPr>
          <w:rFonts w:cs="Tahoma"/>
          <w:color w:val="000000"/>
          <w:szCs w:val="20"/>
        </w:rPr>
        <w:t xml:space="preserve"> (both during and after the project)</w:t>
      </w:r>
      <w:r w:rsidRPr="006A5517">
        <w:rPr>
          <w:rFonts w:cs="Tahoma"/>
          <w:color w:val="000000"/>
          <w:szCs w:val="20"/>
        </w:rPr>
        <w:t>.</w:t>
      </w:r>
    </w:p>
    <w:p w14:paraId="15DF1255" w14:textId="1ED3150F" w:rsidR="006213F8" w:rsidRPr="006A5517" w:rsidRDefault="006213F8" w:rsidP="006213F8">
      <w:pPr>
        <w:pStyle w:val="ListParagraph"/>
        <w:numPr>
          <w:ilvl w:val="1"/>
          <w:numId w:val="7"/>
        </w:numPr>
        <w:spacing w:before="120" w:after="120"/>
        <w:contextualSpacing w:val="0"/>
        <w:rPr>
          <w:rFonts w:cs="Tahoma"/>
          <w:szCs w:val="20"/>
        </w:rPr>
      </w:pPr>
      <w:r w:rsidRPr="006A5517">
        <w:rPr>
          <w:rFonts w:cs="Tahoma"/>
          <w:color w:val="000000"/>
          <w:szCs w:val="20"/>
        </w:rPr>
        <w:t xml:space="preserve">Explain why education practitioners and policymakers outside of the agency partner </w:t>
      </w:r>
      <w:r w:rsidR="00AC1488" w:rsidRPr="006A5517">
        <w:rPr>
          <w:rFonts w:cs="Tahoma"/>
          <w:color w:val="000000"/>
          <w:szCs w:val="20"/>
        </w:rPr>
        <w:t>w</w:t>
      </w:r>
      <w:r w:rsidRPr="006A5517">
        <w:rPr>
          <w:rFonts w:cs="Tahoma"/>
          <w:color w:val="000000"/>
          <w:szCs w:val="20"/>
        </w:rPr>
        <w:t>ould care about the results of the proposed evaluation.</w:t>
      </w:r>
    </w:p>
    <w:p w14:paraId="6C017772" w14:textId="3EFA3D75" w:rsidR="00AC1488" w:rsidRPr="006A5517" w:rsidRDefault="00F64E3B" w:rsidP="00AC1488">
      <w:pPr>
        <w:pStyle w:val="ListParagraph"/>
        <w:numPr>
          <w:ilvl w:val="1"/>
          <w:numId w:val="7"/>
        </w:numPr>
        <w:spacing w:before="120"/>
        <w:contextualSpacing w:val="0"/>
        <w:rPr>
          <w:rFonts w:cs="Tahoma"/>
          <w:szCs w:val="20"/>
        </w:rPr>
      </w:pPr>
      <w:r w:rsidRPr="006A5517">
        <w:rPr>
          <w:rFonts w:cs="Tahoma"/>
          <w:szCs w:val="20"/>
        </w:rPr>
        <w:t>Describe any studies that have attempted to evaluate the program or policy, note their findings</w:t>
      </w:r>
      <w:r w:rsidR="006A7343" w:rsidRPr="006A5517">
        <w:rPr>
          <w:rFonts w:cs="Tahoma"/>
          <w:szCs w:val="20"/>
        </w:rPr>
        <w:t xml:space="preserve"> (e.g., on </w:t>
      </w:r>
      <w:hyperlink w:anchor="Feasibility" w:history="1">
        <w:r w:rsidR="006A7343" w:rsidRPr="006A5517">
          <w:rPr>
            <w:rStyle w:val="Hyperlink"/>
            <w:rFonts w:cs="Tahoma"/>
            <w:szCs w:val="20"/>
          </w:rPr>
          <w:t>feasibility</w:t>
        </w:r>
      </w:hyperlink>
      <w:r w:rsidR="006A7343" w:rsidRPr="006A5517">
        <w:rPr>
          <w:rStyle w:val="Hyperlink"/>
          <w:rFonts w:cs="Tahoma"/>
          <w:szCs w:val="20"/>
        </w:rPr>
        <w:t>,</w:t>
      </w:r>
      <w:r w:rsidR="006A7343" w:rsidRPr="006A5517">
        <w:rPr>
          <w:rFonts w:cs="Tahoma"/>
          <w:szCs w:val="20"/>
        </w:rPr>
        <w:t xml:space="preserve"> costs, and impact)</w:t>
      </w:r>
      <w:r w:rsidRPr="006A5517">
        <w:rPr>
          <w:rFonts w:cs="Tahoma"/>
          <w:szCs w:val="20"/>
        </w:rPr>
        <w:t xml:space="preserve"> and discuss why your proposed study would be an important improvement on past work.</w:t>
      </w:r>
      <w:r w:rsidR="00CE5944">
        <w:rPr>
          <w:rFonts w:cs="Tahoma"/>
          <w:szCs w:val="20"/>
        </w:rPr>
        <w:t xml:space="preserve"> Note whether your proposed evaluation would be considered a </w:t>
      </w:r>
      <w:hyperlink w:anchor="Replication_evaluation" w:history="1">
        <w:r w:rsidR="00CE5944" w:rsidRPr="00CE5944">
          <w:rPr>
            <w:rStyle w:val="Hyperlink"/>
            <w:rFonts w:cs="Tahoma"/>
            <w:szCs w:val="20"/>
          </w:rPr>
          <w:t>replication</w:t>
        </w:r>
      </w:hyperlink>
      <w:r w:rsidR="00CE5944">
        <w:rPr>
          <w:rFonts w:cs="Tahoma"/>
          <w:szCs w:val="20"/>
        </w:rPr>
        <w:t xml:space="preserve"> of any prior studies.</w:t>
      </w:r>
    </w:p>
    <w:p w14:paraId="09B19CA5" w14:textId="3E7BD71C" w:rsidR="007B788F" w:rsidRPr="006A5517" w:rsidRDefault="007B788F" w:rsidP="007B788F">
      <w:pPr>
        <w:pStyle w:val="ListParagraph"/>
        <w:numPr>
          <w:ilvl w:val="0"/>
          <w:numId w:val="7"/>
        </w:numPr>
        <w:spacing w:before="120"/>
        <w:contextualSpacing w:val="0"/>
        <w:rPr>
          <w:rFonts w:cs="Tahoma"/>
          <w:szCs w:val="20"/>
        </w:rPr>
      </w:pPr>
      <w:r w:rsidRPr="006A5517">
        <w:rPr>
          <w:rFonts w:cs="Tahoma"/>
          <w:szCs w:val="20"/>
        </w:rPr>
        <w:t xml:space="preserve">In Appendix A, describe how you will make the results of your proposed research available to a wide range of audiences in a manner that reflects the purpose of the </w:t>
      </w:r>
      <w:hyperlink w:anchor="State_Local_Diss" w:history="1">
        <w:r w:rsidRPr="006A5517">
          <w:rPr>
            <w:rStyle w:val="Hyperlink"/>
            <w:rFonts w:cs="Tahoma"/>
            <w:szCs w:val="20"/>
          </w:rPr>
          <w:t>State/Local Evaluation topic</w:t>
        </w:r>
      </w:hyperlink>
      <w:r w:rsidRPr="006A5517">
        <w:rPr>
          <w:rFonts w:cs="Tahoma"/>
          <w:color w:val="000000" w:themeColor="text1"/>
          <w:szCs w:val="20"/>
        </w:rPr>
        <w:t>.</w:t>
      </w:r>
    </w:p>
    <w:p w14:paraId="18FB3F40" w14:textId="77777777" w:rsidR="00AC1488" w:rsidRPr="006A5517" w:rsidRDefault="00AC1488" w:rsidP="00AC1488">
      <w:pPr>
        <w:pStyle w:val="ListParagraph"/>
        <w:ind w:left="2160"/>
        <w:contextualSpacing w:val="0"/>
        <w:rPr>
          <w:rFonts w:cs="Tahoma"/>
          <w:szCs w:val="20"/>
        </w:rPr>
      </w:pPr>
    </w:p>
    <w:p w14:paraId="358C76F2" w14:textId="77777777" w:rsidR="00F64E3B" w:rsidRPr="006A5517" w:rsidRDefault="00F64E3B" w:rsidP="007E0FF0">
      <w:pPr>
        <w:pStyle w:val="ListParagraph"/>
        <w:numPr>
          <w:ilvl w:val="1"/>
          <w:numId w:val="59"/>
        </w:numPr>
        <w:spacing w:before="240" w:after="240"/>
        <w:ind w:left="720"/>
        <w:rPr>
          <w:rFonts w:cs="Tahoma"/>
        </w:rPr>
      </w:pPr>
      <w:r w:rsidRPr="006A5517">
        <w:rPr>
          <w:rFonts w:cs="Tahoma"/>
          <w:b/>
        </w:rPr>
        <w:t>Partnership</w:t>
      </w:r>
      <w:r w:rsidRPr="006A5517">
        <w:rPr>
          <w:rFonts w:cs="Tahoma"/>
        </w:rPr>
        <w:t xml:space="preserve"> – The purpose of this section is to </w:t>
      </w:r>
      <w:r w:rsidRPr="006A5517">
        <w:rPr>
          <w:rFonts w:cs="Tahoma"/>
          <w:szCs w:val="20"/>
        </w:rPr>
        <w:t xml:space="preserve">describe </w:t>
      </w:r>
      <w:r w:rsidRPr="006A5517">
        <w:rPr>
          <w:rFonts w:cs="Tahoma"/>
        </w:rPr>
        <w:t>the current state of your partnership and your plans for its development over the course of</w:t>
      </w:r>
      <w:r w:rsidR="00A27FCE" w:rsidRPr="006A5517">
        <w:rPr>
          <w:rFonts w:cs="Tahoma"/>
        </w:rPr>
        <w:t xml:space="preserve"> the</w:t>
      </w:r>
      <w:r w:rsidRPr="006A5517">
        <w:rPr>
          <w:rFonts w:cs="Tahoma"/>
        </w:rPr>
        <w:t xml:space="preserve"> project</w:t>
      </w:r>
      <w:r w:rsidRPr="006A5517">
        <w:rPr>
          <w:rFonts w:cs="Tahoma"/>
          <w:szCs w:val="20"/>
        </w:rPr>
        <w:t xml:space="preserve">. </w:t>
      </w:r>
    </w:p>
    <w:p w14:paraId="358C76F3" w14:textId="77777777" w:rsidR="00F64E3B" w:rsidRPr="006A5517" w:rsidRDefault="00F64E3B" w:rsidP="00F64E3B">
      <w:pPr>
        <w:spacing w:before="240" w:after="120"/>
        <w:ind w:left="1080"/>
        <w:rPr>
          <w:rFonts w:cs="Tahoma"/>
        </w:rPr>
      </w:pPr>
      <w:r w:rsidRPr="006A5517">
        <w:rPr>
          <w:rFonts w:cs="Tahoma"/>
          <w:b/>
        </w:rPr>
        <w:t xml:space="preserve">Requirements: </w:t>
      </w:r>
      <w:r w:rsidRPr="006A5517">
        <w:rPr>
          <w:rFonts w:cs="Tahoma"/>
        </w:rPr>
        <w:t xml:space="preserve">In order to be responsive and sent forward for peer review, applications under the State/Local Evaluation topic </w:t>
      </w:r>
      <w:r w:rsidRPr="006A5517">
        <w:rPr>
          <w:rFonts w:cs="Tahoma"/>
          <w:b/>
        </w:rPr>
        <w:t>must</w:t>
      </w:r>
      <w:r w:rsidRPr="006A5517">
        <w:rPr>
          <w:rFonts w:cs="Tahoma"/>
        </w:rPr>
        <w:t xml:space="preserve"> </w:t>
      </w:r>
      <w:r w:rsidR="00E030D1" w:rsidRPr="006A5517">
        <w:rPr>
          <w:rFonts w:cs="Tahoma"/>
        </w:rPr>
        <w:t xml:space="preserve">describe </w:t>
      </w:r>
    </w:p>
    <w:p w14:paraId="358C76F4" w14:textId="77777777" w:rsidR="00F64E3B" w:rsidRPr="006A5517" w:rsidRDefault="004111B2" w:rsidP="007E0FF0">
      <w:pPr>
        <w:pStyle w:val="ListParagraph"/>
        <w:numPr>
          <w:ilvl w:val="3"/>
          <w:numId w:val="46"/>
        </w:numPr>
        <w:spacing w:before="120" w:after="120"/>
        <w:ind w:left="1440" w:hanging="360"/>
        <w:contextualSpacing w:val="0"/>
        <w:rPr>
          <w:rFonts w:cs="Tahoma"/>
        </w:rPr>
      </w:pPr>
      <w:r w:rsidRPr="006A5517">
        <w:rPr>
          <w:rFonts w:cs="Tahoma"/>
        </w:rPr>
        <w:t>The r</w:t>
      </w:r>
      <w:r w:rsidR="00F64E3B" w:rsidRPr="006A5517">
        <w:rPr>
          <w:rFonts w:cs="Tahoma"/>
        </w:rPr>
        <w:t>esearch institution and the</w:t>
      </w:r>
      <w:r w:rsidR="006A7343" w:rsidRPr="006A5517">
        <w:rPr>
          <w:rFonts w:cs="Tahoma"/>
        </w:rPr>
        <w:t xml:space="preserve"> state or local</w:t>
      </w:r>
      <w:r w:rsidR="00F64E3B" w:rsidRPr="006A5517">
        <w:rPr>
          <w:rFonts w:cs="Tahoma"/>
        </w:rPr>
        <w:t xml:space="preserve"> education agency that together form the basis of the partnership</w:t>
      </w:r>
      <w:r w:rsidRPr="006A5517">
        <w:rPr>
          <w:rFonts w:cs="Tahoma"/>
        </w:rPr>
        <w:t>; and</w:t>
      </w:r>
    </w:p>
    <w:p w14:paraId="358C76F5" w14:textId="352CE957" w:rsidR="00F64E3B" w:rsidRPr="006A5517" w:rsidRDefault="004111B2" w:rsidP="007E0FF0">
      <w:pPr>
        <w:pStyle w:val="ListParagraph"/>
        <w:numPr>
          <w:ilvl w:val="3"/>
          <w:numId w:val="46"/>
        </w:numPr>
        <w:spacing w:before="120" w:after="120"/>
        <w:ind w:left="1440" w:hanging="360"/>
        <w:rPr>
          <w:rFonts w:cs="Tahoma"/>
        </w:rPr>
      </w:pPr>
      <w:r w:rsidRPr="006A5517">
        <w:rPr>
          <w:rFonts w:cs="Tahoma"/>
        </w:rPr>
        <w:t xml:space="preserve">The </w:t>
      </w:r>
      <w:r w:rsidR="00004640" w:rsidRPr="006A5517">
        <w:rPr>
          <w:rFonts w:cs="Tahoma"/>
        </w:rPr>
        <w:t>p</w:t>
      </w:r>
      <w:r w:rsidR="00F7700D" w:rsidRPr="006A5517">
        <w:rPr>
          <w:rFonts w:cs="Tahoma"/>
        </w:rPr>
        <w:t>artnership development plan</w:t>
      </w:r>
      <w:r w:rsidR="00F64E3B" w:rsidRPr="006A5517">
        <w:rPr>
          <w:rFonts w:cs="Tahoma"/>
        </w:rPr>
        <w:t>.</w:t>
      </w:r>
    </w:p>
    <w:p w14:paraId="27928966" w14:textId="07DD92ED" w:rsidR="00E00C5F" w:rsidRPr="006A5517" w:rsidRDefault="00F7700D" w:rsidP="00F64E3B">
      <w:pPr>
        <w:spacing w:before="240" w:after="120"/>
        <w:ind w:left="1080"/>
        <w:rPr>
          <w:rFonts w:cs="Tahoma"/>
          <w:szCs w:val="20"/>
        </w:rPr>
      </w:pPr>
      <w:r w:rsidRPr="006A5517">
        <w:rPr>
          <w:rFonts w:cs="Tahoma"/>
          <w:b/>
        </w:rPr>
        <w:t>Recommendations for a Strong Application</w:t>
      </w:r>
      <w:r w:rsidR="00F64E3B" w:rsidRPr="00BE6A6F">
        <w:rPr>
          <w:rFonts w:cs="Tahoma"/>
          <w:b/>
        </w:rPr>
        <w:t>:</w:t>
      </w:r>
      <w:r w:rsidR="00F64E3B" w:rsidRPr="00BE6A6F">
        <w:rPr>
          <w:rFonts w:cs="Tahoma"/>
        </w:rPr>
        <w:t xml:space="preserve"> </w:t>
      </w:r>
      <w:r w:rsidR="009E260E" w:rsidRPr="00BE6A6F">
        <w:rPr>
          <w:rFonts w:cs="Tahoma"/>
        </w:rPr>
        <w:t xml:space="preserve">In </w:t>
      </w:r>
      <w:r w:rsidR="00E00C5F" w:rsidRPr="006A5517">
        <w:rPr>
          <w:rFonts w:cs="Tahoma"/>
        </w:rPr>
        <w:t xml:space="preserve">order to address the above requirements, </w:t>
      </w:r>
      <w:r w:rsidR="009E260E" w:rsidRPr="006A5517">
        <w:rPr>
          <w:rFonts w:cs="Tahoma"/>
        </w:rPr>
        <w:t xml:space="preserve">the Institute recommends that </w:t>
      </w:r>
      <w:r w:rsidR="00E00C5F" w:rsidRPr="006A5517">
        <w:rPr>
          <w:rFonts w:cs="Tahoma"/>
        </w:rPr>
        <w:t>you include the following in your Partnership section to demonstrate the initial strength of your partnership along with</w:t>
      </w:r>
      <w:r w:rsidR="00E00C5F" w:rsidRPr="006A5517">
        <w:rPr>
          <w:rFonts w:cs="Tahoma"/>
          <w:szCs w:val="20"/>
        </w:rPr>
        <w:t xml:space="preserve"> your plans to develop the partnership, build the capacity of both the partnership and the education agency </w:t>
      </w:r>
      <w:r w:rsidR="00E00C5F" w:rsidRPr="006A5517">
        <w:rPr>
          <w:rFonts w:cs="Tahoma"/>
          <w:szCs w:val="20"/>
        </w:rPr>
        <w:lastRenderedPageBreak/>
        <w:t>for taking part in and using the results of research, and maintain the partnership in the long term.</w:t>
      </w:r>
    </w:p>
    <w:p w14:paraId="358C76F7" w14:textId="77777777" w:rsidR="00F64E3B" w:rsidRPr="006A5517" w:rsidRDefault="00F64E3B" w:rsidP="00F64E3B">
      <w:pPr>
        <w:spacing w:before="240" w:after="120"/>
        <w:ind w:left="1080"/>
        <w:rPr>
          <w:rFonts w:cs="Tahoma"/>
          <w:i/>
        </w:rPr>
      </w:pPr>
      <w:r w:rsidRPr="006A5517">
        <w:rPr>
          <w:rFonts w:cs="Tahoma"/>
          <w:i/>
        </w:rPr>
        <w:t>Description of the Partnership</w:t>
      </w:r>
    </w:p>
    <w:p w14:paraId="358C76F8" w14:textId="77777777" w:rsidR="00F64E3B" w:rsidRPr="006A5517" w:rsidRDefault="00F64E3B" w:rsidP="00F64E3B">
      <w:pPr>
        <w:pStyle w:val="ListParagraph"/>
        <w:numPr>
          <w:ilvl w:val="0"/>
          <w:numId w:val="7"/>
        </w:numPr>
        <w:spacing w:before="120" w:after="120"/>
        <w:contextualSpacing w:val="0"/>
        <w:rPr>
          <w:rFonts w:cs="Tahoma"/>
        </w:rPr>
      </w:pPr>
      <w:r w:rsidRPr="006A5517">
        <w:rPr>
          <w:rFonts w:cs="Tahoma"/>
        </w:rPr>
        <w:t>Describe all organizations that will form the partnership.</w:t>
      </w:r>
    </w:p>
    <w:p w14:paraId="358C76F9" w14:textId="559F0457" w:rsidR="00F64E3B" w:rsidRPr="006A5517" w:rsidRDefault="00F64E3B" w:rsidP="00F64E3B">
      <w:pPr>
        <w:pStyle w:val="ListParagraph"/>
        <w:numPr>
          <w:ilvl w:val="0"/>
          <w:numId w:val="7"/>
        </w:numPr>
        <w:spacing w:before="120" w:after="120"/>
        <w:contextualSpacing w:val="0"/>
        <w:rPr>
          <w:rFonts w:cs="Tahoma"/>
        </w:rPr>
      </w:pPr>
      <w:r w:rsidRPr="006A5517">
        <w:rPr>
          <w:rFonts w:cs="Tahoma"/>
        </w:rPr>
        <w:t xml:space="preserve">Describe the stage of the partnership (i.e., </w:t>
      </w:r>
      <w:r w:rsidRPr="006A5517">
        <w:rPr>
          <w:rFonts w:cs="Tahoma"/>
          <w:szCs w:val="20"/>
        </w:rPr>
        <w:t>an ear</w:t>
      </w:r>
      <w:r w:rsidR="001C0302">
        <w:rPr>
          <w:rFonts w:cs="Tahoma"/>
          <w:szCs w:val="20"/>
        </w:rPr>
        <w:t>ly partnership or a mature one)</w:t>
      </w:r>
      <w:r w:rsidRPr="006A5517">
        <w:rPr>
          <w:rStyle w:val="FootnoteReference"/>
          <w:rFonts w:ascii="Tahoma" w:hAnsi="Tahoma" w:cs="Tahoma"/>
          <w:szCs w:val="20"/>
        </w:rPr>
        <w:footnoteReference w:id="6"/>
      </w:r>
      <w:r w:rsidRPr="006A5517">
        <w:rPr>
          <w:rFonts w:cs="Tahoma"/>
          <w:szCs w:val="20"/>
        </w:rPr>
        <w:t xml:space="preserve"> and how the partnership’s stage will affect the type of work proposed under the grant, the roles of the partners, and the expectations for the results of the project including both the research produced and the future of the partnership. </w:t>
      </w:r>
    </w:p>
    <w:p w14:paraId="358C76FA" w14:textId="77777777" w:rsidR="00F64E3B" w:rsidRPr="006A5517" w:rsidRDefault="00F7700D" w:rsidP="00F64E3B">
      <w:pPr>
        <w:pStyle w:val="ListParagraph"/>
        <w:numPr>
          <w:ilvl w:val="0"/>
          <w:numId w:val="7"/>
        </w:numPr>
        <w:spacing w:before="120" w:after="120"/>
        <w:contextualSpacing w:val="0"/>
        <w:rPr>
          <w:rFonts w:cs="Tahoma"/>
        </w:rPr>
      </w:pPr>
      <w:r w:rsidRPr="006A5517">
        <w:rPr>
          <w:rFonts w:cs="Tahoma"/>
        </w:rPr>
        <w:t>Describe how the partnering organizations decided to propose a State</w:t>
      </w:r>
      <w:r w:rsidR="009E1A82" w:rsidRPr="006A5517">
        <w:rPr>
          <w:rFonts w:cs="Tahoma"/>
        </w:rPr>
        <w:t>/Local</w:t>
      </w:r>
      <w:r w:rsidRPr="006A5517">
        <w:rPr>
          <w:rFonts w:cs="Tahoma"/>
        </w:rPr>
        <w:t xml:space="preserve"> Evaluation project and how they went about identifying the research ques</w:t>
      </w:r>
      <w:r w:rsidR="009E1A82" w:rsidRPr="006A5517">
        <w:rPr>
          <w:rFonts w:cs="Tahoma"/>
        </w:rPr>
        <w:t>tions and designing the project. Discuss how each partner will</w:t>
      </w:r>
      <w:r w:rsidRPr="006A5517">
        <w:rPr>
          <w:rFonts w:cs="Tahoma"/>
        </w:rPr>
        <w:t xml:space="preserve"> </w:t>
      </w:r>
      <w:r w:rsidR="00F64E3B" w:rsidRPr="006A5517">
        <w:rPr>
          <w:rFonts w:cs="Tahoma"/>
        </w:rPr>
        <w:t>contribute to and benefit from the project.</w:t>
      </w:r>
    </w:p>
    <w:p w14:paraId="358C76FB" w14:textId="77777777" w:rsidR="00F64E3B" w:rsidRPr="006A5517" w:rsidRDefault="00F64E3B" w:rsidP="00F64E3B">
      <w:pPr>
        <w:pStyle w:val="ListParagraph"/>
        <w:numPr>
          <w:ilvl w:val="0"/>
          <w:numId w:val="7"/>
        </w:numPr>
        <w:spacing w:before="120" w:after="120"/>
        <w:contextualSpacing w:val="0"/>
        <w:rPr>
          <w:rFonts w:cs="Tahoma"/>
        </w:rPr>
      </w:pPr>
      <w:r w:rsidRPr="006A5517">
        <w:rPr>
          <w:rFonts w:cs="Tahoma"/>
        </w:rP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14:paraId="358C76FC" w14:textId="77777777" w:rsidR="00F7700D" w:rsidRPr="006A5517" w:rsidRDefault="00F7700D" w:rsidP="00F7700D">
      <w:pPr>
        <w:pStyle w:val="ListParagraph"/>
        <w:numPr>
          <w:ilvl w:val="1"/>
          <w:numId w:val="7"/>
        </w:numPr>
        <w:spacing w:before="120" w:after="120"/>
        <w:contextualSpacing w:val="0"/>
        <w:rPr>
          <w:rFonts w:cs="Tahoma"/>
        </w:rPr>
      </w:pPr>
      <w:r w:rsidRPr="006A5517">
        <w:t>Include the organizational structure (e.g., advisory boards, governing boards, management teams) that will be used to maintain the mutual participation and input of all partners</w:t>
      </w:r>
      <w:r w:rsidR="002A0CEF" w:rsidRPr="006A5517">
        <w:t>.</w:t>
      </w:r>
    </w:p>
    <w:p w14:paraId="358C76FD" w14:textId="77777777" w:rsidR="00F7700D" w:rsidRPr="006A5517" w:rsidRDefault="00F7700D" w:rsidP="00F7700D">
      <w:pPr>
        <w:pStyle w:val="ListParagraph"/>
        <w:numPr>
          <w:ilvl w:val="0"/>
          <w:numId w:val="7"/>
        </w:numPr>
        <w:spacing w:before="120" w:after="120"/>
        <w:contextualSpacing w:val="0"/>
        <w:rPr>
          <w:rFonts w:cs="Tahoma"/>
        </w:rPr>
      </w:pPr>
      <w:r w:rsidRPr="006A5517">
        <w:t>Discuss the partnership’s agreement and strategy for sharing and housing data including the main sources of data that will be shared, where the data will be housed, how they will be managed, who will develop the documentation necessary for their use, and the availability of the data to partners and other interested parties.</w:t>
      </w:r>
    </w:p>
    <w:p w14:paraId="358C76FE" w14:textId="77777777" w:rsidR="00F64E3B" w:rsidRPr="006A5517" w:rsidRDefault="00F64E3B" w:rsidP="00F64E3B">
      <w:pPr>
        <w:spacing w:after="120"/>
        <w:ind w:left="1080"/>
        <w:rPr>
          <w:rFonts w:cs="Tahoma"/>
          <w:i/>
        </w:rPr>
      </w:pPr>
      <w:r w:rsidRPr="006A5517">
        <w:rPr>
          <w:rFonts w:cs="Tahoma"/>
          <w:i/>
        </w:rPr>
        <w:t>Partnership Development Plan:</w:t>
      </w:r>
    </w:p>
    <w:p w14:paraId="358C76FF" w14:textId="77777777" w:rsidR="00F7700D" w:rsidRPr="006A5517" w:rsidRDefault="00F7700D" w:rsidP="007E0FF0">
      <w:pPr>
        <w:pStyle w:val="ListParagraph"/>
        <w:numPr>
          <w:ilvl w:val="0"/>
          <w:numId w:val="53"/>
        </w:numPr>
        <w:spacing w:before="120"/>
        <w:ind w:left="1440"/>
        <w:rPr>
          <w:rFonts w:cs="Tahoma"/>
        </w:rPr>
      </w:pPr>
      <w:r w:rsidRPr="006A5517">
        <w:rPr>
          <w:rFonts w:cs="Tahoma"/>
        </w:rPr>
        <w:t xml:space="preserve">Describe </w:t>
      </w:r>
      <w:r w:rsidRPr="006A5517">
        <w:rPr>
          <w:rFonts w:cs="Tahoma"/>
          <w:szCs w:val="20"/>
        </w:rPr>
        <w:t>the activities and processes that will be used to further develop the partnership. These activities should contribute to th</w:t>
      </w:r>
      <w:r w:rsidR="009E1A82" w:rsidRPr="006A5517">
        <w:rPr>
          <w:rFonts w:cs="Tahoma"/>
          <w:szCs w:val="20"/>
        </w:rPr>
        <w:t>e proposed research, education</w:t>
      </w:r>
      <w:r w:rsidRPr="006A5517">
        <w:rPr>
          <w:rFonts w:cs="Tahoma"/>
          <w:szCs w:val="20"/>
        </w:rPr>
        <w:t xml:space="preserve"> agency capacity building, and, if planned, a longer-term collaboration.</w:t>
      </w:r>
    </w:p>
    <w:p w14:paraId="358C7700" w14:textId="77777777" w:rsidR="00F64E3B" w:rsidRPr="006A5517" w:rsidRDefault="00F64E3B" w:rsidP="007E0FF0">
      <w:pPr>
        <w:pStyle w:val="ListParagraph"/>
        <w:numPr>
          <w:ilvl w:val="0"/>
          <w:numId w:val="53"/>
        </w:numPr>
        <w:spacing w:before="120"/>
        <w:ind w:left="1440"/>
        <w:contextualSpacing w:val="0"/>
        <w:rPr>
          <w:rFonts w:cs="Tahoma"/>
        </w:rPr>
      </w:pPr>
      <w:r w:rsidRPr="006A5517">
        <w:rPr>
          <w:rFonts w:cs="Tahoma"/>
        </w:rPr>
        <w:t>Discuss the partnership’s decision-making process, e.g., how it will determine research direction, capacity building activities, release of research results, and future research plans.</w:t>
      </w:r>
    </w:p>
    <w:p w14:paraId="358C7701" w14:textId="77777777" w:rsidR="00F64E3B" w:rsidRPr="006A5517" w:rsidRDefault="00F64E3B" w:rsidP="007E0FF0">
      <w:pPr>
        <w:pStyle w:val="ListParagraph"/>
        <w:numPr>
          <w:ilvl w:val="0"/>
          <w:numId w:val="53"/>
        </w:numPr>
        <w:spacing w:before="120"/>
        <w:ind w:left="1440"/>
        <w:contextualSpacing w:val="0"/>
        <w:rPr>
          <w:rFonts w:cs="Tahoma"/>
        </w:rPr>
      </w:pPr>
      <w:r w:rsidRPr="006A5517">
        <w:rPr>
          <w:rFonts w:cs="Tahoma"/>
        </w:rPr>
        <w:t xml:space="preserve">Discuss how the proposed project will improve the education agency’s capacity to participate in and use research. </w:t>
      </w:r>
      <w:r w:rsidR="00F7700D" w:rsidRPr="006A5517">
        <w:rPr>
          <w:rFonts w:cs="Tahoma"/>
          <w:szCs w:val="20"/>
        </w:rPr>
        <w:t>For some, the process of taking part in jointly setting research questions and considering the implications of the results will build their capacity while others may also be ready, with support, to be involved in the research design, choice of measures, data collection</w:t>
      </w:r>
      <w:r w:rsidR="009E1A82" w:rsidRPr="006A5517">
        <w:rPr>
          <w:rFonts w:cs="Tahoma"/>
          <w:szCs w:val="20"/>
        </w:rPr>
        <w:t>,</w:t>
      </w:r>
      <w:r w:rsidR="00F7700D" w:rsidRPr="006A5517">
        <w:rPr>
          <w:rFonts w:cs="Tahoma"/>
          <w:szCs w:val="20"/>
        </w:rPr>
        <w:t xml:space="preserve"> and/or analysis.</w:t>
      </w:r>
    </w:p>
    <w:p w14:paraId="0EC45CF1" w14:textId="77777777" w:rsidR="00E00C5F" w:rsidRPr="006A5517" w:rsidRDefault="00E00C5F" w:rsidP="00E00C5F">
      <w:pPr>
        <w:pStyle w:val="ListParagraph"/>
        <w:ind w:left="1440"/>
        <w:contextualSpacing w:val="0"/>
        <w:rPr>
          <w:rFonts w:cs="Tahoma"/>
        </w:rPr>
      </w:pPr>
    </w:p>
    <w:p w14:paraId="25378549" w14:textId="77777777" w:rsidR="00E00C5F" w:rsidRPr="006A5517" w:rsidRDefault="00E00C5F" w:rsidP="00E00C5F">
      <w:pPr>
        <w:widowControl w:val="0"/>
        <w:tabs>
          <w:tab w:val="left" w:pos="820"/>
        </w:tabs>
        <w:autoSpaceDE w:val="0"/>
        <w:autoSpaceDN w:val="0"/>
        <w:adjustRightInd w:val="0"/>
        <w:spacing w:after="120"/>
        <w:ind w:left="1080"/>
        <w:rPr>
          <w:rFonts w:cs="Tahoma"/>
          <w:i/>
          <w:color w:val="000000"/>
          <w:szCs w:val="20"/>
        </w:rPr>
      </w:pPr>
      <w:r w:rsidRPr="006A5517">
        <w:rPr>
          <w:rFonts w:cs="Tahoma"/>
          <w:i/>
          <w:color w:val="000000"/>
          <w:szCs w:val="20"/>
        </w:rPr>
        <w:t>Partnership Tracking Strategy:</w:t>
      </w:r>
    </w:p>
    <w:p w14:paraId="5E00FCA3" w14:textId="042A6070" w:rsidR="00E00C5F" w:rsidRPr="006A5517" w:rsidRDefault="001C0302" w:rsidP="007E0FF0">
      <w:pPr>
        <w:pStyle w:val="ListParagraph"/>
        <w:numPr>
          <w:ilvl w:val="0"/>
          <w:numId w:val="66"/>
        </w:numPr>
        <w:spacing w:before="120" w:after="120"/>
        <w:ind w:left="1440"/>
        <w:contextualSpacing w:val="0"/>
        <w:rPr>
          <w:rFonts w:cs="Tahoma"/>
        </w:rPr>
      </w:pPr>
      <w:r w:rsidRPr="006A5517">
        <w:rPr>
          <w:rFonts w:cs="Tahoma"/>
        </w:rPr>
        <w:t xml:space="preserve">The Institute recommends that you also include </w:t>
      </w:r>
      <w:r>
        <w:rPr>
          <w:rFonts w:cs="Tahoma"/>
        </w:rPr>
        <w:t>a p</w:t>
      </w:r>
      <w:r w:rsidR="00E00C5F" w:rsidRPr="006A5517">
        <w:rPr>
          <w:rFonts w:cs="Tahoma"/>
        </w:rPr>
        <w:t>artnership tracking strategy that will be used to monitor the partnership as it carries out the research.</w:t>
      </w:r>
    </w:p>
    <w:p w14:paraId="4889C942" w14:textId="5B2D4E16" w:rsidR="00E00C5F" w:rsidRPr="006A5517" w:rsidRDefault="00E00C5F" w:rsidP="001C0302">
      <w:pPr>
        <w:pStyle w:val="ListParagraph"/>
        <w:numPr>
          <w:ilvl w:val="1"/>
          <w:numId w:val="66"/>
        </w:numPr>
        <w:spacing w:before="120" w:after="120"/>
        <w:ind w:left="1800"/>
        <w:contextualSpacing w:val="0"/>
        <w:rPr>
          <w:rFonts w:cs="Tahoma"/>
        </w:rPr>
      </w:pPr>
      <w:r w:rsidRPr="006A5517">
        <w:rPr>
          <w:rFonts w:cs="Tahoma"/>
        </w:rPr>
        <w:t xml:space="preserve">Include measures of the partnership’s </w:t>
      </w:r>
      <w:r w:rsidR="007B731F" w:rsidRPr="006A5517">
        <w:rPr>
          <w:rFonts w:cs="Tahoma"/>
        </w:rPr>
        <w:t>progress in gathering and analyzing data, completing the evaluation, conducting briefings and other dissemination activities, and</w:t>
      </w:r>
      <w:r w:rsidRPr="006A5517">
        <w:rPr>
          <w:rFonts w:cs="Tahoma"/>
        </w:rPr>
        <w:t xml:space="preserve">, increasing the education agency’s capacity to </w:t>
      </w:r>
      <w:r w:rsidR="007B731F" w:rsidRPr="006A5517">
        <w:rPr>
          <w:rFonts w:cs="Tahoma"/>
        </w:rPr>
        <w:t>participate in and use research</w:t>
      </w:r>
      <w:r w:rsidRPr="006A5517">
        <w:rPr>
          <w:rFonts w:cs="Tahoma"/>
        </w:rPr>
        <w:t xml:space="preserve">. </w:t>
      </w:r>
      <w:r w:rsidR="006C02A3" w:rsidRPr="006A5517">
        <w:rPr>
          <w:rFonts w:cs="Tahoma"/>
        </w:rPr>
        <w:t>I</w:t>
      </w:r>
      <w:r w:rsidRPr="006A5517">
        <w:rPr>
          <w:rFonts w:cs="Tahoma"/>
        </w:rPr>
        <w:t>nclude indicators that you would value as signs of the project’s success and could be used by others carrying out similar collaborative work.</w:t>
      </w:r>
    </w:p>
    <w:p w14:paraId="358C7702" w14:textId="77777777" w:rsidR="00F64E3B" w:rsidRPr="006A5517" w:rsidRDefault="00F64E3B" w:rsidP="007E0FF0">
      <w:pPr>
        <w:pStyle w:val="ListParagraph"/>
        <w:keepNext/>
        <w:numPr>
          <w:ilvl w:val="4"/>
          <w:numId w:val="47"/>
        </w:numPr>
        <w:spacing w:before="240" w:after="240"/>
        <w:ind w:left="720"/>
        <w:contextualSpacing w:val="0"/>
        <w:rPr>
          <w:rFonts w:cs="Tahoma"/>
        </w:rPr>
      </w:pPr>
      <w:r w:rsidRPr="006A5517">
        <w:rPr>
          <w:rFonts w:cs="Tahoma"/>
          <w:b/>
        </w:rPr>
        <w:lastRenderedPageBreak/>
        <w:t>Research Plan</w:t>
      </w:r>
      <w:r w:rsidRPr="006A5517">
        <w:rPr>
          <w:rFonts w:cs="Tahoma"/>
        </w:rPr>
        <w:t xml:space="preserve"> – The purpose of this section is to describe your plans for the evaluation of the </w:t>
      </w:r>
      <w:r w:rsidR="00E438A3" w:rsidRPr="006A5517">
        <w:rPr>
          <w:rFonts w:cs="Tahoma"/>
        </w:rPr>
        <w:t xml:space="preserve">education agency’s </w:t>
      </w:r>
      <w:r w:rsidRPr="006A5517">
        <w:rPr>
          <w:rFonts w:cs="Tahoma"/>
        </w:rPr>
        <w:t>program or policy.</w:t>
      </w:r>
    </w:p>
    <w:p w14:paraId="358C7703" w14:textId="77777777" w:rsidR="00F64E3B" w:rsidRPr="006A5517" w:rsidRDefault="00F64E3B" w:rsidP="00F64E3B">
      <w:pPr>
        <w:keepNext/>
        <w:spacing w:before="120" w:after="120"/>
        <w:ind w:left="1080"/>
        <w:rPr>
          <w:rFonts w:cs="Tahoma"/>
        </w:rPr>
      </w:pPr>
      <w:r w:rsidRPr="006A5517">
        <w:rPr>
          <w:rFonts w:cs="Tahoma"/>
          <w:b/>
        </w:rPr>
        <w:t xml:space="preserve">Requirements: </w:t>
      </w:r>
      <w:r w:rsidRPr="006A5517">
        <w:rPr>
          <w:rFonts w:cs="Tahoma"/>
        </w:rPr>
        <w:t xml:space="preserve">In order to be responsive and sent forward for peer review, applications under the State/Local Evaluation topic </w:t>
      </w:r>
      <w:r w:rsidRPr="006A5517">
        <w:rPr>
          <w:rFonts w:cs="Tahoma"/>
          <w:b/>
        </w:rPr>
        <w:t>must</w:t>
      </w:r>
      <w:r w:rsidRPr="006A5517">
        <w:rPr>
          <w:rFonts w:cs="Tahoma"/>
        </w:rPr>
        <w:t xml:space="preserve"> </w:t>
      </w:r>
      <w:r w:rsidR="00E030D1" w:rsidRPr="006A5517">
        <w:rPr>
          <w:rFonts w:cs="Tahoma"/>
        </w:rPr>
        <w:t>describe</w:t>
      </w:r>
    </w:p>
    <w:p w14:paraId="358C7704" w14:textId="77777777" w:rsidR="00F64E3B" w:rsidRPr="006A5517" w:rsidRDefault="008E6B09" w:rsidP="007E0FF0">
      <w:pPr>
        <w:pStyle w:val="ListParagraph"/>
        <w:numPr>
          <w:ilvl w:val="0"/>
          <w:numId w:val="69"/>
        </w:numPr>
        <w:spacing w:before="120" w:after="120"/>
        <w:contextualSpacing w:val="0"/>
        <w:rPr>
          <w:rFonts w:eastAsia="Times New Roman" w:cs="Tahoma"/>
        </w:rPr>
      </w:pPr>
      <w:r w:rsidRPr="006A5517">
        <w:rPr>
          <w:rFonts w:cs="Tahoma"/>
        </w:rPr>
        <w:t>The r</w:t>
      </w:r>
      <w:r w:rsidR="00E438A3" w:rsidRPr="006A5517">
        <w:rPr>
          <w:rFonts w:cs="Tahoma"/>
        </w:rPr>
        <w:t>esearch design</w:t>
      </w:r>
      <w:r w:rsidRPr="006A5517">
        <w:rPr>
          <w:rFonts w:cs="Tahoma"/>
        </w:rPr>
        <w:t>;</w:t>
      </w:r>
    </w:p>
    <w:p w14:paraId="358C7705" w14:textId="77777777" w:rsidR="00E438A3" w:rsidRPr="006A5517" w:rsidRDefault="008E6B09" w:rsidP="007E0FF0">
      <w:pPr>
        <w:pStyle w:val="ListParagraph"/>
        <w:numPr>
          <w:ilvl w:val="0"/>
          <w:numId w:val="69"/>
        </w:numPr>
        <w:spacing w:before="120" w:after="120"/>
        <w:contextualSpacing w:val="0"/>
        <w:rPr>
          <w:rFonts w:eastAsia="Times New Roman" w:cs="Tahoma"/>
        </w:rPr>
      </w:pPr>
      <w:r w:rsidRPr="006A5517">
        <w:rPr>
          <w:rFonts w:cs="Tahoma"/>
        </w:rPr>
        <w:t>The p</w:t>
      </w:r>
      <w:r w:rsidR="00E438A3" w:rsidRPr="006A5517">
        <w:rPr>
          <w:rFonts w:cs="Tahoma"/>
        </w:rPr>
        <w:t>ower analysis</w:t>
      </w:r>
      <w:r w:rsidRPr="006A5517">
        <w:rPr>
          <w:rFonts w:cs="Tahoma"/>
        </w:rPr>
        <w:t>;</w:t>
      </w:r>
    </w:p>
    <w:p w14:paraId="358C7706" w14:textId="77777777" w:rsidR="00E438A3" w:rsidRPr="006A5517" w:rsidRDefault="00E438A3" w:rsidP="007E0FF0">
      <w:pPr>
        <w:pStyle w:val="ListParagraph"/>
        <w:numPr>
          <w:ilvl w:val="0"/>
          <w:numId w:val="69"/>
        </w:numPr>
        <w:spacing w:before="120" w:after="120"/>
        <w:contextualSpacing w:val="0"/>
        <w:rPr>
          <w:rFonts w:eastAsia="Times New Roman" w:cs="Tahoma"/>
        </w:rPr>
      </w:pPr>
      <w:r w:rsidRPr="006A5517">
        <w:rPr>
          <w:rFonts w:cs="Tahoma"/>
        </w:rPr>
        <w:t>Data analys</w:t>
      </w:r>
      <w:r w:rsidR="008E6B09" w:rsidRPr="006A5517">
        <w:rPr>
          <w:rFonts w:cs="Tahoma"/>
        </w:rPr>
        <w:t>i</w:t>
      </w:r>
      <w:r w:rsidRPr="006A5517">
        <w:rPr>
          <w:rFonts w:cs="Tahoma"/>
        </w:rPr>
        <w:t>s</w:t>
      </w:r>
      <w:r w:rsidR="008E6B09" w:rsidRPr="006A5517">
        <w:rPr>
          <w:rFonts w:cs="Tahoma"/>
        </w:rPr>
        <w:t xml:space="preserve"> procedures; and</w:t>
      </w:r>
    </w:p>
    <w:p w14:paraId="358C7707" w14:textId="25EFA92F" w:rsidR="00F64E3B" w:rsidRPr="006A5517" w:rsidRDefault="0048494A" w:rsidP="007E0FF0">
      <w:pPr>
        <w:pStyle w:val="ListParagraph"/>
        <w:numPr>
          <w:ilvl w:val="0"/>
          <w:numId w:val="69"/>
        </w:numPr>
        <w:spacing w:before="120" w:after="120"/>
        <w:contextualSpacing w:val="0"/>
        <w:rPr>
          <w:rFonts w:eastAsia="Times New Roman" w:cs="Tahoma"/>
        </w:rPr>
      </w:pPr>
      <w:r w:rsidRPr="006A5517">
        <w:rPr>
          <w:rFonts w:cs="Tahoma"/>
        </w:rPr>
        <w:t>Plans for an implementation study, c</w:t>
      </w:r>
      <w:r w:rsidR="004D3133" w:rsidRPr="006A5517">
        <w:rPr>
          <w:rFonts w:cs="Tahoma"/>
        </w:rPr>
        <w:t>ost analysis</w:t>
      </w:r>
      <w:r w:rsidRPr="006A5517">
        <w:rPr>
          <w:rFonts w:cs="Tahoma"/>
        </w:rPr>
        <w:t>,</w:t>
      </w:r>
      <w:r w:rsidR="001A2981" w:rsidRPr="006A5517">
        <w:rPr>
          <w:rFonts w:cs="Tahoma"/>
        </w:rPr>
        <w:t xml:space="preserve"> and cost-</w:t>
      </w:r>
      <w:r w:rsidR="00F160C9" w:rsidRPr="006A5517">
        <w:rPr>
          <w:rFonts w:cs="Tahoma"/>
        </w:rPr>
        <w:t>effectiveness analysis</w:t>
      </w:r>
      <w:r w:rsidR="008E6B09" w:rsidRPr="006A5517">
        <w:rPr>
          <w:rFonts w:cs="Tahoma"/>
        </w:rPr>
        <w:t>.</w:t>
      </w:r>
    </w:p>
    <w:p w14:paraId="069B27AA" w14:textId="435270E8" w:rsidR="004931F6" w:rsidRPr="006A5517" w:rsidRDefault="00F7700D" w:rsidP="004931F6">
      <w:pPr>
        <w:keepNext/>
        <w:keepLines/>
        <w:spacing w:before="240" w:after="120"/>
        <w:ind w:left="1080"/>
        <w:rPr>
          <w:rFonts w:cs="Tahoma"/>
        </w:rPr>
      </w:pPr>
      <w:r w:rsidRPr="006A5517">
        <w:rPr>
          <w:rFonts w:cs="Tahoma"/>
          <w:b/>
        </w:rPr>
        <w:t>Recommendations for a Strong Application</w:t>
      </w:r>
      <w:r w:rsidR="00F64E3B" w:rsidRPr="006A5517">
        <w:rPr>
          <w:rFonts w:cs="Tahoma"/>
          <w:b/>
        </w:rPr>
        <w:t xml:space="preserve">: </w:t>
      </w:r>
      <w:r w:rsidR="00F64E3B" w:rsidRPr="006A5517">
        <w:rPr>
          <w:rFonts w:cs="Tahoma"/>
        </w:rPr>
        <w:t>In order to address the above requirements, the Institute recommends that you include the following in your Research Plan section to strengthen the methodological rigor of the proposed State/Local Evaluation work.</w:t>
      </w:r>
      <w:r w:rsidR="004931F6" w:rsidRPr="006A5517">
        <w:rPr>
          <w:rFonts w:cs="Tahoma"/>
        </w:rPr>
        <w:t xml:space="preserve"> As you address the recommendations, </w:t>
      </w:r>
      <w:r w:rsidR="004931F6" w:rsidRPr="006A5517">
        <w:rPr>
          <w:rFonts w:cs="Tahoma"/>
          <w:szCs w:val="20"/>
        </w:rPr>
        <w:t>make clear why the research plan will benefit from being done within a partnershi</w:t>
      </w:r>
      <w:r w:rsidR="00775F1C" w:rsidRPr="006A5517">
        <w:rPr>
          <w:rFonts w:cs="Tahoma"/>
          <w:szCs w:val="20"/>
        </w:rPr>
        <w:t>p project, i.e</w:t>
      </w:r>
      <w:r w:rsidR="004931F6" w:rsidRPr="006A5517">
        <w:rPr>
          <w:rFonts w:cs="Tahoma"/>
          <w:szCs w:val="20"/>
        </w:rPr>
        <w:t>., how or why this evaluation would differ from one proposed under another grant program that does not require the same degree of collaboration between the research institution and the SEA/LEA.</w:t>
      </w:r>
    </w:p>
    <w:p w14:paraId="358C7709" w14:textId="77777777" w:rsidR="00F64E3B" w:rsidRPr="006A5517" w:rsidRDefault="00F64E3B" w:rsidP="00F64E3B">
      <w:pPr>
        <w:keepNext/>
        <w:spacing w:before="240" w:after="120"/>
        <w:ind w:left="1080"/>
        <w:rPr>
          <w:rFonts w:cs="Tahoma"/>
          <w:i/>
        </w:rPr>
      </w:pPr>
      <w:r w:rsidRPr="006A5517">
        <w:rPr>
          <w:rFonts w:cs="Tahoma"/>
          <w:i/>
        </w:rPr>
        <w:t>Sample and Setting:</w:t>
      </w:r>
    </w:p>
    <w:p w14:paraId="358C770A" w14:textId="77777777" w:rsidR="00F64E3B" w:rsidRPr="006A5517" w:rsidRDefault="00F64E3B" w:rsidP="007E0FF0">
      <w:pPr>
        <w:pStyle w:val="ListParagraph"/>
        <w:numPr>
          <w:ilvl w:val="0"/>
          <w:numId w:val="54"/>
        </w:numPr>
        <w:spacing w:before="120" w:after="120"/>
        <w:contextualSpacing w:val="0"/>
        <w:rPr>
          <w:rFonts w:cs="Tahoma"/>
          <w:szCs w:val="20"/>
        </w:rPr>
      </w:pPr>
      <w:r w:rsidRPr="006A5517">
        <w:rPr>
          <w:rFonts w:cs="Tahoma"/>
          <w:color w:val="000000"/>
          <w:szCs w:val="20"/>
        </w:rPr>
        <w:t xml:space="preserve">Discuss the population you intend to study and how your sample and sampling procedures will allow you to draw inferences for this population. </w:t>
      </w:r>
    </w:p>
    <w:p w14:paraId="358C770B" w14:textId="77777777" w:rsidR="00F64E3B" w:rsidRPr="006A5517" w:rsidRDefault="00F64E3B" w:rsidP="007E0FF0">
      <w:pPr>
        <w:pStyle w:val="ListParagraph"/>
        <w:numPr>
          <w:ilvl w:val="0"/>
          <w:numId w:val="54"/>
        </w:numPr>
        <w:spacing w:before="120" w:after="120"/>
        <w:contextualSpacing w:val="0"/>
        <w:rPr>
          <w:rFonts w:cs="Tahoma"/>
          <w:szCs w:val="20"/>
        </w:rPr>
      </w:pPr>
      <w:r w:rsidRPr="006A5517">
        <w:rPr>
          <w:rFonts w:cs="Tahoma"/>
          <w:color w:val="000000"/>
          <w:szCs w:val="20"/>
        </w:rPr>
        <w:t xml:space="preserve">Define your sample and sampling procedures for the proposed study, including justification for exclusion and inclusion criteria. </w:t>
      </w:r>
    </w:p>
    <w:p w14:paraId="358C770C" w14:textId="5EC0351A" w:rsidR="00F64E3B" w:rsidRPr="006A5517" w:rsidRDefault="00F64E3B" w:rsidP="007E0FF0">
      <w:pPr>
        <w:pStyle w:val="ListParagraph"/>
        <w:numPr>
          <w:ilvl w:val="0"/>
          <w:numId w:val="54"/>
        </w:numPr>
        <w:spacing w:before="120" w:after="120"/>
        <w:contextualSpacing w:val="0"/>
        <w:rPr>
          <w:rFonts w:cs="Tahoma"/>
          <w:szCs w:val="20"/>
        </w:rPr>
      </w:pPr>
      <w:r w:rsidRPr="006A5517">
        <w:rPr>
          <w:rFonts w:cs="Tahoma"/>
          <w:color w:val="000000"/>
          <w:szCs w:val="20"/>
        </w:rPr>
        <w:t>Describe strategies to increase the likelihood that participants (e.g., schools,</w:t>
      </w:r>
      <w:r w:rsidR="00BE6A6F">
        <w:rPr>
          <w:rFonts w:cs="Tahoma"/>
          <w:color w:val="000000"/>
          <w:szCs w:val="20"/>
        </w:rPr>
        <w:t xml:space="preserve"> postsecondary institutions,</w:t>
      </w:r>
      <w:r w:rsidRPr="006A5517">
        <w:rPr>
          <w:rFonts w:cs="Tahoma"/>
          <w:color w:val="000000"/>
          <w:szCs w:val="20"/>
        </w:rPr>
        <w:t xml:space="preserve"> teachers, and/or students) will join the study and remain in the study over the course of the evaluation.</w:t>
      </w:r>
      <w:r w:rsidRPr="006A5517">
        <w:rPr>
          <w:rFonts w:cs="Tahoma"/>
          <w:szCs w:val="20"/>
        </w:rPr>
        <w:t xml:space="preserve"> </w:t>
      </w:r>
    </w:p>
    <w:p w14:paraId="358C770D" w14:textId="3A201641" w:rsidR="00F64E3B" w:rsidRPr="006A5517" w:rsidRDefault="00F64E3B" w:rsidP="007E0FF0">
      <w:pPr>
        <w:pStyle w:val="ListParagraph"/>
        <w:numPr>
          <w:ilvl w:val="0"/>
          <w:numId w:val="54"/>
        </w:numPr>
        <w:spacing w:before="120" w:after="120"/>
        <w:contextualSpacing w:val="0"/>
        <w:rPr>
          <w:rFonts w:cs="Tahoma"/>
          <w:szCs w:val="20"/>
        </w:rPr>
      </w:pPr>
      <w:r w:rsidRPr="006A5517">
        <w:rPr>
          <w:rFonts w:cs="Tahoma"/>
          <w:szCs w:val="20"/>
        </w:rPr>
        <w:t>Describe the setting in which the study will take place (e.g</w:t>
      </w:r>
      <w:r w:rsidR="00A52365" w:rsidRPr="006A5517">
        <w:rPr>
          <w:rFonts w:cs="Tahoma"/>
          <w:szCs w:val="20"/>
        </w:rPr>
        <w:t>., characteristics of the schoo</w:t>
      </w:r>
      <w:r w:rsidR="00BE6A6F">
        <w:rPr>
          <w:rFonts w:cs="Tahoma"/>
          <w:szCs w:val="20"/>
        </w:rPr>
        <w:t xml:space="preserve">ls, </w:t>
      </w:r>
      <w:r w:rsidR="00A52365" w:rsidRPr="006A5517">
        <w:rPr>
          <w:rFonts w:cs="Tahoma"/>
          <w:szCs w:val="20"/>
        </w:rPr>
        <w:t xml:space="preserve">districts, </w:t>
      </w:r>
      <w:r w:rsidR="00BE6A6F">
        <w:rPr>
          <w:rFonts w:cs="Tahoma"/>
          <w:szCs w:val="20"/>
        </w:rPr>
        <w:t xml:space="preserve">postsecondary system, </w:t>
      </w:r>
      <w:r w:rsidR="00A52365" w:rsidRPr="006A5517">
        <w:rPr>
          <w:rFonts w:cs="Tahoma"/>
          <w:szCs w:val="20"/>
        </w:rPr>
        <w:t>and/or state</w:t>
      </w:r>
      <w:r w:rsidRPr="006A5517">
        <w:rPr>
          <w:rFonts w:cs="Tahoma"/>
          <w:szCs w:val="20"/>
        </w:rPr>
        <w:t>), and how this may affect the generalizability of your study.</w:t>
      </w:r>
    </w:p>
    <w:p w14:paraId="358C770E" w14:textId="77777777" w:rsidR="00F64E3B" w:rsidRPr="006A5517" w:rsidRDefault="00F64E3B" w:rsidP="00F64E3B">
      <w:pPr>
        <w:keepNext/>
        <w:spacing w:before="240" w:after="120"/>
        <w:ind w:left="1080"/>
        <w:rPr>
          <w:rFonts w:cs="Tahoma"/>
          <w:i/>
        </w:rPr>
      </w:pPr>
      <w:r w:rsidRPr="006A5517">
        <w:rPr>
          <w:rFonts w:cs="Tahoma"/>
          <w:i/>
        </w:rPr>
        <w:t>Research Design:</w:t>
      </w:r>
    </w:p>
    <w:p w14:paraId="358C770F" w14:textId="77777777" w:rsidR="00F64E3B" w:rsidRPr="006A5517" w:rsidRDefault="00F64E3B" w:rsidP="007E0FF0">
      <w:pPr>
        <w:pStyle w:val="ListParagraph"/>
        <w:numPr>
          <w:ilvl w:val="0"/>
          <w:numId w:val="54"/>
        </w:numPr>
        <w:spacing w:before="120" w:after="120"/>
        <w:contextualSpacing w:val="0"/>
        <w:rPr>
          <w:rFonts w:cs="Tahoma"/>
          <w:szCs w:val="20"/>
        </w:rPr>
      </w:pPr>
      <w:r w:rsidRPr="006A5517">
        <w:rPr>
          <w:rFonts w:cs="Tahoma"/>
          <w:color w:val="000000"/>
          <w:szCs w:val="20"/>
        </w:rPr>
        <w:t>Describe how you will be able to make causal inferences based on the results from your design and how potential threats to internal validity will be addressed. Typical designs for State/Local Evaluation projects include:</w:t>
      </w:r>
    </w:p>
    <w:p w14:paraId="358C7710" w14:textId="77777777" w:rsidR="00F255E7" w:rsidRPr="006A5517" w:rsidRDefault="00324C25" w:rsidP="007E0FF0">
      <w:pPr>
        <w:pStyle w:val="ListParagraph"/>
        <w:numPr>
          <w:ilvl w:val="1"/>
          <w:numId w:val="54"/>
        </w:numPr>
        <w:spacing w:before="120" w:after="120"/>
        <w:contextualSpacing w:val="0"/>
        <w:rPr>
          <w:rFonts w:cs="Tahoma"/>
          <w:szCs w:val="20"/>
        </w:rPr>
      </w:pPr>
      <w:r w:rsidRPr="006A5517">
        <w:rPr>
          <w:rFonts w:cs="Tahoma"/>
          <w:color w:val="000000"/>
          <w:szCs w:val="20"/>
        </w:rPr>
        <w:t>Randomized controlled trials</w:t>
      </w:r>
      <w:r w:rsidR="00F64E3B" w:rsidRPr="006A5517">
        <w:rPr>
          <w:rFonts w:cs="Tahoma"/>
          <w:color w:val="000000"/>
          <w:szCs w:val="20"/>
        </w:rPr>
        <w:t xml:space="preserve"> (using random assignment to the treatment and comparison conditions)</w:t>
      </w:r>
      <w:r w:rsidRPr="006A5517">
        <w:rPr>
          <w:rFonts w:cs="Tahoma"/>
          <w:color w:val="000000"/>
          <w:szCs w:val="20"/>
        </w:rPr>
        <w:t xml:space="preserve"> </w:t>
      </w:r>
      <w:r w:rsidR="00F64E3B" w:rsidRPr="006A5517">
        <w:rPr>
          <w:rFonts w:cs="Tahoma"/>
          <w:color w:val="000000"/>
          <w:szCs w:val="20"/>
        </w:rPr>
        <w:t>have the strongest internal validity for causal conclusions and, thus, are preferred whenever feasible.</w:t>
      </w:r>
    </w:p>
    <w:p w14:paraId="454E652E" w14:textId="7401C6B5" w:rsidR="009F52CB" w:rsidRPr="006A5517" w:rsidRDefault="002B0735" w:rsidP="009F52CB">
      <w:pPr>
        <w:pStyle w:val="ListParagraph"/>
        <w:numPr>
          <w:ilvl w:val="2"/>
          <w:numId w:val="54"/>
        </w:numPr>
        <w:spacing w:before="120" w:after="120"/>
        <w:contextualSpacing w:val="0"/>
        <w:rPr>
          <w:rFonts w:cs="Tahoma"/>
          <w:szCs w:val="20"/>
        </w:rPr>
      </w:pPr>
      <w:r w:rsidRPr="006A5517">
        <w:rPr>
          <w:rFonts w:cs="Tahoma"/>
          <w:color w:val="000000"/>
          <w:szCs w:val="20"/>
        </w:rPr>
        <w:t>Describe the randomization process</w:t>
      </w:r>
      <w:r w:rsidR="009F52CB" w:rsidRPr="006A5517">
        <w:rPr>
          <w:rFonts w:cs="Tahoma"/>
          <w:color w:val="000000"/>
          <w:szCs w:val="20"/>
        </w:rPr>
        <w:t>:</w:t>
      </w:r>
    </w:p>
    <w:p w14:paraId="44642917" w14:textId="5EB1D345" w:rsidR="009F52CB" w:rsidRPr="006A5517" w:rsidRDefault="00C621EA" w:rsidP="009F52CB">
      <w:pPr>
        <w:pStyle w:val="ListParagraph"/>
        <w:numPr>
          <w:ilvl w:val="3"/>
          <w:numId w:val="54"/>
        </w:numPr>
        <w:spacing w:before="120" w:after="120"/>
        <w:contextualSpacing w:val="0"/>
        <w:rPr>
          <w:rFonts w:cs="Tahoma"/>
          <w:szCs w:val="20"/>
        </w:rPr>
      </w:pPr>
      <w:r w:rsidRPr="006A5517">
        <w:rPr>
          <w:rFonts w:cs="Tahoma"/>
          <w:color w:val="000000"/>
          <w:szCs w:val="20"/>
        </w:rPr>
        <w:t>The</w:t>
      </w:r>
      <w:r w:rsidR="00F64E3B" w:rsidRPr="006A5517">
        <w:rPr>
          <w:rFonts w:cs="Tahoma"/>
          <w:color w:val="000000"/>
          <w:szCs w:val="20"/>
        </w:rPr>
        <w:t xml:space="preserve"> unit of randomization (e.g., student, </w:t>
      </w:r>
      <w:r w:rsidRPr="006A5517">
        <w:rPr>
          <w:rFonts w:cs="Tahoma"/>
          <w:color w:val="000000"/>
          <w:szCs w:val="20"/>
        </w:rPr>
        <w:t>classroom, teacher, or school) and a convincing rationale for this choice.</w:t>
      </w:r>
    </w:p>
    <w:p w14:paraId="42F4F19E" w14:textId="75DF6F24" w:rsidR="002B0735" w:rsidRPr="006A5517" w:rsidRDefault="002B0735" w:rsidP="002B0735">
      <w:pPr>
        <w:pStyle w:val="ListParagraph"/>
        <w:numPr>
          <w:ilvl w:val="3"/>
          <w:numId w:val="54"/>
        </w:numPr>
        <w:spacing w:before="120" w:after="120"/>
        <w:contextualSpacing w:val="0"/>
        <w:rPr>
          <w:rFonts w:cs="Tahoma"/>
          <w:szCs w:val="20"/>
        </w:rPr>
      </w:pPr>
      <w:r w:rsidRPr="006A5517">
        <w:rPr>
          <w:rFonts w:cs="Tahoma"/>
          <w:color w:val="000000"/>
          <w:szCs w:val="20"/>
        </w:rPr>
        <w:t>The probability for each unit of randomization to be assigned to the treatment or control groups.</w:t>
      </w:r>
    </w:p>
    <w:p w14:paraId="358C7711" w14:textId="1E21EFC8" w:rsidR="00F255E7" w:rsidRPr="006A5517" w:rsidRDefault="00C621EA" w:rsidP="009F52CB">
      <w:pPr>
        <w:pStyle w:val="ListParagraph"/>
        <w:numPr>
          <w:ilvl w:val="3"/>
          <w:numId w:val="54"/>
        </w:numPr>
        <w:spacing w:before="120" w:after="120"/>
        <w:contextualSpacing w:val="0"/>
        <w:rPr>
          <w:rFonts w:cs="Tahoma"/>
          <w:szCs w:val="20"/>
        </w:rPr>
      </w:pPr>
      <w:r w:rsidRPr="006A5517">
        <w:rPr>
          <w:rFonts w:cs="Tahoma"/>
          <w:color w:val="000000"/>
          <w:szCs w:val="20"/>
        </w:rPr>
        <w:t>The</w:t>
      </w:r>
      <w:r w:rsidR="00F64E3B" w:rsidRPr="006A5517">
        <w:rPr>
          <w:rFonts w:cs="Tahoma"/>
          <w:color w:val="000000"/>
          <w:szCs w:val="20"/>
        </w:rPr>
        <w:t xml:space="preserve"> p</w:t>
      </w:r>
      <w:r w:rsidRPr="006A5517">
        <w:rPr>
          <w:rFonts w:cs="Tahoma"/>
          <w:color w:val="000000"/>
          <w:szCs w:val="20"/>
        </w:rPr>
        <w:t>rocedures for random assignment and</w:t>
      </w:r>
      <w:r w:rsidR="00F64E3B" w:rsidRPr="006A5517">
        <w:rPr>
          <w:rFonts w:cs="Tahoma"/>
          <w:color w:val="000000"/>
          <w:szCs w:val="20"/>
        </w:rPr>
        <w:t xml:space="preserve"> how the integrity of the assignment process will</w:t>
      </w:r>
      <w:r w:rsidR="00E438A3" w:rsidRPr="006A5517">
        <w:rPr>
          <w:rFonts w:cs="Tahoma"/>
          <w:color w:val="000000"/>
          <w:szCs w:val="20"/>
        </w:rPr>
        <w:t xml:space="preserve"> be ensured. </w:t>
      </w:r>
    </w:p>
    <w:p w14:paraId="2B31C730" w14:textId="7E426A4C" w:rsidR="002B0735" w:rsidRPr="006A5517" w:rsidRDefault="002B0735" w:rsidP="009F52CB">
      <w:pPr>
        <w:pStyle w:val="ListParagraph"/>
        <w:numPr>
          <w:ilvl w:val="3"/>
          <w:numId w:val="54"/>
        </w:numPr>
        <w:spacing w:before="120" w:after="120"/>
        <w:contextualSpacing w:val="0"/>
        <w:rPr>
          <w:rFonts w:cs="Tahoma"/>
          <w:szCs w:val="20"/>
        </w:rPr>
      </w:pPr>
      <w:r w:rsidRPr="006A5517">
        <w:rPr>
          <w:rFonts w:cs="Tahoma"/>
          <w:color w:val="000000"/>
          <w:szCs w:val="20"/>
        </w:rPr>
        <w:lastRenderedPageBreak/>
        <w:t xml:space="preserve">The informed consent process for students, parents, teachers, </w:t>
      </w:r>
      <w:r w:rsidR="00F56002">
        <w:rPr>
          <w:rFonts w:cs="Tahoma"/>
          <w:color w:val="000000"/>
          <w:szCs w:val="20"/>
        </w:rPr>
        <w:t xml:space="preserve">faculty, </w:t>
      </w:r>
      <w:r w:rsidRPr="006A5517">
        <w:rPr>
          <w:rFonts w:cs="Tahoma"/>
          <w:color w:val="000000"/>
          <w:szCs w:val="20"/>
        </w:rPr>
        <w:t xml:space="preserve">other agency staff. </w:t>
      </w:r>
    </w:p>
    <w:p w14:paraId="358C7712" w14:textId="77777777" w:rsidR="00F64E3B" w:rsidRPr="006A5517" w:rsidRDefault="00E438A3" w:rsidP="007E0FF0">
      <w:pPr>
        <w:pStyle w:val="ListParagraph"/>
        <w:numPr>
          <w:ilvl w:val="2"/>
          <w:numId w:val="54"/>
        </w:numPr>
        <w:spacing w:before="120" w:after="120"/>
        <w:contextualSpacing w:val="0"/>
        <w:rPr>
          <w:rFonts w:cs="Tahoma"/>
          <w:szCs w:val="20"/>
        </w:rPr>
      </w:pPr>
      <w:r w:rsidRPr="006A5517">
        <w:rPr>
          <w:rFonts w:cs="Tahoma"/>
          <w:color w:val="000000"/>
          <w:szCs w:val="20"/>
        </w:rPr>
        <w:t>Random assignment is often</w:t>
      </w:r>
      <w:r w:rsidR="00F64E3B" w:rsidRPr="006A5517">
        <w:rPr>
          <w:rFonts w:cs="Tahoma"/>
          <w:color w:val="000000"/>
          <w:szCs w:val="20"/>
        </w:rPr>
        <w:t xml:space="preserve"> done through</w:t>
      </w:r>
      <w:r w:rsidR="009A2E95" w:rsidRPr="006A5517">
        <w:rPr>
          <w:rFonts w:cs="Tahoma"/>
          <w:color w:val="000000"/>
          <w:szCs w:val="20"/>
        </w:rPr>
        <w:t xml:space="preserve"> one of the following</w:t>
      </w:r>
      <w:r w:rsidR="00F64E3B" w:rsidRPr="006A5517">
        <w:rPr>
          <w:rFonts w:cs="Tahoma"/>
          <w:color w:val="000000"/>
          <w:szCs w:val="20"/>
        </w:rPr>
        <w:t>:</w:t>
      </w:r>
    </w:p>
    <w:p w14:paraId="358C7713" w14:textId="77777777" w:rsidR="00F64E3B" w:rsidRPr="006A5517" w:rsidRDefault="00F64E3B" w:rsidP="007E0FF0">
      <w:pPr>
        <w:pStyle w:val="ListParagraph"/>
        <w:numPr>
          <w:ilvl w:val="3"/>
          <w:numId w:val="54"/>
        </w:numPr>
        <w:spacing w:before="120" w:after="120"/>
        <w:contextualSpacing w:val="0"/>
        <w:rPr>
          <w:rFonts w:cs="Tahoma"/>
          <w:szCs w:val="20"/>
        </w:rPr>
      </w:pPr>
      <w:r w:rsidRPr="006A5517">
        <w:rPr>
          <w:rFonts w:cs="Tahoma"/>
          <w:color w:val="000000"/>
          <w:szCs w:val="20"/>
        </w:rPr>
        <w:t>Assignment of all appropriate units or a subset of units (e.g., volunteers for a program).</w:t>
      </w:r>
    </w:p>
    <w:p w14:paraId="358C7714" w14:textId="77777777" w:rsidR="00F64E3B" w:rsidRPr="006A5517" w:rsidRDefault="00F64E3B" w:rsidP="007E0FF0">
      <w:pPr>
        <w:pStyle w:val="ListParagraph"/>
        <w:numPr>
          <w:ilvl w:val="3"/>
          <w:numId w:val="54"/>
        </w:numPr>
        <w:spacing w:before="120" w:after="120"/>
        <w:contextualSpacing w:val="0"/>
        <w:rPr>
          <w:rFonts w:cs="Tahoma"/>
          <w:szCs w:val="20"/>
        </w:rPr>
      </w:pPr>
      <w:r w:rsidRPr="006A5517">
        <w:rPr>
          <w:rFonts w:cs="Tahoma"/>
          <w:color w:val="000000"/>
          <w:szCs w:val="20"/>
        </w:rPr>
        <w:t>Lotteries when a program cannot be received by all who wish to receive it. For lotteries, it is important to document oversubscription and how the design will address participants who participate in multiple lotteries or participants who are assigned to the control condition but seek alternative programs (e.g., control students who do not gain entry to a magnet school may go to a private school and be lost to the study).</w:t>
      </w:r>
    </w:p>
    <w:p w14:paraId="358C7715" w14:textId="77777777" w:rsidR="00F64E3B" w:rsidRPr="006A5517" w:rsidRDefault="00F64E3B" w:rsidP="007E0FF0">
      <w:pPr>
        <w:pStyle w:val="ListParagraph"/>
        <w:numPr>
          <w:ilvl w:val="3"/>
          <w:numId w:val="54"/>
        </w:numPr>
        <w:spacing w:before="120" w:after="120"/>
        <w:contextualSpacing w:val="0"/>
        <w:rPr>
          <w:rFonts w:cs="Tahoma"/>
          <w:szCs w:val="20"/>
        </w:rPr>
      </w:pPr>
      <w:r w:rsidRPr="006A5517">
        <w:rPr>
          <w:rFonts w:cs="Tahoma"/>
          <w:color w:val="000000"/>
          <w:szCs w:val="20"/>
        </w:rPr>
        <w:t>A staggered roll-out of the program or policy under which the control group will receive the program or policy at a later time while the treatment group receives it immediately. For staggered roll-outs, it is important to justify that the time between roll-out for the treatment group and the control group is long enough to expect to see an improvement in the treatment students’ education outcomes.</w:t>
      </w:r>
    </w:p>
    <w:p w14:paraId="358C7716" w14:textId="77777777" w:rsidR="00F64E3B" w:rsidRPr="006A5517" w:rsidRDefault="00F64E3B" w:rsidP="007E0FF0">
      <w:pPr>
        <w:pStyle w:val="ListParagraph"/>
        <w:numPr>
          <w:ilvl w:val="3"/>
          <w:numId w:val="54"/>
        </w:numPr>
        <w:spacing w:before="120" w:after="120"/>
        <w:contextualSpacing w:val="0"/>
        <w:rPr>
          <w:rFonts w:cs="Tahoma"/>
          <w:szCs w:val="20"/>
        </w:rPr>
      </w:pPr>
      <w:r w:rsidRPr="006A5517">
        <w:rPr>
          <w:rFonts w:cs="Tahoma"/>
          <w:szCs w:val="20"/>
        </w:rPr>
        <w:t xml:space="preserve">Randomly assigning groups to different </w:t>
      </w:r>
      <w:r w:rsidR="00BB105A" w:rsidRPr="006A5517">
        <w:rPr>
          <w:rFonts w:cs="Tahoma"/>
          <w:szCs w:val="20"/>
        </w:rPr>
        <w:t>versions</w:t>
      </w:r>
      <w:r w:rsidRPr="006A5517">
        <w:rPr>
          <w:rFonts w:cs="Tahoma"/>
          <w:szCs w:val="20"/>
        </w:rPr>
        <w:t xml:space="preserve"> of the program or policy.</w:t>
      </w:r>
    </w:p>
    <w:p w14:paraId="358C7717" w14:textId="04F30AD2" w:rsidR="00F255E7" w:rsidRPr="006A5517" w:rsidRDefault="00F255E7" w:rsidP="007E0FF0">
      <w:pPr>
        <w:pStyle w:val="ListParagraph"/>
        <w:numPr>
          <w:ilvl w:val="2"/>
          <w:numId w:val="54"/>
        </w:numPr>
        <w:spacing w:before="120" w:after="120"/>
        <w:contextualSpacing w:val="0"/>
        <w:rPr>
          <w:rFonts w:cs="Tahoma"/>
          <w:szCs w:val="20"/>
        </w:rPr>
      </w:pPr>
      <w:r w:rsidRPr="006A5517">
        <w:rPr>
          <w:rFonts w:cs="Tahoma"/>
          <w:szCs w:val="20"/>
        </w:rPr>
        <w:t>Explain how you will document that the treatment and comparison groups are equivalent at baseline (at the outset of the study)</w:t>
      </w:r>
      <w:r w:rsidR="00F223B8" w:rsidRPr="006A5517">
        <w:rPr>
          <w:rFonts w:cs="Tahoma"/>
          <w:szCs w:val="20"/>
        </w:rPr>
        <w:t xml:space="preserve"> </w:t>
      </w:r>
      <w:r w:rsidR="00F223B8" w:rsidRPr="006A5517">
        <w:rPr>
          <w:rFonts w:cs="Tahoma"/>
          <w:color w:val="000000"/>
          <w:szCs w:val="20"/>
        </w:rPr>
        <w:t>for each outcome domain being examined</w:t>
      </w:r>
      <w:r w:rsidRPr="006A5517">
        <w:rPr>
          <w:rFonts w:cs="Tahoma"/>
          <w:szCs w:val="20"/>
        </w:rPr>
        <w:t>.</w:t>
      </w:r>
    </w:p>
    <w:p w14:paraId="358C7718" w14:textId="77777777" w:rsidR="00BB1C18" w:rsidRPr="006A5517" w:rsidRDefault="00F64E3B" w:rsidP="007E0FF0">
      <w:pPr>
        <w:pStyle w:val="ListParagraph"/>
        <w:numPr>
          <w:ilvl w:val="1"/>
          <w:numId w:val="54"/>
        </w:numPr>
        <w:spacing w:before="120" w:after="120"/>
        <w:contextualSpacing w:val="0"/>
        <w:rPr>
          <w:rFonts w:cs="Tahoma"/>
          <w:szCs w:val="20"/>
        </w:rPr>
      </w:pPr>
      <w:r w:rsidRPr="006A5517">
        <w:rPr>
          <w:rFonts w:cs="Tahoma"/>
          <w:color w:val="000000"/>
          <w:szCs w:val="20"/>
        </w:rPr>
        <w:t xml:space="preserve">Regression discontinuity designs can also provide unbiased estimates of the effects of education programs or policies. </w:t>
      </w:r>
    </w:p>
    <w:p w14:paraId="358C7719" w14:textId="42E08CC6" w:rsidR="004111B2" w:rsidRPr="006A5517" w:rsidRDefault="002B0735" w:rsidP="007E0FF0">
      <w:pPr>
        <w:pStyle w:val="ListParagraph"/>
        <w:numPr>
          <w:ilvl w:val="2"/>
          <w:numId w:val="54"/>
        </w:numPr>
        <w:spacing w:before="120" w:after="120"/>
        <w:contextualSpacing w:val="0"/>
        <w:rPr>
          <w:rFonts w:cs="Tahoma"/>
          <w:szCs w:val="20"/>
        </w:rPr>
      </w:pPr>
      <w:r w:rsidRPr="006A5517">
        <w:rPr>
          <w:rFonts w:cs="Tahoma"/>
          <w:szCs w:val="20"/>
        </w:rPr>
        <w:t>For a regression discontinuity design, d</w:t>
      </w:r>
      <w:r w:rsidR="004111B2" w:rsidRPr="006A5517">
        <w:rPr>
          <w:rFonts w:cs="Tahoma"/>
          <w:szCs w:val="20"/>
        </w:rPr>
        <w:t>escribe the following:</w:t>
      </w:r>
    </w:p>
    <w:p w14:paraId="358C771A" w14:textId="77777777" w:rsidR="00BB1C18" w:rsidRPr="006A5517" w:rsidRDefault="004111B2" w:rsidP="007E0FF0">
      <w:pPr>
        <w:pStyle w:val="ListParagraph"/>
        <w:numPr>
          <w:ilvl w:val="3"/>
          <w:numId w:val="54"/>
        </w:numPr>
        <w:spacing w:before="120" w:after="120"/>
        <w:contextualSpacing w:val="0"/>
        <w:rPr>
          <w:rFonts w:cs="Tahoma"/>
          <w:szCs w:val="20"/>
        </w:rPr>
      </w:pPr>
      <w:r w:rsidRPr="006A5517">
        <w:rPr>
          <w:rFonts w:cs="Tahoma"/>
          <w:color w:val="000000"/>
          <w:szCs w:val="20"/>
        </w:rPr>
        <w:t>T</w:t>
      </w:r>
      <w:r w:rsidR="00F64E3B" w:rsidRPr="006A5517">
        <w:rPr>
          <w:rFonts w:cs="Tahoma"/>
          <w:color w:val="000000"/>
          <w:szCs w:val="20"/>
        </w:rPr>
        <w:t>he appropriateness of the assignment variable</w:t>
      </w:r>
      <w:r w:rsidR="00BB1C18" w:rsidRPr="006A5517">
        <w:rPr>
          <w:rFonts w:cs="Tahoma"/>
          <w:color w:val="000000"/>
          <w:szCs w:val="20"/>
        </w:rPr>
        <w:t xml:space="preserve">, </w:t>
      </w:r>
      <w:r w:rsidR="009D6968" w:rsidRPr="006A5517">
        <w:rPr>
          <w:rFonts w:cs="Tahoma"/>
          <w:color w:val="000000"/>
          <w:szCs w:val="20"/>
        </w:rPr>
        <w:t>the assignment variable’s resistance to manipulation, the level of independence of the cutoff point from the assignment variable, and the policy relevance of the cutoff point</w:t>
      </w:r>
      <w:r w:rsidR="00BB1C18" w:rsidRPr="006A5517">
        <w:rPr>
          <w:rFonts w:cs="Tahoma"/>
          <w:color w:val="000000"/>
          <w:szCs w:val="20"/>
        </w:rPr>
        <w:t>.</w:t>
      </w:r>
    </w:p>
    <w:p w14:paraId="358C771B" w14:textId="77777777" w:rsidR="004111B2" w:rsidRPr="006A5517" w:rsidRDefault="004111B2" w:rsidP="007E0FF0">
      <w:pPr>
        <w:pStyle w:val="ListParagraph"/>
        <w:numPr>
          <w:ilvl w:val="3"/>
          <w:numId w:val="54"/>
        </w:numPr>
        <w:spacing w:before="120" w:after="120"/>
        <w:contextualSpacing w:val="0"/>
        <w:rPr>
          <w:rFonts w:cs="Tahoma"/>
          <w:szCs w:val="20"/>
        </w:rPr>
      </w:pPr>
      <w:r w:rsidRPr="006A5517">
        <w:rPr>
          <w:rFonts w:cs="Tahoma"/>
          <w:color w:val="000000"/>
          <w:szCs w:val="20"/>
        </w:rPr>
        <w:t>The sensitivity analyses and robustness checks that will be used to assess the influence of key procedural or analytic decisions (e.g., functional forms and bandwidths) on the results.</w:t>
      </w:r>
    </w:p>
    <w:p w14:paraId="358C771C" w14:textId="77777777" w:rsidR="00BB1C18" w:rsidRPr="006A5517" w:rsidRDefault="004111B2" w:rsidP="007E0FF0">
      <w:pPr>
        <w:pStyle w:val="ListParagraph"/>
        <w:numPr>
          <w:ilvl w:val="3"/>
          <w:numId w:val="54"/>
        </w:numPr>
        <w:spacing w:before="120" w:after="120"/>
        <w:contextualSpacing w:val="0"/>
        <w:rPr>
          <w:rFonts w:cs="Tahoma"/>
          <w:szCs w:val="20"/>
        </w:rPr>
      </w:pPr>
      <w:r w:rsidRPr="006A5517">
        <w:rPr>
          <w:rFonts w:cs="Tahoma"/>
          <w:color w:val="000000"/>
          <w:szCs w:val="20"/>
        </w:rPr>
        <w:t>H</w:t>
      </w:r>
      <w:r w:rsidR="00BB1C18" w:rsidRPr="006A5517">
        <w:rPr>
          <w:rFonts w:cs="Tahoma"/>
          <w:color w:val="000000"/>
          <w:szCs w:val="20"/>
        </w:rPr>
        <w:t xml:space="preserve">ow you will determine </w:t>
      </w:r>
      <w:r w:rsidR="00424B17" w:rsidRPr="006A5517">
        <w:rPr>
          <w:rFonts w:cs="Tahoma"/>
          <w:color w:val="000000"/>
          <w:szCs w:val="20"/>
        </w:rPr>
        <w:t>whether</w:t>
      </w:r>
    </w:p>
    <w:p w14:paraId="358C771D" w14:textId="159E1869" w:rsidR="00BB1C18" w:rsidRPr="006A5517" w:rsidRDefault="009F52CB" w:rsidP="007E0FF0">
      <w:pPr>
        <w:pStyle w:val="ListParagraph"/>
        <w:numPr>
          <w:ilvl w:val="4"/>
          <w:numId w:val="54"/>
        </w:numPr>
        <w:spacing w:before="120" w:after="120"/>
        <w:contextualSpacing w:val="0"/>
        <w:rPr>
          <w:rFonts w:cs="Tahoma"/>
          <w:szCs w:val="20"/>
        </w:rPr>
      </w:pPr>
      <w:r w:rsidRPr="006A5517">
        <w:rPr>
          <w:rFonts w:cs="Tahoma"/>
          <w:color w:val="000000"/>
          <w:szCs w:val="20"/>
        </w:rPr>
        <w:t>T</w:t>
      </w:r>
      <w:r w:rsidR="004111B2" w:rsidRPr="006A5517">
        <w:rPr>
          <w:rFonts w:cs="Tahoma"/>
          <w:color w:val="000000"/>
          <w:szCs w:val="20"/>
        </w:rPr>
        <w:t xml:space="preserve">here </w:t>
      </w:r>
      <w:r w:rsidR="00F64E3B" w:rsidRPr="006A5517">
        <w:rPr>
          <w:rFonts w:cs="Tahoma"/>
          <w:color w:val="000000"/>
          <w:szCs w:val="20"/>
        </w:rPr>
        <w:t>is a true discontinuity</w:t>
      </w:r>
      <w:r w:rsidR="009D6968" w:rsidRPr="006A5517">
        <w:rPr>
          <w:rFonts w:cs="Tahoma"/>
          <w:color w:val="000000"/>
          <w:szCs w:val="20"/>
        </w:rPr>
        <w:t xml:space="preserve"> at the cutoff point (and not at other points where a discontinuity would not be expected</w:t>
      </w:r>
      <w:r w:rsidR="0060070C" w:rsidRPr="006A5517">
        <w:rPr>
          <w:rFonts w:cs="Tahoma"/>
          <w:color w:val="000000"/>
          <w:szCs w:val="20"/>
        </w:rPr>
        <w:t>).</w:t>
      </w:r>
    </w:p>
    <w:p w14:paraId="358C771E" w14:textId="0FFBADD6" w:rsidR="00BB1C18" w:rsidRPr="006A5517" w:rsidRDefault="009F52CB" w:rsidP="007E0FF0">
      <w:pPr>
        <w:pStyle w:val="ListParagraph"/>
        <w:numPr>
          <w:ilvl w:val="4"/>
          <w:numId w:val="54"/>
        </w:numPr>
        <w:spacing w:before="120" w:after="120"/>
        <w:contextualSpacing w:val="0"/>
        <w:rPr>
          <w:rFonts w:cs="Tahoma"/>
          <w:szCs w:val="20"/>
        </w:rPr>
      </w:pPr>
      <w:r w:rsidRPr="006A5517">
        <w:rPr>
          <w:rFonts w:cs="Tahoma"/>
          <w:color w:val="000000"/>
          <w:szCs w:val="20"/>
        </w:rPr>
        <w:t>N</w:t>
      </w:r>
      <w:r w:rsidR="004111B2" w:rsidRPr="006A5517">
        <w:rPr>
          <w:rFonts w:cs="Tahoma"/>
          <w:color w:val="000000"/>
          <w:szCs w:val="20"/>
        </w:rPr>
        <w:t xml:space="preserve">o </w:t>
      </w:r>
      <w:r w:rsidR="00F64E3B" w:rsidRPr="006A5517">
        <w:rPr>
          <w:rFonts w:cs="Tahoma"/>
          <w:color w:val="000000"/>
          <w:szCs w:val="20"/>
        </w:rPr>
        <w:t>manipulation of the assignment variable has occurred</w:t>
      </w:r>
      <w:r w:rsidR="0060070C" w:rsidRPr="006A5517">
        <w:rPr>
          <w:rFonts w:cs="Tahoma"/>
          <w:color w:val="000000"/>
          <w:szCs w:val="20"/>
        </w:rPr>
        <w:t>.</w:t>
      </w:r>
    </w:p>
    <w:p w14:paraId="358C771F" w14:textId="10843F0D" w:rsidR="00BB1C18" w:rsidRPr="006A5517" w:rsidRDefault="009F52CB" w:rsidP="007E0FF0">
      <w:pPr>
        <w:pStyle w:val="ListParagraph"/>
        <w:numPr>
          <w:ilvl w:val="4"/>
          <w:numId w:val="54"/>
        </w:numPr>
        <w:spacing w:before="120" w:after="120"/>
        <w:contextualSpacing w:val="0"/>
        <w:rPr>
          <w:rFonts w:cs="Tahoma"/>
          <w:szCs w:val="20"/>
        </w:rPr>
      </w:pPr>
      <w:r w:rsidRPr="006A5517">
        <w:rPr>
          <w:rFonts w:cs="Tahoma"/>
          <w:color w:val="000000"/>
          <w:szCs w:val="20"/>
        </w:rPr>
        <w:t>T</w:t>
      </w:r>
      <w:r w:rsidR="004111B2" w:rsidRPr="006A5517">
        <w:rPr>
          <w:rFonts w:cs="Tahoma"/>
          <w:color w:val="000000"/>
          <w:szCs w:val="20"/>
        </w:rPr>
        <w:t xml:space="preserve">he </w:t>
      </w:r>
      <w:r w:rsidR="009D6968" w:rsidRPr="006A5517">
        <w:rPr>
          <w:rFonts w:cs="Tahoma"/>
          <w:color w:val="000000"/>
          <w:szCs w:val="20"/>
        </w:rPr>
        <w:t>treatment and comparison groups have similar baseline characteristics</w:t>
      </w:r>
      <w:r w:rsidR="00BB1C18" w:rsidRPr="006A5517">
        <w:rPr>
          <w:rFonts w:cs="Tahoma"/>
          <w:color w:val="000000"/>
          <w:szCs w:val="20"/>
        </w:rPr>
        <w:t xml:space="preserve"> (</w:t>
      </w:r>
      <w:r w:rsidRPr="006A5517">
        <w:rPr>
          <w:rFonts w:cs="Tahoma"/>
          <w:color w:val="000000"/>
          <w:szCs w:val="20"/>
        </w:rPr>
        <w:t>especially around the cut-off point</w:t>
      </w:r>
      <w:r w:rsidR="00BB1C18" w:rsidRPr="006A5517">
        <w:rPr>
          <w:rFonts w:cs="Tahoma"/>
          <w:color w:val="000000"/>
          <w:szCs w:val="20"/>
        </w:rPr>
        <w:t>)</w:t>
      </w:r>
      <w:r w:rsidR="009D6968" w:rsidRPr="006A5517">
        <w:rPr>
          <w:rFonts w:cs="Tahoma"/>
          <w:color w:val="000000"/>
          <w:szCs w:val="20"/>
        </w:rPr>
        <w:t>, i.e., they do not differ in ways that would indicate selection bias</w:t>
      </w:r>
      <w:r w:rsidRPr="006A5517">
        <w:rPr>
          <w:rFonts w:cs="Tahoma"/>
          <w:color w:val="000000"/>
          <w:szCs w:val="20"/>
        </w:rPr>
        <w:t xml:space="preserve"> except for the assignment variable</w:t>
      </w:r>
      <w:r w:rsidR="0060070C" w:rsidRPr="006A5517">
        <w:rPr>
          <w:rFonts w:cs="Tahoma"/>
          <w:color w:val="000000"/>
          <w:szCs w:val="20"/>
        </w:rPr>
        <w:t>.</w:t>
      </w:r>
    </w:p>
    <w:p w14:paraId="358C7720" w14:textId="188E01D6" w:rsidR="00BB1C18" w:rsidRPr="006A5517" w:rsidRDefault="009F52CB" w:rsidP="007E0FF0">
      <w:pPr>
        <w:pStyle w:val="ListParagraph"/>
        <w:numPr>
          <w:ilvl w:val="4"/>
          <w:numId w:val="54"/>
        </w:numPr>
        <w:spacing w:before="120" w:after="120"/>
        <w:contextualSpacing w:val="0"/>
        <w:rPr>
          <w:rFonts w:cs="Tahoma"/>
          <w:szCs w:val="20"/>
        </w:rPr>
      </w:pPr>
      <w:r w:rsidRPr="006A5517">
        <w:rPr>
          <w:rFonts w:cs="Tahoma"/>
          <w:color w:val="000000"/>
          <w:szCs w:val="20"/>
        </w:rPr>
        <w:lastRenderedPageBreak/>
        <w:t>T</w:t>
      </w:r>
      <w:r w:rsidR="004111B2" w:rsidRPr="006A5517">
        <w:rPr>
          <w:rFonts w:cs="Tahoma"/>
          <w:color w:val="000000"/>
          <w:szCs w:val="20"/>
        </w:rPr>
        <w:t xml:space="preserve">here </w:t>
      </w:r>
      <w:r w:rsidR="00BB1C18" w:rsidRPr="006A5517">
        <w:rPr>
          <w:rFonts w:cs="Tahoma"/>
          <w:color w:val="000000"/>
          <w:szCs w:val="20"/>
        </w:rPr>
        <w:t>are</w:t>
      </w:r>
      <w:r w:rsidR="009D6968" w:rsidRPr="006A5517">
        <w:rPr>
          <w:rFonts w:cs="Tahoma"/>
          <w:color w:val="000000"/>
          <w:szCs w:val="20"/>
        </w:rPr>
        <w:t xml:space="preserve"> high levels of compliance to assignment,</w:t>
      </w:r>
      <w:r w:rsidRPr="006A5517">
        <w:rPr>
          <w:rFonts w:cs="Tahoma"/>
          <w:color w:val="000000"/>
          <w:szCs w:val="20"/>
        </w:rPr>
        <w:t xml:space="preserve"> (i.e., most treatment group members receive the intervention and most comparison group members do not).</w:t>
      </w:r>
    </w:p>
    <w:p w14:paraId="358C7721" w14:textId="77777777" w:rsidR="00D27FB9" w:rsidRPr="006A5517" w:rsidRDefault="00D27FB9" w:rsidP="007E0FF0">
      <w:pPr>
        <w:pStyle w:val="ListParagraph"/>
        <w:numPr>
          <w:ilvl w:val="2"/>
          <w:numId w:val="54"/>
        </w:numPr>
        <w:spacing w:before="120" w:after="120"/>
        <w:contextualSpacing w:val="0"/>
        <w:rPr>
          <w:rFonts w:cs="Tahoma"/>
          <w:szCs w:val="20"/>
        </w:rPr>
      </w:pPr>
      <w:r w:rsidRPr="006A5517">
        <w:rPr>
          <w:rFonts w:cs="Tahoma"/>
          <w:szCs w:val="20"/>
        </w:rPr>
        <w:t xml:space="preserve">Research teams with access to retrospective data on assignment to the intervention can prepare stronger applications by </w:t>
      </w:r>
      <w:r w:rsidR="00153017" w:rsidRPr="006A5517">
        <w:rPr>
          <w:rFonts w:cs="Tahoma"/>
          <w:szCs w:val="20"/>
        </w:rPr>
        <w:t xml:space="preserve">including </w:t>
      </w:r>
      <w:r w:rsidRPr="006A5517">
        <w:rPr>
          <w:rFonts w:cs="Tahoma"/>
          <w:szCs w:val="20"/>
        </w:rPr>
        <w:t xml:space="preserve">the results from the analyses identified above on the retrospective data to check for 1) a true discontinuity, 2) no signs of manipulation of the assignment variable, 3) similar baseline characteristics in the treatment and comparison groups and 4) high levels of compliance to assignment. </w:t>
      </w:r>
    </w:p>
    <w:p w14:paraId="358C7722" w14:textId="77777777" w:rsidR="00D27FB9" w:rsidRPr="006A5517" w:rsidRDefault="00D27FB9" w:rsidP="007E0FF0">
      <w:pPr>
        <w:pStyle w:val="ListParagraph"/>
        <w:numPr>
          <w:ilvl w:val="2"/>
          <w:numId w:val="54"/>
        </w:numPr>
        <w:spacing w:before="120" w:after="120"/>
        <w:contextualSpacing w:val="0"/>
        <w:rPr>
          <w:rFonts w:cs="Tahoma"/>
          <w:szCs w:val="20"/>
        </w:rPr>
      </w:pPr>
      <w:r w:rsidRPr="006A5517">
        <w:rPr>
          <w:rFonts w:cs="Tahoma"/>
          <w:szCs w:val="20"/>
        </w:rPr>
        <w:t>Research teams that do not have access to retrospective data on assignment to the intervention while preparing their applications should make a persuasive case that the intervention will be implemented in a manner likely to lead to the findings of 1) a true discontinuity, 2) no signs of manipulation of the assignment variable, 3) similar baseline characteristics in the treatment and comparison groups, and 4) high levels of compliance to assignment.</w:t>
      </w:r>
    </w:p>
    <w:p w14:paraId="358C7723" w14:textId="007DD7FC" w:rsidR="00C93666" w:rsidRPr="006A5517" w:rsidRDefault="00F64E3B" w:rsidP="007E0FF0">
      <w:pPr>
        <w:pStyle w:val="ListParagraph"/>
        <w:numPr>
          <w:ilvl w:val="1"/>
          <w:numId w:val="54"/>
        </w:numPr>
        <w:spacing w:before="120" w:after="120"/>
        <w:contextualSpacing w:val="0"/>
        <w:rPr>
          <w:rFonts w:cs="Tahoma"/>
          <w:szCs w:val="20"/>
        </w:rPr>
      </w:pPr>
      <w:r w:rsidRPr="006A5517">
        <w:rPr>
          <w:rFonts w:cs="Tahoma"/>
          <w:color w:val="000000"/>
          <w:szCs w:val="20"/>
        </w:rPr>
        <w:t>Quasi-experimental designs (other than a regression discontinuity design) can be proposed when randomization is not possible.</w:t>
      </w:r>
      <w:r w:rsidR="002B0735" w:rsidRPr="006A5517">
        <w:rPr>
          <w:rFonts w:cs="Tahoma"/>
          <w:color w:val="000000"/>
          <w:szCs w:val="20"/>
        </w:rPr>
        <w:t xml:space="preserve"> If a quasi-experimental design is proposed:</w:t>
      </w:r>
    </w:p>
    <w:p w14:paraId="358C7724" w14:textId="546D1D95" w:rsidR="00C93666" w:rsidRPr="006A5517" w:rsidRDefault="00C93666" w:rsidP="007E0FF0">
      <w:pPr>
        <w:pStyle w:val="ListParagraph"/>
        <w:numPr>
          <w:ilvl w:val="2"/>
          <w:numId w:val="54"/>
        </w:numPr>
        <w:spacing w:before="120" w:after="120"/>
        <w:contextualSpacing w:val="0"/>
        <w:rPr>
          <w:rFonts w:cs="Tahoma"/>
          <w:szCs w:val="20"/>
        </w:rPr>
      </w:pPr>
      <w:r w:rsidRPr="006A5517">
        <w:rPr>
          <w:rFonts w:cs="Tahoma"/>
          <w:color w:val="000000"/>
          <w:szCs w:val="20"/>
        </w:rPr>
        <w:t>J</w:t>
      </w:r>
      <w:r w:rsidR="00F64E3B" w:rsidRPr="006A5517">
        <w:rPr>
          <w:rFonts w:cs="Tahoma"/>
          <w:color w:val="000000"/>
          <w:szCs w:val="20"/>
        </w:rPr>
        <w:t>ustify how the proposed design permits drawing causal conclusions about the effect of the program or policy on the intended student education outcomes, explain how selection bias will be minimized or modeled,</w:t>
      </w:r>
      <w:r w:rsidR="00F64E3B" w:rsidRPr="006A5517">
        <w:rPr>
          <w:rStyle w:val="FootnoteReference"/>
          <w:rFonts w:ascii="Tahoma" w:hAnsi="Tahoma" w:cs="Tahoma"/>
          <w:color w:val="000000"/>
          <w:szCs w:val="20"/>
        </w:rPr>
        <w:footnoteReference w:id="7"/>
      </w:r>
      <w:r w:rsidR="00F64E3B" w:rsidRPr="006A5517">
        <w:rPr>
          <w:rFonts w:cs="Tahoma"/>
          <w:color w:val="000000"/>
          <w:szCs w:val="20"/>
        </w:rPr>
        <w:t xml:space="preserve"> discuss those threats to internal validity that are not addressed convincingly by the design</w:t>
      </w:r>
      <w:r w:rsidR="00324C25" w:rsidRPr="006A5517">
        <w:rPr>
          <w:rFonts w:cs="Tahoma"/>
          <w:color w:val="000000"/>
          <w:szCs w:val="20"/>
        </w:rPr>
        <w:t>,</w:t>
      </w:r>
      <w:r w:rsidR="00F64E3B" w:rsidRPr="006A5517">
        <w:rPr>
          <w:rFonts w:cs="Tahoma"/>
          <w:color w:val="000000"/>
          <w:szCs w:val="20"/>
        </w:rPr>
        <w:t xml:space="preserve"> and </w:t>
      </w:r>
      <w:r w:rsidR="00324C25" w:rsidRPr="006A5517">
        <w:rPr>
          <w:rFonts w:cs="Tahoma"/>
          <w:color w:val="000000"/>
          <w:szCs w:val="20"/>
        </w:rPr>
        <w:t xml:space="preserve">explain </w:t>
      </w:r>
      <w:r w:rsidR="00F64E3B" w:rsidRPr="006A5517">
        <w:rPr>
          <w:rFonts w:cs="Tahoma"/>
          <w:color w:val="000000"/>
          <w:szCs w:val="20"/>
        </w:rPr>
        <w:t xml:space="preserve">how conclusions from the research will be tempered in light of these threats. </w:t>
      </w:r>
    </w:p>
    <w:p w14:paraId="358C7725" w14:textId="77777777" w:rsidR="00F64E3B" w:rsidRPr="006A5517" w:rsidRDefault="00F64E3B" w:rsidP="007E0FF0">
      <w:pPr>
        <w:pStyle w:val="ListParagraph"/>
        <w:numPr>
          <w:ilvl w:val="2"/>
          <w:numId w:val="54"/>
        </w:numPr>
        <w:spacing w:before="120" w:after="120"/>
        <w:contextualSpacing w:val="0"/>
        <w:rPr>
          <w:rFonts w:cs="Tahoma"/>
          <w:szCs w:val="20"/>
        </w:rPr>
      </w:pPr>
      <w:r w:rsidRPr="006A5517">
        <w:rPr>
          <w:rFonts w:cs="Tahoma"/>
          <w:color w:val="000000"/>
          <w:szCs w:val="20"/>
        </w:rPr>
        <w:t xml:space="preserve">Because quasi-experimental designs can meet the WWC’s standards for evidence with reservations only, it is also important to detail how you will ensure that the study </w:t>
      </w:r>
      <w:r w:rsidR="009A2FF1" w:rsidRPr="006A5517">
        <w:rPr>
          <w:rFonts w:cs="Tahoma"/>
          <w:color w:val="000000"/>
          <w:szCs w:val="20"/>
        </w:rPr>
        <w:t>will meet</w:t>
      </w:r>
      <w:r w:rsidRPr="006A5517">
        <w:rPr>
          <w:rFonts w:cs="Tahoma"/>
          <w:color w:val="000000"/>
          <w:szCs w:val="20"/>
        </w:rPr>
        <w:t xml:space="preserve"> these standards (e.g., by establishing equivalence between treatment and comparison groups </w:t>
      </w:r>
      <w:r w:rsidR="009A2FF1" w:rsidRPr="006A5517">
        <w:rPr>
          <w:rFonts w:cs="Tahoma"/>
          <w:color w:val="000000"/>
          <w:szCs w:val="20"/>
        </w:rPr>
        <w:t xml:space="preserve">at baseline </w:t>
      </w:r>
      <w:r w:rsidRPr="006A5517">
        <w:rPr>
          <w:rFonts w:cs="Tahoma"/>
          <w:color w:val="000000"/>
          <w:szCs w:val="20"/>
        </w:rPr>
        <w:t xml:space="preserve">and preventing high and/or </w:t>
      </w:r>
      <w:r w:rsidR="00324C25" w:rsidRPr="006A5517">
        <w:rPr>
          <w:rFonts w:cs="Tahoma"/>
          <w:color w:val="000000"/>
          <w:szCs w:val="20"/>
        </w:rPr>
        <w:t>differential</w:t>
      </w:r>
      <w:r w:rsidRPr="006A5517">
        <w:rPr>
          <w:rFonts w:cs="Tahoma"/>
          <w:color w:val="000000"/>
          <w:szCs w:val="20"/>
        </w:rPr>
        <w:t xml:space="preserve"> attrition).</w:t>
      </w:r>
    </w:p>
    <w:p w14:paraId="358C7726" w14:textId="77777777" w:rsidR="00176718" w:rsidRPr="006A5517" w:rsidRDefault="00176718" w:rsidP="007E0FF0">
      <w:pPr>
        <w:pStyle w:val="ListParagraph"/>
        <w:numPr>
          <w:ilvl w:val="0"/>
          <w:numId w:val="54"/>
        </w:numPr>
        <w:spacing w:before="120" w:after="120"/>
        <w:contextualSpacing w:val="0"/>
        <w:rPr>
          <w:rFonts w:cs="Tahoma"/>
          <w:szCs w:val="20"/>
        </w:rPr>
      </w:pPr>
      <w:r w:rsidRPr="006A5517">
        <w:rPr>
          <w:rFonts w:cs="Tahoma"/>
          <w:color w:val="000000"/>
          <w:szCs w:val="20"/>
        </w:rPr>
        <w:t>Describe how you will document:</w:t>
      </w:r>
    </w:p>
    <w:p w14:paraId="358C7727" w14:textId="77777777" w:rsidR="00176718" w:rsidRPr="006A5517" w:rsidRDefault="00176718" w:rsidP="007E0FF0">
      <w:pPr>
        <w:pStyle w:val="ListParagraph"/>
        <w:numPr>
          <w:ilvl w:val="1"/>
          <w:numId w:val="54"/>
        </w:numPr>
        <w:spacing w:before="120" w:after="120"/>
        <w:contextualSpacing w:val="0"/>
        <w:rPr>
          <w:rFonts w:cs="Tahoma"/>
          <w:szCs w:val="20"/>
        </w:rPr>
      </w:pPr>
      <w:r w:rsidRPr="006A5517">
        <w:rPr>
          <w:rFonts w:cs="Tahoma"/>
          <w:szCs w:val="20"/>
        </w:rPr>
        <w:t xml:space="preserve">The levels of no shows </w:t>
      </w:r>
      <w:r w:rsidRPr="006A5517">
        <w:rPr>
          <w:rFonts w:cs="Tahoma"/>
          <w:color w:val="000000"/>
          <w:szCs w:val="20"/>
        </w:rPr>
        <w:t>(treatment group members who do not receive the intervention) and crossovers (comparison group members who receive the intervention).</w:t>
      </w:r>
    </w:p>
    <w:p w14:paraId="358C7728" w14:textId="77777777" w:rsidR="00F64E3B" w:rsidRPr="006A5517" w:rsidRDefault="00176718" w:rsidP="007E0FF0">
      <w:pPr>
        <w:pStyle w:val="ListParagraph"/>
        <w:numPr>
          <w:ilvl w:val="1"/>
          <w:numId w:val="54"/>
        </w:numPr>
        <w:spacing w:before="120" w:after="120"/>
        <w:contextualSpacing w:val="0"/>
        <w:rPr>
          <w:rFonts w:cs="Tahoma"/>
          <w:szCs w:val="20"/>
        </w:rPr>
      </w:pPr>
      <w:r w:rsidRPr="006A5517">
        <w:rPr>
          <w:rFonts w:cs="Tahoma"/>
          <w:color w:val="000000"/>
          <w:szCs w:val="20"/>
        </w:rPr>
        <w:t>The level of bias occurring from overall and differential attrition rates.</w:t>
      </w:r>
    </w:p>
    <w:p w14:paraId="7FEE0D90" w14:textId="0AEA565B" w:rsidR="00F223B8" w:rsidRPr="006A5517" w:rsidRDefault="00F223B8" w:rsidP="007E0FF0">
      <w:pPr>
        <w:pStyle w:val="ListParagraph"/>
        <w:numPr>
          <w:ilvl w:val="1"/>
          <w:numId w:val="54"/>
        </w:numPr>
        <w:spacing w:before="120" w:after="120"/>
        <w:contextualSpacing w:val="0"/>
        <w:rPr>
          <w:rFonts w:cs="Tahoma"/>
          <w:szCs w:val="20"/>
        </w:rPr>
      </w:pPr>
      <w:r w:rsidRPr="006A5517">
        <w:rPr>
          <w:rFonts w:cs="Tahoma"/>
          <w:szCs w:val="20"/>
        </w:rPr>
        <w:t xml:space="preserve">Any bias that may stem from individuals who join or leave after assignment, </w:t>
      </w:r>
      <w:r w:rsidR="008F5562" w:rsidRPr="006A5517">
        <w:rPr>
          <w:rFonts w:cs="Tahoma"/>
          <w:szCs w:val="20"/>
        </w:rPr>
        <w:t>(</w:t>
      </w:r>
      <w:r w:rsidRPr="006A5517">
        <w:rPr>
          <w:rFonts w:cs="Tahoma"/>
          <w:szCs w:val="20"/>
        </w:rPr>
        <w:t>i.e.,</w:t>
      </w:r>
      <w:r w:rsidRPr="006A5517">
        <w:rPr>
          <w:rFonts w:cs="Tahoma"/>
          <w:bCs/>
          <w:szCs w:val="20"/>
        </w:rPr>
        <w:t xml:space="preserve"> impacts due to compositional changes within clusters).</w:t>
      </w:r>
    </w:p>
    <w:p w14:paraId="358C7729" w14:textId="580A2F22" w:rsidR="00F64E3B" w:rsidRPr="006A5517" w:rsidRDefault="00F64E3B" w:rsidP="007E0FF0">
      <w:pPr>
        <w:pStyle w:val="ListParagraph"/>
        <w:numPr>
          <w:ilvl w:val="0"/>
          <w:numId w:val="54"/>
        </w:numPr>
        <w:spacing w:before="120" w:after="120"/>
        <w:contextualSpacing w:val="0"/>
        <w:rPr>
          <w:rFonts w:cs="Tahoma"/>
          <w:szCs w:val="20"/>
        </w:rPr>
      </w:pPr>
      <w:r w:rsidRPr="006A5517">
        <w:rPr>
          <w:rFonts w:cs="Tahoma"/>
          <w:color w:val="000000"/>
          <w:szCs w:val="20"/>
        </w:rPr>
        <w:t>Describe and justify the counterfactual. In evaluations of education programs and policies, individuals in the comparison group typically receive some kind of treatment. It may be a well-defined alternative treatment or a less well-defined standard practice across the district</w:t>
      </w:r>
      <w:r w:rsidR="00BE6A6F">
        <w:rPr>
          <w:rFonts w:cs="Tahoma"/>
          <w:color w:val="000000"/>
          <w:szCs w:val="20"/>
        </w:rPr>
        <w:t>, postsecondary system, or</w:t>
      </w:r>
      <w:r w:rsidRPr="006A5517">
        <w:rPr>
          <w:rFonts w:cs="Tahoma"/>
          <w:color w:val="000000"/>
          <w:szCs w:val="20"/>
        </w:rPr>
        <w:t xml:space="preserve"> region. A clear description of the program or policy and the counterfactual helps reviewers decide whether the program or policy is sufficiently different from what the comparison group receives to produce different student education outcomes.</w:t>
      </w:r>
    </w:p>
    <w:p w14:paraId="358C772A" w14:textId="77777777" w:rsidR="00F64E3B" w:rsidRPr="006A5517" w:rsidRDefault="00F64E3B" w:rsidP="007E0FF0">
      <w:pPr>
        <w:pStyle w:val="ListParagraph"/>
        <w:numPr>
          <w:ilvl w:val="0"/>
          <w:numId w:val="54"/>
        </w:numPr>
        <w:spacing w:before="120" w:after="120"/>
        <w:contextualSpacing w:val="0"/>
        <w:rPr>
          <w:rFonts w:cs="Tahoma"/>
          <w:szCs w:val="20"/>
        </w:rPr>
      </w:pPr>
      <w:r w:rsidRPr="006A5517">
        <w:rPr>
          <w:rFonts w:cs="Tahoma"/>
          <w:color w:val="000000"/>
          <w:szCs w:val="20"/>
        </w:rPr>
        <w:lastRenderedPageBreak/>
        <w:t>Describe strategies or existing conditions that will reduce potential contamination between treatment and comparison groups.</w:t>
      </w:r>
    </w:p>
    <w:p w14:paraId="358C772B" w14:textId="77777777" w:rsidR="00176718" w:rsidRPr="006A5517" w:rsidRDefault="00176718" w:rsidP="007E0FF0">
      <w:pPr>
        <w:pStyle w:val="ListParagraph"/>
        <w:numPr>
          <w:ilvl w:val="0"/>
          <w:numId w:val="54"/>
        </w:numPr>
        <w:spacing w:before="120" w:after="120"/>
        <w:contextualSpacing w:val="0"/>
        <w:rPr>
          <w:rFonts w:cs="Tahoma"/>
          <w:szCs w:val="20"/>
        </w:rPr>
      </w:pPr>
      <w:r w:rsidRPr="006A5517">
        <w:rPr>
          <w:rFonts w:cs="Tahoma"/>
          <w:szCs w:val="20"/>
        </w:rPr>
        <w:t xml:space="preserve">Discuss how your study, if well implemented, will meet </w:t>
      </w:r>
      <w:r w:rsidRPr="006A5517">
        <w:rPr>
          <w:rFonts w:cs="Tahoma"/>
        </w:rPr>
        <w:t>WWC evidence standards (with or without reservations).</w:t>
      </w:r>
      <w:r w:rsidRPr="006A5517">
        <w:rPr>
          <w:rStyle w:val="FootnoteReference"/>
          <w:rFonts w:ascii="Tahoma" w:hAnsi="Tahoma" w:cs="Tahoma"/>
        </w:rPr>
        <w:footnoteReference w:id="8"/>
      </w:r>
    </w:p>
    <w:p w14:paraId="358C772C" w14:textId="77777777" w:rsidR="00F64E3B" w:rsidRPr="006A5517" w:rsidRDefault="00F64E3B" w:rsidP="00F64E3B">
      <w:pPr>
        <w:keepNext/>
        <w:spacing w:before="240" w:after="120"/>
        <w:ind w:left="1080"/>
        <w:rPr>
          <w:rFonts w:cs="Tahoma"/>
          <w:i/>
        </w:rPr>
      </w:pPr>
      <w:r w:rsidRPr="006A5517">
        <w:rPr>
          <w:rFonts w:cs="Tahoma"/>
          <w:i/>
        </w:rPr>
        <w:t>Power Analysis:</w:t>
      </w:r>
    </w:p>
    <w:p w14:paraId="358C772D" w14:textId="77777777" w:rsidR="00F64E3B" w:rsidRPr="006A5517" w:rsidRDefault="00176718" w:rsidP="007E0FF0">
      <w:pPr>
        <w:pStyle w:val="ListParagraph"/>
        <w:numPr>
          <w:ilvl w:val="0"/>
          <w:numId w:val="54"/>
        </w:numPr>
        <w:spacing w:before="120" w:after="120"/>
        <w:contextualSpacing w:val="0"/>
        <w:rPr>
          <w:rFonts w:cs="Tahoma"/>
          <w:szCs w:val="20"/>
        </w:rPr>
      </w:pPr>
      <w:r w:rsidRPr="006A5517">
        <w:rPr>
          <w:rFonts w:cs="Tahoma"/>
          <w:noProof/>
        </w:rPr>
        <mc:AlternateContent>
          <mc:Choice Requires="wps">
            <w:drawing>
              <wp:anchor distT="91440" distB="91440" distL="114300" distR="114300" simplePos="0" relativeHeight="251666432" behindDoc="0" locked="0" layoutInCell="0" allowOverlap="1" wp14:anchorId="358C7C06" wp14:editId="358C7C07">
                <wp:simplePos x="0" y="0"/>
                <wp:positionH relativeFrom="margin">
                  <wp:posOffset>3857625</wp:posOffset>
                </wp:positionH>
                <wp:positionV relativeFrom="margin">
                  <wp:posOffset>2838450</wp:posOffset>
                </wp:positionV>
                <wp:extent cx="2240280" cy="1304925"/>
                <wp:effectExtent l="0" t="0" r="64770" b="66675"/>
                <wp:wrapSquare wrapText="bothSides"/>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0280" cy="13049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14:paraId="358C7C36" w14:textId="77777777" w:rsidR="00D67D74" w:rsidRDefault="00D67D74" w:rsidP="00F64E3B">
                            <w:pPr>
                              <w:spacing w:after="120"/>
                              <w:rPr>
                                <w:b/>
                                <w:i/>
                              </w:rPr>
                            </w:pPr>
                            <w:r>
                              <w:rPr>
                                <w:b/>
                                <w:i/>
                              </w:rPr>
                              <w:t>Include power analyses for all proposed causal analyses.</w:t>
                            </w:r>
                          </w:p>
                          <w:p w14:paraId="358C7C37" w14:textId="77777777" w:rsidR="00D67D74" w:rsidRPr="00EE6C67" w:rsidRDefault="00D67D74" w:rsidP="00F64E3B">
                            <w:pPr>
                              <w:spacing w:after="120"/>
                              <w:rPr>
                                <w:b/>
                                <w:i/>
                              </w:rPr>
                            </w:pPr>
                            <w:r>
                              <w:rPr>
                                <w:b/>
                                <w:i/>
                              </w:rPr>
                              <w:t>Include enough information so that reviewers can duplicate your power analysis.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7" style="position:absolute;left:0;text-align:left;margin-left:303.75pt;margin-top:223.5pt;width:176.4pt;height:102.75pt;flip:x;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" o:allowincell="f" fillcolor="white [3212]" strokecolor="gray [1629]" strokeweight="1.5pt">
                <v:shadow on="t" type="perspective" opacity="26213f" origin="-.5,-.5" matrix="65864f,,,65864f"/>
                <v:textbox inset="14.4pt,7.2pt,14.4pt,7.2pt">
                  <w:txbxContent>
                    <w:p w14:paraId="358C7C36" w14:textId="77777777" w:rsidR="00D67D74" w:rsidRDefault="00D67D74" w:rsidP="00F64E3B">
                      <w:pPr>
                        <w:spacing w:after="120"/>
                        <w:rPr>
                          <w:b/>
                          <w:i/>
                        </w:rPr>
                      </w:pPr>
                      <w:r>
                        <w:rPr>
                          <w:b/>
                          <w:i/>
                        </w:rPr>
                        <w:t>Include power analyses for all proposed causal analyses.</w:t>
                      </w:r>
                    </w:p>
                    <w:p w14:paraId="358C7C37" w14:textId="77777777" w:rsidR="00D67D74" w:rsidRPr="00EE6C67" w:rsidRDefault="00D67D74" w:rsidP="00F64E3B">
                      <w:pPr>
                        <w:spacing w:after="120"/>
                        <w:rPr>
                          <w:b/>
                          <w:i/>
                        </w:rPr>
                      </w:pPr>
                      <w:r>
                        <w:rPr>
                          <w:b/>
                          <w:i/>
                        </w:rPr>
                        <w:t>Include enough information so that reviewers can duplicate your power analysis.</w:t>
                      </w:r>
                    </w:p>
                  </w:txbxContent>
                </v:textbox>
                <w10:wrap type="square" anchorx="margin" anchory="margin"/>
              </v:rect>
            </w:pict>
          </mc:Fallback>
        </mc:AlternateContent>
      </w:r>
      <w:r w:rsidR="00F64E3B" w:rsidRPr="006A5517">
        <w:rPr>
          <w:rFonts w:cs="Tahoma"/>
          <w:szCs w:val="20"/>
        </w:rPr>
        <w:t>Discuss</w:t>
      </w:r>
      <w:r w:rsidR="00F64E3B" w:rsidRPr="006A5517">
        <w:rPr>
          <w:rFonts w:cs="Tahoma"/>
          <w:color w:val="000000"/>
          <w:szCs w:val="20"/>
        </w:rPr>
        <w:t xml:space="preserve"> the statistical power of the research design to detect a reasonably expected and minimally important effect of the program or policy on the student education outcomes and consider how the clustering of participants (e.g., students in classrooms and/or schools) will affect statistical power.</w:t>
      </w:r>
    </w:p>
    <w:p w14:paraId="358C772E" w14:textId="77777777" w:rsidR="00F64E3B" w:rsidRPr="006A5517" w:rsidRDefault="00F64E3B" w:rsidP="007E0FF0">
      <w:pPr>
        <w:pStyle w:val="ListParagraph"/>
        <w:numPr>
          <w:ilvl w:val="0"/>
          <w:numId w:val="54"/>
        </w:numPr>
        <w:spacing w:before="120" w:after="120"/>
        <w:contextualSpacing w:val="0"/>
        <w:rPr>
          <w:rFonts w:cs="Tahoma"/>
          <w:szCs w:val="20"/>
        </w:rPr>
      </w:pPr>
      <w:r w:rsidRPr="006A5517">
        <w:rPr>
          <w:rFonts w:cs="Tahoma"/>
          <w:color w:val="000000"/>
          <w:szCs w:val="20"/>
        </w:rPr>
        <w:t>Identify the minimum effect of the program or policy that you will be able to detect, justify why this level of effect would be expected, and explain why this would be a practically important effect.</w:t>
      </w:r>
    </w:p>
    <w:p w14:paraId="358C772F" w14:textId="77777777" w:rsidR="00F64E3B" w:rsidRPr="006A5517" w:rsidRDefault="00F64E3B" w:rsidP="007E0FF0">
      <w:pPr>
        <w:pStyle w:val="ListParagraph"/>
        <w:numPr>
          <w:ilvl w:val="0"/>
          <w:numId w:val="54"/>
        </w:numPr>
        <w:spacing w:before="120" w:after="120"/>
        <w:contextualSpacing w:val="0"/>
        <w:rPr>
          <w:rFonts w:cs="Tahoma"/>
          <w:szCs w:val="20"/>
        </w:rPr>
      </w:pPr>
      <w:r w:rsidRPr="006A5517">
        <w:rPr>
          <w:rFonts w:cs="Tahoma"/>
          <w:color w:val="000000"/>
          <w:szCs w:val="20"/>
        </w:rPr>
        <w:t>Detail the procedure used to calculate either the power for detecting the minimum effect or the minimum detectable effect size. Include the following:</w:t>
      </w:r>
    </w:p>
    <w:p w14:paraId="358C7730" w14:textId="77777777" w:rsidR="00F64E3B" w:rsidRPr="006A5517" w:rsidRDefault="00F64E3B" w:rsidP="007E0FF0">
      <w:pPr>
        <w:pStyle w:val="ListParagraph"/>
        <w:numPr>
          <w:ilvl w:val="1"/>
          <w:numId w:val="54"/>
        </w:numPr>
        <w:spacing w:before="120" w:after="120"/>
        <w:contextualSpacing w:val="0"/>
        <w:rPr>
          <w:rFonts w:cs="Tahoma"/>
          <w:szCs w:val="20"/>
        </w:rPr>
      </w:pPr>
      <w:r w:rsidRPr="006A5517">
        <w:rPr>
          <w:rFonts w:cs="Tahoma"/>
          <w:color w:val="000000"/>
          <w:szCs w:val="20"/>
        </w:rPr>
        <w:t>The statistical formula you used.</w:t>
      </w:r>
    </w:p>
    <w:p w14:paraId="358C7731" w14:textId="77777777" w:rsidR="00F64E3B" w:rsidRPr="006A5517" w:rsidRDefault="00F64E3B" w:rsidP="007E0FF0">
      <w:pPr>
        <w:pStyle w:val="ListParagraph"/>
        <w:numPr>
          <w:ilvl w:val="1"/>
          <w:numId w:val="54"/>
        </w:numPr>
        <w:spacing w:before="120" w:after="120"/>
        <w:contextualSpacing w:val="0"/>
        <w:rPr>
          <w:rFonts w:cs="Tahoma"/>
          <w:szCs w:val="20"/>
        </w:rPr>
      </w:pPr>
      <w:r w:rsidRPr="006A5517">
        <w:rPr>
          <w:rFonts w:cs="Tahoma"/>
          <w:color w:val="000000"/>
          <w:szCs w:val="20"/>
        </w:rPr>
        <w:t>The parameters with known values used in the formula (e.g., number of clusters, number of participants within the clusters).</w:t>
      </w:r>
    </w:p>
    <w:p w14:paraId="358C7732" w14:textId="77777777" w:rsidR="00F64E3B" w:rsidRPr="006A5517" w:rsidRDefault="00F64E3B" w:rsidP="007E0FF0">
      <w:pPr>
        <w:pStyle w:val="ListParagraph"/>
        <w:numPr>
          <w:ilvl w:val="1"/>
          <w:numId w:val="54"/>
        </w:numPr>
        <w:spacing w:before="120" w:after="120"/>
        <w:contextualSpacing w:val="0"/>
        <w:rPr>
          <w:rFonts w:cs="Tahoma"/>
          <w:szCs w:val="20"/>
        </w:rPr>
      </w:pPr>
      <w:r w:rsidRPr="006A5517">
        <w:rPr>
          <w:rFonts w:cs="Tahoma"/>
          <w:color w:val="000000"/>
          <w:szCs w:val="20"/>
        </w:rPr>
        <w:t>The parameters whose values are estimated and how those estimates were made (e.g., intraclass correlations, role of covariates).</w:t>
      </w:r>
    </w:p>
    <w:p w14:paraId="358C7733" w14:textId="77777777" w:rsidR="00F64E3B" w:rsidRPr="006A5517" w:rsidRDefault="00F64E3B" w:rsidP="007E0FF0">
      <w:pPr>
        <w:pStyle w:val="ListParagraph"/>
        <w:numPr>
          <w:ilvl w:val="1"/>
          <w:numId w:val="54"/>
        </w:numPr>
        <w:spacing w:before="120" w:after="120"/>
        <w:contextualSpacing w:val="0"/>
        <w:rPr>
          <w:rFonts w:cs="Tahoma"/>
          <w:szCs w:val="20"/>
        </w:rPr>
      </w:pPr>
      <w:r w:rsidRPr="006A5517">
        <w:rPr>
          <w:rFonts w:cs="Tahoma"/>
          <w:color w:val="000000"/>
          <w:szCs w:val="20"/>
        </w:rPr>
        <w:t>Other aspects of the design and how they may affect power (e.g., stratified sampling/blocking, repeated observations).</w:t>
      </w:r>
    </w:p>
    <w:p w14:paraId="358C7734" w14:textId="77777777" w:rsidR="00F64E3B" w:rsidRPr="006A5517" w:rsidRDefault="00F64E3B" w:rsidP="007E0FF0">
      <w:pPr>
        <w:pStyle w:val="ListParagraph"/>
        <w:numPr>
          <w:ilvl w:val="1"/>
          <w:numId w:val="54"/>
        </w:numPr>
        <w:spacing w:before="120" w:after="120"/>
        <w:contextualSpacing w:val="0"/>
        <w:rPr>
          <w:rFonts w:cs="Tahoma"/>
          <w:szCs w:val="20"/>
        </w:rPr>
      </w:pPr>
      <w:r w:rsidRPr="006A5517">
        <w:rPr>
          <w:rFonts w:cs="Tahoma"/>
          <w:color w:val="000000"/>
          <w:szCs w:val="20"/>
        </w:rPr>
        <w:t>Predicted attrition and how it was addressed in the power analysis.</w:t>
      </w:r>
    </w:p>
    <w:p w14:paraId="358C7735" w14:textId="6F5C42BB" w:rsidR="00F64E3B" w:rsidRPr="006A5517" w:rsidRDefault="00F64E3B" w:rsidP="007E0FF0">
      <w:pPr>
        <w:pStyle w:val="ListParagraph"/>
        <w:numPr>
          <w:ilvl w:val="0"/>
          <w:numId w:val="54"/>
        </w:numPr>
        <w:spacing w:before="120" w:after="120"/>
        <w:contextualSpacing w:val="0"/>
        <w:rPr>
          <w:rFonts w:cs="Tahoma"/>
          <w:color w:val="000000"/>
          <w:szCs w:val="20"/>
        </w:rPr>
      </w:pPr>
      <w:r w:rsidRPr="006A5517">
        <w:rPr>
          <w:rFonts w:cs="Tahoma"/>
          <w:color w:val="000000"/>
          <w:szCs w:val="20"/>
        </w:rPr>
        <w:t>Provide a similar discussion regarding power for any causal analyses to be done using subgroups of the proposed sample</w:t>
      </w:r>
      <w:r w:rsidR="00640703" w:rsidRPr="006A5517">
        <w:rPr>
          <w:rFonts w:cs="Tahoma"/>
          <w:color w:val="000000"/>
          <w:szCs w:val="20"/>
        </w:rPr>
        <w:t xml:space="preserve"> or tests of mediation or moderation</w:t>
      </w:r>
      <w:r w:rsidR="002C5FD8" w:rsidRPr="006A5517">
        <w:rPr>
          <w:rFonts w:cs="Tahoma"/>
          <w:color w:val="000000"/>
          <w:szCs w:val="20"/>
        </w:rPr>
        <w:t>, even if those analyses are considered exploratory/secondary.</w:t>
      </w:r>
    </w:p>
    <w:p w14:paraId="358C7736" w14:textId="77777777" w:rsidR="00F64E3B" w:rsidRPr="006A5517" w:rsidRDefault="00F64E3B" w:rsidP="002C5FD8">
      <w:pPr>
        <w:keepNext/>
        <w:spacing w:before="240" w:after="120"/>
        <w:ind w:left="1080"/>
        <w:rPr>
          <w:rFonts w:cs="Tahoma"/>
          <w:i/>
        </w:rPr>
      </w:pPr>
      <w:r w:rsidRPr="006A5517">
        <w:rPr>
          <w:rFonts w:cs="Tahoma"/>
          <w:i/>
        </w:rPr>
        <w:t>Outcome Measures:</w:t>
      </w:r>
    </w:p>
    <w:p w14:paraId="358C7737" w14:textId="2ABBE483" w:rsidR="00F64E3B" w:rsidRPr="006A5517" w:rsidRDefault="002C5FD8" w:rsidP="007E0FF0">
      <w:pPr>
        <w:pStyle w:val="ListParagraph"/>
        <w:numPr>
          <w:ilvl w:val="0"/>
          <w:numId w:val="54"/>
        </w:numPr>
        <w:spacing w:before="120" w:after="120"/>
        <w:contextualSpacing w:val="0"/>
        <w:rPr>
          <w:rFonts w:cs="Tahoma"/>
          <w:szCs w:val="20"/>
        </w:rPr>
      </w:pPr>
      <w:r w:rsidRPr="006A5517">
        <w:rPr>
          <w:rFonts w:cs="Tahoma"/>
          <w:color w:val="000000"/>
          <w:szCs w:val="20"/>
        </w:rPr>
        <w:t>Discuss how your</w:t>
      </w:r>
      <w:r w:rsidR="00F64E3B" w:rsidRPr="006A5517">
        <w:rPr>
          <w:rFonts w:cs="Tahoma"/>
          <w:color w:val="000000"/>
          <w:szCs w:val="20"/>
        </w:rPr>
        <w:t xml:space="preserve"> student education outcome measures </w:t>
      </w:r>
      <w:r w:rsidR="00F64E3B" w:rsidRPr="006A5517">
        <w:rPr>
          <w:rFonts w:cs="Tahoma"/>
          <w:szCs w:val="20"/>
        </w:rPr>
        <w:t>are of</w:t>
      </w:r>
      <w:r w:rsidR="00BE6A6F">
        <w:rPr>
          <w:rFonts w:cs="Tahoma"/>
          <w:szCs w:val="20"/>
        </w:rPr>
        <w:t xml:space="preserve"> practical interest to schools and </w:t>
      </w:r>
      <w:r w:rsidR="00F64E3B" w:rsidRPr="006A5517">
        <w:rPr>
          <w:rFonts w:cs="Tahoma"/>
          <w:szCs w:val="20"/>
        </w:rPr>
        <w:t xml:space="preserve">districts, </w:t>
      </w:r>
      <w:r w:rsidR="00BE6A6F">
        <w:rPr>
          <w:rFonts w:cs="Tahoma"/>
          <w:szCs w:val="20"/>
        </w:rPr>
        <w:t xml:space="preserve">postsecondary institutions and systems, </w:t>
      </w:r>
      <w:r w:rsidR="00F64E3B" w:rsidRPr="006A5517">
        <w:rPr>
          <w:rFonts w:cs="Tahoma"/>
          <w:szCs w:val="20"/>
        </w:rPr>
        <w:t xml:space="preserve">and states. </w:t>
      </w:r>
      <w:r w:rsidR="00280A33">
        <w:rPr>
          <w:rFonts w:cs="Tahoma"/>
          <w:szCs w:val="20"/>
        </w:rPr>
        <w:t xml:space="preserve">Include </w:t>
      </w:r>
      <w:hyperlink w:anchor="Student_Academic_Outcomes" w:history="1">
        <w:r w:rsidR="00280A33" w:rsidRPr="00280A33">
          <w:rPr>
            <w:rStyle w:val="Hyperlink"/>
            <w:rFonts w:cs="Tahoma"/>
          </w:rPr>
          <w:t>student academic outcomes</w:t>
        </w:r>
      </w:hyperlink>
      <w:r w:rsidR="00280A33">
        <w:rPr>
          <w:rFonts w:cs="Tahoma"/>
        </w:rPr>
        <w:t xml:space="preserve"> as well as any </w:t>
      </w:r>
      <w:hyperlink w:anchor="Social_Behavioral_Competencies" w:history="1">
        <w:r w:rsidR="00280A33" w:rsidRPr="006A5517">
          <w:rPr>
            <w:rStyle w:val="Hyperlink"/>
            <w:rFonts w:cs="Tahoma"/>
          </w:rPr>
          <w:t>social and behavioral competencies</w:t>
        </w:r>
      </w:hyperlink>
      <w:r w:rsidR="00280A33" w:rsidRPr="006A5517">
        <w:rPr>
          <w:rFonts w:cs="Tahoma"/>
        </w:rPr>
        <w:t xml:space="preserve"> and </w:t>
      </w:r>
      <w:hyperlink w:anchor="Employment_and_Earnings_Outcomes" w:history="1">
        <w:r w:rsidR="00280A33" w:rsidRPr="006A5517">
          <w:rPr>
            <w:rStyle w:val="Hyperlink"/>
            <w:rFonts w:cs="Tahoma"/>
          </w:rPr>
          <w:t>employment and earnings outcomes</w:t>
        </w:r>
      </w:hyperlink>
      <w:r w:rsidR="00280A33">
        <w:rPr>
          <w:rFonts w:cs="Tahoma"/>
          <w:szCs w:val="20"/>
        </w:rPr>
        <w:t xml:space="preserve"> that </w:t>
      </w:r>
      <w:r w:rsidR="00C028DD">
        <w:rPr>
          <w:rFonts w:cs="Tahoma"/>
          <w:szCs w:val="20"/>
        </w:rPr>
        <w:t xml:space="preserve">are of interest to </w:t>
      </w:r>
      <w:r w:rsidR="00280A33">
        <w:rPr>
          <w:rFonts w:cs="Tahoma"/>
          <w:szCs w:val="20"/>
        </w:rPr>
        <w:t xml:space="preserve">the education agency. </w:t>
      </w:r>
      <w:r w:rsidR="00F64E3B" w:rsidRPr="006A5517">
        <w:rPr>
          <w:rFonts w:eastAsia="Arial Unicode MS" w:cs="Tahoma"/>
          <w:color w:val="000000"/>
          <w:szCs w:val="20"/>
        </w:rPr>
        <w:t>The Institute r</w:t>
      </w:r>
      <w:r w:rsidR="00B666A5">
        <w:rPr>
          <w:rFonts w:eastAsia="Arial Unicode MS" w:cs="Tahoma"/>
          <w:color w:val="000000"/>
          <w:szCs w:val="20"/>
        </w:rPr>
        <w:t>ecommends that, where possible</w:t>
      </w:r>
      <w:r w:rsidR="009E7DF1">
        <w:rPr>
          <w:rFonts w:eastAsia="Arial Unicode MS" w:cs="Tahoma"/>
          <w:color w:val="000000"/>
          <w:szCs w:val="20"/>
        </w:rPr>
        <w:t>,</w:t>
      </w:r>
      <w:r w:rsidR="00F64E3B" w:rsidRPr="006A5517">
        <w:rPr>
          <w:rFonts w:eastAsia="Arial Unicode MS" w:cs="Tahoma"/>
          <w:color w:val="000000"/>
          <w:szCs w:val="20"/>
        </w:rPr>
        <w:t xml:space="preserve"> administrative data </w:t>
      </w:r>
      <w:r w:rsidR="00B666A5">
        <w:rPr>
          <w:rFonts w:eastAsia="Arial Unicode MS" w:cs="Tahoma"/>
          <w:color w:val="000000"/>
          <w:szCs w:val="20"/>
        </w:rPr>
        <w:t xml:space="preserve">is used </w:t>
      </w:r>
      <w:r w:rsidR="00F64E3B" w:rsidRPr="006A5517">
        <w:rPr>
          <w:rFonts w:eastAsia="Arial Unicode MS" w:cs="Tahoma"/>
          <w:color w:val="000000"/>
          <w:szCs w:val="20"/>
        </w:rPr>
        <w:t xml:space="preserve">in the evaluation. </w:t>
      </w:r>
    </w:p>
    <w:p w14:paraId="358C7738" w14:textId="77777777" w:rsidR="00F64E3B" w:rsidRPr="006A5517" w:rsidRDefault="00F64E3B" w:rsidP="007E0FF0">
      <w:pPr>
        <w:pStyle w:val="ListParagraph"/>
        <w:numPr>
          <w:ilvl w:val="0"/>
          <w:numId w:val="54"/>
        </w:numPr>
        <w:spacing w:before="120" w:after="120"/>
        <w:contextualSpacing w:val="0"/>
        <w:rPr>
          <w:rFonts w:cs="Tahoma"/>
          <w:szCs w:val="20"/>
        </w:rPr>
      </w:pPr>
      <w:r w:rsidRPr="006A5517">
        <w:rPr>
          <w:rFonts w:eastAsia="Arial Unicode MS" w:cs="Tahoma"/>
          <w:color w:val="000000"/>
          <w:szCs w:val="20"/>
        </w:rPr>
        <w:t xml:space="preserve">Make clear how the measures align with the theory of change and that the skills or content the program or policy is designed to address are captured in the measures. </w:t>
      </w:r>
    </w:p>
    <w:p w14:paraId="358C7739" w14:textId="4178FBF1" w:rsidR="00F64E3B" w:rsidRPr="006A5517" w:rsidRDefault="00F64E3B" w:rsidP="007E0FF0">
      <w:pPr>
        <w:pStyle w:val="ListParagraph"/>
        <w:numPr>
          <w:ilvl w:val="0"/>
          <w:numId w:val="54"/>
        </w:numPr>
        <w:spacing w:before="120" w:after="120"/>
        <w:contextualSpacing w:val="0"/>
        <w:rPr>
          <w:rFonts w:cs="Tahoma"/>
          <w:szCs w:val="20"/>
        </w:rPr>
      </w:pPr>
      <w:r w:rsidRPr="006A5517">
        <w:rPr>
          <w:rFonts w:cs="Tahoma"/>
          <w:color w:val="000000"/>
          <w:szCs w:val="20"/>
        </w:rPr>
        <w:t>Describe the psychometric properties (</w:t>
      </w:r>
      <w:hyperlink w:anchor="Reliability" w:history="1">
        <w:r w:rsidRPr="006A5517">
          <w:rPr>
            <w:rStyle w:val="Hyperlink"/>
            <w:rFonts w:cs="Tahoma"/>
            <w:szCs w:val="20"/>
          </w:rPr>
          <w:t>reliability</w:t>
        </w:r>
      </w:hyperlink>
      <w:r w:rsidRPr="006A5517">
        <w:rPr>
          <w:rFonts w:cs="Tahoma"/>
          <w:color w:val="000000"/>
          <w:szCs w:val="20"/>
        </w:rPr>
        <w:t xml:space="preserve"> and </w:t>
      </w:r>
      <w:hyperlink w:anchor="Validity" w:history="1">
        <w:r w:rsidRPr="006A5517">
          <w:rPr>
            <w:rStyle w:val="Hyperlink"/>
            <w:rFonts w:cs="Tahoma"/>
            <w:szCs w:val="20"/>
          </w:rPr>
          <w:t>validity</w:t>
        </w:r>
      </w:hyperlink>
      <w:r w:rsidRPr="006A5517">
        <w:rPr>
          <w:rFonts w:cs="Tahoma"/>
          <w:color w:val="000000"/>
          <w:szCs w:val="20"/>
        </w:rPr>
        <w:t>) of your student education outcome measures</w:t>
      </w:r>
      <w:r w:rsidR="002C5FD8" w:rsidRPr="006A5517">
        <w:rPr>
          <w:rFonts w:cs="Tahoma"/>
          <w:color w:val="000000"/>
          <w:szCs w:val="20"/>
        </w:rPr>
        <w:t xml:space="preserve"> and any intermediate outcome measures</w:t>
      </w:r>
      <w:r w:rsidRPr="006A5517">
        <w:rPr>
          <w:rFonts w:cs="Tahoma"/>
          <w:color w:val="000000"/>
          <w:szCs w:val="20"/>
        </w:rPr>
        <w:t>.</w:t>
      </w:r>
    </w:p>
    <w:p w14:paraId="358C773A" w14:textId="77777777" w:rsidR="00F64E3B" w:rsidRPr="006A5517" w:rsidRDefault="00F64E3B" w:rsidP="007E0FF0">
      <w:pPr>
        <w:pStyle w:val="ListParagraph"/>
        <w:numPr>
          <w:ilvl w:val="0"/>
          <w:numId w:val="54"/>
        </w:numPr>
        <w:spacing w:before="120" w:after="120"/>
        <w:contextualSpacing w:val="0"/>
        <w:rPr>
          <w:rFonts w:cs="Tahoma"/>
          <w:szCs w:val="20"/>
        </w:rPr>
      </w:pPr>
      <w:r w:rsidRPr="006A5517">
        <w:rPr>
          <w:rFonts w:cs="Tahoma"/>
          <w:color w:val="000000"/>
          <w:szCs w:val="20"/>
        </w:rPr>
        <w:t xml:space="preserve">For programs and policies designed to directly change the teaching and learning environment and, in doing so, indirectly affect student outcomes, provide measures of </w:t>
      </w:r>
      <w:r w:rsidRPr="006A5517">
        <w:rPr>
          <w:rFonts w:cs="Tahoma"/>
          <w:color w:val="000000"/>
          <w:szCs w:val="20"/>
        </w:rPr>
        <w:lastRenderedPageBreak/>
        <w:t>the intermediate outcomes (e.g., teacher or leader behaviors)</w:t>
      </w:r>
      <w:r w:rsidR="00317E30" w:rsidRPr="006A5517">
        <w:rPr>
          <w:rFonts w:cs="Tahoma"/>
          <w:color w:val="000000"/>
          <w:szCs w:val="20"/>
        </w:rPr>
        <w:t>,</w:t>
      </w:r>
      <w:r w:rsidRPr="006A5517">
        <w:rPr>
          <w:rFonts w:cs="Tahoma"/>
          <w:color w:val="000000"/>
          <w:szCs w:val="20"/>
        </w:rPr>
        <w:t xml:space="preserve"> as well as measures of student education outcomes.</w:t>
      </w:r>
    </w:p>
    <w:p w14:paraId="7F629F45" w14:textId="53D9245D" w:rsidR="002C5FD8" w:rsidRPr="006A5517" w:rsidRDefault="002C5FD8" w:rsidP="002C5FD8">
      <w:pPr>
        <w:spacing w:after="120"/>
        <w:ind w:left="1080"/>
        <w:rPr>
          <w:rFonts w:cs="Tahoma"/>
          <w:i/>
          <w:iCs/>
          <w:szCs w:val="20"/>
        </w:rPr>
      </w:pPr>
      <w:r w:rsidRPr="006A5517">
        <w:rPr>
          <w:rFonts w:cs="Tahoma"/>
          <w:i/>
          <w:iCs/>
          <w:szCs w:val="20"/>
        </w:rPr>
        <w:t>Implementation Study:</w:t>
      </w:r>
    </w:p>
    <w:p w14:paraId="4980FA0B" w14:textId="41D6F4FC" w:rsidR="002C5FD8" w:rsidRPr="006A5517" w:rsidRDefault="002C5FD8" w:rsidP="00D32FAD">
      <w:pPr>
        <w:spacing w:before="120" w:after="120"/>
        <w:ind w:left="1080"/>
        <w:rPr>
          <w:rFonts w:cs="Tahoma"/>
          <w:szCs w:val="20"/>
        </w:rPr>
      </w:pPr>
      <w:r w:rsidRPr="006A5517">
        <w:rPr>
          <w:rFonts w:cs="Tahoma"/>
          <w:szCs w:val="20"/>
        </w:rPr>
        <w:t xml:space="preserve">In addition to examining levels of </w:t>
      </w:r>
      <w:hyperlink w:anchor="Fidelity_of_Implementation" w:history="1">
        <w:r w:rsidRPr="008C6821">
          <w:rPr>
            <w:rStyle w:val="Hyperlink"/>
            <w:rFonts w:cs="Tahoma"/>
            <w:szCs w:val="20"/>
          </w:rPr>
          <w:t>fidelity of implementation</w:t>
        </w:r>
      </w:hyperlink>
      <w:r w:rsidRPr="006A5517">
        <w:rPr>
          <w:rFonts w:cs="Tahoma"/>
          <w:szCs w:val="20"/>
        </w:rPr>
        <w:t xml:space="preserve"> and considering them in the impact analysis (as described below), </w:t>
      </w:r>
      <w:r w:rsidR="00D32FAD" w:rsidRPr="006A5517">
        <w:rPr>
          <w:rFonts w:cs="Tahoma"/>
          <w:szCs w:val="20"/>
        </w:rPr>
        <w:t>State/Local Evaluation</w:t>
      </w:r>
      <w:r w:rsidRPr="006A5517">
        <w:rPr>
          <w:rFonts w:cs="Tahoma"/>
          <w:szCs w:val="20"/>
        </w:rPr>
        <w:t xml:space="preserve"> projects must also include an Implementation Study.</w:t>
      </w:r>
      <w:r w:rsidR="00D037A7" w:rsidRPr="006A5517">
        <w:rPr>
          <w:rStyle w:val="FootnoteReference"/>
          <w:szCs w:val="20"/>
        </w:rPr>
        <w:footnoteReference w:id="9"/>
      </w:r>
      <w:r w:rsidRPr="006A5517">
        <w:rPr>
          <w:rFonts w:cs="Tahoma"/>
          <w:szCs w:val="20"/>
        </w:rPr>
        <w:t xml:space="preserve"> The primary goals are to better understand how an intervention is delivered and the factors (e.g., end user characteristics; classroom, school, and district organizational factors; attributes of the intervention) that influence implementation. Implementation analyses are usually descriptive or correlational, and help identify the key supports and inhibitors to implementation, and adaptations made in response to local context. The results may be used to improve the efficiency of the intervention, e.g., through improvements in design, use, and support; targeting or scaling the intervention; and preparing for adaptations to different local contexts. Relatedly, the results are expected to improve the intervention’s theory of change which may inform future designs of this and other interventions.</w:t>
      </w:r>
    </w:p>
    <w:p w14:paraId="43E2FE22" w14:textId="638B5989" w:rsidR="00D037A7" w:rsidRPr="006A5517" w:rsidRDefault="00D037A7" w:rsidP="00D037A7">
      <w:pPr>
        <w:pStyle w:val="ListParagraph"/>
        <w:numPr>
          <w:ilvl w:val="0"/>
          <w:numId w:val="133"/>
        </w:numPr>
        <w:spacing w:before="120" w:after="120"/>
        <w:contextualSpacing w:val="0"/>
        <w:rPr>
          <w:rFonts w:cs="Tahoma"/>
          <w:szCs w:val="20"/>
        </w:rPr>
      </w:pPr>
      <w:r w:rsidRPr="006A5517">
        <w:t>Identify the characteristics that may affect implementation you will examine and your rationale for choosing them.</w:t>
      </w:r>
    </w:p>
    <w:p w14:paraId="72FDA2D2" w14:textId="3F89D4A3" w:rsidR="00D037A7" w:rsidRPr="006A5517" w:rsidRDefault="00D037A7" w:rsidP="00D037A7">
      <w:pPr>
        <w:pStyle w:val="ListParagraph"/>
        <w:numPr>
          <w:ilvl w:val="0"/>
          <w:numId w:val="133"/>
        </w:numPr>
        <w:spacing w:before="120" w:after="120"/>
        <w:contextualSpacing w:val="0"/>
        <w:rPr>
          <w:rFonts w:cs="Tahoma"/>
          <w:szCs w:val="20"/>
        </w:rPr>
      </w:pPr>
      <w:r w:rsidRPr="006A5517">
        <w:t>Identify your measures of these characteristics.</w:t>
      </w:r>
    </w:p>
    <w:p w14:paraId="540058A7" w14:textId="3E5540A8" w:rsidR="00D037A7" w:rsidRPr="006A5517" w:rsidRDefault="00D037A7" w:rsidP="00D037A7">
      <w:pPr>
        <w:pStyle w:val="ListParagraph"/>
        <w:numPr>
          <w:ilvl w:val="0"/>
          <w:numId w:val="133"/>
        </w:numPr>
        <w:spacing w:before="120" w:after="120"/>
        <w:contextualSpacing w:val="0"/>
        <w:rPr>
          <w:rFonts w:cs="Tahoma"/>
          <w:szCs w:val="20"/>
        </w:rPr>
      </w:pPr>
      <w:r w:rsidRPr="006A5517">
        <w:t xml:space="preserve">Describe how you will examine </w:t>
      </w:r>
      <w:r w:rsidR="00574502">
        <w:t>the influence of these</w:t>
      </w:r>
      <w:r w:rsidRPr="006A5517">
        <w:t xml:space="preserve"> characteristics </w:t>
      </w:r>
      <w:r w:rsidR="00574502">
        <w:t xml:space="preserve">on </w:t>
      </w:r>
      <w:r w:rsidRPr="006A5517">
        <w:t>implementation</w:t>
      </w:r>
      <w:r w:rsidR="00574502">
        <w:t xml:space="preserve"> (e.g., how they i</w:t>
      </w:r>
      <w:r w:rsidR="00574502" w:rsidRPr="006A5517">
        <w:t>nhibit or support</w:t>
      </w:r>
      <w:r w:rsidR="00574502">
        <w:t xml:space="preserve"> implementation</w:t>
      </w:r>
      <w:r w:rsidR="00574502" w:rsidRPr="006A5517">
        <w:t>)</w:t>
      </w:r>
      <w:r w:rsidRPr="006A5517">
        <w:t>.</w:t>
      </w:r>
    </w:p>
    <w:p w14:paraId="176A822E" w14:textId="3889451E" w:rsidR="00D037A7" w:rsidRPr="006A5517" w:rsidRDefault="00D037A7" w:rsidP="00D037A7">
      <w:pPr>
        <w:pStyle w:val="ListParagraph"/>
        <w:numPr>
          <w:ilvl w:val="0"/>
          <w:numId w:val="133"/>
        </w:numPr>
        <w:spacing w:before="120" w:after="120"/>
        <w:contextualSpacing w:val="0"/>
        <w:rPr>
          <w:rFonts w:cs="Tahoma"/>
          <w:szCs w:val="20"/>
        </w:rPr>
      </w:pPr>
      <w:r w:rsidRPr="006A5517">
        <w:t>Describe how you will identify end user adaptations of the program or policy, and examine what local contexts have led to them and whether they may be correlated with student education outcomes.</w:t>
      </w:r>
    </w:p>
    <w:p w14:paraId="358C7740" w14:textId="115CC0F5" w:rsidR="00F64E3B" w:rsidRPr="006A5517" w:rsidRDefault="00F64E3B" w:rsidP="00F64E3B">
      <w:pPr>
        <w:keepNext/>
        <w:spacing w:before="240" w:after="120"/>
        <w:ind w:left="1080"/>
        <w:rPr>
          <w:rFonts w:cs="Tahoma"/>
          <w:i/>
        </w:rPr>
      </w:pPr>
      <w:r w:rsidRPr="006A5517">
        <w:rPr>
          <w:rFonts w:cs="Tahoma"/>
          <w:i/>
        </w:rPr>
        <w:t>Fidelity of Implementation and Comparison Group Practice:</w:t>
      </w:r>
    </w:p>
    <w:p w14:paraId="4EB88969" w14:textId="77ADC6EC" w:rsidR="00D32FAD" w:rsidRPr="006A5517" w:rsidRDefault="00D32FAD" w:rsidP="00D32FAD">
      <w:pPr>
        <w:keepNext/>
        <w:spacing w:after="120"/>
        <w:ind w:left="1080"/>
        <w:rPr>
          <w:rFonts w:cs="Tahoma"/>
          <w:i/>
          <w:szCs w:val="20"/>
        </w:rPr>
      </w:pPr>
      <w:r w:rsidRPr="006A5517">
        <w:rPr>
          <w:rFonts w:cs="Tahoma"/>
          <w:szCs w:val="20"/>
        </w:rPr>
        <w:t>Analyses of fidelity of implementation and comparison group practice help to confirm the integrity of evaluation studies</w:t>
      </w:r>
      <w:r w:rsidRPr="006A5517">
        <w:rPr>
          <w:rFonts w:cs="Tahoma"/>
          <w:color w:val="000000" w:themeColor="text1"/>
          <w:szCs w:val="20"/>
        </w:rPr>
        <w:t>.</w:t>
      </w:r>
      <w:r w:rsidRPr="006A5517">
        <w:rPr>
          <w:rStyle w:val="FootnoteReference"/>
          <w:rFonts w:cs="Tahoma"/>
          <w:szCs w:val="20"/>
        </w:rPr>
        <w:footnoteReference w:id="10"/>
      </w:r>
      <w:r w:rsidRPr="006A5517">
        <w:rPr>
          <w:rFonts w:cs="Tahoma"/>
          <w:szCs w:val="20"/>
        </w:rPr>
        <w:t xml:space="preserve"> Fidelity of implementation studies may confirm that the intervention was implemented or, more helpfully, implemented at a level expected to produce beneficial student outcomes. Findings on comparison group practice, when compared or combined with fidelity findings, may confirm that there is a contrast between what the treatment and comparison group receive. Together, they increase the confidence in the findings of an evaluation as they support both beneficial findings (an alternative explanation may be less acceptable once a treatment contrast is identified) and negative or zero impact findings (e.g., weak implementation and lack of treatment contrast are removed as possible causes for null effects). Further, if fidelity measures are incorporated into the impact analysis, they can provide indications (usually not causal) that certain levels or types (e.g., components) of implementation are linked to student outcomes. Such findings provide additional confidence in impact findings as well as useful information for the wider adoption of the intervention.</w:t>
      </w:r>
      <w:r w:rsidRPr="006A5517">
        <w:rPr>
          <w:rStyle w:val="FootnoteReference"/>
          <w:rFonts w:cs="Tahoma"/>
          <w:szCs w:val="20"/>
        </w:rPr>
        <w:footnoteReference w:id="11"/>
      </w:r>
    </w:p>
    <w:p w14:paraId="358C7741" w14:textId="77777777" w:rsidR="00856D2C" w:rsidRPr="006A5517" w:rsidRDefault="00A74DA6" w:rsidP="007E0FF0">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noProof/>
        </w:rPr>
        <w:lastRenderedPageBreak/>
        <mc:AlternateContent>
          <mc:Choice Requires="wps">
            <w:drawing>
              <wp:anchor distT="91440" distB="91440" distL="114300" distR="114300" simplePos="0" relativeHeight="251668480" behindDoc="0" locked="0" layoutInCell="0" allowOverlap="1" wp14:anchorId="358C7C08" wp14:editId="2A4FB3FC">
                <wp:simplePos x="0" y="0"/>
                <wp:positionH relativeFrom="margin">
                  <wp:posOffset>3208655</wp:posOffset>
                </wp:positionH>
                <wp:positionV relativeFrom="margin">
                  <wp:posOffset>114935</wp:posOffset>
                </wp:positionV>
                <wp:extent cx="2377440" cy="1356360"/>
                <wp:effectExtent l="0" t="0" r="60960" b="53340"/>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35636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14:paraId="358C7C38" w14:textId="77777777" w:rsidR="00D67D74" w:rsidRPr="00584ED8" w:rsidRDefault="00D67D74" w:rsidP="00F64E3B">
                            <w:pPr>
                              <w:rPr>
                                <w:b/>
                                <w:i/>
                                <w:szCs w:val="20"/>
                              </w:rPr>
                            </w:pPr>
                            <w:r w:rsidRPr="00584ED8">
                              <w:rPr>
                                <w:b/>
                                <w:i/>
                                <w:szCs w:val="20"/>
                              </w:rPr>
                              <w:t>Determining fidelity of implementation and comparison group practice ea</w:t>
                            </w:r>
                            <w:r>
                              <w:rPr>
                                <w:b/>
                                <w:i/>
                                <w:szCs w:val="20"/>
                              </w:rPr>
                              <w:t>rly on is</w:t>
                            </w:r>
                            <w:r w:rsidRPr="00584ED8">
                              <w:rPr>
                                <w:b/>
                                <w:i/>
                                <w:szCs w:val="20"/>
                              </w:rPr>
                              <w:t xml:space="preserve"> essential to preventing a confounding of implementation failure </w:t>
                            </w:r>
                            <w:r>
                              <w:rPr>
                                <w:b/>
                                <w:i/>
                                <w:szCs w:val="20"/>
                              </w:rPr>
                              <w:t>with program or policy</w:t>
                            </w:r>
                            <w:r w:rsidRPr="00584ED8">
                              <w:rPr>
                                <w:b/>
                                <w:i/>
                                <w:szCs w:val="20"/>
                              </w:rPr>
                              <w:t xml:space="preserve"> failure.</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8" style="position:absolute;left:0;text-align:left;margin-left:252.65pt;margin-top:9.05pt;width:187.2pt;height:106.8pt;flip:x;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" o:allowincell="f" fillcolor="white [3212]" strokecolor="gray [1629]" strokeweight="1.5pt">
                <v:shadow on="t" type="perspective" opacity="26213f" origin="-.5,-.5" matrix="65864f,,,65864f"/>
                <v:textbox inset="14.4pt,7.2pt,14.4pt,7.2pt">
                  <w:txbxContent>
                    <w:p w14:paraId="358C7C38" w14:textId="77777777" w:rsidR="00D67D74" w:rsidRPr="00584ED8" w:rsidRDefault="00D67D74" w:rsidP="00F64E3B">
                      <w:pPr>
                        <w:rPr>
                          <w:b/>
                          <w:i/>
                          <w:szCs w:val="20"/>
                        </w:rPr>
                      </w:pPr>
                      <w:r w:rsidRPr="00584ED8">
                        <w:rPr>
                          <w:b/>
                          <w:i/>
                          <w:szCs w:val="20"/>
                        </w:rPr>
                        <w:t>Determining fidelity of implementation and comparison group practice ea</w:t>
                      </w:r>
                      <w:r>
                        <w:rPr>
                          <w:b/>
                          <w:i/>
                          <w:szCs w:val="20"/>
                        </w:rPr>
                        <w:t>rly on is</w:t>
                      </w:r>
                      <w:r w:rsidRPr="00584ED8">
                        <w:rPr>
                          <w:b/>
                          <w:i/>
                          <w:szCs w:val="20"/>
                        </w:rPr>
                        <w:t xml:space="preserve"> essential to preventing a confounding of implementation failure </w:t>
                      </w:r>
                      <w:r>
                        <w:rPr>
                          <w:b/>
                          <w:i/>
                          <w:szCs w:val="20"/>
                        </w:rPr>
                        <w:t>with program or policy</w:t>
                      </w:r>
                      <w:r w:rsidRPr="00584ED8">
                        <w:rPr>
                          <w:b/>
                          <w:i/>
                          <w:szCs w:val="20"/>
                        </w:rPr>
                        <w:t xml:space="preserve"> failure.</w:t>
                      </w:r>
                    </w:p>
                  </w:txbxContent>
                </v:textbox>
                <w10:wrap type="square" anchorx="margin" anchory="margin"/>
              </v:rect>
            </w:pict>
          </mc:Fallback>
        </mc:AlternateContent>
      </w:r>
      <w:r w:rsidR="00F64E3B" w:rsidRPr="006A5517">
        <w:rPr>
          <w:rFonts w:cs="Tahoma"/>
          <w:color w:val="000000"/>
          <w:szCs w:val="20"/>
        </w:rPr>
        <w:t>Identify the measures of the fidelity of implementation of the program or policy and describe how they capture its core components.</w:t>
      </w:r>
      <w:r w:rsidR="00F64E3B" w:rsidRPr="006A5517">
        <w:rPr>
          <w:rStyle w:val="FootnoteReference"/>
          <w:rFonts w:ascii="Tahoma" w:hAnsi="Tahoma" w:cs="Tahoma"/>
          <w:color w:val="000000"/>
          <w:szCs w:val="20"/>
        </w:rPr>
        <w:footnoteReference w:id="12"/>
      </w:r>
      <w:r w:rsidR="00F64E3B" w:rsidRPr="006A5517">
        <w:rPr>
          <w:rFonts w:cs="Tahoma"/>
          <w:color w:val="000000"/>
          <w:szCs w:val="20"/>
        </w:rPr>
        <w:t xml:space="preserve"> </w:t>
      </w:r>
    </w:p>
    <w:p w14:paraId="358C7742" w14:textId="77777777" w:rsidR="00F64E3B" w:rsidRPr="006A5517" w:rsidRDefault="00F64E3B" w:rsidP="00D32FAD">
      <w:pPr>
        <w:pStyle w:val="ListParagraph"/>
        <w:numPr>
          <w:ilvl w:val="1"/>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t>If the program or policy includes training of district personnel, you should also identify the measures of fidelity of implementation of the training</w:t>
      </w:r>
      <w:r w:rsidR="00856D2C" w:rsidRPr="006A5517">
        <w:rPr>
          <w:rFonts w:cs="Tahoma"/>
          <w:color w:val="000000"/>
          <w:szCs w:val="20"/>
        </w:rPr>
        <w:t>/trainers</w:t>
      </w:r>
      <w:r w:rsidRPr="006A5517">
        <w:rPr>
          <w:rFonts w:cs="Tahoma"/>
          <w:color w:val="000000"/>
          <w:szCs w:val="20"/>
        </w:rPr>
        <w:t>.</w:t>
      </w:r>
    </w:p>
    <w:p w14:paraId="358C7743" w14:textId="054E9AEF" w:rsidR="00F64E3B" w:rsidRPr="006A5517" w:rsidRDefault="00F64E3B" w:rsidP="007E0FF0">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t xml:space="preserve">Identify the measures of comparison group practices. </w:t>
      </w:r>
    </w:p>
    <w:p w14:paraId="358C7744" w14:textId="5508F1C4" w:rsidR="00F64E3B" w:rsidRPr="006A5517" w:rsidRDefault="00D32FAD" w:rsidP="007E0FF0">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t>Show that measures of fidelity of implementation of the intervention and comparison group practice</w:t>
      </w:r>
      <w:r w:rsidR="00F64E3B" w:rsidRPr="006A5517">
        <w:rPr>
          <w:rFonts w:cs="Tahoma"/>
          <w:color w:val="000000"/>
          <w:szCs w:val="20"/>
        </w:rPr>
        <w:t xml:space="preserve"> </w:t>
      </w:r>
      <w:r w:rsidRPr="006A5517">
        <w:rPr>
          <w:rFonts w:cs="Tahoma"/>
          <w:color w:val="000000"/>
          <w:szCs w:val="20"/>
        </w:rPr>
        <w:t xml:space="preserve">are </w:t>
      </w:r>
      <w:r w:rsidR="00F64E3B" w:rsidRPr="006A5517">
        <w:rPr>
          <w:rFonts w:cs="Tahoma"/>
          <w:color w:val="000000"/>
          <w:szCs w:val="20"/>
        </w:rPr>
        <w:t>sufficiently comprehensive and sensitive to identify and document critical differences between what the treatment and comparison groups receive.</w:t>
      </w:r>
    </w:p>
    <w:p w14:paraId="358C7745" w14:textId="77777777" w:rsidR="00F64E3B" w:rsidRPr="006A5517" w:rsidRDefault="00F64E3B" w:rsidP="007E0FF0">
      <w:pPr>
        <w:pStyle w:val="ListParagraph"/>
        <w:numPr>
          <w:ilvl w:val="0"/>
          <w:numId w:val="54"/>
        </w:numPr>
        <w:spacing w:before="120" w:after="120"/>
        <w:contextualSpacing w:val="0"/>
        <w:rPr>
          <w:rFonts w:cs="Tahoma"/>
          <w:szCs w:val="20"/>
        </w:rPr>
      </w:pPr>
      <w:r w:rsidRPr="006A5517">
        <w:rPr>
          <w:rFonts w:cs="Tahoma"/>
          <w:color w:val="000000"/>
          <w:szCs w:val="20"/>
        </w:rPr>
        <w:t>Describe your plan for determining the fidelity of implementation of the program or policy within the treatment group and the identification of practice (especially practices that are similar to the treatment) in the comparison group.</w:t>
      </w:r>
    </w:p>
    <w:p w14:paraId="358C7746" w14:textId="2FB4854A" w:rsidR="00F64E3B" w:rsidRPr="006A5517" w:rsidRDefault="00F64E3B" w:rsidP="007E0FF0">
      <w:pPr>
        <w:pStyle w:val="ListParagraph"/>
        <w:numPr>
          <w:ilvl w:val="1"/>
          <w:numId w:val="54"/>
        </w:numPr>
        <w:spacing w:before="120" w:after="120"/>
        <w:contextualSpacing w:val="0"/>
        <w:rPr>
          <w:rFonts w:cs="Tahoma"/>
          <w:szCs w:val="20"/>
        </w:rPr>
      </w:pPr>
      <w:r w:rsidRPr="006A5517">
        <w:rPr>
          <w:rFonts w:cs="Tahoma"/>
          <w:color w:val="000000"/>
          <w:szCs w:val="20"/>
        </w:rPr>
        <w:t xml:space="preserve">Include </w:t>
      </w:r>
      <w:r w:rsidR="00D32FAD" w:rsidRPr="006A5517">
        <w:rPr>
          <w:rFonts w:cs="Tahoma"/>
          <w:color w:val="000000"/>
          <w:szCs w:val="20"/>
        </w:rPr>
        <w:t xml:space="preserve">early </w:t>
      </w:r>
      <w:r w:rsidRPr="006A5517">
        <w:rPr>
          <w:rFonts w:cs="Tahoma"/>
          <w:color w:val="000000"/>
          <w:szCs w:val="20"/>
        </w:rPr>
        <w:t xml:space="preserve">studies of </w:t>
      </w:r>
      <w:hyperlink w:anchor="Fidelity_of_Implementation" w:history="1">
        <w:r w:rsidRPr="006A5517">
          <w:rPr>
            <w:rStyle w:val="Hyperlink"/>
            <w:rFonts w:cs="Tahoma"/>
            <w:szCs w:val="20"/>
          </w:rPr>
          <w:t>fidelity of implementation</w:t>
        </w:r>
      </w:hyperlink>
      <w:r w:rsidRPr="006A5517">
        <w:rPr>
          <w:rFonts w:cs="Tahoma"/>
          <w:color w:val="000000"/>
          <w:szCs w:val="20"/>
        </w:rPr>
        <w:t xml:space="preserve"> and comparison group practice to be completed within the first year the program or policy is implemented.</w:t>
      </w:r>
      <w:r w:rsidRPr="006A5517">
        <w:rPr>
          <w:rStyle w:val="FootnoteReference"/>
          <w:rFonts w:ascii="Tahoma" w:hAnsi="Tahoma" w:cs="Tahoma"/>
          <w:color w:val="000000"/>
          <w:szCs w:val="20"/>
        </w:rPr>
        <w:footnoteReference w:id="13"/>
      </w:r>
    </w:p>
    <w:p w14:paraId="358C7747" w14:textId="77777777" w:rsidR="00856D2C" w:rsidRPr="006A5517" w:rsidRDefault="00856D2C" w:rsidP="007E0FF0">
      <w:pPr>
        <w:pStyle w:val="ListParagraph"/>
        <w:numPr>
          <w:ilvl w:val="1"/>
          <w:numId w:val="54"/>
        </w:numPr>
        <w:spacing w:before="120" w:after="120"/>
        <w:contextualSpacing w:val="0"/>
        <w:rPr>
          <w:szCs w:val="20"/>
        </w:rPr>
      </w:pPr>
      <w:r w:rsidRPr="006A5517">
        <w:rPr>
          <w:rFonts w:cs="Tahoma"/>
          <w:color w:val="000000"/>
          <w:szCs w:val="20"/>
        </w:rPr>
        <w:t>Include studies on the fidelity of training and coaching provided to those implementing the intervention.</w:t>
      </w:r>
    </w:p>
    <w:p w14:paraId="358C7748" w14:textId="5B1FB1EB" w:rsidR="00856D2C" w:rsidRPr="006A5517" w:rsidRDefault="00856D2C" w:rsidP="00D32FAD">
      <w:pPr>
        <w:pStyle w:val="ListParagraph"/>
        <w:numPr>
          <w:ilvl w:val="0"/>
          <w:numId w:val="54"/>
        </w:numPr>
        <w:spacing w:before="120" w:after="120"/>
        <w:contextualSpacing w:val="0"/>
        <w:rPr>
          <w:rFonts w:cs="Tahoma"/>
          <w:szCs w:val="20"/>
        </w:rPr>
      </w:pPr>
      <w:r w:rsidRPr="006A5517">
        <w:rPr>
          <w:rFonts w:cs="Tahoma"/>
          <w:color w:val="000000"/>
          <w:szCs w:val="20"/>
        </w:rPr>
        <w:t xml:space="preserve">Include a plan for how </w:t>
      </w:r>
      <w:r w:rsidR="0050593B">
        <w:rPr>
          <w:rFonts w:cs="Tahoma"/>
          <w:color w:val="000000"/>
          <w:szCs w:val="20"/>
        </w:rPr>
        <w:t xml:space="preserve">you would respond if either low </w:t>
      </w:r>
      <w:r w:rsidRPr="006A5517">
        <w:rPr>
          <w:rFonts w:cs="Tahoma"/>
          <w:color w:val="000000"/>
          <w:szCs w:val="20"/>
        </w:rPr>
        <w:t>fidelity (of implementation or training) or similar comparison gr</w:t>
      </w:r>
      <w:r w:rsidR="00D32FAD" w:rsidRPr="006A5517">
        <w:rPr>
          <w:rFonts w:cs="Tahoma"/>
          <w:color w:val="000000"/>
          <w:szCs w:val="20"/>
        </w:rPr>
        <w:t>oup practice is found in the early fidelity studies. Such actions are to prevent studies that find no impacts of an intervention but cannot determine whether the finding was due to the intervention or its implementation.</w:t>
      </w:r>
    </w:p>
    <w:p w14:paraId="169AF6B8" w14:textId="77777777" w:rsidR="00D32FAD" w:rsidRPr="006A5517" w:rsidRDefault="00D32FAD" w:rsidP="00D32FAD">
      <w:pPr>
        <w:pStyle w:val="ListParagraph"/>
        <w:numPr>
          <w:ilvl w:val="0"/>
          <w:numId w:val="54"/>
        </w:numPr>
        <w:spacing w:before="120" w:after="120"/>
        <w:contextualSpacing w:val="0"/>
        <w:rPr>
          <w:rFonts w:cs="Tahoma"/>
          <w:szCs w:val="20"/>
        </w:rPr>
      </w:pPr>
      <w:r w:rsidRPr="006A5517">
        <w:rPr>
          <w:rFonts w:cs="Tahoma"/>
          <w:color w:val="000000"/>
          <w:szCs w:val="20"/>
        </w:rPr>
        <w:t>Describe your plan for incorporating the fidelity measures into your impact analysis, for example,</w:t>
      </w:r>
    </w:p>
    <w:p w14:paraId="51F7ADAF" w14:textId="77777777" w:rsidR="00D32FAD" w:rsidRPr="006A5517" w:rsidRDefault="00D32FAD" w:rsidP="00D32FAD">
      <w:pPr>
        <w:pStyle w:val="ListParagraph"/>
        <w:numPr>
          <w:ilvl w:val="1"/>
          <w:numId w:val="54"/>
        </w:numPr>
        <w:spacing w:before="120" w:after="120"/>
        <w:contextualSpacing w:val="0"/>
        <w:rPr>
          <w:rFonts w:cs="Tahoma"/>
          <w:szCs w:val="20"/>
        </w:rPr>
      </w:pPr>
      <w:r w:rsidRPr="006A5517">
        <w:rPr>
          <w:rFonts w:cs="Tahoma"/>
          <w:color w:val="000000"/>
          <w:szCs w:val="20"/>
        </w:rPr>
        <w:t>To examine, how different levels of fidelity are related to the intervention’s impacts.</w:t>
      </w:r>
    </w:p>
    <w:p w14:paraId="4446522B" w14:textId="77777777" w:rsidR="00D32FAD" w:rsidRPr="006A5517" w:rsidRDefault="00D32FAD" w:rsidP="00D32FAD">
      <w:pPr>
        <w:pStyle w:val="ListParagraph"/>
        <w:numPr>
          <w:ilvl w:val="1"/>
          <w:numId w:val="54"/>
        </w:numPr>
        <w:spacing w:before="120" w:after="120"/>
        <w:contextualSpacing w:val="0"/>
        <w:rPr>
          <w:rFonts w:cs="Tahoma"/>
          <w:szCs w:val="20"/>
        </w:rPr>
      </w:pPr>
      <w:r w:rsidRPr="006A5517">
        <w:rPr>
          <w:rFonts w:cs="Tahoma"/>
          <w:szCs w:val="20"/>
        </w:rPr>
        <w:t>To identify what level of overall fidelity or levels of fidelity for core components are associated with beneficial impacts.</w:t>
      </w:r>
    </w:p>
    <w:p w14:paraId="358C7749" w14:textId="58CB0C18" w:rsidR="00F64E3B" w:rsidRPr="006A5517" w:rsidRDefault="00F64E3B" w:rsidP="00D32FAD">
      <w:pPr>
        <w:spacing w:before="120" w:after="120"/>
        <w:ind w:left="1080"/>
        <w:rPr>
          <w:rFonts w:cs="Tahoma"/>
          <w:szCs w:val="20"/>
        </w:rPr>
      </w:pPr>
      <w:r w:rsidRPr="006A5517">
        <w:rPr>
          <w:rFonts w:cs="Tahoma"/>
          <w:i/>
        </w:rPr>
        <w:t>Data Analysis:</w:t>
      </w:r>
    </w:p>
    <w:p w14:paraId="358C774A" w14:textId="6ED42F98" w:rsidR="00F64E3B" w:rsidRPr="006A5517" w:rsidRDefault="00F64E3B" w:rsidP="007E0FF0">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t>Detail your data analysis procedures for all analyses (e.g., impact study, subgroup analyses, fidelity of implementation study</w:t>
      </w:r>
      <w:r w:rsidR="00F223B8" w:rsidRPr="006A5517">
        <w:rPr>
          <w:rFonts w:cs="Tahoma"/>
          <w:color w:val="000000"/>
          <w:szCs w:val="20"/>
        </w:rPr>
        <w:t xml:space="preserve">, </w:t>
      </w:r>
      <w:r w:rsidR="00F223B8" w:rsidRPr="006A5517">
        <w:rPr>
          <w:rFonts w:eastAsia="Times New Roman" w:cs="Tahoma"/>
          <w:color w:val="000000"/>
          <w:szCs w:val="20"/>
        </w:rPr>
        <w:t>analysis of baseline equivalence</w:t>
      </w:r>
      <w:r w:rsidRPr="006A5517">
        <w:rPr>
          <w:rFonts w:cs="Tahoma"/>
          <w:color w:val="000000"/>
          <w:szCs w:val="20"/>
        </w:rPr>
        <w:t>), including both quantitative and qualitative methods.</w:t>
      </w:r>
    </w:p>
    <w:p w14:paraId="358C774B" w14:textId="77777777" w:rsidR="00BA5EBD" w:rsidRPr="006A5517" w:rsidRDefault="00BA5EBD" w:rsidP="007E0FF0">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t xml:space="preserve">For your impact analyses, </w:t>
      </w:r>
    </w:p>
    <w:p w14:paraId="358C774C" w14:textId="77777777" w:rsidR="00BA5EBD" w:rsidRPr="006A5517" w:rsidRDefault="00BA5EBD" w:rsidP="007E0FF0">
      <w:pPr>
        <w:pStyle w:val="ListParagraph"/>
        <w:numPr>
          <w:ilvl w:val="1"/>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t>Include and explain the model(s) you will estimate to determine the impact of the intervention.</w:t>
      </w:r>
    </w:p>
    <w:p w14:paraId="358C774D" w14:textId="74AF3E29" w:rsidR="00BA5EBD" w:rsidRPr="006A5517" w:rsidRDefault="00BA5EBD" w:rsidP="007E0FF0">
      <w:pPr>
        <w:pStyle w:val="ListParagraph"/>
        <w:numPr>
          <w:ilvl w:val="1"/>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lastRenderedPageBreak/>
        <w:t>D</w:t>
      </w:r>
      <w:r w:rsidR="002A0CEF" w:rsidRPr="006A5517">
        <w:rPr>
          <w:rFonts w:cs="Tahoma"/>
          <w:color w:val="000000"/>
          <w:szCs w:val="20"/>
        </w:rPr>
        <w:t>escribe your Intention-to-T</w:t>
      </w:r>
      <w:r w:rsidRPr="006A5517">
        <w:rPr>
          <w:rFonts w:cs="Tahoma"/>
          <w:color w:val="000000"/>
          <w:szCs w:val="20"/>
        </w:rPr>
        <w:t xml:space="preserve">reat analysis and </w:t>
      </w:r>
      <w:r w:rsidR="002A0CEF" w:rsidRPr="006A5517">
        <w:rPr>
          <w:rFonts w:cs="Tahoma"/>
          <w:color w:val="000000"/>
          <w:szCs w:val="20"/>
        </w:rPr>
        <w:t>any additional analyses, e.g., Treatment-on-the-T</w:t>
      </w:r>
      <w:r w:rsidR="002C5FD8" w:rsidRPr="006A5517">
        <w:rPr>
          <w:rFonts w:cs="Tahoma"/>
          <w:color w:val="000000"/>
          <w:szCs w:val="20"/>
        </w:rPr>
        <w:t>reated (such as</w:t>
      </w:r>
      <w:r w:rsidRPr="006A5517">
        <w:rPr>
          <w:rFonts w:cs="Tahoma"/>
          <w:color w:val="000000"/>
          <w:szCs w:val="20"/>
        </w:rPr>
        <w:t xml:space="preserve"> </w:t>
      </w:r>
      <w:r w:rsidR="00F223B8" w:rsidRPr="006A5517">
        <w:rPr>
          <w:rFonts w:cs="Tahoma"/>
          <w:color w:val="000000"/>
          <w:szCs w:val="20"/>
        </w:rPr>
        <w:t>complier average causal effect</w:t>
      </w:r>
      <w:r w:rsidR="002C5FD8" w:rsidRPr="006A5517">
        <w:rPr>
          <w:rFonts w:cs="Tahoma"/>
          <w:color w:val="000000"/>
          <w:szCs w:val="20"/>
        </w:rPr>
        <w:t>)</w:t>
      </w:r>
      <w:r w:rsidR="00F223B8" w:rsidRPr="006A5517">
        <w:rPr>
          <w:rFonts w:cs="Tahoma"/>
          <w:color w:val="000000"/>
          <w:szCs w:val="20"/>
        </w:rPr>
        <w:t xml:space="preserve">, </w:t>
      </w:r>
      <w:r w:rsidRPr="006A5517">
        <w:rPr>
          <w:rFonts w:cs="Tahoma"/>
          <w:color w:val="000000"/>
          <w:szCs w:val="20"/>
        </w:rPr>
        <w:t>variation in impacts for subgroups or sites.</w:t>
      </w:r>
    </w:p>
    <w:p w14:paraId="358C774E" w14:textId="77777777" w:rsidR="00BA5EBD" w:rsidRDefault="00BA5EBD" w:rsidP="007E0FF0">
      <w:pPr>
        <w:pStyle w:val="ListParagraph"/>
        <w:numPr>
          <w:ilvl w:val="1"/>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t>For regression discontinuity designs, show how your analysis reflects whether you expect to have a sharp or fuzzy design and describe how you will analyze impacts at the cutoff point.</w:t>
      </w:r>
    </w:p>
    <w:p w14:paraId="358C774F" w14:textId="38EC50CC" w:rsidR="00BA5EBD" w:rsidRPr="006A5517" w:rsidRDefault="00451B12" w:rsidP="0050593B">
      <w:pPr>
        <w:pStyle w:val="ListParagraph"/>
        <w:numPr>
          <w:ilvl w:val="2"/>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2D29C3">
        <w:rPr>
          <w:rFonts w:cs="Tahoma"/>
          <w:color w:val="000000"/>
          <w:szCs w:val="20"/>
        </w:rPr>
        <w:t xml:space="preserve">If you expect to have a sharp design, </w:t>
      </w:r>
      <w:r>
        <w:rPr>
          <w:rFonts w:cs="Tahoma"/>
          <w:color w:val="000000"/>
          <w:szCs w:val="20"/>
        </w:rPr>
        <w:t xml:space="preserve">indicate how you will handle any </w:t>
      </w:r>
      <w:r w:rsidRPr="002D29C3">
        <w:rPr>
          <w:rFonts w:cs="Tahoma"/>
          <w:color w:val="000000"/>
          <w:szCs w:val="20"/>
        </w:rPr>
        <w:t xml:space="preserve">no-shows and crossovers. </w:t>
      </w:r>
    </w:p>
    <w:p w14:paraId="1CC19659" w14:textId="77777777" w:rsidR="00F223B8" w:rsidRPr="006A5517" w:rsidRDefault="00F223B8" w:rsidP="0050593B">
      <w:pPr>
        <w:pStyle w:val="ListParagraph"/>
        <w:numPr>
          <w:ilvl w:val="2"/>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t>If you expect to have a fuzzy design, describe how you will determine whether the assignment variable is a strong predictor of participation in the intervention.</w:t>
      </w:r>
    </w:p>
    <w:p w14:paraId="7E68FD12" w14:textId="3ECA32CC" w:rsidR="00F223B8" w:rsidRPr="006A5517" w:rsidRDefault="00F223B8" w:rsidP="0050593B">
      <w:pPr>
        <w:pStyle w:val="ListParagraph"/>
        <w:numPr>
          <w:ilvl w:val="2"/>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t xml:space="preserve">Describe how the analysis will address any use of </w:t>
      </w:r>
      <w:r w:rsidRPr="006A5517">
        <w:t>multiple assignment variables (e.g., reduction to a single assignment variable, separate analysis for each assignment variable).</w:t>
      </w:r>
    </w:p>
    <w:p w14:paraId="6DFAB201" w14:textId="68D1D229" w:rsidR="00F223B8" w:rsidRPr="006A5517" w:rsidRDefault="00F223B8" w:rsidP="007E0FF0">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t xml:space="preserve">Describe the sensitivity analyses you will do to check the robustness of any choices you have made </w:t>
      </w:r>
      <w:r w:rsidR="00B548BD">
        <w:rPr>
          <w:rFonts w:cs="Tahoma"/>
          <w:color w:val="000000"/>
          <w:szCs w:val="20"/>
        </w:rPr>
        <w:t>(e.g., the bandwidth used for a</w:t>
      </w:r>
      <w:r w:rsidRPr="006A5517">
        <w:rPr>
          <w:rFonts w:cs="Tahoma"/>
          <w:color w:val="000000"/>
          <w:szCs w:val="20"/>
        </w:rPr>
        <w:t xml:space="preserve"> regression discontinuity design).</w:t>
      </w:r>
    </w:p>
    <w:p w14:paraId="053F8002" w14:textId="327F92A9" w:rsidR="00F223B8" w:rsidRPr="006A5517" w:rsidRDefault="00F223B8" w:rsidP="007E0FF0">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t xml:space="preserve">If you intend to impute missing data, describe the approach you will use to </w:t>
      </w:r>
      <w:r w:rsidRPr="006A5517">
        <w:rPr>
          <w:rFonts w:cs="Tahoma"/>
          <w:szCs w:val="20"/>
        </w:rPr>
        <w:t>provide unbiased</w:t>
      </w:r>
      <w:r w:rsidR="00222E50" w:rsidRPr="006A5517">
        <w:rPr>
          <w:rFonts w:cs="Tahoma"/>
          <w:szCs w:val="20"/>
        </w:rPr>
        <w:t xml:space="preserve"> impact </w:t>
      </w:r>
      <w:r w:rsidRPr="006A5517">
        <w:rPr>
          <w:rFonts w:cs="Tahoma"/>
          <w:szCs w:val="20"/>
        </w:rPr>
        <w:t>estimates.</w:t>
      </w:r>
    </w:p>
    <w:p w14:paraId="358C7750" w14:textId="38921D61" w:rsidR="00F64E3B" w:rsidRPr="006A5517" w:rsidRDefault="00F64E3B" w:rsidP="007E0FF0">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t xml:space="preserve">Make clear how the data analyses directly answer your research questions. </w:t>
      </w:r>
    </w:p>
    <w:p w14:paraId="52B8E421" w14:textId="31DB250C" w:rsidR="00FA6F5B" w:rsidRPr="006A5517" w:rsidRDefault="00FA6F5B" w:rsidP="007E0FF0">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t>Explain how you will measure and report on effect sizes in ways that policymakers and practitioners can readily understand. For example, an evaluation of a reading or math program might report on the number of months gained in reading or math skills as result of the intervention</w:t>
      </w:r>
      <w:r w:rsidR="002D02FD" w:rsidRPr="006A5517">
        <w:t>.</w:t>
      </w:r>
    </w:p>
    <w:p w14:paraId="358C7751" w14:textId="77777777" w:rsidR="00F64E3B" w:rsidRPr="006A5517" w:rsidRDefault="00F64E3B" w:rsidP="007E0FF0">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t>Address any clustering of students in classes and schools.</w:t>
      </w:r>
    </w:p>
    <w:p w14:paraId="358C7752" w14:textId="77777777" w:rsidR="00F64E3B" w:rsidRPr="006A5517" w:rsidRDefault="00F64E3B" w:rsidP="007E0FF0">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A5517">
        <w:rPr>
          <w:rFonts w:cs="Tahoma"/>
          <w:color w:val="000000"/>
          <w:szCs w:val="20"/>
        </w:rPr>
        <w:t xml:space="preserve">Discuss how exclusion from testing and missing data will be handled in your analysis. </w:t>
      </w:r>
    </w:p>
    <w:p w14:paraId="358C7753" w14:textId="77777777" w:rsidR="00F64E3B" w:rsidRPr="006A5517" w:rsidRDefault="00F64E3B" w:rsidP="003E3F43">
      <w:pPr>
        <w:pStyle w:val="ListParagraph"/>
        <w:numPr>
          <w:ilvl w:val="0"/>
          <w:numId w:val="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contextualSpacing w:val="0"/>
        <w:rPr>
          <w:rFonts w:cs="Tahoma"/>
          <w:color w:val="000000"/>
          <w:szCs w:val="20"/>
        </w:rPr>
      </w:pPr>
      <w:r w:rsidRPr="006A5517">
        <w:rPr>
          <w:rFonts w:cs="Tahoma"/>
          <w:color w:val="000000"/>
          <w:szCs w:val="20"/>
        </w:rPr>
        <w:t>If you intend to link multiple data sets, provide sufficient detail for reviewers to judge the feasibility of the linking plan.</w:t>
      </w:r>
    </w:p>
    <w:p w14:paraId="21BC915F" w14:textId="77777777" w:rsidR="00EE0885" w:rsidRPr="006A5517" w:rsidRDefault="00EE0885" w:rsidP="00EE0885">
      <w:pPr>
        <w:keepNext/>
        <w:spacing w:before="240" w:after="120"/>
        <w:ind w:left="1080"/>
        <w:rPr>
          <w:rFonts w:cs="Tahoma"/>
          <w:i/>
        </w:rPr>
      </w:pPr>
      <w:r w:rsidRPr="006A5517">
        <w:rPr>
          <w:rFonts w:cs="Tahoma"/>
          <w:i/>
        </w:rPr>
        <w:t>Moderators and Mediators:</w:t>
      </w:r>
    </w:p>
    <w:p w14:paraId="5A21AD05" w14:textId="77777777" w:rsidR="00EE0885" w:rsidRPr="006A5517" w:rsidRDefault="00EE0885" w:rsidP="00EE0885">
      <w:pPr>
        <w:spacing w:before="120" w:after="120"/>
        <w:ind w:left="1080"/>
        <w:rPr>
          <w:rFonts w:cs="Tahoma"/>
          <w:szCs w:val="20"/>
        </w:rPr>
      </w:pPr>
      <w:r w:rsidRPr="006A5517">
        <w:rPr>
          <w:rFonts w:cs="Tahoma"/>
          <w:szCs w:val="20"/>
        </w:rPr>
        <w:t xml:space="preserve">In addition to determining overall impacts, State/Local Evaluations are to determine impact for a variety of conditions. Analyses of </w:t>
      </w:r>
      <w:hyperlink w:anchor="Moderators" w:history="1">
        <w:r w:rsidRPr="006A5517">
          <w:rPr>
            <w:rStyle w:val="Hyperlink"/>
            <w:rFonts w:cs="Tahoma"/>
            <w:szCs w:val="20"/>
          </w:rPr>
          <w:t>moderators</w:t>
        </w:r>
      </w:hyperlink>
      <w:r w:rsidRPr="006A5517">
        <w:rPr>
          <w:rFonts w:cs="Tahoma"/>
          <w:szCs w:val="20"/>
        </w:rPr>
        <w:t xml:space="preserve"> and </w:t>
      </w:r>
      <w:hyperlink w:anchor="Mediators" w:history="1">
        <w:r w:rsidRPr="006A5517">
          <w:rPr>
            <w:rStyle w:val="Hyperlink"/>
            <w:rFonts w:cs="Tahoma"/>
            <w:szCs w:val="20"/>
          </w:rPr>
          <w:t>mediators</w:t>
        </w:r>
      </w:hyperlink>
      <w:r w:rsidRPr="006A5517">
        <w:rPr>
          <w:rStyle w:val="Hyperlink"/>
          <w:rFonts w:cs="Tahoma"/>
          <w:szCs w:val="20"/>
        </w:rPr>
        <w:t xml:space="preserve"> </w:t>
      </w:r>
      <w:r w:rsidRPr="006A5517">
        <w:rPr>
          <w:rFonts w:cs="Tahoma"/>
          <w:szCs w:val="20"/>
        </w:rPr>
        <w:t>can make your research more useful to policymakers and practitioners by helping to explain how or under what conditions a program or policy improves student education outcomes and can help explain the often-found variation in impacts across sites. Such analyses can also improve the quality and usefulness of future research syntheses or meta-analyses that may draw upon your work.</w:t>
      </w:r>
    </w:p>
    <w:p w14:paraId="58F78BE8" w14:textId="77777777" w:rsidR="00EE0885" w:rsidRPr="006A5517" w:rsidRDefault="00EE0885" w:rsidP="00EE0885">
      <w:pPr>
        <w:pStyle w:val="ListParagraph"/>
        <w:numPr>
          <w:ilvl w:val="0"/>
          <w:numId w:val="54"/>
        </w:numPr>
        <w:spacing w:before="120" w:after="120"/>
        <w:contextualSpacing w:val="0"/>
        <w:rPr>
          <w:rFonts w:cs="Tahoma"/>
          <w:szCs w:val="20"/>
        </w:rPr>
      </w:pPr>
      <w:r w:rsidRPr="006A5517">
        <w:rPr>
          <w:rFonts w:cs="Tahoma"/>
          <w:color w:val="000000"/>
          <w:szCs w:val="20"/>
        </w:rPr>
        <w:t xml:space="preserve">Moderation Analysis: Focus on a small set of </w:t>
      </w:r>
      <w:r w:rsidRPr="006A5517">
        <w:rPr>
          <w:rFonts w:cs="Tahoma"/>
          <w:szCs w:val="20"/>
        </w:rPr>
        <w:t>moderators</w:t>
      </w:r>
      <w:r w:rsidRPr="006A5517">
        <w:rPr>
          <w:rFonts w:cs="Tahoma"/>
          <w:color w:val="000000"/>
          <w:szCs w:val="20"/>
        </w:rPr>
        <w:t xml:space="preserve"> for which there is a strong theoretical and/or empirical base to expect they will moderate the impact of the program or policy on the student education outcomes measured. Give particular consideration to factors</w:t>
      </w:r>
      <w:r w:rsidRPr="006A5517">
        <w:rPr>
          <w:rFonts w:cs="Tahoma"/>
          <w:szCs w:val="20"/>
        </w:rPr>
        <w:t xml:space="preserve"> that may affect the generalizability of the study (e.g., whether the intervention works for some groups of students but not for others, or in schools or neighborhoods with particular characteristics).</w:t>
      </w:r>
    </w:p>
    <w:p w14:paraId="2BBF1D1F" w14:textId="791EA78F" w:rsidR="00EE0885" w:rsidRPr="006A5517" w:rsidRDefault="00EE0885" w:rsidP="00EE0885">
      <w:pPr>
        <w:pStyle w:val="ListParagraph"/>
        <w:numPr>
          <w:ilvl w:val="0"/>
          <w:numId w:val="54"/>
        </w:numPr>
        <w:spacing w:before="120" w:after="120"/>
        <w:contextualSpacing w:val="0"/>
        <w:rPr>
          <w:rFonts w:cs="Tahoma"/>
          <w:szCs w:val="20"/>
        </w:rPr>
      </w:pPr>
      <w:r w:rsidRPr="006A5517">
        <w:rPr>
          <w:rFonts w:cs="Tahoma"/>
          <w:color w:val="000000"/>
          <w:szCs w:val="20"/>
        </w:rPr>
        <w:t xml:space="preserve">Mediation Analyses: Conduct analyses of potential </w:t>
      </w:r>
      <w:r w:rsidRPr="006A5517">
        <w:rPr>
          <w:rFonts w:cs="Tahoma"/>
          <w:szCs w:val="20"/>
        </w:rPr>
        <w:t>mediators</w:t>
      </w:r>
      <w:r w:rsidRPr="006A5517">
        <w:rPr>
          <w:rFonts w:cs="Tahoma"/>
          <w:color w:val="000000"/>
          <w:szCs w:val="20"/>
        </w:rPr>
        <w:t xml:space="preserve"> of the program or policy </w:t>
      </w:r>
      <w:r w:rsidR="003E3F43" w:rsidRPr="006A5517">
        <w:rPr>
          <w:rFonts w:cs="Tahoma"/>
          <w:color w:val="000000"/>
          <w:szCs w:val="20"/>
        </w:rPr>
        <w:t xml:space="preserve">for </w:t>
      </w:r>
      <w:r w:rsidRPr="006A5517">
        <w:rPr>
          <w:rFonts w:cs="Tahoma"/>
          <w:color w:val="000000"/>
          <w:szCs w:val="20"/>
        </w:rPr>
        <w:t xml:space="preserve">which there is a strong theoretical and/or empirical base to expect they will mediate the impact of the intervention on the student education outcomes measured. </w:t>
      </w:r>
    </w:p>
    <w:p w14:paraId="280F0632" w14:textId="1250E015" w:rsidR="003E3F43" w:rsidRPr="006A5517" w:rsidRDefault="003E3F43" w:rsidP="00EE0885">
      <w:pPr>
        <w:pStyle w:val="ListParagraph"/>
        <w:numPr>
          <w:ilvl w:val="0"/>
          <w:numId w:val="54"/>
        </w:numPr>
        <w:spacing w:before="120" w:after="120"/>
        <w:contextualSpacing w:val="0"/>
        <w:rPr>
          <w:rFonts w:cs="Tahoma"/>
          <w:szCs w:val="20"/>
        </w:rPr>
      </w:pPr>
      <w:r w:rsidRPr="006A5517">
        <w:rPr>
          <w:rFonts w:cs="Tahoma"/>
          <w:color w:val="000000"/>
          <w:szCs w:val="20"/>
        </w:rPr>
        <w:lastRenderedPageBreak/>
        <w:t>Describe the measures of the moderators and mediators you will examine, how they will be collected, and how they will be analyzed</w:t>
      </w:r>
      <w:r w:rsidR="00B548BD">
        <w:rPr>
          <w:rFonts w:cs="Tahoma"/>
          <w:color w:val="000000"/>
          <w:szCs w:val="20"/>
        </w:rPr>
        <w:t>.</w:t>
      </w:r>
    </w:p>
    <w:p w14:paraId="2AE047D0" w14:textId="3CBEB4F8" w:rsidR="003E3F43" w:rsidRPr="006A5517" w:rsidRDefault="00EE0885" w:rsidP="003E3F43">
      <w:pPr>
        <w:pStyle w:val="ListParagraph"/>
        <w:numPr>
          <w:ilvl w:val="0"/>
          <w:numId w:val="54"/>
        </w:numPr>
        <w:spacing w:before="120" w:after="240"/>
        <w:contextualSpacing w:val="0"/>
        <w:rPr>
          <w:rFonts w:cs="Tahoma"/>
          <w:szCs w:val="20"/>
        </w:rPr>
      </w:pPr>
      <w:r w:rsidRPr="006A5517">
        <w:rPr>
          <w:rFonts w:cs="Tahoma"/>
          <w:color w:val="000000"/>
          <w:szCs w:val="20"/>
        </w:rPr>
        <w:t xml:space="preserve">Consider the value of designing the evaluation to also causally test the role of a mediator or moderator for which a strong theoretical and/or empirical base exists regarding its role in the impact of the program or policy on student education outcomes. </w:t>
      </w:r>
    </w:p>
    <w:p w14:paraId="7159915D" w14:textId="241425FD" w:rsidR="009A6CCC" w:rsidRPr="006A5517" w:rsidRDefault="009A6CCC" w:rsidP="00EE0885">
      <w:pPr>
        <w:spacing w:before="120"/>
        <w:ind w:left="1080"/>
        <w:rPr>
          <w:rFonts w:cs="Tahoma"/>
          <w:i/>
          <w:color w:val="000000"/>
          <w:szCs w:val="20"/>
        </w:rPr>
      </w:pPr>
      <w:r w:rsidRPr="006A5517">
        <w:rPr>
          <w:rFonts w:cs="Tahoma"/>
          <w:i/>
          <w:color w:val="000000"/>
          <w:szCs w:val="20"/>
        </w:rPr>
        <w:t xml:space="preserve">Cost Analysis </w:t>
      </w:r>
    </w:p>
    <w:p w14:paraId="142A9293" w14:textId="77777777" w:rsidR="009A6CCC" w:rsidRPr="006A5517" w:rsidRDefault="009A6CCC" w:rsidP="007E0FF0">
      <w:pPr>
        <w:pStyle w:val="ListParagraph"/>
        <w:numPr>
          <w:ilvl w:val="0"/>
          <w:numId w:val="54"/>
        </w:numPr>
        <w:spacing w:before="120"/>
        <w:contextualSpacing w:val="0"/>
        <w:rPr>
          <w:rFonts w:cs="Tahoma"/>
          <w:color w:val="000000"/>
          <w:szCs w:val="20"/>
        </w:rPr>
      </w:pPr>
      <w:r w:rsidRPr="006A5517">
        <w:rPr>
          <w:rFonts w:cs="Tahoma"/>
          <w:szCs w:val="20"/>
        </w:rPr>
        <w:t xml:space="preserve">The cost analysis is intended to help schools, districts, and states understand the monetary costs of implementing the intervention (e.g., expenditures for personnel, facilities, equipment, materials, training, and other relevant inputs). </w:t>
      </w:r>
    </w:p>
    <w:p w14:paraId="4045D98F" w14:textId="77777777" w:rsidR="009A6CCC" w:rsidRPr="006A5517" w:rsidRDefault="009A6CCC" w:rsidP="007E0FF0">
      <w:pPr>
        <w:pStyle w:val="ListParagraph"/>
        <w:numPr>
          <w:ilvl w:val="1"/>
          <w:numId w:val="54"/>
        </w:numPr>
        <w:spacing w:before="120"/>
        <w:contextualSpacing w:val="0"/>
        <w:rPr>
          <w:rFonts w:cs="Tahoma"/>
          <w:color w:val="000000"/>
          <w:szCs w:val="20"/>
        </w:rPr>
      </w:pPr>
      <w:r w:rsidRPr="006A5517">
        <w:rPr>
          <w:rFonts w:cs="Tahoma"/>
          <w:color w:val="000000"/>
          <w:szCs w:val="20"/>
        </w:rPr>
        <w:t>Describe how you will identify all potential expenditures and compute the following costs.</w:t>
      </w:r>
    </w:p>
    <w:p w14:paraId="52B819B7" w14:textId="77777777" w:rsidR="009A6CCC" w:rsidRPr="006A5517" w:rsidRDefault="009A6CCC" w:rsidP="007E0FF0">
      <w:pPr>
        <w:pStyle w:val="ListParagraph"/>
        <w:numPr>
          <w:ilvl w:val="2"/>
          <w:numId w:val="54"/>
        </w:numPr>
        <w:spacing w:before="120"/>
        <w:contextualSpacing w:val="0"/>
        <w:rPr>
          <w:rFonts w:cs="Tahoma"/>
          <w:color w:val="000000"/>
          <w:szCs w:val="20"/>
        </w:rPr>
      </w:pPr>
      <w:r w:rsidRPr="006A5517">
        <w:rPr>
          <w:rFonts w:cs="Tahoma"/>
          <w:szCs w:val="20"/>
        </w:rPr>
        <w:t>Annual cost and a cost across the lifespan of the program.</w:t>
      </w:r>
    </w:p>
    <w:p w14:paraId="7BBF685B" w14:textId="77777777" w:rsidR="009A6CCC" w:rsidRPr="006A5517" w:rsidRDefault="009A6CCC" w:rsidP="007E0FF0">
      <w:pPr>
        <w:pStyle w:val="ListParagraph"/>
        <w:numPr>
          <w:ilvl w:val="2"/>
          <w:numId w:val="54"/>
        </w:numPr>
        <w:spacing w:before="120"/>
        <w:contextualSpacing w:val="0"/>
        <w:rPr>
          <w:rFonts w:cs="Tahoma"/>
          <w:color w:val="000000"/>
          <w:szCs w:val="20"/>
        </w:rPr>
      </w:pPr>
      <w:r w:rsidRPr="006A5517">
        <w:rPr>
          <w:rFonts w:cs="Tahoma"/>
          <w:szCs w:val="20"/>
        </w:rPr>
        <w:t>Cost at each level (e.g., state, district, school, classroom, student) individually as well as overall cost.</w:t>
      </w:r>
    </w:p>
    <w:p w14:paraId="791353F4" w14:textId="5013934C" w:rsidR="009A6CCC" w:rsidRPr="006A5517" w:rsidRDefault="00EE0885" w:rsidP="007E0FF0">
      <w:pPr>
        <w:pStyle w:val="ListParagraph"/>
        <w:numPr>
          <w:ilvl w:val="2"/>
          <w:numId w:val="54"/>
        </w:numPr>
        <w:spacing w:before="120"/>
        <w:contextualSpacing w:val="0"/>
        <w:rPr>
          <w:rFonts w:cs="Tahoma"/>
          <w:color w:val="000000"/>
          <w:szCs w:val="20"/>
        </w:rPr>
      </w:pPr>
      <w:r w:rsidRPr="006A5517">
        <w:rPr>
          <w:rFonts w:cs="Tahoma"/>
          <w:szCs w:val="20"/>
        </w:rPr>
        <w:t>Cost per component (for any intervention composed of multiple components)</w:t>
      </w:r>
      <w:r w:rsidR="0048494A" w:rsidRPr="006A5517">
        <w:rPr>
          <w:rFonts w:cs="Tahoma"/>
          <w:szCs w:val="20"/>
        </w:rPr>
        <w:t>.</w:t>
      </w:r>
    </w:p>
    <w:p w14:paraId="7588C33B" w14:textId="2E222E52" w:rsidR="009A6CCC" w:rsidRPr="006A5517" w:rsidRDefault="0048494A" w:rsidP="007E0FF0">
      <w:pPr>
        <w:pStyle w:val="ListParagraph"/>
        <w:numPr>
          <w:ilvl w:val="2"/>
          <w:numId w:val="54"/>
        </w:numPr>
        <w:spacing w:before="120"/>
        <w:contextualSpacing w:val="0"/>
        <w:rPr>
          <w:rFonts w:cs="Tahoma"/>
          <w:color w:val="000000"/>
          <w:szCs w:val="20"/>
        </w:rPr>
      </w:pPr>
      <w:r w:rsidRPr="006A5517">
        <w:t>For new policies and programs (and for ongoing ones where available), the breakdown between start-up costs and maintenance costs</w:t>
      </w:r>
      <w:r w:rsidR="009A6CCC" w:rsidRPr="006A5517">
        <w:rPr>
          <w:rFonts w:cs="Tahoma"/>
          <w:szCs w:val="20"/>
        </w:rPr>
        <w:t>.</w:t>
      </w:r>
    </w:p>
    <w:p w14:paraId="1AB69790" w14:textId="77777777" w:rsidR="009A6CCC" w:rsidRPr="006A5517" w:rsidRDefault="009A6CCC" w:rsidP="007E0FF0">
      <w:pPr>
        <w:pStyle w:val="ListParagraph"/>
        <w:numPr>
          <w:ilvl w:val="2"/>
          <w:numId w:val="54"/>
        </w:numPr>
        <w:spacing w:before="120"/>
        <w:contextualSpacing w:val="0"/>
        <w:rPr>
          <w:rFonts w:cs="Tahoma"/>
          <w:color w:val="000000"/>
          <w:szCs w:val="20"/>
        </w:rPr>
      </w:pPr>
      <w:r w:rsidRPr="006A5517">
        <w:rPr>
          <w:rFonts w:cs="Tahoma"/>
          <w:szCs w:val="20"/>
        </w:rPr>
        <w:t xml:space="preserve">Intervention costs may be contrasted with the costs of comparison group practice to reflect the difference between them. </w:t>
      </w:r>
    </w:p>
    <w:p w14:paraId="69E11CCB" w14:textId="77777777" w:rsidR="009A6CCC" w:rsidRPr="006A5517" w:rsidRDefault="009A6CCC" w:rsidP="007E0FF0">
      <w:pPr>
        <w:pStyle w:val="ListParagraph"/>
        <w:numPr>
          <w:ilvl w:val="1"/>
          <w:numId w:val="54"/>
        </w:numPr>
        <w:spacing w:before="120"/>
        <w:contextualSpacing w:val="0"/>
        <w:rPr>
          <w:rFonts w:cs="Tahoma"/>
          <w:color w:val="000000"/>
          <w:szCs w:val="20"/>
        </w:rPr>
      </w:pPr>
      <w:r w:rsidRPr="006A5517">
        <w:rPr>
          <w:rFonts w:cs="Tahoma"/>
          <w:szCs w:val="20"/>
        </w:rPr>
        <w:t>Based on the sample you will use in the cost analysis, describe what population of districts, schools, classrooms, and/or students the cost analysis will be generalizable to.  </w:t>
      </w:r>
    </w:p>
    <w:p w14:paraId="34021A86" w14:textId="02C5FF7A" w:rsidR="00EE0885" w:rsidRPr="006A5517" w:rsidRDefault="003E3F43" w:rsidP="00EE0885">
      <w:pPr>
        <w:spacing w:before="120"/>
        <w:ind w:left="1080"/>
        <w:rPr>
          <w:rFonts w:cs="Tahoma"/>
          <w:color w:val="000000"/>
          <w:szCs w:val="20"/>
        </w:rPr>
      </w:pPr>
      <w:r w:rsidRPr="006A5517">
        <w:rPr>
          <w:rFonts w:cs="Tahoma"/>
          <w:i/>
          <w:color w:val="000000"/>
          <w:szCs w:val="20"/>
        </w:rPr>
        <w:t>Cost-</w:t>
      </w:r>
      <w:r w:rsidR="00EE0885" w:rsidRPr="006A5517">
        <w:rPr>
          <w:rFonts w:cs="Tahoma"/>
          <w:i/>
          <w:color w:val="000000"/>
          <w:szCs w:val="20"/>
        </w:rPr>
        <w:t>Effectiveness Analysis</w:t>
      </w:r>
    </w:p>
    <w:p w14:paraId="7C1A7B66" w14:textId="666588EC" w:rsidR="009A6CCC" w:rsidRPr="006A5517" w:rsidRDefault="003E3F43" w:rsidP="007E0FF0">
      <w:pPr>
        <w:pStyle w:val="ListParagraph"/>
        <w:numPr>
          <w:ilvl w:val="0"/>
          <w:numId w:val="54"/>
        </w:numPr>
        <w:spacing w:before="120"/>
        <w:contextualSpacing w:val="0"/>
        <w:rPr>
          <w:rFonts w:cs="Tahoma"/>
          <w:color w:val="1F497D"/>
          <w:szCs w:val="20"/>
        </w:rPr>
      </w:pPr>
      <w:r w:rsidRPr="006A5517">
        <w:rPr>
          <w:rFonts w:cs="Tahoma"/>
          <w:szCs w:val="20"/>
        </w:rPr>
        <w:t>The cost-</w:t>
      </w:r>
      <w:r w:rsidR="009A6CCC" w:rsidRPr="006A5517">
        <w:rPr>
          <w:rFonts w:cs="Tahoma"/>
          <w:szCs w:val="20"/>
        </w:rPr>
        <w:t>effectiveness analysis is intended to help schools, districts and states consider the effectiveness and cost of the intervention together in order to be able to compare different interventions and identify which may lead to the greatest gains in student outcomes for the lowest costs.</w:t>
      </w:r>
    </w:p>
    <w:p w14:paraId="07384D75" w14:textId="1054E8B4" w:rsidR="0048494A" w:rsidRPr="006A5517" w:rsidRDefault="003E3F43" w:rsidP="0048494A">
      <w:pPr>
        <w:pStyle w:val="ListParagraph"/>
        <w:numPr>
          <w:ilvl w:val="1"/>
          <w:numId w:val="54"/>
        </w:numPr>
        <w:spacing w:before="120"/>
        <w:contextualSpacing w:val="0"/>
        <w:rPr>
          <w:rFonts w:cs="Tahoma"/>
          <w:color w:val="1F497D"/>
          <w:szCs w:val="20"/>
        </w:rPr>
      </w:pPr>
      <w:r w:rsidRPr="006A5517">
        <w:rPr>
          <w:rFonts w:cs="Tahoma"/>
          <w:color w:val="000000" w:themeColor="text1"/>
          <w:szCs w:val="20"/>
        </w:rPr>
        <w:t>A cost-</w:t>
      </w:r>
      <w:r w:rsidR="009A6CCC" w:rsidRPr="006A5517">
        <w:rPr>
          <w:rFonts w:cs="Tahoma"/>
          <w:color w:val="000000" w:themeColor="text1"/>
          <w:szCs w:val="20"/>
        </w:rPr>
        <w:t>effectiveness analysis is expected for only the primary student outcome measures.</w:t>
      </w:r>
      <w:r w:rsidR="0048494A" w:rsidRPr="006A5517">
        <w:rPr>
          <w:rFonts w:cs="Tahoma"/>
          <w:color w:val="000000" w:themeColor="text1"/>
          <w:szCs w:val="20"/>
        </w:rPr>
        <w:t xml:space="preserve"> </w:t>
      </w:r>
      <w:r w:rsidR="0048494A" w:rsidRPr="006A5517">
        <w:t>The analysis should be conducted at the level that is most relevant for the intervention being studied, whether the school, classroom, or individual student</w:t>
      </w:r>
      <w:r w:rsidR="0048494A" w:rsidRPr="006A5517" w:rsidDel="00AE0135">
        <w:t xml:space="preserve"> </w:t>
      </w:r>
      <w:r w:rsidR="0048494A" w:rsidRPr="006A5517">
        <w:t xml:space="preserve">level. </w:t>
      </w:r>
    </w:p>
    <w:p w14:paraId="6765A966" w14:textId="645678D4" w:rsidR="009A6CCC" w:rsidRPr="006A5517" w:rsidRDefault="003E3F43" w:rsidP="007E0FF0">
      <w:pPr>
        <w:pStyle w:val="ListParagraph"/>
        <w:numPr>
          <w:ilvl w:val="1"/>
          <w:numId w:val="54"/>
        </w:numPr>
        <w:spacing w:before="120"/>
        <w:contextualSpacing w:val="0"/>
        <w:rPr>
          <w:rFonts w:cs="Tahoma"/>
          <w:color w:val="1F497D"/>
          <w:szCs w:val="20"/>
        </w:rPr>
      </w:pPr>
      <w:r w:rsidRPr="006A5517">
        <w:rPr>
          <w:rFonts w:cs="Tahoma"/>
          <w:color w:val="000000" w:themeColor="text1"/>
          <w:szCs w:val="20"/>
        </w:rPr>
        <w:t>Describe the cost-</w:t>
      </w:r>
      <w:r w:rsidR="009A6CCC" w:rsidRPr="006A5517">
        <w:rPr>
          <w:rFonts w:cs="Tahoma"/>
          <w:color w:val="000000" w:themeColor="text1"/>
          <w:szCs w:val="20"/>
        </w:rPr>
        <w:t>effectiveness method you intend to use.</w:t>
      </w:r>
      <w:r w:rsidR="009A6CCC" w:rsidRPr="006A5517">
        <w:rPr>
          <w:rStyle w:val="FootnoteReference"/>
          <w:color w:val="000000" w:themeColor="text1"/>
          <w:szCs w:val="20"/>
        </w:rPr>
        <w:footnoteReference w:id="14"/>
      </w:r>
    </w:p>
    <w:p w14:paraId="0532F562" w14:textId="5FE9B01C" w:rsidR="0048494A" w:rsidRPr="006A5517" w:rsidRDefault="0048494A" w:rsidP="007E0FF0">
      <w:pPr>
        <w:pStyle w:val="ListParagraph"/>
        <w:numPr>
          <w:ilvl w:val="1"/>
          <w:numId w:val="54"/>
        </w:numPr>
        <w:spacing w:before="120"/>
        <w:contextualSpacing w:val="0"/>
        <w:rPr>
          <w:rFonts w:cs="Tahoma"/>
          <w:color w:val="1F497D"/>
          <w:szCs w:val="20"/>
        </w:rPr>
      </w:pPr>
      <w:r w:rsidRPr="006A5517">
        <w:rPr>
          <w:color w:val="000000"/>
        </w:rPr>
        <w:t>If you are evaluating the impact of any specific component(s) of the intervention—in addition to the overall impact of the intervention—you should provide addit</w:t>
      </w:r>
      <w:r w:rsidR="003E3F43" w:rsidRPr="006A5517">
        <w:rPr>
          <w:color w:val="000000"/>
        </w:rPr>
        <w:t>ional cost-</w:t>
      </w:r>
      <w:r w:rsidRPr="006A5517">
        <w:rPr>
          <w:color w:val="000000"/>
        </w:rPr>
        <w:t>effectiveness analysis for the separate components evaluated.</w:t>
      </w:r>
    </w:p>
    <w:p w14:paraId="358C775B" w14:textId="77777777" w:rsidR="00F64E3B" w:rsidRPr="006A5517" w:rsidRDefault="00F64E3B" w:rsidP="00317E30">
      <w:pPr>
        <w:keepNext/>
        <w:spacing w:before="240" w:after="120"/>
        <w:ind w:left="1080"/>
        <w:rPr>
          <w:rFonts w:cs="Tahoma"/>
          <w:i/>
        </w:rPr>
      </w:pPr>
      <w:r w:rsidRPr="006A5517">
        <w:rPr>
          <w:rFonts w:cs="Tahoma"/>
          <w:i/>
        </w:rPr>
        <w:lastRenderedPageBreak/>
        <w:t>Timeline</w:t>
      </w:r>
      <w:r w:rsidRPr="006A5517">
        <w:rPr>
          <w:rFonts w:cs="Tahoma"/>
          <w:i/>
          <w:noProof/>
        </w:rPr>
        <w:t>:</w:t>
      </w:r>
    </w:p>
    <w:p w14:paraId="358C775C" w14:textId="77777777" w:rsidR="00F64E3B" w:rsidRPr="006A5517" w:rsidRDefault="00F64E3B" w:rsidP="00F64E3B">
      <w:pPr>
        <w:pStyle w:val="ListParagraph"/>
        <w:numPr>
          <w:ilvl w:val="0"/>
          <w:numId w:val="8"/>
        </w:numPr>
        <w:spacing w:before="120" w:after="120"/>
        <w:ind w:left="1440"/>
        <w:contextualSpacing w:val="0"/>
        <w:rPr>
          <w:rFonts w:cs="Tahoma"/>
          <w:szCs w:val="20"/>
        </w:rPr>
      </w:pPr>
      <w:r w:rsidRPr="006A5517">
        <w:rPr>
          <w:rFonts w:cs="Tahoma"/>
          <w:color w:val="000000"/>
          <w:szCs w:val="20"/>
        </w:rPr>
        <w:t xml:space="preserve">Provide a timeline for each step in your evaluation including such actions as sample selection and assignment, baseline data collection, implementation, ongoing data collections, fidelity of implementation and comparison group practice study, impact analysis, and dissemination. </w:t>
      </w:r>
    </w:p>
    <w:p w14:paraId="358C775D" w14:textId="77777777" w:rsidR="00F64E3B" w:rsidRPr="006A5517" w:rsidRDefault="00F64E3B" w:rsidP="00F64E3B">
      <w:pPr>
        <w:pStyle w:val="ListParagraph"/>
        <w:numPr>
          <w:ilvl w:val="0"/>
          <w:numId w:val="8"/>
        </w:numPr>
        <w:spacing w:before="120" w:after="120"/>
        <w:ind w:left="1440"/>
        <w:contextualSpacing w:val="0"/>
        <w:rPr>
          <w:rFonts w:cs="Tahoma"/>
          <w:szCs w:val="20"/>
        </w:rPr>
      </w:pPr>
      <w:r w:rsidRPr="006A5517">
        <w:rPr>
          <w:rFonts w:cs="Tahoma"/>
          <w:color w:val="000000"/>
          <w:szCs w:val="20"/>
        </w:rPr>
        <w:t>Indicate procedures to guard against bias entering into the data collection process (e.g., pretests occurring after the program or policy has been implemented or differential timing of assessments for treatment and control groups).</w:t>
      </w:r>
    </w:p>
    <w:p w14:paraId="358C775E" w14:textId="4775CD43" w:rsidR="00F64E3B" w:rsidRPr="006A5517" w:rsidRDefault="00F64E3B" w:rsidP="00317E30">
      <w:pPr>
        <w:pStyle w:val="ListParagraph"/>
        <w:numPr>
          <w:ilvl w:val="0"/>
          <w:numId w:val="8"/>
        </w:numPr>
        <w:spacing w:before="120" w:after="240"/>
        <w:ind w:left="1440"/>
        <w:contextualSpacing w:val="0"/>
        <w:rPr>
          <w:rFonts w:cs="Tahoma"/>
          <w:szCs w:val="20"/>
        </w:rPr>
      </w:pPr>
      <w:r w:rsidRPr="006A5517">
        <w:rPr>
          <w:rFonts w:cs="Tahoma"/>
          <w:color w:val="000000"/>
          <w:szCs w:val="20"/>
        </w:rPr>
        <w:t xml:space="preserve">The timeline may </w:t>
      </w:r>
      <w:r w:rsidR="0048494A" w:rsidRPr="006A5517">
        <w:rPr>
          <w:rFonts w:cs="Tahoma"/>
          <w:color w:val="000000"/>
          <w:szCs w:val="20"/>
        </w:rPr>
        <w:t>be placed in either the Project Narrative or Appendix C. However, the discussion of your project’s timeline is only allowed in the Project Narrative.</w:t>
      </w:r>
      <w:r w:rsidRPr="006A5517">
        <w:rPr>
          <w:rFonts w:cs="Tahoma"/>
          <w:color w:val="000000"/>
          <w:szCs w:val="20"/>
        </w:rPr>
        <w:t xml:space="preserve"> </w:t>
      </w:r>
    </w:p>
    <w:p w14:paraId="358C775F" w14:textId="77777777" w:rsidR="00F64E3B" w:rsidRPr="006A5517" w:rsidRDefault="00F64E3B" w:rsidP="007E0FF0">
      <w:pPr>
        <w:pStyle w:val="ListParagraph"/>
        <w:numPr>
          <w:ilvl w:val="4"/>
          <w:numId w:val="47"/>
        </w:numPr>
        <w:ind w:left="720"/>
      </w:pPr>
      <w:r w:rsidRPr="006A5517">
        <w:rPr>
          <w:rStyle w:val="Heading4Char"/>
          <w:rFonts w:cs="Tahoma"/>
        </w:rPr>
        <w:t xml:space="preserve">Personnel – </w:t>
      </w:r>
      <w:r w:rsidRPr="006A5517">
        <w:rPr>
          <w:rStyle w:val="Heading4Char"/>
          <w:rFonts w:cs="Tahoma"/>
          <w:b w:val="0"/>
        </w:rPr>
        <w:t>The purpose of this section is to describe the</w:t>
      </w:r>
      <w:r w:rsidRPr="006A5517">
        <w:t xml:space="preserve"> relevant expertise of your research team, the responsibilities of each team member, and each team member’s time commitments.</w:t>
      </w:r>
    </w:p>
    <w:p w14:paraId="358C7760" w14:textId="77777777" w:rsidR="00F64E3B" w:rsidRPr="006A5517" w:rsidRDefault="00F64E3B" w:rsidP="00F64E3B">
      <w:pPr>
        <w:spacing w:before="240" w:after="120"/>
        <w:ind w:left="1080"/>
        <w:rPr>
          <w:rFonts w:cs="Tahoma"/>
          <w:b/>
        </w:rPr>
      </w:pPr>
      <w:r w:rsidRPr="006A5517">
        <w:rPr>
          <w:rFonts w:cs="Tahoma"/>
          <w:b/>
        </w:rPr>
        <w:t xml:space="preserve">Requirements: </w:t>
      </w:r>
      <w:r w:rsidRPr="006A5517">
        <w:rPr>
          <w:rFonts w:cs="Tahoma"/>
        </w:rPr>
        <w:t xml:space="preserve">In order to be responsive and sent forward for peer review, applications under the State/Local Evaluation topic </w:t>
      </w:r>
      <w:r w:rsidRPr="006A5517">
        <w:rPr>
          <w:rFonts w:cs="Tahoma"/>
          <w:b/>
        </w:rPr>
        <w:t>must</w:t>
      </w:r>
      <w:r w:rsidR="00E030D1" w:rsidRPr="006A5517">
        <w:rPr>
          <w:rFonts w:cs="Tahoma"/>
        </w:rPr>
        <w:t xml:space="preserve"> describe </w:t>
      </w:r>
    </w:p>
    <w:p w14:paraId="358C7761" w14:textId="77777777" w:rsidR="009E2ABB" w:rsidRPr="006A5517" w:rsidRDefault="007212C1" w:rsidP="007E0FF0">
      <w:pPr>
        <w:pStyle w:val="ListParagraph"/>
        <w:numPr>
          <w:ilvl w:val="0"/>
          <w:numId w:val="61"/>
        </w:numPr>
        <w:spacing w:before="120" w:after="120"/>
        <w:ind w:left="1526" w:hanging="446"/>
        <w:contextualSpacing w:val="0"/>
        <w:rPr>
          <w:rFonts w:cs="Tahoma"/>
        </w:rPr>
      </w:pPr>
      <w:r w:rsidRPr="006A5517">
        <w:rPr>
          <w:rFonts w:cs="Tahoma"/>
        </w:rPr>
        <w:t xml:space="preserve">The </w:t>
      </w:r>
      <w:r w:rsidR="009E2ABB" w:rsidRPr="006A5517">
        <w:rPr>
          <w:rFonts w:cs="Tahoma"/>
        </w:rPr>
        <w:t>PI or Co-PI from the research institution</w:t>
      </w:r>
      <w:r w:rsidRPr="006A5517">
        <w:rPr>
          <w:rFonts w:cs="Tahoma"/>
        </w:rPr>
        <w:t>;</w:t>
      </w:r>
    </w:p>
    <w:p w14:paraId="358C7762" w14:textId="77777777" w:rsidR="009E2ABB" w:rsidRPr="006A5517" w:rsidRDefault="007212C1" w:rsidP="007E0FF0">
      <w:pPr>
        <w:pStyle w:val="ListParagraph"/>
        <w:numPr>
          <w:ilvl w:val="0"/>
          <w:numId w:val="61"/>
        </w:numPr>
        <w:spacing w:before="120" w:after="120"/>
        <w:ind w:left="1526" w:hanging="446"/>
        <w:contextualSpacing w:val="0"/>
        <w:rPr>
          <w:rFonts w:cs="Tahoma"/>
        </w:rPr>
      </w:pPr>
      <w:r w:rsidRPr="006A5517">
        <w:rPr>
          <w:rFonts w:cs="Tahoma"/>
        </w:rPr>
        <w:t xml:space="preserve">The </w:t>
      </w:r>
      <w:r w:rsidR="009E2ABB" w:rsidRPr="006A5517">
        <w:rPr>
          <w:rFonts w:cs="Tahoma"/>
        </w:rPr>
        <w:t>PI or Co-PI from the state or local educational agency</w:t>
      </w:r>
      <w:r w:rsidRPr="006A5517">
        <w:rPr>
          <w:rFonts w:cs="Tahoma"/>
        </w:rPr>
        <w:t>; and</w:t>
      </w:r>
    </w:p>
    <w:p w14:paraId="358C7763" w14:textId="77777777" w:rsidR="00F64E3B" w:rsidRPr="006A5517" w:rsidRDefault="0071472C" w:rsidP="007E0FF0">
      <w:pPr>
        <w:pStyle w:val="ListParagraph"/>
        <w:numPr>
          <w:ilvl w:val="0"/>
          <w:numId w:val="61"/>
        </w:numPr>
        <w:spacing w:before="120" w:after="240"/>
        <w:ind w:left="1526" w:hanging="446"/>
        <w:rPr>
          <w:rFonts w:cs="Tahoma"/>
        </w:rPr>
      </w:pPr>
      <w:r w:rsidRPr="006A5517">
        <w:rPr>
          <w:rFonts w:cs="Tahoma"/>
        </w:rPr>
        <w:t>Other</w:t>
      </w:r>
      <w:r w:rsidR="009E2ABB" w:rsidRPr="006A5517">
        <w:rPr>
          <w:rFonts w:cs="Tahoma"/>
        </w:rPr>
        <w:t xml:space="preserve"> key personnel at both the primary applicant institution and any subaward institutions.</w:t>
      </w:r>
      <w:r w:rsidR="00F64E3B" w:rsidRPr="006A5517">
        <w:rPr>
          <w:rFonts w:cs="Tahoma"/>
        </w:rPr>
        <w:t xml:space="preserve"> </w:t>
      </w:r>
    </w:p>
    <w:p w14:paraId="358C7764" w14:textId="77777777" w:rsidR="009E2ABB" w:rsidRPr="006A5517" w:rsidRDefault="00F7700D" w:rsidP="009E2ABB">
      <w:pPr>
        <w:keepLines/>
        <w:spacing w:before="240" w:after="120"/>
        <w:ind w:left="1080"/>
        <w:rPr>
          <w:rFonts w:cs="Tahoma"/>
          <w:szCs w:val="20"/>
        </w:rPr>
      </w:pPr>
      <w:r w:rsidRPr="006A5517">
        <w:rPr>
          <w:rFonts w:cs="Tahoma"/>
          <w:b/>
        </w:rPr>
        <w:t>Recommendations for a Strong Application</w:t>
      </w:r>
      <w:r w:rsidR="00F64E3B" w:rsidRPr="006A5517">
        <w:rPr>
          <w:rFonts w:cs="Tahoma"/>
          <w:b/>
        </w:rPr>
        <w:t>:</w:t>
      </w:r>
      <w:r w:rsidR="00F64E3B" w:rsidRPr="006A5517">
        <w:rPr>
          <w:rFonts w:cs="Tahoma"/>
        </w:rPr>
        <w:t xml:space="preserve"> </w:t>
      </w:r>
      <w:r w:rsidR="009E2ABB" w:rsidRPr="006A5517">
        <w:rPr>
          <w:rFonts w:cs="Tahoma"/>
        </w:rPr>
        <w:t xml:space="preserve">In order to address the above requirements, the Institute recommends that you include the following in your Personnel section to demonstrate that your team </w:t>
      </w:r>
      <w:r w:rsidR="009E2ABB" w:rsidRPr="006A5517">
        <w:rPr>
          <w:rFonts w:cs="Tahoma"/>
          <w:szCs w:val="20"/>
        </w:rPr>
        <w:t>possesses the appropriate training and experience</w:t>
      </w:r>
      <w:r w:rsidR="0071472C" w:rsidRPr="006A5517">
        <w:rPr>
          <w:rFonts w:cs="Tahoma"/>
          <w:szCs w:val="20"/>
        </w:rPr>
        <w:t>, has oversight over the program or policy,</w:t>
      </w:r>
      <w:r w:rsidR="009E2ABB" w:rsidRPr="006A5517">
        <w:rPr>
          <w:rFonts w:cs="Tahoma"/>
          <w:szCs w:val="20"/>
        </w:rPr>
        <w:t xml:space="preserve"> and will commit sufficient time to competently implement the proposed research. </w:t>
      </w:r>
    </w:p>
    <w:p w14:paraId="358C7765" w14:textId="77777777" w:rsidR="009E2ABB" w:rsidRPr="006A5517" w:rsidRDefault="009E2ABB" w:rsidP="007E0FF0">
      <w:pPr>
        <w:pStyle w:val="ListParagraph"/>
        <w:numPr>
          <w:ilvl w:val="0"/>
          <w:numId w:val="47"/>
        </w:numPr>
        <w:spacing w:before="120" w:after="120"/>
        <w:ind w:left="1440"/>
        <w:contextualSpacing w:val="0"/>
        <w:rPr>
          <w:rFonts w:cs="Tahoma"/>
        </w:rPr>
      </w:pPr>
      <w:r w:rsidRPr="006A5517">
        <w:rPr>
          <w:rFonts w:cs="Tahoma"/>
        </w:rPr>
        <w:t>Identify and briefly describe the following for all key personnel (i.e., Principal Investigator, Co-Principal Investigators, Co-Investigators) on the project team:</w:t>
      </w:r>
    </w:p>
    <w:p w14:paraId="358C7766" w14:textId="77777777" w:rsidR="009E2ABB" w:rsidRPr="006A5517" w:rsidRDefault="009E2ABB" w:rsidP="007E0FF0">
      <w:pPr>
        <w:pStyle w:val="ListParagraph"/>
        <w:numPr>
          <w:ilvl w:val="1"/>
          <w:numId w:val="47"/>
        </w:numPr>
        <w:spacing w:before="120" w:after="120"/>
        <w:ind w:left="1800"/>
        <w:contextualSpacing w:val="0"/>
        <w:rPr>
          <w:rFonts w:cs="Tahoma"/>
        </w:rPr>
      </w:pPr>
      <w:r w:rsidRPr="006A5517">
        <w:rPr>
          <w:rFonts w:cs="Tahoma"/>
        </w:rPr>
        <w:t xml:space="preserve">Qualifications to carry out the proposed work. </w:t>
      </w:r>
    </w:p>
    <w:p w14:paraId="358C7767" w14:textId="77777777" w:rsidR="009E2ABB" w:rsidRPr="006A5517" w:rsidRDefault="009E2ABB" w:rsidP="007E0FF0">
      <w:pPr>
        <w:pStyle w:val="ListParagraph"/>
        <w:numPr>
          <w:ilvl w:val="1"/>
          <w:numId w:val="47"/>
        </w:numPr>
        <w:spacing w:before="120" w:after="120"/>
        <w:ind w:left="1800"/>
        <w:contextualSpacing w:val="0"/>
        <w:rPr>
          <w:rFonts w:cs="Tahoma"/>
        </w:rPr>
      </w:pPr>
      <w:r w:rsidRPr="006A5517">
        <w:rPr>
          <w:rFonts w:cs="Tahoma"/>
        </w:rPr>
        <w:t xml:space="preserve">Roles and responsibilities within the project. </w:t>
      </w:r>
    </w:p>
    <w:p w14:paraId="358C7768" w14:textId="77777777" w:rsidR="009E2ABB" w:rsidRPr="006A5517" w:rsidRDefault="009E2ABB" w:rsidP="007E0FF0">
      <w:pPr>
        <w:pStyle w:val="ListParagraph"/>
        <w:numPr>
          <w:ilvl w:val="1"/>
          <w:numId w:val="47"/>
        </w:numPr>
        <w:spacing w:before="120" w:after="120"/>
        <w:ind w:left="1800"/>
        <w:contextualSpacing w:val="0"/>
        <w:rPr>
          <w:rFonts w:cs="Tahoma"/>
        </w:rPr>
      </w:pPr>
      <w:r w:rsidRPr="006A5517">
        <w:rPr>
          <w:rFonts w:cs="Tahoma"/>
        </w:rPr>
        <w:t xml:space="preserve">Percent of time and calendar months per year (academic plus summer) to be devoted to the project. </w:t>
      </w:r>
    </w:p>
    <w:p w14:paraId="358C7769" w14:textId="77777777" w:rsidR="009E2ABB" w:rsidRPr="006A5517" w:rsidRDefault="009E2ABB" w:rsidP="007E0FF0">
      <w:pPr>
        <w:pStyle w:val="ListParagraph"/>
        <w:numPr>
          <w:ilvl w:val="1"/>
          <w:numId w:val="47"/>
        </w:numPr>
        <w:spacing w:before="120" w:after="120"/>
        <w:ind w:left="1800"/>
        <w:contextualSpacing w:val="0"/>
        <w:rPr>
          <w:rFonts w:cs="Tahoma"/>
        </w:rPr>
      </w:pPr>
      <w:r w:rsidRPr="006A5517">
        <w:rPr>
          <w:rFonts w:cs="Tahoma"/>
        </w:rPr>
        <w:t>Past success at working in similar partnerships, producing pro</w:t>
      </w:r>
      <w:r w:rsidR="00317E30" w:rsidRPr="006A5517">
        <w:rPr>
          <w:rFonts w:cs="Tahoma"/>
        </w:rPr>
        <w:t>ducts of value to an education</w:t>
      </w:r>
      <w:r w:rsidRPr="006A5517">
        <w:rPr>
          <w:rFonts w:cs="Tahoma"/>
        </w:rPr>
        <w:t xml:space="preserve"> agency, and disseminating research findings in peer-reviewed scientific journals and other venues targeting policymakers and practitioners.</w:t>
      </w:r>
    </w:p>
    <w:p w14:paraId="5717323E" w14:textId="1E031C13" w:rsidR="009A6CCC" w:rsidRPr="006A5517" w:rsidRDefault="009A6CCC" w:rsidP="007E0FF0">
      <w:pPr>
        <w:pStyle w:val="ListParagraph"/>
        <w:numPr>
          <w:ilvl w:val="0"/>
          <w:numId w:val="47"/>
        </w:numPr>
        <w:spacing w:before="120" w:after="120"/>
        <w:ind w:left="1440"/>
        <w:contextualSpacing w:val="0"/>
        <w:rPr>
          <w:rFonts w:cs="Tahoma"/>
        </w:rPr>
      </w:pPr>
      <w:r w:rsidRPr="006A5517">
        <w:rPr>
          <w:rFonts w:cs="Tahoma"/>
          <w:szCs w:val="20"/>
        </w:rPr>
        <w:t xml:space="preserve">Identify the key personnel responsible for the </w:t>
      </w:r>
      <w:r w:rsidR="002F6EBF" w:rsidRPr="006A5517">
        <w:rPr>
          <w:rFonts w:cs="Tahoma"/>
          <w:szCs w:val="20"/>
        </w:rPr>
        <w:t>cost analysis and cost-</w:t>
      </w:r>
      <w:r w:rsidRPr="006A5517">
        <w:rPr>
          <w:rFonts w:cs="Tahoma"/>
          <w:szCs w:val="20"/>
        </w:rPr>
        <w:t>effectiveness analysis and describe their qualifications to carry out these analyses</w:t>
      </w:r>
      <w:r w:rsidR="002F6EBF" w:rsidRPr="006A5517">
        <w:rPr>
          <w:rFonts w:cs="Tahoma"/>
          <w:szCs w:val="20"/>
        </w:rPr>
        <w:t>.</w:t>
      </w:r>
    </w:p>
    <w:p w14:paraId="358C776B" w14:textId="77777777" w:rsidR="006C2EDC" w:rsidRPr="006A5517" w:rsidRDefault="006C2EDC" w:rsidP="007E0FF0">
      <w:pPr>
        <w:pStyle w:val="ListParagraph"/>
        <w:numPr>
          <w:ilvl w:val="0"/>
          <w:numId w:val="47"/>
        </w:numPr>
        <w:spacing w:before="120" w:after="120"/>
        <w:ind w:left="1440"/>
        <w:contextualSpacing w:val="0"/>
        <w:rPr>
          <w:rFonts w:cs="Tahoma"/>
        </w:rPr>
      </w:pPr>
      <w:r w:rsidRPr="006A5517">
        <w:rPr>
          <w:rFonts w:cs="Tahoma"/>
        </w:rPr>
        <w:t xml:space="preserve">Describe the education agency </w:t>
      </w:r>
      <w:r w:rsidR="0071472C" w:rsidRPr="006A5517">
        <w:rPr>
          <w:rFonts w:cs="Tahoma"/>
        </w:rPr>
        <w:t>personnel’s</w:t>
      </w:r>
      <w:r w:rsidRPr="006A5517">
        <w:rPr>
          <w:rFonts w:cs="Tahoma"/>
        </w:rPr>
        <w:t xml:space="preserve"> role in making decisions regarding the prog</w:t>
      </w:r>
      <w:r w:rsidR="009C53EE" w:rsidRPr="006A5517">
        <w:rPr>
          <w:rFonts w:cs="Tahoma"/>
        </w:rPr>
        <w:t xml:space="preserve">ram or policy being evaluated. </w:t>
      </w:r>
      <w:r w:rsidR="0071472C" w:rsidRPr="006A5517">
        <w:rPr>
          <w:rFonts w:cs="Tahoma"/>
        </w:rPr>
        <w:t xml:space="preserve">Agency personnel should include persons with </w:t>
      </w:r>
      <w:r w:rsidR="0071472C" w:rsidRPr="006A5517">
        <w:rPr>
          <w:szCs w:val="20"/>
        </w:rPr>
        <w:t xml:space="preserve">responsibility for the program or policy and its implementation across the district or state.  </w:t>
      </w:r>
      <w:r w:rsidR="009C53EE" w:rsidRPr="006A5517">
        <w:rPr>
          <w:rFonts w:cs="Tahoma"/>
        </w:rPr>
        <w:t>S</w:t>
      </w:r>
      <w:r w:rsidRPr="006A5517">
        <w:rPr>
          <w:rFonts w:cs="Tahoma"/>
        </w:rPr>
        <w:t>chool-based personnel (unless holding district-wide authority) and personnel from an institutional research office (unless the issue falls under this office) are n</w:t>
      </w:r>
      <w:r w:rsidR="00FE1757" w:rsidRPr="006A5517">
        <w:rPr>
          <w:rFonts w:cs="Tahoma"/>
        </w:rPr>
        <w:t xml:space="preserve">ormally not the appropriate personnel to serve as </w:t>
      </w:r>
      <w:r w:rsidR="00E611FB" w:rsidRPr="006A5517">
        <w:rPr>
          <w:rFonts w:cs="Tahoma"/>
        </w:rPr>
        <w:t xml:space="preserve">the agency </w:t>
      </w:r>
      <w:r w:rsidRPr="006A5517">
        <w:rPr>
          <w:rFonts w:cs="Tahoma"/>
        </w:rPr>
        <w:t xml:space="preserve">PI or Co-PI. </w:t>
      </w:r>
    </w:p>
    <w:p w14:paraId="52186585" w14:textId="246BF163" w:rsidR="002D02FD" w:rsidRPr="006A5517" w:rsidRDefault="002D02FD" w:rsidP="002D02FD">
      <w:pPr>
        <w:pStyle w:val="ListParagraph"/>
        <w:numPr>
          <w:ilvl w:val="1"/>
          <w:numId w:val="47"/>
        </w:numPr>
        <w:spacing w:before="120" w:after="120"/>
        <w:ind w:left="1800"/>
        <w:contextualSpacing w:val="0"/>
        <w:rPr>
          <w:rFonts w:cs="Tahoma"/>
        </w:rPr>
      </w:pPr>
      <w:r w:rsidRPr="006A5517">
        <w:rPr>
          <w:rFonts w:cs="Tahoma"/>
        </w:rPr>
        <w:t>If a separate office in the education agency is providing data to the project, it can be helpful to include a person from that office in the key personnel.</w:t>
      </w:r>
    </w:p>
    <w:p w14:paraId="358C776C" w14:textId="77777777" w:rsidR="0071472C" w:rsidRPr="006A5517" w:rsidRDefault="0071472C" w:rsidP="007E0FF0">
      <w:pPr>
        <w:pStyle w:val="ListParagraph"/>
        <w:numPr>
          <w:ilvl w:val="0"/>
          <w:numId w:val="47"/>
        </w:numPr>
        <w:spacing w:before="120" w:after="120"/>
        <w:ind w:left="1440"/>
        <w:contextualSpacing w:val="0"/>
        <w:rPr>
          <w:rFonts w:cs="Tahoma"/>
        </w:rPr>
      </w:pPr>
      <w:r w:rsidRPr="006A5517">
        <w:rPr>
          <w:rFonts w:cs="Tahoma"/>
        </w:rPr>
        <w:lastRenderedPageBreak/>
        <w:t xml:space="preserve">Describe the project team’s expertise with the evaluation design proposed. </w:t>
      </w:r>
      <w:r w:rsidRPr="006A5517">
        <w:rPr>
          <w:rFonts w:eastAsiaTheme="majorEastAsia" w:cstheme="majorBidi"/>
          <w:bCs/>
          <w:color w:val="000000" w:themeColor="text1"/>
          <w:szCs w:val="20"/>
        </w:rPr>
        <w:t xml:space="preserve">This expertise may include past experience using such a design and/or training in the design’s use. </w:t>
      </w:r>
    </w:p>
    <w:p w14:paraId="358C776D" w14:textId="77777777" w:rsidR="009E2ABB" w:rsidRPr="006A5517" w:rsidRDefault="009E2ABB" w:rsidP="007E0FF0">
      <w:pPr>
        <w:pStyle w:val="ListParagraph"/>
        <w:numPr>
          <w:ilvl w:val="0"/>
          <w:numId w:val="47"/>
        </w:numPr>
        <w:spacing w:before="120" w:after="120"/>
        <w:ind w:left="1440"/>
        <w:contextualSpacing w:val="0"/>
        <w:rPr>
          <w:rFonts w:cs="Tahoma"/>
        </w:rPr>
      </w:pPr>
      <w:r w:rsidRPr="006A5517">
        <w:rPr>
          <w:rFonts w:cs="Tahoma"/>
        </w:rPr>
        <w:t xml:space="preserve">Describe the </w:t>
      </w:r>
      <w:r w:rsidR="00235D41" w:rsidRPr="006A5517">
        <w:rPr>
          <w:rFonts w:cs="Tahoma"/>
        </w:rPr>
        <w:t>PI</w:t>
      </w:r>
      <w:r w:rsidRPr="006A5517">
        <w:rPr>
          <w:rFonts w:cs="Tahoma"/>
        </w:rPr>
        <w:t>’s qualifications and experience for managing a grant of this size.</w:t>
      </w:r>
    </w:p>
    <w:p w14:paraId="358C776E" w14:textId="77777777" w:rsidR="009E2ABB" w:rsidRPr="006A5517" w:rsidRDefault="009E2ABB" w:rsidP="007E0FF0">
      <w:pPr>
        <w:pStyle w:val="ListParagraph"/>
        <w:numPr>
          <w:ilvl w:val="0"/>
          <w:numId w:val="47"/>
        </w:numPr>
        <w:spacing w:before="120" w:after="120"/>
        <w:ind w:left="1440"/>
        <w:contextualSpacing w:val="0"/>
        <w:rPr>
          <w:rFonts w:cs="Tahoma"/>
        </w:rPr>
      </w:pPr>
      <w:r w:rsidRPr="006A5517">
        <w:rPr>
          <w:rFonts w:cs="Tahoma"/>
          <w:color w:val="000000"/>
          <w:szCs w:val="20"/>
        </w:rPr>
        <w:t xml:space="preserve">Make sure at least one key person has a large enough time commitment to help maintain the progress of the work throughout the project. </w:t>
      </w:r>
    </w:p>
    <w:p w14:paraId="358C776F" w14:textId="77777777" w:rsidR="009E2ABB" w:rsidRPr="006A5517" w:rsidRDefault="009E2ABB" w:rsidP="007E0FF0">
      <w:pPr>
        <w:pStyle w:val="ListParagraph"/>
        <w:numPr>
          <w:ilvl w:val="0"/>
          <w:numId w:val="47"/>
        </w:numPr>
        <w:spacing w:before="120" w:after="120"/>
        <w:ind w:left="1440"/>
        <w:contextualSpacing w:val="0"/>
        <w:rPr>
          <w:rFonts w:cs="Tahoma"/>
        </w:rPr>
      </w:pPr>
      <w:r w:rsidRPr="006A5517">
        <w:rPr>
          <w:rFonts w:cs="Tahoma"/>
          <w:color w:val="000000"/>
          <w:szCs w:val="20"/>
        </w:rPr>
        <w:t>If any key personnel intend to donate time to the project, his or her donated time must be listed in the budget and budget narrative and described as cost sharing. The Institute does not require or request such cost sharing nor consider it in award decisions but does require that it be documented. Personnel proposing to donate time must demonstrate that they have such time available.</w:t>
      </w:r>
    </w:p>
    <w:p w14:paraId="7B010C47" w14:textId="77777777" w:rsidR="001A46FE" w:rsidRPr="006A5517" w:rsidRDefault="009E2ABB" w:rsidP="007E0FF0">
      <w:pPr>
        <w:pStyle w:val="ListParagraph"/>
        <w:numPr>
          <w:ilvl w:val="0"/>
          <w:numId w:val="47"/>
        </w:numPr>
        <w:spacing w:before="120" w:after="120"/>
        <w:ind w:left="1440"/>
        <w:contextualSpacing w:val="0"/>
        <w:rPr>
          <w:rFonts w:cs="Tahoma"/>
        </w:rPr>
      </w:pPr>
      <w:r w:rsidRPr="006A5517">
        <w:rPr>
          <w:rFonts w:cs="Tahoma"/>
        </w:rPr>
        <w:t xml:space="preserve">Include a plan to ensure the objectivity of the research if key personnel were involved in the development of the program or policy, are from for-profit entities (including those involved in its commercial production or distribution), or have a financial interest in the outcome of the research. </w:t>
      </w:r>
    </w:p>
    <w:p w14:paraId="3CE30073" w14:textId="77777777" w:rsidR="001A46FE" w:rsidRPr="006A5517" w:rsidRDefault="001A46FE" w:rsidP="001A46FE">
      <w:pPr>
        <w:pStyle w:val="ListParagraph"/>
        <w:numPr>
          <w:ilvl w:val="2"/>
          <w:numId w:val="47"/>
        </w:numPr>
        <w:spacing w:before="120" w:after="120"/>
        <w:contextualSpacing w:val="0"/>
        <w:rPr>
          <w:rFonts w:cs="Tahoma"/>
        </w:rPr>
      </w:pPr>
      <w:r w:rsidRPr="006A5517">
        <w:t>Show that the key personnel who are responsible for the design of the evaluation, the assignment to treatment and comparison groups, and the data analyses did not and do not participate in the development or distribution of the intervention and do not have a financial interest in the intervention.</w:t>
      </w:r>
    </w:p>
    <w:p w14:paraId="6B94FFCF" w14:textId="72E1104C" w:rsidR="001A46FE" w:rsidRPr="006A5517" w:rsidRDefault="001A46FE" w:rsidP="001A46FE">
      <w:pPr>
        <w:pStyle w:val="ListParagraph"/>
        <w:numPr>
          <w:ilvl w:val="2"/>
          <w:numId w:val="47"/>
        </w:numPr>
        <w:spacing w:before="120" w:after="120"/>
        <w:contextualSpacing w:val="0"/>
        <w:rPr>
          <w:rFonts w:cs="Tahoma"/>
        </w:rPr>
      </w:pPr>
      <w:r w:rsidRPr="006A5517">
        <w:t>The developer or distributor of the intervention should not serve as Principal Investigator on the project. However, t</w:t>
      </w:r>
      <w:r w:rsidRPr="006A5517">
        <w:rPr>
          <w:szCs w:val="20"/>
        </w:rPr>
        <w:t xml:space="preserve">he developer or distributor of the intervention may be a part of the project team if they are providing routine implementation </w:t>
      </w:r>
      <w:r w:rsidRPr="006A5517">
        <w:rPr>
          <w:rFonts w:cs="Tahoma"/>
          <w:szCs w:val="20"/>
        </w:rPr>
        <w:t xml:space="preserve">support (e.g., professional development) that is </w:t>
      </w:r>
      <w:r w:rsidRPr="006A5517">
        <w:rPr>
          <w:rFonts w:cs="Tahoma"/>
          <w:color w:val="000000"/>
          <w:szCs w:val="20"/>
        </w:rPr>
        <w:t xml:space="preserve">no greater than a </w:t>
      </w:r>
      <w:r w:rsidR="00B666A5">
        <w:rPr>
          <w:rFonts w:cs="Tahoma"/>
          <w:color w:val="000000"/>
          <w:szCs w:val="20"/>
        </w:rPr>
        <w:t>school, district</w:t>
      </w:r>
      <w:r w:rsidR="009E7DF1">
        <w:rPr>
          <w:rFonts w:cs="Tahoma"/>
          <w:color w:val="000000"/>
          <w:szCs w:val="20"/>
        </w:rPr>
        <w:t>,</w:t>
      </w:r>
      <w:r w:rsidR="00B666A5">
        <w:rPr>
          <w:rFonts w:cs="Tahoma"/>
          <w:color w:val="000000"/>
          <w:szCs w:val="20"/>
        </w:rPr>
        <w:t xml:space="preserve"> or postsecondary institution</w:t>
      </w:r>
      <w:r w:rsidRPr="006A5517">
        <w:rPr>
          <w:rFonts w:cs="Tahoma"/>
          <w:color w:val="000000"/>
          <w:szCs w:val="20"/>
        </w:rPr>
        <w:t xml:space="preserve"> would routinely receive (e.g., if not taking part in the study)</w:t>
      </w:r>
      <w:r w:rsidRPr="006A5517">
        <w:rPr>
          <w:rFonts w:cs="Tahoma"/>
          <w:szCs w:val="20"/>
        </w:rPr>
        <w:t>. If the developer</w:t>
      </w:r>
      <w:r w:rsidRPr="006A5517">
        <w:rPr>
          <w:szCs w:val="20"/>
        </w:rPr>
        <w:t xml:space="preserve"> or distributor is included in this way, discuss </w:t>
      </w:r>
      <w:r w:rsidRPr="006A5517">
        <w:t>how their involvement will not jeopardize the objectivity of the evaluation of the impact of the intervention.</w:t>
      </w:r>
    </w:p>
    <w:p w14:paraId="60A98C7D" w14:textId="77777777" w:rsidR="001A46FE" w:rsidRPr="006A5517" w:rsidRDefault="009E2ABB" w:rsidP="007E0FF0">
      <w:pPr>
        <w:pStyle w:val="ListParagraph"/>
        <w:numPr>
          <w:ilvl w:val="0"/>
          <w:numId w:val="47"/>
        </w:numPr>
        <w:spacing w:before="120" w:after="240"/>
        <w:ind w:left="1440"/>
        <w:contextualSpacing w:val="0"/>
        <w:rPr>
          <w:rFonts w:cs="Tahoma"/>
        </w:rPr>
      </w:pPr>
      <w:r w:rsidRPr="006A5517">
        <w:rPr>
          <w:rFonts w:cs="Tahoma"/>
        </w:rPr>
        <w:t xml:space="preserve">If you have previously received an award from any source to evaluate a program or policy, discuss any theoretical and practical contributions made by your previous work. </w:t>
      </w:r>
    </w:p>
    <w:p w14:paraId="1279F7B4" w14:textId="637F73F2" w:rsidR="000F0FC7" w:rsidRPr="006A5517" w:rsidRDefault="000F0FC7" w:rsidP="007E0FF0">
      <w:pPr>
        <w:pStyle w:val="ListParagraph"/>
        <w:numPr>
          <w:ilvl w:val="0"/>
          <w:numId w:val="47"/>
        </w:numPr>
        <w:spacing w:before="120" w:after="240"/>
        <w:ind w:left="1440"/>
        <w:contextualSpacing w:val="0"/>
        <w:rPr>
          <w:rFonts w:cs="Tahoma"/>
        </w:rPr>
      </w:pPr>
      <w:r w:rsidRPr="006A5517">
        <w:rPr>
          <w:rFonts w:cs="Tahoma"/>
          <w:color w:val="000000"/>
          <w:szCs w:val="20"/>
        </w:rPr>
        <w:t>Do not propose to hire experts in specific methodological or policy issues after the grant is received.</w:t>
      </w:r>
    </w:p>
    <w:p w14:paraId="358C7772" w14:textId="77777777" w:rsidR="00F64E3B" w:rsidRPr="006A5517" w:rsidRDefault="00F64E3B" w:rsidP="007E0FF0">
      <w:pPr>
        <w:pStyle w:val="ListParagraph"/>
        <w:keepNext/>
        <w:numPr>
          <w:ilvl w:val="0"/>
          <w:numId w:val="76"/>
        </w:numPr>
        <w:spacing w:before="240" w:after="120"/>
        <w:rPr>
          <w:rFonts w:cs="Tahoma"/>
        </w:rPr>
      </w:pPr>
      <w:r w:rsidRPr="006A5517">
        <w:rPr>
          <w:rFonts w:cs="Tahoma"/>
          <w:b/>
        </w:rPr>
        <w:t>Resources</w:t>
      </w:r>
      <w:r w:rsidRPr="006A5517">
        <w:rPr>
          <w:rFonts w:cs="Tahoma"/>
        </w:rPr>
        <w:t xml:space="preserve"> – The purpose of this section is to describe how the partnership has both the institutional capacity to complete a project of this </w:t>
      </w:r>
      <w:r w:rsidR="00E8045A" w:rsidRPr="006A5517">
        <w:rPr>
          <w:rFonts w:cs="Tahoma"/>
        </w:rPr>
        <w:t>type</w:t>
      </w:r>
      <w:r w:rsidRPr="006A5517">
        <w:rPr>
          <w:rFonts w:cs="Tahoma"/>
        </w:rPr>
        <w:t xml:space="preserve"> and </w:t>
      </w:r>
      <w:r w:rsidR="009A2E95" w:rsidRPr="006A5517">
        <w:rPr>
          <w:rFonts w:cs="Tahoma"/>
        </w:rPr>
        <w:t xml:space="preserve">the </w:t>
      </w:r>
      <w:r w:rsidRPr="006A5517">
        <w:rPr>
          <w:rFonts w:cs="Tahoma"/>
        </w:rPr>
        <w:t xml:space="preserve">access to </w:t>
      </w:r>
      <w:r w:rsidR="00E8045A" w:rsidRPr="006A5517">
        <w:rPr>
          <w:rFonts w:cs="Tahoma"/>
        </w:rPr>
        <w:t xml:space="preserve">the </w:t>
      </w:r>
      <w:r w:rsidRPr="006A5517">
        <w:rPr>
          <w:rFonts w:cs="Tahoma"/>
        </w:rPr>
        <w:t>resources needed to successfully complete this project.</w:t>
      </w:r>
    </w:p>
    <w:p w14:paraId="358C7773" w14:textId="77777777" w:rsidR="00F64E3B" w:rsidRPr="006A5517" w:rsidRDefault="00F64E3B" w:rsidP="00F64E3B">
      <w:pPr>
        <w:keepNext/>
        <w:spacing w:before="240" w:after="120"/>
        <w:ind w:left="1080"/>
        <w:rPr>
          <w:rFonts w:cs="Tahoma"/>
          <w:b/>
        </w:rPr>
      </w:pPr>
      <w:r w:rsidRPr="006A5517">
        <w:rPr>
          <w:rFonts w:cs="Tahoma"/>
          <w:b/>
        </w:rPr>
        <w:t xml:space="preserve">Requirements: </w:t>
      </w:r>
      <w:r w:rsidRPr="006A5517">
        <w:rPr>
          <w:rFonts w:cs="Tahoma"/>
        </w:rPr>
        <w:t xml:space="preserve">In order to be responsive and sent forward for peer review, applications under the State/Local Evaluation topic </w:t>
      </w:r>
      <w:r w:rsidRPr="006A5517">
        <w:rPr>
          <w:rFonts w:cs="Tahoma"/>
          <w:b/>
        </w:rPr>
        <w:t>must</w:t>
      </w:r>
      <w:r w:rsidRPr="006A5517">
        <w:rPr>
          <w:rFonts w:cs="Tahoma"/>
        </w:rPr>
        <w:t xml:space="preserve"> </w:t>
      </w:r>
      <w:r w:rsidR="00583AA2" w:rsidRPr="006A5517">
        <w:rPr>
          <w:rFonts w:cs="Tahoma"/>
        </w:rPr>
        <w:t>describe</w:t>
      </w:r>
    </w:p>
    <w:p w14:paraId="358C7774" w14:textId="77777777" w:rsidR="007D0F5C" w:rsidRPr="006A5517" w:rsidRDefault="000C3226" w:rsidP="007E0FF0">
      <w:pPr>
        <w:pStyle w:val="ListParagraph"/>
        <w:numPr>
          <w:ilvl w:val="0"/>
          <w:numId w:val="60"/>
        </w:numPr>
        <w:spacing w:before="120" w:after="120"/>
        <w:ind w:left="1526" w:hanging="446"/>
        <w:contextualSpacing w:val="0"/>
        <w:rPr>
          <w:rFonts w:cs="Tahoma"/>
        </w:rPr>
      </w:pPr>
      <w:r w:rsidRPr="006A5517">
        <w:rPr>
          <w:rFonts w:cs="Tahoma"/>
        </w:rPr>
        <w:t xml:space="preserve">The resources available to conduct </w:t>
      </w:r>
      <w:r w:rsidR="007D0F5C" w:rsidRPr="006A5517">
        <w:rPr>
          <w:rFonts w:cs="Tahoma"/>
        </w:rPr>
        <w:t>the project</w:t>
      </w:r>
      <w:r w:rsidR="00686F73" w:rsidRPr="006A5517">
        <w:rPr>
          <w:rFonts w:cs="Tahoma"/>
        </w:rPr>
        <w:t>.</w:t>
      </w:r>
    </w:p>
    <w:p w14:paraId="358C7775" w14:textId="77777777" w:rsidR="00F64E3B" w:rsidRPr="006A5517" w:rsidRDefault="00F7700D" w:rsidP="00F64E3B">
      <w:pPr>
        <w:spacing w:before="240" w:after="120"/>
        <w:ind w:left="1080"/>
        <w:rPr>
          <w:rFonts w:cs="Tahoma"/>
          <w:szCs w:val="20"/>
        </w:rPr>
      </w:pPr>
      <w:r w:rsidRPr="006A5517">
        <w:rPr>
          <w:rFonts w:cs="Tahoma"/>
          <w:b/>
        </w:rPr>
        <w:t>Recommendations for a Strong Application</w:t>
      </w:r>
      <w:r w:rsidR="00F64E3B" w:rsidRPr="006A5517">
        <w:rPr>
          <w:rFonts w:cs="Tahoma"/>
          <w:b/>
        </w:rPr>
        <w:t xml:space="preserve">: </w:t>
      </w:r>
      <w:r w:rsidR="00F64E3B" w:rsidRPr="006A5517">
        <w:rPr>
          <w:rFonts w:cs="Tahoma"/>
        </w:rPr>
        <w:t>In order t</w:t>
      </w:r>
      <w:r w:rsidR="00E8045A" w:rsidRPr="006A5517">
        <w:rPr>
          <w:rFonts w:cs="Tahoma"/>
        </w:rPr>
        <w:t>o address the above requirement</w:t>
      </w:r>
      <w:r w:rsidR="00F64E3B" w:rsidRPr="006A5517">
        <w:rPr>
          <w:rFonts w:cs="Tahoma"/>
        </w:rPr>
        <w:t xml:space="preserve">, the Institute recommends that you include the following in your Resources section to demonstrate that your team has a plan for acquiring or accessing the </w:t>
      </w:r>
      <w:r w:rsidR="00F64E3B" w:rsidRPr="006A5517">
        <w:rPr>
          <w:rFonts w:cs="Tahoma"/>
          <w:szCs w:val="20"/>
        </w:rPr>
        <w:t>facilities, equipment, supplies, and other resources required to support the proposed work and the commitments of each partner for the implementation and success of the project.</w:t>
      </w:r>
    </w:p>
    <w:p w14:paraId="358C7777" w14:textId="77777777" w:rsidR="00F64E3B" w:rsidRPr="006A5517" w:rsidRDefault="00F64E3B" w:rsidP="004E6EB9">
      <w:pPr>
        <w:pStyle w:val="ListParagraph"/>
        <w:numPr>
          <w:ilvl w:val="0"/>
          <w:numId w:val="10"/>
        </w:numPr>
        <w:spacing w:before="120" w:after="120"/>
        <w:ind w:left="1440"/>
        <w:contextualSpacing w:val="0"/>
        <w:rPr>
          <w:rFonts w:cs="Tahoma"/>
        </w:rPr>
      </w:pPr>
      <w:r w:rsidRPr="006A5517">
        <w:rPr>
          <w:rFonts w:cs="Tahoma"/>
        </w:rPr>
        <w:t>Describe your institutional capacity and experience to manage a grant of this size.</w:t>
      </w:r>
    </w:p>
    <w:p w14:paraId="358C7778" w14:textId="77777777" w:rsidR="00F64E3B" w:rsidRPr="006A5517" w:rsidRDefault="00F64E3B" w:rsidP="004E6EB9">
      <w:pPr>
        <w:pStyle w:val="ListParagraph"/>
        <w:numPr>
          <w:ilvl w:val="0"/>
          <w:numId w:val="10"/>
        </w:numPr>
        <w:spacing w:before="120" w:after="120"/>
        <w:ind w:left="1440"/>
        <w:contextualSpacing w:val="0"/>
        <w:rPr>
          <w:rFonts w:cs="Tahoma"/>
        </w:rPr>
      </w:pPr>
      <w:r w:rsidRPr="006A5517">
        <w:rPr>
          <w:rFonts w:cs="Tahoma"/>
        </w:rPr>
        <w:lastRenderedPageBreak/>
        <w:t>Describe your access to resources available at the primary institution and any subaward institutions (including the partner organization).</w:t>
      </w:r>
    </w:p>
    <w:p w14:paraId="358C7779" w14:textId="77777777" w:rsidR="00F64E3B" w:rsidRPr="006A5517" w:rsidRDefault="00F64E3B" w:rsidP="004E6EB9">
      <w:pPr>
        <w:pStyle w:val="ListParagraph"/>
        <w:numPr>
          <w:ilvl w:val="0"/>
          <w:numId w:val="10"/>
        </w:numPr>
        <w:spacing w:before="120" w:after="120"/>
        <w:ind w:left="1440"/>
        <w:contextualSpacing w:val="0"/>
        <w:rPr>
          <w:rFonts w:cs="Tahoma"/>
        </w:rPr>
      </w:pPr>
      <w:r w:rsidRPr="006A5517">
        <w:rPr>
          <w:rFonts w:cs="Tahoma"/>
          <w:szCs w:val="20"/>
        </w:rPr>
        <w:t>Include a joint L</w:t>
      </w:r>
      <w:r w:rsidR="00A918C0" w:rsidRPr="006A5517">
        <w:rPr>
          <w:rFonts w:cs="Tahoma"/>
          <w:szCs w:val="20"/>
        </w:rPr>
        <w:t xml:space="preserve">etter of Agreement in </w:t>
      </w:r>
      <w:hyperlink w:anchor="Appendix_E" w:history="1">
        <w:r w:rsidR="00A918C0" w:rsidRPr="006A5517">
          <w:rPr>
            <w:rStyle w:val="Hyperlink"/>
            <w:rFonts w:cs="Tahoma"/>
            <w:szCs w:val="20"/>
          </w:rPr>
          <w:t>Appendix E</w:t>
        </w:r>
      </w:hyperlink>
      <w:r w:rsidRPr="006A5517">
        <w:rPr>
          <w:rFonts w:cs="Tahoma"/>
          <w:szCs w:val="20"/>
        </w:rPr>
        <w:t xml:space="preserve"> from the primary partnering institutions (the research institution and the education agency) documenting their participation and cooperation and clearly setting out their expected roles and responsibilities in the partnership. Include separate similar Letters of Agreement from the other members of the partnership.</w:t>
      </w:r>
    </w:p>
    <w:p w14:paraId="358C777A" w14:textId="77777777" w:rsidR="00F64E3B" w:rsidRPr="006A5517" w:rsidRDefault="00F64E3B" w:rsidP="004E6EB9">
      <w:pPr>
        <w:pStyle w:val="ListParagraph"/>
        <w:numPr>
          <w:ilvl w:val="0"/>
          <w:numId w:val="10"/>
        </w:numPr>
        <w:spacing w:before="120" w:after="120"/>
        <w:ind w:left="1440"/>
        <w:contextualSpacing w:val="0"/>
        <w:rPr>
          <w:rFonts w:cs="Tahoma"/>
        </w:rPr>
      </w:pPr>
      <w:r w:rsidRPr="006A5517">
        <w:rPr>
          <w:rFonts w:cs="Tahoma"/>
        </w:rPr>
        <w:t>Describe your plan for acquiring any resources that are not currently accessible, will require significant expenditures, and are necessary for the successful completion of the project (e.g., equipment, test materials, curriculum or training materials).</w:t>
      </w:r>
    </w:p>
    <w:p w14:paraId="358C777B" w14:textId="77777777" w:rsidR="00F64E3B" w:rsidRPr="006A5517" w:rsidRDefault="00F64E3B" w:rsidP="004E6EB9">
      <w:pPr>
        <w:pStyle w:val="ListParagraph"/>
        <w:numPr>
          <w:ilvl w:val="0"/>
          <w:numId w:val="10"/>
        </w:numPr>
        <w:spacing w:before="120" w:after="120"/>
        <w:ind w:left="1440"/>
        <w:contextualSpacing w:val="0"/>
        <w:rPr>
          <w:rFonts w:cs="Tahoma"/>
        </w:rPr>
      </w:pPr>
      <w:r w:rsidRPr="006A5517">
        <w:rPr>
          <w:rFonts w:cs="Tahoma"/>
        </w:rPr>
        <w:t>Describe your access to the schools (or other authentic education settings) in which the research will take place. Include le</w:t>
      </w:r>
      <w:r w:rsidR="00A918C0" w:rsidRPr="006A5517">
        <w:rPr>
          <w:rFonts w:cs="Tahoma"/>
        </w:rPr>
        <w:t>tters of agreement in Appendix E</w:t>
      </w:r>
      <w:r w:rsidRPr="006A5517">
        <w:rPr>
          <w:rFonts w:cs="Tahoma"/>
        </w:rPr>
        <w:t xml:space="preserve"> documenting the participation and cooperation of the schools. Convincing letters will convey that the organizations understand what their participation in the study will involve (e.g., ongoing student and teacher surveys, student assessments, classroom observations).</w:t>
      </w:r>
    </w:p>
    <w:p w14:paraId="358C777C" w14:textId="77777777" w:rsidR="00F64E3B" w:rsidRPr="006A5517" w:rsidRDefault="00F64E3B" w:rsidP="004E6EB9">
      <w:pPr>
        <w:pStyle w:val="ListParagraph"/>
        <w:numPr>
          <w:ilvl w:val="0"/>
          <w:numId w:val="10"/>
        </w:numPr>
        <w:spacing w:before="120" w:after="120"/>
        <w:ind w:left="1440"/>
        <w:contextualSpacing w:val="0"/>
        <w:rPr>
          <w:rFonts w:cs="Tahoma"/>
        </w:rPr>
      </w:pPr>
      <w:r w:rsidRPr="006A5517">
        <w:rPr>
          <w:rFonts w:cs="Tahoma"/>
        </w:rPr>
        <w:t>Include information about student, teacher and school incentives, if applicable.</w:t>
      </w:r>
    </w:p>
    <w:p w14:paraId="358C777D" w14:textId="77777777" w:rsidR="00F64E3B" w:rsidRPr="006A5517" w:rsidRDefault="00F64E3B" w:rsidP="004E6EB9">
      <w:pPr>
        <w:pStyle w:val="ListParagraph"/>
        <w:numPr>
          <w:ilvl w:val="0"/>
          <w:numId w:val="10"/>
        </w:numPr>
        <w:spacing w:before="120" w:after="120"/>
        <w:ind w:left="1440"/>
        <w:contextualSpacing w:val="0"/>
        <w:rPr>
          <w:rFonts w:cs="Tahoma"/>
        </w:rPr>
      </w:pPr>
      <w:r w:rsidRPr="006A5517">
        <w:rPr>
          <w:rFonts w:cs="Tahoma"/>
        </w:rPr>
        <w:t>Describe your access to any data sets that you will require. Include letters of agreement, data licenses, or existing M</w:t>
      </w:r>
      <w:r w:rsidR="00686F73" w:rsidRPr="006A5517">
        <w:rPr>
          <w:rFonts w:cs="Tahoma"/>
        </w:rPr>
        <w:t>emoranda of Understanding</w:t>
      </w:r>
      <w:r w:rsidR="00A918C0" w:rsidRPr="006A5517">
        <w:rPr>
          <w:rFonts w:cs="Tahoma"/>
        </w:rPr>
        <w:t xml:space="preserve"> in Appendix E</w:t>
      </w:r>
      <w:r w:rsidRPr="006A5517">
        <w:rPr>
          <w:rFonts w:cs="Tahoma"/>
        </w:rPr>
        <w:t xml:space="preserve"> to document that you will be able to access the data for your proposed use.</w:t>
      </w:r>
    </w:p>
    <w:p w14:paraId="358C777E" w14:textId="77777777" w:rsidR="00F64E3B" w:rsidRPr="006A5517" w:rsidRDefault="00F64E3B" w:rsidP="004E6EB9">
      <w:pPr>
        <w:pStyle w:val="ListParagraph"/>
        <w:numPr>
          <w:ilvl w:val="0"/>
          <w:numId w:val="10"/>
        </w:numPr>
        <w:spacing w:before="120" w:after="120"/>
        <w:ind w:left="1440"/>
        <w:contextualSpacing w:val="0"/>
        <w:rPr>
          <w:rFonts w:cs="Tahoma"/>
        </w:rPr>
      </w:pPr>
      <w:r w:rsidRPr="006A5517">
        <w:rPr>
          <w:rFonts w:cs="Tahoma"/>
          <w:szCs w:val="20"/>
        </w:rPr>
        <w:t>If teachers or other school staff are expected to play an important role in the research (e.g., through teacher observations, surveys, logs), you should discuss how their cooperation will be obtained and how much they already know about and support the work. It would also be helpful to provide evidence from past work of high teacher or staff involvement in a study.</w:t>
      </w:r>
    </w:p>
    <w:p w14:paraId="358C7780" w14:textId="77777777" w:rsidR="00206456" w:rsidRPr="006A5517" w:rsidRDefault="00206456" w:rsidP="007E0FF0">
      <w:pPr>
        <w:pStyle w:val="ListParagraph"/>
        <w:numPr>
          <w:ilvl w:val="0"/>
          <w:numId w:val="55"/>
        </w:numPr>
        <w:spacing w:before="120" w:after="120"/>
        <w:ind w:left="1440"/>
        <w:contextualSpacing w:val="0"/>
        <w:rPr>
          <w:rFonts w:cs="Tahoma"/>
        </w:rPr>
      </w:pPr>
      <w:r w:rsidRPr="006A5517">
        <w:t>Describe your resources to carry out your plans to disseminate the results from your evaluation as desc</w:t>
      </w:r>
      <w:r w:rsidR="00FF1822" w:rsidRPr="006A5517">
        <w:t xml:space="preserve">ribed in the required </w:t>
      </w:r>
      <w:hyperlink w:anchor="Appendix_A" w:history="1">
        <w:r w:rsidR="00FF1822" w:rsidRPr="006A5517">
          <w:rPr>
            <w:rStyle w:val="Hyperlink"/>
          </w:rPr>
          <w:t>Appendix A</w:t>
        </w:r>
      </w:hyperlink>
      <w:r w:rsidRPr="006A5517">
        <w:t xml:space="preserve">. </w:t>
      </w:r>
    </w:p>
    <w:p w14:paraId="06437F9B" w14:textId="4F2879AD" w:rsidR="00AC1488" w:rsidRPr="006A5517" w:rsidRDefault="00206456" w:rsidP="007E0FF0">
      <w:pPr>
        <w:pStyle w:val="ListParagraph"/>
        <w:numPr>
          <w:ilvl w:val="0"/>
          <w:numId w:val="55"/>
        </w:numPr>
        <w:spacing w:before="120"/>
        <w:ind w:left="1440"/>
        <w:contextualSpacing w:val="0"/>
        <w:rPr>
          <w:rFonts w:cs="Tahoma"/>
        </w:rPr>
      </w:pPr>
      <w:r w:rsidRPr="006A5517">
        <w:t xml:space="preserve">Note any specific </w:t>
      </w:r>
      <w:r w:rsidR="00797C47" w:rsidRPr="006A5517">
        <w:t xml:space="preserve">team members, </w:t>
      </w:r>
      <w:r w:rsidRPr="006A5517">
        <w:t>offices</w:t>
      </w:r>
      <w:r w:rsidR="00797C47" w:rsidRPr="006A5517">
        <w:t>,</w:t>
      </w:r>
      <w:r w:rsidRPr="006A5517">
        <w:t xml:space="preserve"> or </w:t>
      </w:r>
      <w:r w:rsidR="00797C47" w:rsidRPr="006A5517">
        <w:t xml:space="preserve">organizations </w:t>
      </w:r>
      <w:r w:rsidRPr="006A5517">
        <w:t xml:space="preserve">expected to take part in your dissemination plans and their specific roles. </w:t>
      </w:r>
    </w:p>
    <w:p w14:paraId="358C7783" w14:textId="77777777" w:rsidR="00F64E3B" w:rsidRPr="006A5517" w:rsidRDefault="00F64E3B" w:rsidP="007E0FF0">
      <w:pPr>
        <w:pStyle w:val="Heading5"/>
        <w:numPr>
          <w:ilvl w:val="2"/>
          <w:numId w:val="73"/>
        </w:numPr>
        <w:rPr>
          <w:rFonts w:cs="Tahoma"/>
        </w:rPr>
      </w:pPr>
      <w:r w:rsidRPr="006A5517">
        <w:rPr>
          <w:rFonts w:cs="Tahoma"/>
        </w:rPr>
        <w:t xml:space="preserve">Awards </w:t>
      </w:r>
    </w:p>
    <w:p w14:paraId="358C7784" w14:textId="77777777" w:rsidR="00F64E3B" w:rsidRPr="006A5517" w:rsidRDefault="00F64E3B" w:rsidP="00F26751">
      <w:pPr>
        <w:spacing w:before="120" w:after="120"/>
        <w:ind w:left="360"/>
        <w:rPr>
          <w:rFonts w:cs="Tahoma"/>
        </w:rPr>
      </w:pPr>
      <w:r w:rsidRPr="006A5517">
        <w:rPr>
          <w:rFonts w:cs="Tahoma"/>
        </w:rPr>
        <w:t xml:space="preserve">A State/Local Evaluation project </w:t>
      </w:r>
      <w:r w:rsidRPr="006A5517">
        <w:rPr>
          <w:rFonts w:cs="Tahoma"/>
          <w:b/>
        </w:rPr>
        <w:t xml:space="preserve">must </w:t>
      </w:r>
      <w:r w:rsidRPr="006A5517">
        <w:rPr>
          <w:rFonts w:cs="Tahoma"/>
        </w:rPr>
        <w:t>conform to the following limits on duration and cost:</w:t>
      </w:r>
    </w:p>
    <w:p w14:paraId="358C7786" w14:textId="2FF82D88" w:rsidR="00F64E3B" w:rsidRPr="006A5517" w:rsidRDefault="00F64E3B" w:rsidP="004E6EB9">
      <w:pPr>
        <w:pStyle w:val="ListParagraph"/>
        <w:numPr>
          <w:ilvl w:val="0"/>
          <w:numId w:val="11"/>
        </w:numPr>
        <w:spacing w:before="120" w:after="120"/>
        <w:ind w:left="1440"/>
        <w:contextualSpacing w:val="0"/>
        <w:rPr>
          <w:rFonts w:cs="Tahoma"/>
        </w:rPr>
      </w:pPr>
      <w:r w:rsidRPr="006A5517">
        <w:rPr>
          <w:rFonts w:cs="Tahoma"/>
          <w:b/>
        </w:rPr>
        <w:t>The maximum duration of a State/Local Evaluation project is 5 years.</w:t>
      </w:r>
      <w:r w:rsidRPr="006A5517">
        <w:rPr>
          <w:rFonts w:cs="Tahoma"/>
        </w:rPr>
        <w:t xml:space="preserve"> </w:t>
      </w:r>
    </w:p>
    <w:p w14:paraId="358C7788" w14:textId="4DAD73D6" w:rsidR="00F64E3B" w:rsidRPr="006A5517" w:rsidRDefault="00F64E3B" w:rsidP="00F64E3B">
      <w:pPr>
        <w:keepNext/>
        <w:keepLines/>
        <w:numPr>
          <w:ilvl w:val="0"/>
          <w:numId w:val="5"/>
        </w:numPr>
        <w:spacing w:before="120" w:after="120"/>
        <w:ind w:left="1440"/>
        <w:rPr>
          <w:rFonts w:cs="Tahoma"/>
        </w:rPr>
      </w:pPr>
      <w:r w:rsidRPr="006A5517">
        <w:rPr>
          <w:rFonts w:cs="Tahoma"/>
          <w:b/>
        </w:rPr>
        <w:t xml:space="preserve">The maximum award for a State/Local Evaluation project is $5,000,000 (total cost = direct costs + indirect costs). </w:t>
      </w:r>
    </w:p>
    <w:p w14:paraId="358C7789" w14:textId="77777777" w:rsidR="00F64E3B" w:rsidRPr="006A5517" w:rsidRDefault="00F64E3B" w:rsidP="00F64E3B">
      <w:pPr>
        <w:keepNext/>
        <w:keepLines/>
        <w:numPr>
          <w:ilvl w:val="1"/>
          <w:numId w:val="5"/>
        </w:numPr>
        <w:spacing w:before="120" w:after="120"/>
        <w:ind w:left="1800"/>
        <w:rPr>
          <w:rFonts w:cs="Tahoma"/>
        </w:rPr>
      </w:pPr>
      <w:r w:rsidRPr="006A5517">
        <w:rPr>
          <w:rFonts w:cs="Tahoma"/>
        </w:rPr>
        <w:t xml:space="preserve">Grant funding must be used solely for evaluation purposes. Funds must not be used to support implementation of the policy or the program (e.g., materials, texts, software, computers, assessments, training, or coaching required for implementation). </w:t>
      </w:r>
    </w:p>
    <w:p w14:paraId="358C778B" w14:textId="0B1749E7" w:rsidR="007836BE" w:rsidRPr="006A5517" w:rsidRDefault="00F64E3B" w:rsidP="00004640">
      <w:pPr>
        <w:keepNext/>
        <w:keepLines/>
        <w:numPr>
          <w:ilvl w:val="1"/>
          <w:numId w:val="5"/>
        </w:numPr>
        <w:spacing w:before="120"/>
        <w:ind w:left="1800"/>
        <w:rPr>
          <w:rFonts w:cs="Tahoma"/>
        </w:rPr>
      </w:pPr>
      <w:r w:rsidRPr="006A5517">
        <w:rPr>
          <w:rFonts w:cs="Tahoma"/>
        </w:rPr>
        <w:t>It is permissible to use grant funds to pay participants for completing questionnaires, surveys, and assessments that are part of evaluation so long as researchers obtain approval from an Institutional Review Board.</w:t>
      </w:r>
    </w:p>
    <w:p w14:paraId="358C778C" w14:textId="77777777" w:rsidR="007836BE" w:rsidRPr="006A5517" w:rsidRDefault="00F26751" w:rsidP="007E0FF0">
      <w:pPr>
        <w:pStyle w:val="Heading5"/>
        <w:numPr>
          <w:ilvl w:val="2"/>
          <w:numId w:val="73"/>
        </w:numPr>
        <w:rPr>
          <w:rFonts w:cs="Tahoma"/>
        </w:rPr>
      </w:pPr>
      <w:bookmarkStart w:id="64" w:name="DMP_Description"/>
      <w:r w:rsidRPr="006A5517">
        <w:rPr>
          <w:rFonts w:cs="Tahoma"/>
        </w:rPr>
        <w:t>Data Management Plan</w:t>
      </w:r>
      <w:r w:rsidR="007836BE" w:rsidRPr="006A5517">
        <w:rPr>
          <w:rFonts w:cs="Tahoma"/>
        </w:rPr>
        <w:t xml:space="preserve"> </w:t>
      </w:r>
    </w:p>
    <w:bookmarkEnd w:id="64"/>
    <w:p w14:paraId="358C778D" w14:textId="77777777" w:rsidR="00F26751" w:rsidRPr="006A5517" w:rsidRDefault="00F26751" w:rsidP="00F26751">
      <w:pPr>
        <w:spacing w:before="120"/>
        <w:ind w:left="360"/>
      </w:pPr>
      <w:r w:rsidRPr="006A5517">
        <w:t>A</w:t>
      </w:r>
      <w:r w:rsidRPr="006A5517">
        <w:rPr>
          <w:rFonts w:cs="Tahoma"/>
          <w:szCs w:val="20"/>
        </w:rPr>
        <w:t>pplications under the State/Local Evaluation topic must include a Data Management Plan (DMP</w:t>
      </w:r>
      <w:r w:rsidR="00134537" w:rsidRPr="006A5517">
        <w:rPr>
          <w:rFonts w:cs="Tahoma"/>
          <w:szCs w:val="20"/>
        </w:rPr>
        <w:t xml:space="preserve">) placed </w:t>
      </w:r>
      <w:r w:rsidRPr="006A5517">
        <w:rPr>
          <w:rFonts w:cs="Tahoma"/>
          <w:szCs w:val="20"/>
        </w:rPr>
        <w:t>in</w:t>
      </w:r>
      <w:hyperlink w:anchor="Appendix_F" w:history="1">
        <w:r w:rsidRPr="006A5517">
          <w:rPr>
            <w:rStyle w:val="Hyperlink"/>
            <w:rFonts w:cs="Tahoma"/>
            <w:szCs w:val="20"/>
          </w:rPr>
          <w:t xml:space="preserve"> </w:t>
        </w:r>
        <w:r w:rsidRPr="006A5517">
          <w:rPr>
            <w:rStyle w:val="Hyperlink"/>
            <w:rFonts w:cs="Tahoma"/>
            <w:iCs/>
            <w:szCs w:val="20"/>
          </w:rPr>
          <w:t>Appendix F</w:t>
        </w:r>
      </w:hyperlink>
      <w:r w:rsidR="00134537" w:rsidRPr="006A5517">
        <w:rPr>
          <w:rFonts w:cs="Tahoma"/>
          <w:szCs w:val="20"/>
        </w:rPr>
        <w:t>.</w:t>
      </w:r>
      <w:r w:rsidRPr="006A5517">
        <w:rPr>
          <w:rFonts w:cs="Tahoma"/>
          <w:szCs w:val="20"/>
        </w:rPr>
        <w:t xml:space="preserve"> </w:t>
      </w:r>
      <w:r w:rsidR="0023649C" w:rsidRPr="006A5517">
        <w:rPr>
          <w:rFonts w:cs="Tahoma"/>
          <w:szCs w:val="20"/>
        </w:rPr>
        <w:t xml:space="preserve">Your </w:t>
      </w:r>
      <w:r w:rsidR="00134537" w:rsidRPr="006A5517">
        <w:rPr>
          <w:rFonts w:cs="Tahoma"/>
          <w:szCs w:val="20"/>
        </w:rPr>
        <w:t xml:space="preserve">DMP </w:t>
      </w:r>
      <w:r w:rsidR="0023649C" w:rsidRPr="006A5517">
        <w:t xml:space="preserve">(recommended length: no more than 5 pages) </w:t>
      </w:r>
      <w:r w:rsidRPr="006A5517">
        <w:rPr>
          <w:rFonts w:cs="Tahoma"/>
          <w:szCs w:val="20"/>
        </w:rPr>
        <w:t xml:space="preserve">describes your plans </w:t>
      </w:r>
      <w:r w:rsidRPr="006A5517">
        <w:rPr>
          <w:rFonts w:cs="Tahoma"/>
          <w:szCs w:val="20"/>
        </w:rPr>
        <w:lastRenderedPageBreak/>
        <w:t xml:space="preserve">for making the </w:t>
      </w:r>
      <w:hyperlink w:anchor="Final_Research_Data" w:history="1">
        <w:r w:rsidRPr="006A5517">
          <w:rPr>
            <w:rStyle w:val="Hyperlink"/>
            <w:rFonts w:cs="Tahoma"/>
            <w:szCs w:val="20"/>
          </w:rPr>
          <w:t>final research data</w:t>
        </w:r>
      </w:hyperlink>
      <w:r w:rsidRPr="006A5517">
        <w:rPr>
          <w:rFonts w:cs="Tahoma"/>
          <w:szCs w:val="20"/>
        </w:rPr>
        <w:t xml:space="preserve"> from the proposed project accessible to others</w:t>
      </w:r>
      <w:r w:rsidRPr="006A5517">
        <w:rPr>
          <w:rFonts w:cs="Tahoma"/>
          <w:b/>
          <w:szCs w:val="20"/>
        </w:rPr>
        <w:t>. Applications that do not contain a DMP in Appendix F will be deemed nonresponsive to the Request for Applications and will not be accepted for review.</w:t>
      </w:r>
      <w:r w:rsidRPr="006A5517">
        <w:rPr>
          <w:rFonts w:cs="Tahoma"/>
          <w:szCs w:val="20"/>
        </w:rPr>
        <w:t xml:space="preserve"> Resources that may be of interest to researchers in developing a data management plan can be found at </w:t>
      </w:r>
      <w:hyperlink r:id="rId54" w:history="1">
        <w:r w:rsidRPr="006A5517">
          <w:rPr>
            <w:rStyle w:val="Hyperlink"/>
          </w:rPr>
          <w:t>http://ies.ed.gov/funding/researchaccess.asp</w:t>
        </w:r>
      </w:hyperlink>
      <w:r w:rsidRPr="006A5517">
        <w:rPr>
          <w:szCs w:val="20"/>
        </w:rPr>
        <w:t>.</w:t>
      </w:r>
    </w:p>
    <w:p w14:paraId="358C778E" w14:textId="77777777" w:rsidR="00F26751" w:rsidRPr="006A5517" w:rsidRDefault="00F26751" w:rsidP="00F26751">
      <w:pPr>
        <w:pStyle w:val="ListParagraph"/>
        <w:spacing w:before="120" w:after="120"/>
        <w:ind w:left="360"/>
        <w:contextualSpacing w:val="0"/>
      </w:pPr>
      <w:r w:rsidRPr="006A5517">
        <w:t>DMPs are expected to differ depending on the nature of the project and the data collected. By addressing the items identified below, your DMP describes how you will meet the requirements of the Institute’s policy for data sharing. The DMP should include the following:</w:t>
      </w:r>
    </w:p>
    <w:p w14:paraId="7572BBE8" w14:textId="2DDB35D8" w:rsidR="00F160C9" w:rsidRPr="006A5517" w:rsidRDefault="00F160C9" w:rsidP="007E0FF0">
      <w:pPr>
        <w:pStyle w:val="ListParagraph"/>
        <w:numPr>
          <w:ilvl w:val="0"/>
          <w:numId w:val="97"/>
        </w:numPr>
        <w:spacing w:before="120" w:after="120"/>
        <w:ind w:left="1440"/>
        <w:contextualSpacing w:val="0"/>
        <w:rPr>
          <w:rFonts w:cs="Tahoma"/>
          <w:color w:val="000000"/>
          <w:szCs w:val="20"/>
        </w:rPr>
      </w:pPr>
      <w:r w:rsidRPr="006A5517">
        <w:rPr>
          <w:color w:val="000000"/>
        </w:rPr>
        <w:t xml:space="preserve">Plan for pre-registering any casual impact studies in an appropriate registry for education evaluations (e.g., the SREE Registry of Efficacy and Effectiveness Studies at </w:t>
      </w:r>
      <w:hyperlink r:id="rId55" w:history="1">
        <w:r w:rsidRPr="006A5517">
          <w:rPr>
            <w:rStyle w:val="Hyperlink"/>
          </w:rPr>
          <w:t>https://www.sree.org/pages/registry.php</w:t>
        </w:r>
      </w:hyperlink>
      <w:r w:rsidRPr="006A5517">
        <w:rPr>
          <w:color w:val="000000"/>
        </w:rPr>
        <w:t>).</w:t>
      </w:r>
    </w:p>
    <w:p w14:paraId="358C778F" w14:textId="77777777" w:rsidR="00F26751" w:rsidRPr="006A5517" w:rsidRDefault="00F26751" w:rsidP="007E0FF0">
      <w:pPr>
        <w:pStyle w:val="ListParagraph"/>
        <w:numPr>
          <w:ilvl w:val="0"/>
          <w:numId w:val="97"/>
        </w:numPr>
        <w:spacing w:before="120" w:after="120"/>
        <w:ind w:left="1440"/>
        <w:contextualSpacing w:val="0"/>
        <w:rPr>
          <w:rFonts w:cs="Tahoma"/>
          <w:color w:val="000000"/>
          <w:szCs w:val="20"/>
        </w:rPr>
      </w:pPr>
      <w:r w:rsidRPr="006A5517">
        <w:rPr>
          <w:rFonts w:cs="Tahoma"/>
          <w:szCs w:val="20"/>
        </w:rPr>
        <w:t>Type of data to be shared.</w:t>
      </w:r>
    </w:p>
    <w:p w14:paraId="358C7790" w14:textId="77777777" w:rsidR="00F26751" w:rsidRPr="006A5517" w:rsidRDefault="00F26751" w:rsidP="007E0FF0">
      <w:pPr>
        <w:pStyle w:val="ListParagraph"/>
        <w:numPr>
          <w:ilvl w:val="0"/>
          <w:numId w:val="97"/>
        </w:numPr>
        <w:spacing w:before="120" w:after="120"/>
        <w:ind w:left="1440"/>
        <w:contextualSpacing w:val="0"/>
        <w:rPr>
          <w:rFonts w:cs="Tahoma"/>
          <w:color w:val="000000"/>
          <w:szCs w:val="20"/>
        </w:rPr>
      </w:pPr>
      <w:r w:rsidRPr="006A5517">
        <w:rPr>
          <w:rFonts w:cs="Tahoma"/>
          <w:szCs w:val="20"/>
        </w:rPr>
        <w:t>Procedures for managing and for maintaining the confidentiality of Personally Identifiable Information.</w:t>
      </w:r>
    </w:p>
    <w:p w14:paraId="358C7791" w14:textId="77777777" w:rsidR="00F26751" w:rsidRPr="006A5517" w:rsidRDefault="00F26751" w:rsidP="007E0FF0">
      <w:pPr>
        <w:pStyle w:val="ListParagraph"/>
        <w:numPr>
          <w:ilvl w:val="0"/>
          <w:numId w:val="97"/>
        </w:numPr>
        <w:spacing w:before="120" w:after="120"/>
        <w:ind w:left="1440"/>
        <w:contextualSpacing w:val="0"/>
        <w:rPr>
          <w:rFonts w:cs="Tahoma"/>
          <w:color w:val="000000"/>
          <w:szCs w:val="20"/>
        </w:rPr>
      </w:pPr>
      <w:r w:rsidRPr="006A5517">
        <w:rPr>
          <w:rFonts w:cs="Tahoma"/>
          <w:szCs w:val="20"/>
        </w:rPr>
        <w:t>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w:t>
      </w:r>
    </w:p>
    <w:p w14:paraId="358C7792" w14:textId="77777777" w:rsidR="00F26751" w:rsidRPr="006A5517" w:rsidRDefault="00F26751" w:rsidP="007E0FF0">
      <w:pPr>
        <w:pStyle w:val="ListParagraph"/>
        <w:numPr>
          <w:ilvl w:val="0"/>
          <w:numId w:val="97"/>
        </w:numPr>
        <w:spacing w:before="120" w:after="120"/>
        <w:ind w:left="1440"/>
        <w:contextualSpacing w:val="0"/>
        <w:rPr>
          <w:rFonts w:cs="Tahoma"/>
          <w:color w:val="000000"/>
          <w:szCs w:val="20"/>
        </w:rPr>
      </w:pPr>
      <w:r w:rsidRPr="006A5517">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14:paraId="358C7793" w14:textId="77777777" w:rsidR="00F26751" w:rsidRPr="006A5517" w:rsidRDefault="00F26751" w:rsidP="007E0FF0">
      <w:pPr>
        <w:pStyle w:val="ListParagraph"/>
        <w:numPr>
          <w:ilvl w:val="0"/>
          <w:numId w:val="97"/>
        </w:numPr>
        <w:spacing w:before="120" w:after="120"/>
        <w:ind w:left="1440"/>
        <w:contextualSpacing w:val="0"/>
        <w:rPr>
          <w:rFonts w:cs="Tahoma"/>
          <w:color w:val="000000"/>
          <w:szCs w:val="20"/>
        </w:rPr>
      </w:pPr>
      <w:r w:rsidRPr="006A5517">
        <w:rPr>
          <w:rFonts w:cs="Tahoma"/>
          <w:szCs w:val="20"/>
        </w:rPr>
        <w:t>Format of the final dataset.</w:t>
      </w:r>
    </w:p>
    <w:p w14:paraId="358C7794" w14:textId="77777777" w:rsidR="00F26751" w:rsidRPr="006A5517" w:rsidRDefault="00F26751" w:rsidP="007E0FF0">
      <w:pPr>
        <w:pStyle w:val="ListParagraph"/>
        <w:numPr>
          <w:ilvl w:val="0"/>
          <w:numId w:val="97"/>
        </w:numPr>
        <w:spacing w:before="120" w:after="120"/>
        <w:ind w:left="1440"/>
        <w:contextualSpacing w:val="0"/>
        <w:rPr>
          <w:rFonts w:cs="Tahoma"/>
          <w:color w:val="000000"/>
          <w:szCs w:val="20"/>
        </w:rPr>
      </w:pPr>
      <w:r w:rsidRPr="006A5517">
        <w:rPr>
          <w:rFonts w:cs="Tahoma"/>
          <w:szCs w:val="20"/>
        </w:rPr>
        <w:t>Dataset documentation to be provided.</w:t>
      </w:r>
    </w:p>
    <w:p w14:paraId="358C7795" w14:textId="77777777" w:rsidR="00F26751" w:rsidRPr="006A5517" w:rsidRDefault="00F26751" w:rsidP="007E0FF0">
      <w:pPr>
        <w:pStyle w:val="ListParagraph"/>
        <w:numPr>
          <w:ilvl w:val="0"/>
          <w:numId w:val="97"/>
        </w:numPr>
        <w:spacing w:before="120" w:after="120"/>
        <w:ind w:left="1440"/>
        <w:contextualSpacing w:val="0"/>
        <w:rPr>
          <w:rFonts w:cs="Tahoma"/>
          <w:color w:val="000000"/>
          <w:szCs w:val="20"/>
        </w:rPr>
      </w:pPr>
      <w:r w:rsidRPr="006A5517">
        <w:rPr>
          <w:rFonts w:cs="Tahoma"/>
          <w:szCs w:val="20"/>
        </w:rPr>
        <w:t>Method of data access (e.g., provided by the Project Director/Principal Investigator, through a data archive) and how those interested in using the data can locate and access them.</w:t>
      </w:r>
    </w:p>
    <w:p w14:paraId="358C7796" w14:textId="348C918C" w:rsidR="00F26751" w:rsidRPr="006A5517" w:rsidRDefault="00F26751" w:rsidP="007E0FF0">
      <w:pPr>
        <w:pStyle w:val="ListParagraph"/>
        <w:numPr>
          <w:ilvl w:val="0"/>
          <w:numId w:val="97"/>
        </w:numPr>
        <w:spacing w:before="120" w:after="120"/>
        <w:ind w:left="1440"/>
        <w:contextualSpacing w:val="0"/>
        <w:rPr>
          <w:rFonts w:cs="Tahoma"/>
          <w:color w:val="000000"/>
          <w:szCs w:val="20"/>
        </w:rPr>
      </w:pPr>
      <w:r w:rsidRPr="006A5517">
        <w:rPr>
          <w:rFonts w:cs="Tahoma"/>
          <w:szCs w:val="20"/>
        </w:rPr>
        <w:t xml:space="preserve">Whether or not </w:t>
      </w:r>
      <w:r w:rsidR="00495460" w:rsidRPr="006A5517">
        <w:rPr>
          <w:rFonts w:cs="Tahoma"/>
          <w:szCs w:val="20"/>
        </w:rPr>
        <w:t xml:space="preserve">persons seeking to use the data will be required to sign </w:t>
      </w:r>
      <w:r w:rsidRPr="006A5517">
        <w:rPr>
          <w:rFonts w:cs="Tahoma"/>
          <w:szCs w:val="20"/>
        </w:rPr>
        <w:t>a</w:t>
      </w:r>
      <w:r w:rsidR="00495460" w:rsidRPr="006A5517">
        <w:rPr>
          <w:rFonts w:cs="Tahoma"/>
          <w:szCs w:val="20"/>
        </w:rPr>
        <w:t>n</w:t>
      </w:r>
      <w:r w:rsidRPr="006A5517">
        <w:rPr>
          <w:rFonts w:cs="Tahoma"/>
          <w:szCs w:val="20"/>
        </w:rPr>
        <w:t xml:space="preserve"> agreement that specifies conditions under which the data </w:t>
      </w:r>
      <w:r w:rsidR="0041196A" w:rsidRPr="006A5517">
        <w:rPr>
          <w:rFonts w:cs="Tahoma"/>
          <w:szCs w:val="20"/>
        </w:rPr>
        <w:t>may be used. If so you may wish to provide a copy of the agreement in Appendix F</w:t>
      </w:r>
      <w:r w:rsidRPr="006A5517">
        <w:rPr>
          <w:rFonts w:cs="Tahoma"/>
          <w:szCs w:val="20"/>
        </w:rPr>
        <w:t>.</w:t>
      </w:r>
    </w:p>
    <w:p w14:paraId="358C7797" w14:textId="77777777" w:rsidR="00F26751" w:rsidRPr="006A5517" w:rsidRDefault="00F26751" w:rsidP="007E0FF0">
      <w:pPr>
        <w:pStyle w:val="ListParagraph"/>
        <w:numPr>
          <w:ilvl w:val="0"/>
          <w:numId w:val="97"/>
        </w:numPr>
        <w:spacing w:before="120" w:after="120"/>
        <w:ind w:left="1440"/>
        <w:contextualSpacing w:val="0"/>
        <w:rPr>
          <w:rFonts w:cs="Tahoma"/>
          <w:color w:val="000000"/>
          <w:szCs w:val="20"/>
        </w:rPr>
      </w:pPr>
      <w:r w:rsidRPr="006A5517">
        <w:rPr>
          <w:rFonts w:cs="Tahoma"/>
          <w:szCs w:val="20"/>
        </w:rPr>
        <w:t xml:space="preserve">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 and HIPAA). </w:t>
      </w:r>
    </w:p>
    <w:p w14:paraId="358C7798" w14:textId="03464341" w:rsidR="00134537" w:rsidRPr="006A5517" w:rsidRDefault="00F26751" w:rsidP="00134537">
      <w:pPr>
        <w:spacing w:before="120" w:after="120"/>
        <w:ind w:left="360"/>
        <w:rPr>
          <w:rFonts w:cs="Tahoma"/>
          <w:szCs w:val="20"/>
        </w:rPr>
      </w:pPr>
      <w:r w:rsidRPr="006A5517">
        <w:rPr>
          <w:rFonts w:cs="Tahoma"/>
          <w:szCs w:val="20"/>
        </w:rPr>
        <w:t>The costs of the DMP can be covered by the grant and should be included in the budget and explained in the budget narrative. The peer-review process will not include the DMP in the scoring of the scie</w:t>
      </w:r>
      <w:r w:rsidR="00932269" w:rsidRPr="006A5517">
        <w:rPr>
          <w:rFonts w:cs="Tahoma"/>
          <w:szCs w:val="20"/>
        </w:rPr>
        <w:t>ntific merit of the application; rather t</w:t>
      </w:r>
      <w:r w:rsidRPr="006A5517">
        <w:rPr>
          <w:rFonts w:cs="Tahoma"/>
          <w:szCs w:val="20"/>
        </w:rPr>
        <w:t>he Institute’s Program Officers will be responsible for reviewing the completeness of the proposed DMP. If your application is being considered for funding based on the scores received during the peer-review process but your DMP is determined incomplete</w:t>
      </w:r>
      <w:r w:rsidR="00134537" w:rsidRPr="006A5517">
        <w:rPr>
          <w:rFonts w:cs="Tahoma"/>
          <w:szCs w:val="20"/>
        </w:rPr>
        <w:t xml:space="preserve">, you will be required to provide additional detail regarding your DMP (see </w:t>
      </w:r>
      <w:hyperlink w:anchor="_Pre-Award_requirements" w:history="1">
        <w:r w:rsidR="00134537" w:rsidRPr="006A5517">
          <w:rPr>
            <w:rStyle w:val="Hyperlink"/>
            <w:rFonts w:cs="Tahoma"/>
            <w:szCs w:val="20"/>
          </w:rPr>
          <w:t>Pre-Award Requirements</w:t>
        </w:r>
      </w:hyperlink>
      <w:r w:rsidR="00134537" w:rsidRPr="006A5517">
        <w:rPr>
          <w:rFonts w:cs="Tahoma"/>
          <w:szCs w:val="20"/>
        </w:rPr>
        <w:t xml:space="preserve">). </w:t>
      </w:r>
    </w:p>
    <w:p w14:paraId="358C7799" w14:textId="77777777" w:rsidR="00134537" w:rsidRPr="006A5517" w:rsidRDefault="00134537" w:rsidP="00134537">
      <w:pPr>
        <w:rPr>
          <w:rFonts w:cs="Tahoma"/>
          <w:szCs w:val="20"/>
        </w:rPr>
      </w:pPr>
      <w:r w:rsidRPr="006A5517">
        <w:rPr>
          <w:rFonts w:cs="Tahoma"/>
          <w:szCs w:val="20"/>
        </w:rPr>
        <w:br w:type="page"/>
      </w:r>
    </w:p>
    <w:p w14:paraId="358C779A" w14:textId="77777777" w:rsidR="00CD36F1" w:rsidRPr="006A5517" w:rsidRDefault="00F93718" w:rsidP="00F93718">
      <w:pPr>
        <w:pStyle w:val="Heading1"/>
        <w:rPr>
          <w:rFonts w:cs="Tahoma"/>
        </w:rPr>
      </w:pPr>
      <w:bookmarkStart w:id="65" w:name="_Toc514752715"/>
      <w:r w:rsidRPr="006A5517">
        <w:rPr>
          <w:rFonts w:cs="Tahoma"/>
        </w:rPr>
        <w:lastRenderedPageBreak/>
        <w:t>PART III</w:t>
      </w:r>
      <w:r w:rsidR="00CD36F1" w:rsidRPr="006A5517">
        <w:rPr>
          <w:rFonts w:cs="Tahoma"/>
        </w:rPr>
        <w:t>: COMPETITION REGULATIONS AND REVIEW CRITERIA</w:t>
      </w:r>
      <w:bookmarkEnd w:id="65"/>
    </w:p>
    <w:p w14:paraId="358C779B" w14:textId="77777777" w:rsidR="00CD36F1" w:rsidRPr="006A5517" w:rsidRDefault="00CD36F1" w:rsidP="00CD36F1">
      <w:pPr>
        <w:rPr>
          <w:rFonts w:cs="Tahoma"/>
        </w:rPr>
      </w:pPr>
    </w:p>
    <w:p w14:paraId="358C779C" w14:textId="77777777" w:rsidR="00CD36F1" w:rsidRPr="006A5517" w:rsidRDefault="00CD36F1" w:rsidP="007E0FF0">
      <w:pPr>
        <w:pStyle w:val="Heading2"/>
        <w:numPr>
          <w:ilvl w:val="0"/>
          <w:numId w:val="62"/>
        </w:numPr>
      </w:pPr>
      <w:bookmarkStart w:id="66" w:name="_Toc375049592"/>
      <w:bookmarkStart w:id="67" w:name="_Toc514752716"/>
      <w:r w:rsidRPr="006A5517">
        <w:t>FUNDING MECHANISMS AND RESTRICTIONS</w:t>
      </w:r>
      <w:bookmarkEnd w:id="66"/>
      <w:bookmarkEnd w:id="67"/>
    </w:p>
    <w:p w14:paraId="358C779D" w14:textId="77777777" w:rsidR="00CD36F1" w:rsidRPr="006A5517" w:rsidRDefault="00CD36F1" w:rsidP="00CD36F1">
      <w:pPr>
        <w:rPr>
          <w:rFonts w:cs="Tahoma"/>
        </w:rPr>
      </w:pPr>
    </w:p>
    <w:p w14:paraId="358C779E" w14:textId="77777777" w:rsidR="00CD36F1" w:rsidRPr="006A5517" w:rsidRDefault="00CD36F1" w:rsidP="007E0FF0">
      <w:pPr>
        <w:pStyle w:val="Heading3"/>
        <w:numPr>
          <w:ilvl w:val="0"/>
          <w:numId w:val="86"/>
        </w:numPr>
        <w:ind w:left="360"/>
      </w:pPr>
      <w:bookmarkStart w:id="68" w:name="_Toc375049595"/>
      <w:bookmarkStart w:id="69" w:name="_Toc514752717"/>
      <w:bookmarkStart w:id="70" w:name="_Toc375049593"/>
      <w:r w:rsidRPr="006A5517">
        <w:t>Mechanism of Support</w:t>
      </w:r>
      <w:bookmarkEnd w:id="68"/>
      <w:bookmarkEnd w:id="69"/>
    </w:p>
    <w:p w14:paraId="358C779F" w14:textId="77777777" w:rsidR="00CD36F1" w:rsidRPr="006A5517" w:rsidRDefault="00CD36F1" w:rsidP="00CD36F1">
      <w:pPr>
        <w:rPr>
          <w:rFonts w:cs="Tahoma"/>
        </w:rPr>
      </w:pPr>
      <w:r w:rsidRPr="006A5517">
        <w:rPr>
          <w:rFonts w:cs="Tahoma"/>
        </w:rPr>
        <w:t>The Institute intends to award grants pursuant to this Request for Applications.</w:t>
      </w:r>
    </w:p>
    <w:p w14:paraId="358C77A0" w14:textId="77777777" w:rsidR="00CD36F1" w:rsidRPr="006A5517" w:rsidRDefault="00CD36F1" w:rsidP="00CD36F1">
      <w:pPr>
        <w:rPr>
          <w:rFonts w:cs="Tahoma"/>
        </w:rPr>
      </w:pPr>
      <w:r w:rsidRPr="006A5517">
        <w:rPr>
          <w:rFonts w:cs="Tahoma"/>
        </w:rPr>
        <w:t xml:space="preserve"> </w:t>
      </w:r>
    </w:p>
    <w:p w14:paraId="358C77A1" w14:textId="77777777" w:rsidR="00CD36F1" w:rsidRPr="006A5517" w:rsidRDefault="00CD36F1" w:rsidP="00A61A69">
      <w:pPr>
        <w:pStyle w:val="Heading3"/>
      </w:pPr>
      <w:bookmarkStart w:id="71" w:name="_Toc375049596"/>
      <w:bookmarkStart w:id="72" w:name="_Toc514752718"/>
      <w:r w:rsidRPr="006A5517">
        <w:t>Funding Available</w:t>
      </w:r>
      <w:bookmarkEnd w:id="71"/>
      <w:bookmarkEnd w:id="72"/>
    </w:p>
    <w:p w14:paraId="358C77A2" w14:textId="77777777" w:rsidR="00CD36F1" w:rsidRPr="006A5517" w:rsidRDefault="00CD36F1" w:rsidP="00CD36F1">
      <w:pPr>
        <w:rPr>
          <w:rFonts w:cs="Tahoma"/>
        </w:rPr>
      </w:pPr>
      <w:r w:rsidRPr="006A5517">
        <w:rPr>
          <w:rFonts w:cs="Tahoma"/>
        </w:rPr>
        <w:t>Although the Institute intends to support the research topics described in this announcement, all awards pursuant to this Request for Applications are contingent upon the availability of funds and the receipt of meritorious applications. The Institute makes its awards to the highest quality applications</w:t>
      </w:r>
      <w:r w:rsidR="007720FD" w:rsidRPr="006A5517">
        <w:rPr>
          <w:rFonts w:cs="Tahoma"/>
        </w:rPr>
        <w:t>,</w:t>
      </w:r>
      <w:r w:rsidRPr="006A5517">
        <w:rPr>
          <w:rFonts w:cs="Tahoma"/>
        </w:rPr>
        <w:t xml:space="preserve"> as determined through scientific peer review regardless of topic. </w:t>
      </w:r>
    </w:p>
    <w:p w14:paraId="358C77A3" w14:textId="77777777" w:rsidR="00CD36F1" w:rsidRPr="006A5517" w:rsidRDefault="00CD36F1" w:rsidP="00CD36F1">
      <w:pPr>
        <w:rPr>
          <w:rFonts w:cs="Tahoma"/>
        </w:rPr>
      </w:pPr>
    </w:p>
    <w:p w14:paraId="358C77A4" w14:textId="0F66CA7C" w:rsidR="00CD36F1" w:rsidRPr="006A5517" w:rsidRDefault="00CD36F1" w:rsidP="00CD36F1">
      <w:pPr>
        <w:rPr>
          <w:rFonts w:cs="Tahoma"/>
        </w:rPr>
      </w:pPr>
      <w:r w:rsidRPr="006A5517">
        <w:rPr>
          <w:rFonts w:cs="Tahoma"/>
          <w:b/>
        </w:rPr>
        <w:t xml:space="preserve">The size of the award depends on the research </w:t>
      </w:r>
      <w:r w:rsidR="00F93718" w:rsidRPr="006A5517">
        <w:rPr>
          <w:rFonts w:cs="Tahoma"/>
          <w:b/>
        </w:rPr>
        <w:t>topic</w:t>
      </w:r>
      <w:r w:rsidRPr="006A5517">
        <w:rPr>
          <w:rFonts w:cs="Tahoma"/>
          <w:b/>
        </w:rPr>
        <w:t xml:space="preserve"> and scope of the project</w:t>
      </w:r>
      <w:r w:rsidRPr="006A5517">
        <w:rPr>
          <w:rFonts w:cs="Tahoma"/>
        </w:rPr>
        <w:t xml:space="preserve">. Please attend to the duration and budget maximums </w:t>
      </w:r>
      <w:r w:rsidR="00F93718" w:rsidRPr="006A5517">
        <w:rPr>
          <w:rFonts w:cs="Tahoma"/>
        </w:rPr>
        <w:t>in Part II</w:t>
      </w:r>
      <w:r w:rsidRPr="006A5517">
        <w:rPr>
          <w:rFonts w:cs="Tahoma"/>
        </w:rPr>
        <w:t xml:space="preserve"> </w:t>
      </w:r>
      <w:r w:rsidR="00F93718" w:rsidRPr="006A5517">
        <w:rPr>
          <w:rFonts w:cs="Tahoma"/>
        </w:rPr>
        <w:t>Topic</w:t>
      </w:r>
      <w:r w:rsidRPr="006A5517">
        <w:rPr>
          <w:rFonts w:cs="Tahoma"/>
        </w:rPr>
        <w:t xml:space="preserve"> Requirements. </w:t>
      </w:r>
    </w:p>
    <w:p w14:paraId="358C77A5" w14:textId="77777777" w:rsidR="00134537" w:rsidRPr="006A5517" w:rsidRDefault="00134537" w:rsidP="00CD36F1">
      <w:pPr>
        <w:rPr>
          <w:rFonts w:cs="Tahoma"/>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528"/>
        <w:gridCol w:w="2528"/>
      </w:tblGrid>
      <w:tr w:rsidR="00134537" w:rsidRPr="006A5517" w14:paraId="358C77A9" w14:textId="77777777" w:rsidTr="003A15B3">
        <w:tc>
          <w:tcPr>
            <w:tcW w:w="3420" w:type="dxa"/>
            <w:shd w:val="clear" w:color="auto" w:fill="auto"/>
          </w:tcPr>
          <w:p w14:paraId="358C77A6" w14:textId="77777777" w:rsidR="00134537" w:rsidRPr="006A5517" w:rsidRDefault="00134537" w:rsidP="00722F2C">
            <w:pPr>
              <w:rPr>
                <w:rFonts w:cs="Calibri"/>
                <w:szCs w:val="20"/>
              </w:rPr>
            </w:pPr>
            <w:r w:rsidRPr="006A5517">
              <w:rPr>
                <w:rFonts w:cs="Calibri"/>
                <w:szCs w:val="20"/>
              </w:rPr>
              <w:t>Topic</w:t>
            </w:r>
          </w:p>
        </w:tc>
        <w:tc>
          <w:tcPr>
            <w:tcW w:w="2528" w:type="dxa"/>
            <w:shd w:val="clear" w:color="auto" w:fill="auto"/>
          </w:tcPr>
          <w:p w14:paraId="358C77A7" w14:textId="77777777" w:rsidR="00134537" w:rsidRPr="006A5517" w:rsidRDefault="00134537" w:rsidP="00722F2C">
            <w:pPr>
              <w:rPr>
                <w:rFonts w:cs="Calibri"/>
                <w:szCs w:val="20"/>
              </w:rPr>
            </w:pPr>
            <w:r w:rsidRPr="006A5517">
              <w:rPr>
                <w:rFonts w:cs="Calibri"/>
                <w:szCs w:val="20"/>
              </w:rPr>
              <w:t>Maximum Grant Duration</w:t>
            </w:r>
          </w:p>
        </w:tc>
        <w:tc>
          <w:tcPr>
            <w:tcW w:w="2528" w:type="dxa"/>
          </w:tcPr>
          <w:p w14:paraId="358C77A8" w14:textId="77777777" w:rsidR="00134537" w:rsidRPr="006A5517" w:rsidRDefault="00134537" w:rsidP="00722F2C">
            <w:pPr>
              <w:rPr>
                <w:rFonts w:cs="Calibri"/>
                <w:szCs w:val="20"/>
              </w:rPr>
            </w:pPr>
            <w:r w:rsidRPr="006A5517">
              <w:rPr>
                <w:rFonts w:cs="Calibri"/>
                <w:szCs w:val="20"/>
              </w:rPr>
              <w:t>Maximum Grant Award</w:t>
            </w:r>
          </w:p>
        </w:tc>
      </w:tr>
      <w:tr w:rsidR="00134537" w:rsidRPr="006A5517" w14:paraId="358C77AD" w14:textId="77777777" w:rsidTr="003A15B3">
        <w:tc>
          <w:tcPr>
            <w:tcW w:w="3420" w:type="dxa"/>
            <w:shd w:val="clear" w:color="auto" w:fill="auto"/>
          </w:tcPr>
          <w:p w14:paraId="358C77AA" w14:textId="77777777" w:rsidR="00134537" w:rsidRPr="006A5517" w:rsidRDefault="00134537" w:rsidP="00722F2C">
            <w:pPr>
              <w:rPr>
                <w:rFonts w:cs="Calibri"/>
                <w:szCs w:val="20"/>
              </w:rPr>
            </w:pPr>
            <w:r w:rsidRPr="006A5517">
              <w:rPr>
                <w:rFonts w:cs="Calibri"/>
                <w:szCs w:val="20"/>
              </w:rPr>
              <w:t>Researcher-Practitioner Partnerships in Education Research</w:t>
            </w:r>
          </w:p>
        </w:tc>
        <w:tc>
          <w:tcPr>
            <w:tcW w:w="2528" w:type="dxa"/>
            <w:shd w:val="clear" w:color="auto" w:fill="auto"/>
          </w:tcPr>
          <w:p w14:paraId="358C77AB" w14:textId="77777777" w:rsidR="00134537" w:rsidRPr="006A5517" w:rsidRDefault="00134537" w:rsidP="00722F2C">
            <w:pPr>
              <w:jc w:val="center"/>
              <w:rPr>
                <w:rFonts w:cs="Calibri"/>
                <w:szCs w:val="20"/>
              </w:rPr>
            </w:pPr>
            <w:r w:rsidRPr="006A5517">
              <w:rPr>
                <w:rFonts w:cs="Calibri"/>
                <w:szCs w:val="20"/>
              </w:rPr>
              <w:t>2 years</w:t>
            </w:r>
          </w:p>
        </w:tc>
        <w:tc>
          <w:tcPr>
            <w:tcW w:w="2528" w:type="dxa"/>
          </w:tcPr>
          <w:p w14:paraId="358C77AC" w14:textId="77777777" w:rsidR="00134537" w:rsidRPr="006A5517" w:rsidRDefault="00134537" w:rsidP="00722F2C">
            <w:pPr>
              <w:jc w:val="center"/>
              <w:rPr>
                <w:rFonts w:cs="Calibri"/>
                <w:szCs w:val="20"/>
              </w:rPr>
            </w:pPr>
            <w:r w:rsidRPr="006A5517">
              <w:rPr>
                <w:rFonts w:cs="Calibri"/>
                <w:szCs w:val="20"/>
              </w:rPr>
              <w:t>$400,000</w:t>
            </w:r>
          </w:p>
        </w:tc>
      </w:tr>
      <w:tr w:rsidR="00134537" w:rsidRPr="006A5517" w14:paraId="358C77B1" w14:textId="77777777" w:rsidTr="003A15B3">
        <w:tc>
          <w:tcPr>
            <w:tcW w:w="3420" w:type="dxa"/>
            <w:shd w:val="clear" w:color="auto" w:fill="auto"/>
          </w:tcPr>
          <w:p w14:paraId="358C77AE" w14:textId="77777777" w:rsidR="00134537" w:rsidRPr="006A5517" w:rsidRDefault="00134537" w:rsidP="00722F2C">
            <w:pPr>
              <w:rPr>
                <w:rFonts w:cs="Calibri"/>
                <w:szCs w:val="20"/>
              </w:rPr>
            </w:pPr>
            <w:r w:rsidRPr="006A5517">
              <w:rPr>
                <w:rFonts w:cs="Calibri"/>
                <w:szCs w:val="20"/>
              </w:rPr>
              <w:t>Evaluation of State and Local Education Programs and Policies</w:t>
            </w:r>
          </w:p>
        </w:tc>
        <w:tc>
          <w:tcPr>
            <w:tcW w:w="2528" w:type="dxa"/>
            <w:shd w:val="clear" w:color="auto" w:fill="auto"/>
          </w:tcPr>
          <w:p w14:paraId="358C77AF" w14:textId="77777777" w:rsidR="00134537" w:rsidRPr="006A5517" w:rsidRDefault="00134537" w:rsidP="00722F2C">
            <w:pPr>
              <w:jc w:val="center"/>
              <w:rPr>
                <w:rFonts w:cs="Calibri"/>
                <w:szCs w:val="20"/>
              </w:rPr>
            </w:pPr>
            <w:r w:rsidRPr="006A5517">
              <w:rPr>
                <w:rFonts w:cs="Calibri"/>
                <w:szCs w:val="20"/>
              </w:rPr>
              <w:t>5 years</w:t>
            </w:r>
          </w:p>
        </w:tc>
        <w:tc>
          <w:tcPr>
            <w:tcW w:w="2528" w:type="dxa"/>
          </w:tcPr>
          <w:p w14:paraId="358C77B0" w14:textId="77777777" w:rsidR="00134537" w:rsidRPr="006A5517" w:rsidRDefault="00134537" w:rsidP="00722F2C">
            <w:pPr>
              <w:jc w:val="center"/>
              <w:rPr>
                <w:rFonts w:cs="Calibri"/>
                <w:szCs w:val="20"/>
              </w:rPr>
            </w:pPr>
            <w:r w:rsidRPr="006A5517">
              <w:rPr>
                <w:rFonts w:cs="Calibri"/>
                <w:szCs w:val="20"/>
              </w:rPr>
              <w:t>$5,000,000</w:t>
            </w:r>
          </w:p>
        </w:tc>
      </w:tr>
    </w:tbl>
    <w:p w14:paraId="358C77B2" w14:textId="77777777" w:rsidR="00134537" w:rsidRPr="006A5517" w:rsidRDefault="00134537" w:rsidP="00CD36F1">
      <w:pPr>
        <w:rPr>
          <w:rFonts w:cs="Tahoma"/>
        </w:rPr>
      </w:pPr>
    </w:p>
    <w:p w14:paraId="358C77B3" w14:textId="77777777" w:rsidR="00CD36F1" w:rsidRPr="006A5517" w:rsidRDefault="00CD36F1" w:rsidP="00CD36F1">
      <w:pPr>
        <w:rPr>
          <w:rFonts w:cs="Tahoma"/>
        </w:rPr>
      </w:pPr>
    </w:p>
    <w:p w14:paraId="358C77B4" w14:textId="77777777" w:rsidR="00CD36F1" w:rsidRPr="006A5517" w:rsidRDefault="00CD36F1" w:rsidP="00A61A69">
      <w:pPr>
        <w:pStyle w:val="Heading3"/>
      </w:pPr>
      <w:bookmarkStart w:id="73" w:name="_Special_Considerations_for"/>
      <w:bookmarkStart w:id="74" w:name="_Toc375049597"/>
      <w:bookmarkStart w:id="75" w:name="_Toc514752719"/>
      <w:bookmarkEnd w:id="70"/>
      <w:bookmarkEnd w:id="73"/>
      <w:r w:rsidRPr="006A5517">
        <w:t xml:space="preserve">Special Considerations for </w:t>
      </w:r>
      <w:bookmarkEnd w:id="74"/>
      <w:r w:rsidRPr="006A5517">
        <w:t>Budget Expenses</w:t>
      </w:r>
      <w:bookmarkEnd w:id="75"/>
    </w:p>
    <w:p w14:paraId="358C77B5" w14:textId="77777777" w:rsidR="00CD36F1" w:rsidRPr="006A5517" w:rsidRDefault="00CD36F1" w:rsidP="00CD36F1">
      <w:pPr>
        <w:rPr>
          <w:rFonts w:cs="Tahoma"/>
        </w:rPr>
      </w:pPr>
    </w:p>
    <w:p w14:paraId="358C77B6" w14:textId="77777777" w:rsidR="00CD36F1" w:rsidRPr="006A5517" w:rsidRDefault="00CD36F1" w:rsidP="00134537">
      <w:pPr>
        <w:rPr>
          <w:rFonts w:cs="Tahoma"/>
        </w:rPr>
      </w:pPr>
      <w:r w:rsidRPr="006A5517">
        <w:rPr>
          <w:rFonts w:cs="Tahoma"/>
          <w:i/>
        </w:rPr>
        <w:t>Indirect Cost Rate</w:t>
      </w:r>
    </w:p>
    <w:p w14:paraId="358C77B7" w14:textId="77777777" w:rsidR="00CD36F1" w:rsidRPr="006A5517" w:rsidRDefault="00CD36F1" w:rsidP="00134537">
      <w:pPr>
        <w:rPr>
          <w:rFonts w:cs="Tahoma"/>
          <w:sz w:val="12"/>
          <w:szCs w:val="12"/>
        </w:rPr>
      </w:pPr>
    </w:p>
    <w:p w14:paraId="358C77B8" w14:textId="77777777" w:rsidR="00CD36F1" w:rsidRPr="006A5517" w:rsidRDefault="00CD36F1" w:rsidP="00134537">
      <w:pPr>
        <w:rPr>
          <w:rFonts w:cs="Tahoma"/>
        </w:rPr>
      </w:pPr>
      <w:r w:rsidRPr="006A5517">
        <w:rPr>
          <w:rFonts w:cs="Tahoma"/>
        </w:rPr>
        <w:t xml:space="preserve">When calculating your expenses for research conducted in field settings, you should apply your institution’s </w:t>
      </w:r>
      <w:r w:rsidR="00A34DA8" w:rsidRPr="006A5517">
        <w:rPr>
          <w:rFonts w:cs="Tahoma"/>
        </w:rPr>
        <w:t xml:space="preserve">federally </w:t>
      </w:r>
      <w:r w:rsidRPr="006A5517">
        <w:rPr>
          <w:rFonts w:cs="Tahoma"/>
        </w:rPr>
        <w:t>negotiate</w:t>
      </w:r>
      <w:r w:rsidR="00A27D39" w:rsidRPr="006A5517">
        <w:rPr>
          <w:rFonts w:cs="Tahoma"/>
        </w:rPr>
        <w:t>d off-campus indirect cost rate</w:t>
      </w:r>
      <w:r w:rsidRPr="006A5517">
        <w:rPr>
          <w:rFonts w:cs="Tahoma"/>
        </w:rPr>
        <w:t xml:space="preserve">. Questions about indirect cost rates should be directed to the U.S. Department of Education’s Indirect Cost Group </w:t>
      </w:r>
      <w:hyperlink r:id="rId56" w:history="1">
        <w:r w:rsidRPr="006A5517">
          <w:rPr>
            <w:rFonts w:cs="Tahoma"/>
            <w:color w:val="0000FF" w:themeColor="hyperlink"/>
            <w:u w:val="single"/>
          </w:rPr>
          <w:t>http://www2.ed.gov/about/offices/list/ocfo/fipao/icgindex.html</w:t>
        </w:r>
      </w:hyperlink>
      <w:r w:rsidRPr="006A5517">
        <w:rPr>
          <w:rFonts w:cs="Tahoma"/>
        </w:rPr>
        <w:t xml:space="preserve">. </w:t>
      </w:r>
    </w:p>
    <w:p w14:paraId="358C77B9" w14:textId="77777777" w:rsidR="00CD36F1" w:rsidRPr="006A5517" w:rsidRDefault="00CD36F1" w:rsidP="00134537">
      <w:pPr>
        <w:rPr>
          <w:rFonts w:cs="Tahoma"/>
        </w:rPr>
      </w:pPr>
    </w:p>
    <w:p w14:paraId="358C77BA" w14:textId="07A13463" w:rsidR="00CD36F1" w:rsidRPr="006A5517" w:rsidRDefault="00CD36F1" w:rsidP="00134537">
      <w:pPr>
        <w:rPr>
          <w:rFonts w:cs="Tahoma"/>
        </w:rPr>
      </w:pPr>
      <w:r w:rsidRPr="006A5517">
        <w:rPr>
          <w:rFonts w:cs="Tahoma"/>
        </w:rPr>
        <w:t>Institutions, bo</w:t>
      </w:r>
      <w:r w:rsidR="002B6E45" w:rsidRPr="006A5517">
        <w:rPr>
          <w:rFonts w:cs="Tahoma"/>
        </w:rPr>
        <w:t>th primary grantees and sub</w:t>
      </w:r>
      <w:r w:rsidRPr="006A5517">
        <w:rPr>
          <w:rFonts w:cs="Tahoma"/>
        </w:rPr>
        <w:t>awardees, n</w:t>
      </w:r>
      <w:r w:rsidR="009522FF" w:rsidRPr="006A5517">
        <w:rPr>
          <w:rFonts w:cs="Tahoma"/>
        </w:rPr>
        <w:t>ot located in the territorial United States</w:t>
      </w:r>
      <w:r w:rsidRPr="006A5517">
        <w:rPr>
          <w:rFonts w:cs="Tahoma"/>
        </w:rPr>
        <w:t xml:space="preserve"> </w:t>
      </w:r>
      <w:r w:rsidR="00606AFC">
        <w:rPr>
          <w:rFonts w:cs="Tahoma"/>
        </w:rPr>
        <w:t xml:space="preserve">may </w:t>
      </w:r>
      <w:r w:rsidRPr="006A5517">
        <w:rPr>
          <w:rFonts w:cs="Tahoma"/>
        </w:rPr>
        <w:t>not charge indirect costs.</w:t>
      </w:r>
    </w:p>
    <w:p w14:paraId="358C77BB" w14:textId="77777777" w:rsidR="00CD36F1" w:rsidRPr="006A5517" w:rsidRDefault="00CD36F1" w:rsidP="00134537">
      <w:pPr>
        <w:rPr>
          <w:rFonts w:cs="Tahoma"/>
        </w:rPr>
      </w:pPr>
    </w:p>
    <w:p w14:paraId="358C77BC" w14:textId="77777777" w:rsidR="00CD36F1" w:rsidRPr="006A5517" w:rsidRDefault="00CD36F1" w:rsidP="00134537">
      <w:pPr>
        <w:rPr>
          <w:rFonts w:cs="Tahoma"/>
          <w:i/>
        </w:rPr>
      </w:pPr>
      <w:r w:rsidRPr="006A5517">
        <w:rPr>
          <w:rFonts w:cs="Tahoma"/>
          <w:i/>
        </w:rPr>
        <w:t>Meetings and Conferences</w:t>
      </w:r>
    </w:p>
    <w:p w14:paraId="358C77BD" w14:textId="77777777" w:rsidR="00CD36F1" w:rsidRPr="006A5517" w:rsidRDefault="00CD36F1" w:rsidP="00134537">
      <w:pPr>
        <w:rPr>
          <w:rFonts w:cs="Tahoma"/>
          <w:sz w:val="12"/>
          <w:szCs w:val="12"/>
        </w:rPr>
      </w:pPr>
    </w:p>
    <w:p w14:paraId="358C77BE" w14:textId="77777777" w:rsidR="00CD36F1" w:rsidRPr="006A5517" w:rsidRDefault="00CD36F1" w:rsidP="00134537">
      <w:pPr>
        <w:rPr>
          <w:rFonts w:cs="Tahoma"/>
        </w:rPr>
      </w:pPr>
      <w:r w:rsidRPr="006A5517">
        <w:rPr>
          <w:rFonts w:cs="Tahoma"/>
        </w:rPr>
        <w:t xml:space="preserve">If you are requesting funds to cover expenses for hosting meetings or conferences, please note that there are statutory and regulatory requirements in determining whether costs are reasonable and necessary. </w:t>
      </w:r>
      <w:r w:rsidR="00EF403C" w:rsidRPr="006A5517">
        <w:t xml:space="preserve">Please refer to OMB’s Uniform Administrative Requirements, Cost Principles, and Audit Requirements for Federal Awards (Uniform Guidance), 2 CFR, </w:t>
      </w:r>
      <w:hyperlink r:id="rId57" w:history="1">
        <w:r w:rsidR="00EF403C" w:rsidRPr="006A5517">
          <w:rPr>
            <w:rStyle w:val="Hyperlink"/>
            <w:rFonts w:cs="Tahoma"/>
          </w:rPr>
          <w:t>§200.432 Conferences</w:t>
        </w:r>
      </w:hyperlink>
      <w:r w:rsidR="00EF403C" w:rsidRPr="006A5517">
        <w:rPr>
          <w:rFonts w:cs="Tahoma"/>
        </w:rPr>
        <w:t>.</w:t>
      </w:r>
    </w:p>
    <w:p w14:paraId="358C77BF" w14:textId="77777777" w:rsidR="00EF403C" w:rsidRPr="006A5517" w:rsidRDefault="00EF403C" w:rsidP="00134537">
      <w:pPr>
        <w:rPr>
          <w:rFonts w:cs="Tahoma"/>
        </w:rPr>
      </w:pPr>
    </w:p>
    <w:p w14:paraId="358C77C1" w14:textId="16C8DBC8" w:rsidR="00EA1EFF" w:rsidRPr="006A5517" w:rsidRDefault="00CD36F1" w:rsidP="0041196A">
      <w:pPr>
        <w:rPr>
          <w:rFonts w:cs="Tahoma"/>
        </w:rPr>
      </w:pPr>
      <w:r w:rsidRPr="006A5517">
        <w:rPr>
          <w:rFonts w:cs="Tahoma"/>
        </w:rPr>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EF403C" w:rsidRPr="006A5517">
        <w:rPr>
          <w:rFonts w:cs="Tahoma"/>
        </w:rPr>
        <w:t xml:space="preserve">Guidance </w:t>
      </w:r>
      <w:r w:rsidRPr="006A5517">
        <w:rPr>
          <w:rFonts w:cs="Tahoma"/>
        </w:rPr>
        <w:t>Cost Principles. Grantees are responsible for the proper use of their grant awards and may have to repay funds to the Department if they violate the rules for meeting- and conference-related expenses</w:t>
      </w:r>
      <w:r w:rsidR="00EF403C" w:rsidRPr="006A5517">
        <w:rPr>
          <w:rFonts w:cs="Tahoma"/>
        </w:rPr>
        <w:t xml:space="preserve"> or other disallowed expenditures</w:t>
      </w:r>
      <w:r w:rsidR="0041196A" w:rsidRPr="006A5517">
        <w:rPr>
          <w:rFonts w:cs="Tahoma"/>
        </w:rPr>
        <w:t>.</w:t>
      </w:r>
    </w:p>
    <w:p w14:paraId="358C77C2" w14:textId="77777777" w:rsidR="00CD36F1" w:rsidRPr="006A5517" w:rsidRDefault="00CD36F1" w:rsidP="00CD36F1">
      <w:pPr>
        <w:rPr>
          <w:rFonts w:cs="Tahoma"/>
        </w:rPr>
      </w:pPr>
    </w:p>
    <w:p w14:paraId="358C77C3" w14:textId="77777777" w:rsidR="00CD36F1" w:rsidRPr="006A5517" w:rsidRDefault="00CD36F1" w:rsidP="00A61A69">
      <w:pPr>
        <w:pStyle w:val="Heading3"/>
      </w:pPr>
      <w:bookmarkStart w:id="76" w:name="_Toc514752720"/>
      <w:r w:rsidRPr="006A5517">
        <w:lastRenderedPageBreak/>
        <w:t>Program Authority</w:t>
      </w:r>
      <w:bookmarkEnd w:id="76"/>
    </w:p>
    <w:p w14:paraId="358C77C4" w14:textId="77777777" w:rsidR="00CD36F1" w:rsidRPr="006A5517" w:rsidRDefault="00CD36F1" w:rsidP="00CD36F1">
      <w:pPr>
        <w:rPr>
          <w:rFonts w:cs="Tahoma"/>
        </w:rPr>
      </w:pPr>
      <w:r w:rsidRPr="006A5517">
        <w:rPr>
          <w:rFonts w:cs="Tahoma"/>
        </w:rPr>
        <w:t>20 U.S.C. 9501 et seq., the “Education Sciences Reform Act of 2002,” Title I of Public Law 107-279, November 5, 2002. This program is not subject to the intergovernmental review requirements of Executive Order 12372.</w:t>
      </w:r>
    </w:p>
    <w:p w14:paraId="358C77C5" w14:textId="77777777" w:rsidR="00CD36F1" w:rsidRPr="006A5517" w:rsidRDefault="00CD36F1" w:rsidP="00CD36F1">
      <w:pPr>
        <w:rPr>
          <w:rFonts w:cs="Tahoma"/>
        </w:rPr>
      </w:pPr>
    </w:p>
    <w:p w14:paraId="358C77C6" w14:textId="77777777" w:rsidR="00CD36F1" w:rsidRPr="006A5517" w:rsidRDefault="00CD36F1" w:rsidP="00A61A69">
      <w:pPr>
        <w:pStyle w:val="Heading3"/>
      </w:pPr>
      <w:bookmarkStart w:id="77" w:name="_Toc375049594"/>
      <w:bookmarkStart w:id="78" w:name="_Toc514752721"/>
      <w:r w:rsidRPr="006A5517">
        <w:t>Applicable Regulations</w:t>
      </w:r>
      <w:bookmarkEnd w:id="77"/>
      <w:bookmarkEnd w:id="78"/>
      <w:r w:rsidRPr="006A5517">
        <w:t xml:space="preserve"> </w:t>
      </w:r>
    </w:p>
    <w:p w14:paraId="358C77C7" w14:textId="77777777" w:rsidR="00CD36F1" w:rsidRPr="006A5517" w:rsidRDefault="00EF403C" w:rsidP="00CD36F1">
      <w:pPr>
        <w:rPr>
          <w:rFonts w:cs="Tahoma"/>
        </w:rPr>
      </w:pPr>
      <w:r w:rsidRPr="006A5517">
        <w:t xml:space="preserve">Uniform Administrative Requirements, Cost Principles, and Audit Requirements for Federal Awards (Uniform Guidance) codified at CFR Part 200. </w:t>
      </w:r>
      <w:r w:rsidR="00CD36F1" w:rsidRPr="006A5517">
        <w:rPr>
          <w:rFonts w:cs="Tahoma"/>
        </w:rPr>
        <w:t>The Education Department General Administrative Regulat</w:t>
      </w:r>
      <w:r w:rsidR="000B488F" w:rsidRPr="006A5517">
        <w:rPr>
          <w:rFonts w:cs="Tahoma"/>
        </w:rPr>
        <w:t>ions (EDGAR) in 34 CFR parts 77, 81, 82, 84,</w:t>
      </w:r>
      <w:r w:rsidR="00CD36F1" w:rsidRPr="006A5517">
        <w:rPr>
          <w:rFonts w:cs="Tahoma"/>
        </w:rPr>
        <w:t xml:space="preserve"> 86 (part 86 applies only to institutions of higher education), 97, 98, and 99. In addition 34 CFR part 75 is applicable, except for the provisions in 34 CFR 75.100, 75.101(b), 75.102, 75.103, 75.105, 75.109(a), 75.200, 75.201, 75.209, 75.210, 75.211, 75.217, 75.219, 75.220, 75.221, 75.222, and 75.230.</w:t>
      </w:r>
    </w:p>
    <w:p w14:paraId="358C77C8" w14:textId="77777777" w:rsidR="00CD36F1" w:rsidRPr="006A5517" w:rsidRDefault="00CD36F1" w:rsidP="00CD36F1">
      <w:pPr>
        <w:rPr>
          <w:rFonts w:cs="Tahoma"/>
        </w:rPr>
      </w:pPr>
    </w:p>
    <w:p w14:paraId="358C77C9" w14:textId="77777777" w:rsidR="00CD36F1" w:rsidRPr="006A5517" w:rsidRDefault="00CD36F1" w:rsidP="007E0FF0">
      <w:pPr>
        <w:keepNext/>
        <w:keepLines/>
        <w:numPr>
          <w:ilvl w:val="0"/>
          <w:numId w:val="27"/>
        </w:numPr>
        <w:tabs>
          <w:tab w:val="num" w:pos="360"/>
        </w:tabs>
        <w:ind w:left="0" w:firstLine="0"/>
        <w:outlineLvl w:val="1"/>
        <w:rPr>
          <w:rFonts w:eastAsiaTheme="majorEastAsia" w:cs="Tahoma"/>
          <w:b/>
          <w:bCs/>
          <w:caps/>
          <w:color w:val="000000" w:themeColor="text1"/>
          <w:sz w:val="24"/>
          <w:szCs w:val="26"/>
        </w:rPr>
      </w:pPr>
      <w:bookmarkStart w:id="79" w:name="_ADDITIONAL_AWARD_REQUIREMENTS"/>
      <w:bookmarkStart w:id="80" w:name="_Toc514752722"/>
      <w:bookmarkEnd w:id="79"/>
      <w:r w:rsidRPr="006A5517">
        <w:rPr>
          <w:rFonts w:eastAsiaTheme="majorEastAsia" w:cs="Tahoma"/>
          <w:b/>
          <w:bCs/>
          <w:caps/>
          <w:color w:val="000000" w:themeColor="text1"/>
          <w:sz w:val="24"/>
          <w:szCs w:val="26"/>
        </w:rPr>
        <w:t>ADDITIONAL AWARD REQUIREMENTS</w:t>
      </w:r>
      <w:bookmarkEnd w:id="80"/>
    </w:p>
    <w:p w14:paraId="358C77CA" w14:textId="77777777" w:rsidR="00CD36F1" w:rsidRPr="006A5517" w:rsidRDefault="00CD36F1" w:rsidP="00CD36F1">
      <w:pPr>
        <w:rPr>
          <w:rFonts w:cs="Tahoma"/>
        </w:rPr>
      </w:pPr>
    </w:p>
    <w:p w14:paraId="358C77CB" w14:textId="77777777" w:rsidR="00CD36F1" w:rsidRPr="006A5517" w:rsidRDefault="00CD36F1" w:rsidP="007E0FF0">
      <w:pPr>
        <w:pStyle w:val="Heading3"/>
        <w:numPr>
          <w:ilvl w:val="0"/>
          <w:numId w:val="87"/>
        </w:numPr>
        <w:ind w:left="360"/>
      </w:pPr>
      <w:bookmarkStart w:id="81" w:name="_Toc375049599"/>
      <w:bookmarkStart w:id="82" w:name="_Toc514752723"/>
      <w:bookmarkStart w:id="83" w:name="_Toc375049586"/>
      <w:r w:rsidRPr="006A5517">
        <w:t xml:space="preserve">Public Availability of </w:t>
      </w:r>
      <w:bookmarkEnd w:id="81"/>
      <w:r w:rsidR="00C4471E" w:rsidRPr="006A5517">
        <w:t xml:space="preserve">Data and </w:t>
      </w:r>
      <w:r w:rsidR="005F1DF2" w:rsidRPr="006A5517">
        <w:t>Results</w:t>
      </w:r>
      <w:bookmarkEnd w:id="82"/>
    </w:p>
    <w:p w14:paraId="358C77CC" w14:textId="4E636E44" w:rsidR="00C4471E" w:rsidRPr="006A5517" w:rsidRDefault="00C4471E" w:rsidP="00CD36F1">
      <w:pPr>
        <w:rPr>
          <w:rFonts w:cs="Tahoma"/>
          <w:szCs w:val="20"/>
        </w:rPr>
      </w:pPr>
      <w:r w:rsidRPr="006A5517">
        <w:t xml:space="preserve">You must include a Data Management Plan (DMP) in </w:t>
      </w:r>
      <w:hyperlink w:anchor="_Appendix_F:_Data" w:history="1">
        <w:r w:rsidRPr="006A5517">
          <w:rPr>
            <w:rStyle w:val="Hyperlink"/>
          </w:rPr>
          <w:t>Appendix F</w:t>
        </w:r>
        <w:r w:rsidR="00134537" w:rsidRPr="006A5517">
          <w:rPr>
            <w:rStyle w:val="Hyperlink"/>
          </w:rPr>
          <w:t>: Data Management Plan</w:t>
        </w:r>
      </w:hyperlink>
      <w:r w:rsidRPr="006A5517">
        <w:t xml:space="preserve"> if you are submitting an application under the State/Local Evaluation topic. The </w:t>
      </w:r>
      <w:r w:rsidR="00606AFC">
        <w:t xml:space="preserve">scientific </w:t>
      </w:r>
      <w:r w:rsidRPr="006A5517">
        <w:t xml:space="preserve">peer-review process will not include the DMP in the scoring of the scientific merit of the application. Instead, the Institute’s Program Officers will be responsible for reviewing the completeness of the proposed DMP. </w:t>
      </w:r>
      <w:r w:rsidRPr="006A5517">
        <w:rPr>
          <w:rFonts w:cs="Tahoma"/>
          <w:szCs w:val="20"/>
        </w:rPr>
        <w:t>The costs of the DMP can be covered by the grant and should be included in the budget and explained in the budget narrative.</w:t>
      </w:r>
    </w:p>
    <w:p w14:paraId="358C77CD" w14:textId="77777777" w:rsidR="00C4471E" w:rsidRPr="006A5517" w:rsidRDefault="00C4471E" w:rsidP="00CD36F1">
      <w:pPr>
        <w:rPr>
          <w:rFonts w:cs="Tahoma"/>
          <w:szCs w:val="20"/>
        </w:rPr>
      </w:pPr>
    </w:p>
    <w:p w14:paraId="358C77CE" w14:textId="77777777" w:rsidR="00CD36F1" w:rsidRPr="006A5517" w:rsidRDefault="00CD36F1" w:rsidP="00CD36F1">
      <w:pPr>
        <w:rPr>
          <w:rFonts w:cs="Tahoma"/>
        </w:rPr>
      </w:pPr>
      <w:r w:rsidRPr="006A5517">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6A5517">
          <w:rPr>
            <w:rFonts w:cs="Tahoma"/>
            <w:color w:val="0000FF" w:themeColor="hyperlink"/>
            <w:u w:val="single"/>
          </w:rPr>
          <w:t>final manuscripts</w:t>
        </w:r>
      </w:hyperlink>
      <w:r w:rsidRPr="006A5517">
        <w:rPr>
          <w:rFonts w:cs="Tahoma"/>
        </w:rPr>
        <w:t xml:space="preserve"> resulting from research supported in whole or in part by the Institute to the Educational Resources Information Center (ERIC, </w:t>
      </w:r>
      <w:hyperlink r:id="rId58" w:history="1">
        <w:r w:rsidRPr="006A5517">
          <w:rPr>
            <w:rFonts w:cs="Tahoma"/>
            <w:color w:val="0000FF" w:themeColor="hyperlink"/>
            <w:u w:val="single"/>
          </w:rPr>
          <w:t>http://eric.ed.gov</w:t>
        </w:r>
      </w:hyperlink>
      <w:r w:rsidRPr="006A5517">
        <w:rPr>
          <w:rFonts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14:paraId="358C77CF" w14:textId="77777777" w:rsidR="00CD36F1" w:rsidRPr="006A5517" w:rsidRDefault="00CD36F1" w:rsidP="00CD36F1">
      <w:pPr>
        <w:rPr>
          <w:rFonts w:cs="Tahoma"/>
        </w:rPr>
      </w:pPr>
    </w:p>
    <w:p w14:paraId="358C77D0" w14:textId="77777777" w:rsidR="00CD36F1" w:rsidRPr="006A5517" w:rsidRDefault="00CD36F1" w:rsidP="00A61A69">
      <w:pPr>
        <w:pStyle w:val="Heading3"/>
      </w:pPr>
      <w:bookmarkStart w:id="84" w:name="_Toc375049600"/>
      <w:bookmarkStart w:id="85" w:name="_Toc514752724"/>
      <w:r w:rsidRPr="006A5517">
        <w:t>Special Conditions on Grants</w:t>
      </w:r>
      <w:bookmarkEnd w:id="84"/>
      <w:bookmarkEnd w:id="85"/>
    </w:p>
    <w:p w14:paraId="358C77D1" w14:textId="77777777" w:rsidR="00CD36F1" w:rsidRPr="006A5517" w:rsidRDefault="00CD36F1" w:rsidP="00CD36F1">
      <w:pPr>
        <w:rPr>
          <w:rFonts w:cs="Tahoma"/>
        </w:rPr>
      </w:pPr>
      <w:r w:rsidRPr="006A5517">
        <w:rPr>
          <w:rFonts w:cs="Tahoma"/>
        </w:rPr>
        <w:t>The Institute may impose special conditions on a grant</w:t>
      </w:r>
      <w:r w:rsidR="00F23137" w:rsidRPr="006A5517">
        <w:rPr>
          <w:rFonts w:cs="Tahoma"/>
        </w:rPr>
        <w:t xml:space="preserve"> </w:t>
      </w:r>
      <w:r w:rsidR="00F23137" w:rsidRPr="006A5517">
        <w:t>pertinent to the proper implementation of key aspects of the proposed research design or</w:t>
      </w:r>
      <w:r w:rsidRPr="006A5517">
        <w:rPr>
          <w:rFonts w:cs="Tahoma"/>
        </w:rPr>
        <w:t xml:space="preserve"> if the grantee is not financially stable, has a history of unsatisfactory performance, has an unsatisfactory financial or other management system, has not fulfilled the conditions of a prior grant, or is otherwise not responsible.</w:t>
      </w:r>
    </w:p>
    <w:p w14:paraId="358C77D2" w14:textId="77777777" w:rsidR="00CD36F1" w:rsidRPr="006A5517" w:rsidRDefault="00CD36F1" w:rsidP="00CD36F1">
      <w:pPr>
        <w:rPr>
          <w:rFonts w:cs="Tahoma"/>
        </w:rPr>
      </w:pPr>
    </w:p>
    <w:p w14:paraId="358C77D3" w14:textId="77777777" w:rsidR="00CD36F1" w:rsidRPr="006A5517" w:rsidRDefault="00CD36F1" w:rsidP="00A61A69">
      <w:pPr>
        <w:pStyle w:val="Heading3"/>
      </w:pPr>
      <w:bookmarkStart w:id="86" w:name="_Toc514752725"/>
      <w:r w:rsidRPr="006A5517">
        <w:t xml:space="preserve">Demonstrating Access to Data and </w:t>
      </w:r>
      <w:r w:rsidR="009522FF" w:rsidRPr="006A5517">
        <w:t xml:space="preserve">Authentic </w:t>
      </w:r>
      <w:r w:rsidRPr="006A5517">
        <w:t>Education Settings</w:t>
      </w:r>
      <w:bookmarkEnd w:id="83"/>
      <w:bookmarkEnd w:id="86"/>
    </w:p>
    <w:p w14:paraId="358C77D4" w14:textId="1E548AC7" w:rsidR="00CD36F1" w:rsidRDefault="00CD36F1" w:rsidP="00CD36F1">
      <w:pPr>
        <w:rPr>
          <w:rFonts w:cs="Tahoma"/>
        </w:rPr>
      </w:pPr>
      <w:r w:rsidRPr="006A5517">
        <w:rPr>
          <w:rFonts w:cs="Tahoma"/>
        </w:rPr>
        <w:t xml:space="preserve">The research you propose to do under a specific topic will most likely require that you have (or will obtain) access to </w:t>
      </w:r>
      <w:hyperlink w:anchor="Authentic_Education_Setting" w:history="1">
        <w:r w:rsidRPr="006A5517">
          <w:rPr>
            <w:rStyle w:val="Hyperlink"/>
            <w:rFonts w:cs="Tahoma"/>
          </w:rPr>
          <w:t>authentic education settings</w:t>
        </w:r>
      </w:hyperlink>
      <w:r w:rsidR="00B666A5">
        <w:rPr>
          <w:rFonts w:cs="Tahoma"/>
        </w:rPr>
        <w:t xml:space="preserve"> (e.g., classrooms, schools and </w:t>
      </w:r>
      <w:r w:rsidRPr="006A5517">
        <w:rPr>
          <w:rFonts w:cs="Tahoma"/>
        </w:rPr>
        <w:t>districts</w:t>
      </w:r>
      <w:r w:rsidR="00B666A5">
        <w:rPr>
          <w:rFonts w:cs="Tahoma"/>
        </w:rPr>
        <w:t>, postsecondary institutions and systems</w:t>
      </w:r>
      <w:r w:rsidRPr="006A5517">
        <w:rPr>
          <w:rFonts w:cs="Tahoma"/>
        </w:rPr>
        <w:t>), secondary data sets, or studies currently under way. In such cases, you will need to provide evidence that you have access to these resources prior to receiving fundi</w:t>
      </w:r>
      <w:r w:rsidR="009522FF" w:rsidRPr="006A5517">
        <w:rPr>
          <w:rFonts w:cs="Tahoma"/>
        </w:rPr>
        <w:t xml:space="preserve">ng. Whenever possible, include Letters of Agreement in </w:t>
      </w:r>
      <w:r w:rsidR="00FB0A70" w:rsidRPr="006A5517">
        <w:rPr>
          <w:rFonts w:cs="Tahoma"/>
        </w:rPr>
        <w:t>Appendix E</w:t>
      </w:r>
      <w:r w:rsidRPr="006A5517">
        <w:rPr>
          <w:rFonts w:cs="Tahoma"/>
        </w:rPr>
        <w:t xml:space="preserve"> from those who have responsibility for or access to the data or settings you wish to incorporate when you submit your application. Even in circumstances where you have included such letters with your application, </w:t>
      </w:r>
      <w:r w:rsidRPr="006A5517">
        <w:rPr>
          <w:rFonts w:cs="Tahoma"/>
          <w:b/>
        </w:rPr>
        <w:t xml:space="preserve">the Institute </w:t>
      </w:r>
      <w:r w:rsidR="00134537" w:rsidRPr="006A5517">
        <w:rPr>
          <w:rFonts w:cs="Tahoma"/>
          <w:b/>
        </w:rPr>
        <w:t xml:space="preserve">will </w:t>
      </w:r>
      <w:r w:rsidRPr="006A5517">
        <w:rPr>
          <w:rFonts w:cs="Tahoma"/>
          <w:b/>
        </w:rPr>
        <w:t>require additional supporting evidence prior to the release of funds</w:t>
      </w:r>
      <w:r w:rsidRPr="006A5517">
        <w:rPr>
          <w:rFonts w:cs="Tahoma"/>
        </w:rPr>
        <w:t>. If you cannot provide such documentation, the Institute may not award the grant or may withhold funds.</w:t>
      </w:r>
    </w:p>
    <w:p w14:paraId="2ED5C777" w14:textId="77777777" w:rsidR="00B548BD" w:rsidRPr="006A5517" w:rsidRDefault="00B548BD" w:rsidP="00CD36F1">
      <w:pPr>
        <w:rPr>
          <w:rFonts w:cs="Tahoma"/>
        </w:rPr>
      </w:pPr>
    </w:p>
    <w:p w14:paraId="358C77D5" w14:textId="77777777" w:rsidR="00CD36F1" w:rsidRPr="006A5517" w:rsidRDefault="00CD36F1" w:rsidP="00CD36F1">
      <w:pPr>
        <w:rPr>
          <w:rFonts w:cs="Tahoma"/>
        </w:rPr>
      </w:pPr>
    </w:p>
    <w:p w14:paraId="358C77D6" w14:textId="77777777" w:rsidR="00CD36F1" w:rsidRPr="006A5517" w:rsidRDefault="00CD36F1" w:rsidP="00CD36F1">
      <w:pPr>
        <w:rPr>
          <w:rFonts w:cs="Tahoma"/>
        </w:rPr>
      </w:pPr>
      <w:r w:rsidRPr="006A5517">
        <w:rPr>
          <w:rFonts w:cs="Tahoma"/>
        </w:rPr>
        <w:lastRenderedPageBreak/>
        <w:t xml:space="preserve">You will need supporting evidence of partnership or access if you are: </w:t>
      </w:r>
    </w:p>
    <w:p w14:paraId="358C77D7" w14:textId="77777777" w:rsidR="00CD36F1" w:rsidRPr="006A5517" w:rsidRDefault="00CD36F1" w:rsidP="00CD36F1">
      <w:pPr>
        <w:rPr>
          <w:rFonts w:cs="Tahoma"/>
          <w:sz w:val="12"/>
          <w:szCs w:val="12"/>
        </w:rPr>
      </w:pPr>
    </w:p>
    <w:p w14:paraId="358C77D8" w14:textId="0C5CA3BA" w:rsidR="00CD36F1" w:rsidRPr="006A5517" w:rsidRDefault="00CD36F1" w:rsidP="00F51DDD">
      <w:pPr>
        <w:numPr>
          <w:ilvl w:val="0"/>
          <w:numId w:val="3"/>
        </w:numPr>
        <w:rPr>
          <w:rFonts w:cs="Tahoma"/>
          <w:i/>
        </w:rPr>
      </w:pPr>
      <w:r w:rsidRPr="006A5517">
        <w:rPr>
          <w:rFonts w:cs="Tahoma"/>
          <w:i/>
        </w:rPr>
        <w:t xml:space="preserve">Conducting research in or with authentic education settings </w:t>
      </w:r>
      <w:r w:rsidRPr="006A5517">
        <w:rPr>
          <w:rFonts w:cs="Tahoma"/>
        </w:rPr>
        <w:t xml:space="preserve">- If your application is being considered for funding based on scientific merit scores from the </w:t>
      </w:r>
      <w:r w:rsidR="00606AFC">
        <w:rPr>
          <w:rFonts w:cs="Tahoma"/>
        </w:rPr>
        <w:t xml:space="preserve">scientific </w:t>
      </w:r>
      <w:r w:rsidRPr="006A5517">
        <w:rPr>
          <w:rFonts w:cs="Tahoma"/>
        </w:rPr>
        <w:t xml:space="preserve">peer-review panel and your research relies on access to authentic education settings,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w:t>
      </w:r>
      <w:r w:rsidR="00606AFC">
        <w:rPr>
          <w:rFonts w:cs="Tahoma"/>
        </w:rPr>
        <w:t>will</w:t>
      </w:r>
      <w:r w:rsidRPr="006A5517">
        <w:rPr>
          <w:rFonts w:cs="Tahoma"/>
        </w:rPr>
        <w:t xml:space="preserve"> ask you to provide documentation that the settings originally recruited for the application are still willing to partner in the research. </w:t>
      </w:r>
    </w:p>
    <w:p w14:paraId="358C77D9" w14:textId="77777777" w:rsidR="00CD36F1" w:rsidRPr="006A5517" w:rsidRDefault="00CD36F1" w:rsidP="00CD36F1">
      <w:pPr>
        <w:rPr>
          <w:rFonts w:cs="Tahoma"/>
          <w:sz w:val="12"/>
          <w:szCs w:val="12"/>
        </w:rPr>
      </w:pPr>
    </w:p>
    <w:p w14:paraId="358C77DA" w14:textId="6630D044" w:rsidR="00CD36F1" w:rsidRPr="006A5517" w:rsidRDefault="00CD36F1" w:rsidP="00F51DDD">
      <w:pPr>
        <w:numPr>
          <w:ilvl w:val="0"/>
          <w:numId w:val="3"/>
        </w:numPr>
        <w:rPr>
          <w:rFonts w:cs="Tahoma"/>
        </w:rPr>
      </w:pPr>
      <w:r w:rsidRPr="006A5517">
        <w:rPr>
          <w:rFonts w:cs="Tahoma"/>
          <w:i/>
        </w:rPr>
        <w:t xml:space="preserve">Using secondary data sets </w:t>
      </w:r>
      <w:r w:rsidRPr="006A5517">
        <w:rPr>
          <w:rFonts w:cs="Tahoma"/>
        </w:rPr>
        <w:t>- If your application is being considered for funding based on scientific merit scores from the</w:t>
      </w:r>
      <w:r w:rsidR="00606AFC">
        <w:rPr>
          <w:rFonts w:cs="Tahoma"/>
        </w:rPr>
        <w:t xml:space="preserve"> scientific</w:t>
      </w:r>
      <w:r w:rsidRPr="006A5517">
        <w:rPr>
          <w:rFonts w:cs="Tahoma"/>
        </w:rPr>
        <w:t xml:space="preserve"> peer-review panel and your research relies on access to secondary data sets (such as </w:t>
      </w:r>
      <w:r w:rsidR="00D9072D" w:rsidRPr="006A5517">
        <w:rPr>
          <w:rFonts w:cs="Tahoma"/>
        </w:rPr>
        <w:t>federally-collected data sets, s</w:t>
      </w:r>
      <w:r w:rsidRPr="006A5517">
        <w:rPr>
          <w:rFonts w:cs="Tahoma"/>
        </w:rPr>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w:t>
      </w:r>
      <w:r w:rsidR="00606AFC">
        <w:rPr>
          <w:rFonts w:cs="Tahoma"/>
        </w:rPr>
        <w:t>will</w:t>
      </w:r>
      <w:r w:rsidRPr="006A5517">
        <w:rPr>
          <w:rFonts w:cs="Tahoma"/>
        </w:rPr>
        <w:t xml:space="preserve"> ask you to provide updated documentation indicating that you still have permission to use the data set to conduct the proposed research during the project period. </w:t>
      </w:r>
    </w:p>
    <w:p w14:paraId="358C77DB" w14:textId="77777777" w:rsidR="00CD36F1" w:rsidRPr="006A5517" w:rsidRDefault="00CD36F1" w:rsidP="00CD36F1">
      <w:pPr>
        <w:rPr>
          <w:rFonts w:cs="Tahoma"/>
          <w:sz w:val="12"/>
          <w:szCs w:val="12"/>
        </w:rPr>
      </w:pPr>
    </w:p>
    <w:p w14:paraId="358C77DC" w14:textId="1DABAE8C" w:rsidR="00CD36F1" w:rsidRPr="006A5517" w:rsidRDefault="00CD36F1" w:rsidP="00F51DDD">
      <w:pPr>
        <w:numPr>
          <w:ilvl w:val="0"/>
          <w:numId w:val="3"/>
        </w:numPr>
        <w:rPr>
          <w:rFonts w:cs="Tahoma"/>
        </w:rPr>
      </w:pPr>
      <w:r w:rsidRPr="006A5517">
        <w:rPr>
          <w:rFonts w:cs="Tahoma"/>
          <w:i/>
        </w:rPr>
        <w:t xml:space="preserve">Building </w:t>
      </w:r>
      <w:r w:rsidR="00606AFC">
        <w:rPr>
          <w:rFonts w:cs="Tahoma"/>
          <w:i/>
        </w:rPr>
        <w:t xml:space="preserve">on </w:t>
      </w:r>
      <w:r w:rsidRPr="006A5517">
        <w:rPr>
          <w:rFonts w:cs="Tahoma"/>
          <w:i/>
        </w:rPr>
        <w:t>existing studies -</w:t>
      </w:r>
      <w:r w:rsidRPr="006A5517">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14:paraId="358C77DD" w14:textId="77777777" w:rsidR="00CD36F1" w:rsidRPr="006A5517" w:rsidRDefault="00CD36F1" w:rsidP="00CD36F1">
      <w:pPr>
        <w:rPr>
          <w:rFonts w:cs="Tahoma"/>
        </w:rPr>
      </w:pPr>
    </w:p>
    <w:p w14:paraId="358C77DE" w14:textId="3D077AE5" w:rsidR="00CD36F1" w:rsidRPr="006A5517" w:rsidRDefault="00CD36F1" w:rsidP="00CD36F1">
      <w:pPr>
        <w:rPr>
          <w:rFonts w:cs="Tahoma"/>
        </w:rPr>
      </w:pPr>
      <w:r w:rsidRPr="006A5517">
        <w:rPr>
          <w:rFonts w:cs="Tahoma"/>
        </w:rPr>
        <w:t xml:space="preserve">In addition to obtaining evidence of access, the Institute strongly advises applicants to establish a written agreement, within 3 months of receipt of an award, among all key collaborators </w:t>
      </w:r>
      <w:r w:rsidR="003478F0" w:rsidRPr="006A5517">
        <w:rPr>
          <w:rFonts w:cs="Tahoma"/>
        </w:rPr>
        <w:t xml:space="preserve">(e.g., Principal and co-Principal Investigators) </w:t>
      </w:r>
      <w:r w:rsidRPr="006A5517">
        <w:rPr>
          <w:rFonts w:cs="Tahoma"/>
        </w:rPr>
        <w:t>and their institutions regarding roles, responsibilities, access to data, publication rights, and decision-making procedures.</w:t>
      </w:r>
    </w:p>
    <w:p w14:paraId="358C77DF" w14:textId="77777777" w:rsidR="00CD36F1" w:rsidRPr="006A5517" w:rsidRDefault="00CD36F1" w:rsidP="00CD36F1">
      <w:pPr>
        <w:rPr>
          <w:rFonts w:cs="Tahoma"/>
        </w:rPr>
      </w:pPr>
    </w:p>
    <w:p w14:paraId="358C77E0" w14:textId="5E53F3D8" w:rsidR="00CD36F1" w:rsidRPr="006A5517" w:rsidRDefault="00CD36F1" w:rsidP="007E0FF0">
      <w:pPr>
        <w:keepNext/>
        <w:keepLines/>
        <w:numPr>
          <w:ilvl w:val="0"/>
          <w:numId w:val="27"/>
        </w:numPr>
        <w:tabs>
          <w:tab w:val="num" w:pos="360"/>
        </w:tabs>
        <w:ind w:left="0" w:firstLine="0"/>
        <w:outlineLvl w:val="1"/>
        <w:rPr>
          <w:rFonts w:eastAsiaTheme="majorEastAsia" w:cs="Tahoma"/>
          <w:b/>
          <w:bCs/>
          <w:caps/>
          <w:color w:val="000000" w:themeColor="text1"/>
          <w:sz w:val="24"/>
          <w:szCs w:val="26"/>
        </w:rPr>
      </w:pPr>
      <w:bookmarkStart w:id="87" w:name="_Toc375049601"/>
      <w:bookmarkStart w:id="88" w:name="_Toc514752726"/>
      <w:r w:rsidRPr="006A5517">
        <w:rPr>
          <w:rFonts w:eastAsiaTheme="majorEastAsia" w:cs="Tahoma"/>
          <w:b/>
          <w:bCs/>
          <w:caps/>
          <w:color w:val="000000" w:themeColor="text1"/>
          <w:sz w:val="24"/>
          <w:szCs w:val="26"/>
        </w:rPr>
        <w:t>OVERVIEW OF APPLICATION AND</w:t>
      </w:r>
      <w:r w:rsidR="00606AFC">
        <w:rPr>
          <w:rFonts w:eastAsiaTheme="majorEastAsia" w:cs="Tahoma"/>
          <w:b/>
          <w:bCs/>
          <w:caps/>
          <w:color w:val="000000" w:themeColor="text1"/>
          <w:sz w:val="24"/>
          <w:szCs w:val="26"/>
        </w:rPr>
        <w:t xml:space="preserve"> Scientific</w:t>
      </w:r>
      <w:r w:rsidRPr="006A5517">
        <w:rPr>
          <w:rFonts w:eastAsiaTheme="majorEastAsia" w:cs="Tahoma"/>
          <w:b/>
          <w:bCs/>
          <w:caps/>
          <w:color w:val="000000" w:themeColor="text1"/>
          <w:sz w:val="24"/>
          <w:szCs w:val="26"/>
        </w:rPr>
        <w:t xml:space="preserve"> PEER REVIEW PROCESS</w:t>
      </w:r>
      <w:bookmarkEnd w:id="87"/>
      <w:bookmarkEnd w:id="88"/>
    </w:p>
    <w:p w14:paraId="358C77E1" w14:textId="77777777" w:rsidR="00CD36F1" w:rsidRPr="006A5517" w:rsidRDefault="00CD36F1" w:rsidP="00CD36F1">
      <w:pPr>
        <w:rPr>
          <w:rFonts w:cs="Tahoma"/>
        </w:rPr>
      </w:pPr>
    </w:p>
    <w:p w14:paraId="358C77E2" w14:textId="77777777" w:rsidR="00CD36F1" w:rsidRPr="006A5517" w:rsidRDefault="00CD36F1" w:rsidP="007E0FF0">
      <w:pPr>
        <w:pStyle w:val="Heading3"/>
        <w:numPr>
          <w:ilvl w:val="0"/>
          <w:numId w:val="88"/>
        </w:numPr>
        <w:ind w:left="360"/>
      </w:pPr>
      <w:bookmarkStart w:id="89" w:name="_Toc375049603"/>
      <w:bookmarkStart w:id="90" w:name="_Toc514752727"/>
      <w:bookmarkStart w:id="91" w:name="Part_III_C_1"/>
      <w:bookmarkStart w:id="92" w:name="LOI"/>
      <w:bookmarkStart w:id="93" w:name="_Toc375049602"/>
      <w:r w:rsidRPr="006A5517">
        <w:t>Submitting a Letter of Intent</w:t>
      </w:r>
      <w:bookmarkEnd w:id="89"/>
      <w:bookmarkEnd w:id="90"/>
    </w:p>
    <w:bookmarkEnd w:id="91"/>
    <w:bookmarkEnd w:id="92"/>
    <w:p w14:paraId="358C77E3" w14:textId="55BE8E24" w:rsidR="00CD36F1" w:rsidRPr="006A5517" w:rsidRDefault="009522FF" w:rsidP="00CD36F1">
      <w:pPr>
        <w:rPr>
          <w:rFonts w:cs="Tahoma"/>
        </w:rPr>
      </w:pPr>
      <w:r w:rsidRPr="006A5517">
        <w:rPr>
          <w:rFonts w:cs="Tahoma"/>
        </w:rPr>
        <w:t>The Institute strongly encourages</w:t>
      </w:r>
      <w:r w:rsidR="00CD36F1" w:rsidRPr="006A5517">
        <w:rPr>
          <w:rFonts w:cs="Tahoma"/>
        </w:rPr>
        <w:t xml:space="preserve"> potential applicants to submit a Letter of Intent </w:t>
      </w:r>
      <w:r w:rsidRPr="006A5517">
        <w:rPr>
          <w:rFonts w:cs="Tahoma"/>
        </w:rPr>
        <w:t>by</w:t>
      </w:r>
      <w:r w:rsidR="00CD36F1" w:rsidRPr="006A5517">
        <w:rPr>
          <w:rFonts w:cs="Tahoma"/>
        </w:rPr>
        <w:t xml:space="preserve"> </w:t>
      </w:r>
      <w:r w:rsidR="003F4D79" w:rsidRPr="006A5517">
        <w:rPr>
          <w:rFonts w:cs="Tahoma"/>
        </w:rPr>
        <w:t>June 21</w:t>
      </w:r>
      <w:r w:rsidR="00D821CF" w:rsidRPr="006A5517">
        <w:rPr>
          <w:rFonts w:cs="Tahoma"/>
        </w:rPr>
        <w:t>,</w:t>
      </w:r>
      <w:r w:rsidR="00AF5013" w:rsidRPr="006A5517">
        <w:rPr>
          <w:rFonts w:cs="Tahoma"/>
        </w:rPr>
        <w:t xml:space="preserve"> 20</w:t>
      </w:r>
      <w:r w:rsidR="00E80815" w:rsidRPr="006A5517">
        <w:rPr>
          <w:rFonts w:cs="Tahoma"/>
        </w:rPr>
        <w:t>18</w:t>
      </w:r>
      <w:r w:rsidR="00CD36F1" w:rsidRPr="006A5517">
        <w:rPr>
          <w:rFonts w:cs="Tahoma"/>
        </w:rPr>
        <w:t>. Letters of Intent are optional</w:t>
      </w:r>
      <w:r w:rsidR="00841D1E" w:rsidRPr="006A5517">
        <w:rPr>
          <w:rFonts w:cs="Tahoma"/>
        </w:rPr>
        <w:t>,</w:t>
      </w:r>
      <w:r w:rsidR="00CD36F1" w:rsidRPr="006A5517">
        <w:rPr>
          <w:rFonts w:cs="Tahoma"/>
        </w:rPr>
        <w:t xml:space="preserve"> </w:t>
      </w:r>
      <w:r w:rsidRPr="006A5517">
        <w:rPr>
          <w:rFonts w:cs="Tahoma"/>
        </w:rPr>
        <w:t xml:space="preserve">non-binding, and not used in the </w:t>
      </w:r>
      <w:r w:rsidR="00606AFC">
        <w:rPr>
          <w:rFonts w:cs="Tahoma"/>
        </w:rPr>
        <w:t xml:space="preserve">scientific </w:t>
      </w:r>
      <w:r w:rsidRPr="006A5517">
        <w:rPr>
          <w:rFonts w:cs="Tahoma"/>
        </w:rPr>
        <w:t>peer review of a subsequent application</w:t>
      </w:r>
      <w:r w:rsidR="00CD36F1" w:rsidRPr="006A5517">
        <w:rPr>
          <w:rFonts w:cs="Tahoma"/>
        </w:rPr>
        <w:t xml:space="preserve">. </w:t>
      </w:r>
      <w:r w:rsidR="00F23137" w:rsidRPr="006A5517">
        <w:rPr>
          <w:rFonts w:cs="Tahoma"/>
        </w:rPr>
        <w:t>If</w:t>
      </w:r>
      <w:r w:rsidR="00CD36F1" w:rsidRPr="006A5517">
        <w:rPr>
          <w:rFonts w:cs="Tahoma"/>
        </w:rPr>
        <w:t xml:space="preserve"> </w:t>
      </w:r>
      <w:r w:rsidRPr="006A5517">
        <w:rPr>
          <w:rFonts w:cs="Tahoma"/>
        </w:rPr>
        <w:t>you submit a Letter of Intent, one of the Institute’s</w:t>
      </w:r>
      <w:r w:rsidR="00CD36F1" w:rsidRPr="006A5517">
        <w:rPr>
          <w:rFonts w:cs="Tahoma"/>
        </w:rPr>
        <w:t xml:space="preserve"> </w:t>
      </w:r>
      <w:r w:rsidR="001434AF" w:rsidRPr="006A5517">
        <w:rPr>
          <w:rFonts w:cs="Tahoma"/>
        </w:rPr>
        <w:t>Program Officer</w:t>
      </w:r>
      <w:r w:rsidRPr="006A5517">
        <w:rPr>
          <w:rFonts w:cs="Tahoma"/>
        </w:rPr>
        <w:t>s</w:t>
      </w:r>
      <w:r w:rsidR="00CD36F1" w:rsidRPr="006A5517">
        <w:rPr>
          <w:rFonts w:cs="Tahoma"/>
        </w:rPr>
        <w:t xml:space="preserve"> will contact you regarding your proposed research</w:t>
      </w:r>
      <w:r w:rsidR="00841D1E" w:rsidRPr="006A5517">
        <w:rPr>
          <w:rFonts w:cs="Tahoma"/>
        </w:rPr>
        <w:t xml:space="preserve"> to offer assistance</w:t>
      </w:r>
      <w:r w:rsidR="00CD36F1" w:rsidRPr="006A5517">
        <w:rPr>
          <w:rFonts w:cs="Tahoma"/>
        </w:rPr>
        <w:t xml:space="preserve">. </w:t>
      </w:r>
      <w:r w:rsidRPr="006A5517">
        <w:rPr>
          <w:rFonts w:cs="Tahoma"/>
        </w:rPr>
        <w:t xml:space="preserve">The Institute also </w:t>
      </w:r>
      <w:r w:rsidR="0068627F" w:rsidRPr="006A5517">
        <w:rPr>
          <w:rFonts w:cs="Tahoma"/>
        </w:rPr>
        <w:t>uses</w:t>
      </w:r>
      <w:r w:rsidRPr="006A5517">
        <w:rPr>
          <w:rFonts w:cs="Tahoma"/>
        </w:rPr>
        <w:t xml:space="preserve"> the Letter of Intent </w:t>
      </w:r>
      <w:r w:rsidR="00CD36F1" w:rsidRPr="006A5517">
        <w:rPr>
          <w:rFonts w:cs="Tahoma"/>
        </w:rPr>
        <w:t xml:space="preserve">to identify the expertise needed for the scientific peer-review panels and </w:t>
      </w:r>
      <w:r w:rsidRPr="006A5517">
        <w:rPr>
          <w:rFonts w:cs="Tahoma"/>
        </w:rPr>
        <w:t xml:space="preserve">to </w:t>
      </w:r>
      <w:r w:rsidR="00CD36F1" w:rsidRPr="006A5517">
        <w:rPr>
          <w:rFonts w:cs="Tahoma"/>
        </w:rPr>
        <w:t>secure a sufficient number of reviewers to handle the anticipated number of applications.</w:t>
      </w:r>
    </w:p>
    <w:p w14:paraId="358C77E4" w14:textId="77777777" w:rsidR="00CD36F1" w:rsidRPr="006A5517" w:rsidRDefault="00CD36F1" w:rsidP="00CD36F1">
      <w:pPr>
        <w:rPr>
          <w:rFonts w:cs="Tahoma"/>
        </w:rPr>
      </w:pPr>
    </w:p>
    <w:p w14:paraId="358C77E5" w14:textId="77777777" w:rsidR="00CD36F1" w:rsidRPr="006A5517" w:rsidRDefault="00CD36F1" w:rsidP="00CD36F1">
      <w:pPr>
        <w:rPr>
          <w:rFonts w:cs="Tahoma"/>
        </w:rPr>
      </w:pPr>
      <w:r w:rsidRPr="006A5517">
        <w:rPr>
          <w:rFonts w:cs="Tahoma"/>
        </w:rPr>
        <w:t>Should you miss</w:t>
      </w:r>
      <w:r w:rsidR="0052642D" w:rsidRPr="006A5517">
        <w:rPr>
          <w:rFonts w:cs="Tahoma"/>
        </w:rPr>
        <w:t xml:space="preserve"> the deadline for submitting a Letter of I</w:t>
      </w:r>
      <w:r w:rsidRPr="006A5517">
        <w:rPr>
          <w:rFonts w:cs="Tahoma"/>
        </w:rPr>
        <w:t xml:space="preserve">ntent, you still may submit an application. If you miss the </w:t>
      </w:r>
      <w:r w:rsidR="0052642D" w:rsidRPr="006A5517">
        <w:rPr>
          <w:rFonts w:cs="Tahoma"/>
        </w:rPr>
        <w:t xml:space="preserve">Letter of Intent </w:t>
      </w:r>
      <w:r w:rsidRPr="006A5517">
        <w:rPr>
          <w:rFonts w:cs="Tahoma"/>
        </w:rPr>
        <w:t xml:space="preserve">deadline, the Institute asks that you inform the relevant </w:t>
      </w:r>
      <w:r w:rsidR="001434AF" w:rsidRPr="006A5517">
        <w:rPr>
          <w:rFonts w:cs="Tahoma"/>
        </w:rPr>
        <w:t>Program Officer</w:t>
      </w:r>
      <w:r w:rsidRPr="006A5517">
        <w:rPr>
          <w:rFonts w:cs="Tahoma"/>
        </w:rPr>
        <w:t xml:space="preserve"> of your intention to submit an application.</w:t>
      </w:r>
    </w:p>
    <w:p w14:paraId="358C77E6" w14:textId="77777777" w:rsidR="00CD36F1" w:rsidRPr="006A5517" w:rsidRDefault="00CD36F1" w:rsidP="00CD36F1">
      <w:pPr>
        <w:rPr>
          <w:rFonts w:cs="Tahoma"/>
        </w:rPr>
      </w:pPr>
    </w:p>
    <w:p w14:paraId="358C77E7" w14:textId="258C0DE6" w:rsidR="00CD36F1" w:rsidRPr="006A5517" w:rsidRDefault="0052642D" w:rsidP="00E0074B">
      <w:pPr>
        <w:rPr>
          <w:rFonts w:cs="Tahoma"/>
        </w:rPr>
      </w:pPr>
      <w:r w:rsidRPr="006A5517">
        <w:rPr>
          <w:rFonts w:cs="Tahoma"/>
          <w:szCs w:val="20"/>
        </w:rPr>
        <w:lastRenderedPageBreak/>
        <w:t xml:space="preserve">Letters of Intent are submitted online at </w:t>
      </w:r>
      <w:hyperlink r:id="rId59" w:history="1">
        <w:r w:rsidR="00606AFC" w:rsidRPr="00BF7230">
          <w:rPr>
            <w:rStyle w:val="Hyperlink"/>
            <w:rFonts w:cs="Tahoma"/>
          </w:rPr>
          <w:t>https://iesreview.ed.gov</w:t>
        </w:r>
      </w:hyperlink>
      <w:r w:rsidRPr="006A5517">
        <w:rPr>
          <w:rFonts w:cs="Tahoma"/>
        </w:rPr>
        <w:t xml:space="preserve">. </w:t>
      </w:r>
      <w:r w:rsidRPr="006A5517">
        <w:rPr>
          <w:rFonts w:cs="Tahoma"/>
          <w:b/>
        </w:rPr>
        <w:t>Select the L</w:t>
      </w:r>
      <w:r w:rsidR="00CD36F1" w:rsidRPr="006A5517">
        <w:rPr>
          <w:rFonts w:cs="Tahoma"/>
          <w:b/>
        </w:rPr>
        <w:t>e</w:t>
      </w:r>
      <w:r w:rsidRPr="006A5517">
        <w:rPr>
          <w:rFonts w:cs="Tahoma"/>
          <w:b/>
        </w:rPr>
        <w:t>tter of I</w:t>
      </w:r>
      <w:r w:rsidR="00CD36F1" w:rsidRPr="006A5517">
        <w:rPr>
          <w:rFonts w:cs="Tahoma"/>
          <w:b/>
        </w:rPr>
        <w:t xml:space="preserve">ntent form for the topic </w:t>
      </w:r>
      <w:r w:rsidR="008C770C" w:rsidRPr="006A5517">
        <w:rPr>
          <w:rFonts w:cs="Tahoma"/>
          <w:b/>
        </w:rPr>
        <w:t xml:space="preserve">under which </w:t>
      </w:r>
      <w:r w:rsidR="00CD36F1" w:rsidRPr="006A5517">
        <w:rPr>
          <w:rFonts w:cs="Tahoma"/>
          <w:b/>
        </w:rPr>
        <w:t>you plan to submit your application</w:t>
      </w:r>
      <w:r w:rsidR="0068627F" w:rsidRPr="006A5517">
        <w:rPr>
          <w:rFonts w:cs="Tahoma"/>
          <w:b/>
        </w:rPr>
        <w:t>.</w:t>
      </w:r>
      <w:r w:rsidR="00CD36F1" w:rsidRPr="006A5517">
        <w:rPr>
          <w:rFonts w:cs="Tahoma"/>
          <w:b/>
        </w:rPr>
        <w:t xml:space="preserve"> </w:t>
      </w:r>
      <w:r w:rsidR="00CD36F1" w:rsidRPr="006A5517">
        <w:rPr>
          <w:rFonts w:cs="Tahoma"/>
        </w:rPr>
        <w:t xml:space="preserve">The online submission form contains fields for each of the seven content areas listed below. Use these fields to provide the requested information. The project description should be single-spaced and </w:t>
      </w:r>
      <w:r w:rsidR="00134537" w:rsidRPr="006A5517">
        <w:rPr>
          <w:rFonts w:cs="Tahoma"/>
        </w:rPr>
        <w:t>is recommended to be no more than</w:t>
      </w:r>
      <w:r w:rsidR="00CD36F1" w:rsidRPr="006A5517">
        <w:rPr>
          <w:rFonts w:cs="Tahoma"/>
        </w:rPr>
        <w:t xml:space="preserve"> one page (about 3,500 characters).</w:t>
      </w:r>
    </w:p>
    <w:p w14:paraId="358C77E8" w14:textId="77777777" w:rsidR="00CD36F1" w:rsidRPr="006A5517" w:rsidRDefault="00CD36F1" w:rsidP="00E0074B">
      <w:pPr>
        <w:rPr>
          <w:rFonts w:cs="Tahoma"/>
          <w:sz w:val="12"/>
          <w:szCs w:val="12"/>
        </w:rPr>
      </w:pPr>
    </w:p>
    <w:p w14:paraId="358C77E9" w14:textId="77777777" w:rsidR="00CD36F1" w:rsidRPr="006A5517" w:rsidRDefault="00CD36F1" w:rsidP="00E0074B">
      <w:pPr>
        <w:numPr>
          <w:ilvl w:val="4"/>
          <w:numId w:val="2"/>
        </w:numPr>
        <w:ind w:left="1440"/>
        <w:rPr>
          <w:rFonts w:cs="Tahoma"/>
        </w:rPr>
      </w:pPr>
      <w:r w:rsidRPr="006A5517">
        <w:rPr>
          <w:rFonts w:cs="Tahoma"/>
        </w:rPr>
        <w:t>Descriptive title</w:t>
      </w:r>
    </w:p>
    <w:p w14:paraId="358C77EA" w14:textId="77777777" w:rsidR="00CD36F1" w:rsidRPr="006A5517" w:rsidRDefault="00CD36F1" w:rsidP="00E0074B">
      <w:pPr>
        <w:numPr>
          <w:ilvl w:val="4"/>
          <w:numId w:val="2"/>
        </w:numPr>
        <w:spacing w:before="120"/>
        <w:ind w:left="1440"/>
        <w:rPr>
          <w:rFonts w:cs="Tahoma"/>
        </w:rPr>
      </w:pPr>
      <w:r w:rsidRPr="006A5517">
        <w:rPr>
          <w:rFonts w:cs="Tahoma"/>
        </w:rPr>
        <w:t xml:space="preserve">Topic </w:t>
      </w:r>
      <w:r w:rsidR="002B6E45" w:rsidRPr="006A5517">
        <w:rPr>
          <w:rFonts w:cs="Tahoma"/>
        </w:rPr>
        <w:t>(Researcher-Practitioner Partnerships</w:t>
      </w:r>
      <w:r w:rsidR="00F23137" w:rsidRPr="006A5517">
        <w:rPr>
          <w:rFonts w:cs="Tahoma"/>
        </w:rPr>
        <w:t xml:space="preserve"> or State/Local Evaluation</w:t>
      </w:r>
      <w:r w:rsidR="002B6E45" w:rsidRPr="006A5517">
        <w:rPr>
          <w:rFonts w:cs="Tahoma"/>
        </w:rPr>
        <w:t>)</w:t>
      </w:r>
    </w:p>
    <w:p w14:paraId="358C77EB" w14:textId="77777777" w:rsidR="00CD36F1" w:rsidRPr="006A5517" w:rsidRDefault="00CD36F1" w:rsidP="00E0074B">
      <w:pPr>
        <w:numPr>
          <w:ilvl w:val="4"/>
          <w:numId w:val="2"/>
        </w:numPr>
        <w:spacing w:before="120"/>
        <w:ind w:left="1440"/>
        <w:rPr>
          <w:rFonts w:cs="Tahoma"/>
        </w:rPr>
      </w:pPr>
      <w:r w:rsidRPr="006A5517">
        <w:rPr>
          <w:rFonts w:cs="Tahoma"/>
        </w:rPr>
        <w:t>Brief description of the proposed project</w:t>
      </w:r>
    </w:p>
    <w:p w14:paraId="358C77EC" w14:textId="77777777" w:rsidR="00CD36F1" w:rsidRPr="006A5517" w:rsidRDefault="00CD36F1" w:rsidP="00E0074B">
      <w:pPr>
        <w:numPr>
          <w:ilvl w:val="4"/>
          <w:numId w:val="2"/>
        </w:numPr>
        <w:spacing w:before="120"/>
        <w:ind w:left="1440"/>
        <w:rPr>
          <w:rFonts w:cs="Tahoma"/>
        </w:rPr>
      </w:pPr>
      <w:r w:rsidRPr="006A5517">
        <w:rPr>
          <w:rFonts w:cs="Tahoma"/>
        </w:rPr>
        <w:t xml:space="preserve">Name, institutional affiliation, address, telephone number and e-mail address of the Principal Investigator and any </w:t>
      </w:r>
      <w:r w:rsidR="009F2CEA" w:rsidRPr="006A5517">
        <w:rPr>
          <w:rFonts w:cs="Tahoma"/>
        </w:rPr>
        <w:t>c</w:t>
      </w:r>
      <w:r w:rsidR="006F4572" w:rsidRPr="006A5517">
        <w:rPr>
          <w:rFonts w:cs="Tahoma"/>
        </w:rPr>
        <w:t>o-</w:t>
      </w:r>
      <w:r w:rsidRPr="006A5517">
        <w:rPr>
          <w:rFonts w:cs="Tahoma"/>
        </w:rPr>
        <w:t xml:space="preserve">Principal Investigators </w:t>
      </w:r>
    </w:p>
    <w:p w14:paraId="358C77ED" w14:textId="77777777" w:rsidR="00CD36F1" w:rsidRPr="006A5517" w:rsidRDefault="00CD36F1" w:rsidP="00E0074B">
      <w:pPr>
        <w:numPr>
          <w:ilvl w:val="4"/>
          <w:numId w:val="2"/>
        </w:numPr>
        <w:spacing w:before="120"/>
        <w:ind w:left="1440"/>
        <w:rPr>
          <w:rFonts w:cs="Tahoma"/>
        </w:rPr>
      </w:pPr>
      <w:r w:rsidRPr="006A5517">
        <w:rPr>
          <w:rFonts w:cs="Tahoma"/>
        </w:rPr>
        <w:t>Name and institutional affiliation of any key collaborators and contractors</w:t>
      </w:r>
    </w:p>
    <w:p w14:paraId="358C77EE" w14:textId="77777777" w:rsidR="00CD36F1" w:rsidRPr="006A5517" w:rsidRDefault="00CD36F1" w:rsidP="00E0074B">
      <w:pPr>
        <w:numPr>
          <w:ilvl w:val="4"/>
          <w:numId w:val="2"/>
        </w:numPr>
        <w:spacing w:before="120"/>
        <w:ind w:left="1440"/>
        <w:rPr>
          <w:rFonts w:cs="Tahoma"/>
        </w:rPr>
      </w:pPr>
      <w:r w:rsidRPr="006A5517">
        <w:rPr>
          <w:rFonts w:cs="Tahoma"/>
        </w:rPr>
        <w:t>Duration of the proposed project (attend t</w:t>
      </w:r>
      <w:r w:rsidR="005A1BB1" w:rsidRPr="006A5517">
        <w:rPr>
          <w:rFonts w:cs="Tahoma"/>
        </w:rPr>
        <w:t>o the Duration maximums for the</w:t>
      </w:r>
      <w:r w:rsidRPr="006A5517">
        <w:rPr>
          <w:rFonts w:cs="Tahoma"/>
        </w:rPr>
        <w:t xml:space="preserve"> </w:t>
      </w:r>
      <w:r w:rsidR="00F93718" w:rsidRPr="006A5517">
        <w:rPr>
          <w:rFonts w:cs="Tahoma"/>
        </w:rPr>
        <w:t>topic</w:t>
      </w:r>
      <w:r w:rsidRPr="006A5517">
        <w:rPr>
          <w:rFonts w:cs="Tahoma"/>
        </w:rPr>
        <w:t>)</w:t>
      </w:r>
    </w:p>
    <w:p w14:paraId="358C77EF" w14:textId="77777777" w:rsidR="00CD36F1" w:rsidRPr="006A5517" w:rsidRDefault="00CD36F1" w:rsidP="00E0074B">
      <w:pPr>
        <w:numPr>
          <w:ilvl w:val="4"/>
          <w:numId w:val="2"/>
        </w:numPr>
        <w:spacing w:before="120"/>
        <w:ind w:left="1440"/>
        <w:rPr>
          <w:rFonts w:cs="Tahoma"/>
        </w:rPr>
      </w:pPr>
      <w:r w:rsidRPr="006A5517">
        <w:rPr>
          <w:rFonts w:cs="Tahoma"/>
        </w:rPr>
        <w:t>Estimated total budget request (attend</w:t>
      </w:r>
      <w:r w:rsidR="005A1BB1" w:rsidRPr="006A5517">
        <w:rPr>
          <w:rFonts w:cs="Tahoma"/>
        </w:rPr>
        <w:t xml:space="preserve"> to the Budget maximums for the</w:t>
      </w:r>
      <w:r w:rsidRPr="006A5517">
        <w:rPr>
          <w:rFonts w:cs="Tahoma"/>
        </w:rPr>
        <w:t xml:space="preserve"> </w:t>
      </w:r>
      <w:r w:rsidR="00F93718" w:rsidRPr="006A5517">
        <w:rPr>
          <w:rFonts w:cs="Tahoma"/>
        </w:rPr>
        <w:t>topic</w:t>
      </w:r>
      <w:r w:rsidRPr="006A5517">
        <w:rPr>
          <w:rFonts w:cs="Tahoma"/>
        </w:rPr>
        <w:t>)</w:t>
      </w:r>
    </w:p>
    <w:bookmarkEnd w:id="93"/>
    <w:p w14:paraId="358C77F0" w14:textId="77777777" w:rsidR="00CD36F1" w:rsidRPr="006A5517" w:rsidRDefault="00CD36F1" w:rsidP="00CD36F1">
      <w:pPr>
        <w:rPr>
          <w:rFonts w:cs="Tahoma"/>
        </w:rPr>
      </w:pPr>
    </w:p>
    <w:p w14:paraId="358C77F1" w14:textId="77777777" w:rsidR="00CD36F1" w:rsidRPr="006A5517" w:rsidRDefault="00CD36F1" w:rsidP="00A61A69">
      <w:pPr>
        <w:pStyle w:val="Heading3"/>
      </w:pPr>
      <w:bookmarkStart w:id="94" w:name="_Resubmissions_and_Multiple"/>
      <w:bookmarkStart w:id="95" w:name="_Toc375049604"/>
      <w:bookmarkStart w:id="96" w:name="_Toc514752728"/>
      <w:bookmarkEnd w:id="94"/>
      <w:r w:rsidRPr="006A5517">
        <w:t>Resubmissions and Multiple Submissions</w:t>
      </w:r>
      <w:bookmarkEnd w:id="95"/>
      <w:bookmarkEnd w:id="96"/>
    </w:p>
    <w:p w14:paraId="358C77F2" w14:textId="796F5E64" w:rsidR="00CD36F1" w:rsidRPr="006A5517" w:rsidRDefault="00CD36F1" w:rsidP="00CD36F1">
      <w:pPr>
        <w:rPr>
          <w:rFonts w:cs="Tahoma"/>
        </w:rPr>
      </w:pPr>
      <w:r w:rsidRPr="006A5517">
        <w:rPr>
          <w:rFonts w:cs="Tahoma"/>
        </w:rPr>
        <w:t xml:space="preserve">If you intend to revise and resubmit an application that was submitted to one of the Institute’s previous competitions but that was not funded, you must indicate on the </w:t>
      </w:r>
      <w:hyperlink w:anchor="_Application_for_Federal" w:history="1">
        <w:r w:rsidRPr="006A5517">
          <w:rPr>
            <w:rFonts w:cs="Tahoma"/>
            <w:color w:val="0000FF" w:themeColor="hyperlink"/>
            <w:u w:val="single"/>
          </w:rPr>
          <w:t>SF-424 Form of the Application Packa</w:t>
        </w:r>
        <w:r w:rsidR="0027663F" w:rsidRPr="006A5517">
          <w:rPr>
            <w:rFonts w:cs="Tahoma"/>
            <w:color w:val="0000FF" w:themeColor="hyperlink"/>
            <w:u w:val="single"/>
          </w:rPr>
          <w:t>ge (Items 4a and 8) (see Part V</w:t>
        </w:r>
        <w:r w:rsidRPr="006A5517">
          <w:rPr>
            <w:rFonts w:cs="Tahoma"/>
            <w:color w:val="0000FF" w:themeColor="hyperlink"/>
            <w:u w:val="single"/>
          </w:rPr>
          <w:t>.E.1.</w:t>
        </w:r>
      </w:hyperlink>
      <w:r w:rsidR="00575DF0" w:rsidRPr="006A5517">
        <w:rPr>
          <w:rFonts w:cs="Tahoma"/>
        </w:rPr>
        <w:t xml:space="preserve">) that </w:t>
      </w:r>
      <w:r w:rsidR="00F23137" w:rsidRPr="006A5517">
        <w:rPr>
          <w:rFonts w:cs="Tahoma"/>
        </w:rPr>
        <w:t xml:space="preserve">the FY </w:t>
      </w:r>
      <w:r w:rsidR="00134537" w:rsidRPr="006A5517">
        <w:rPr>
          <w:rFonts w:cs="Tahoma"/>
        </w:rPr>
        <w:t>201</w:t>
      </w:r>
      <w:r w:rsidR="00E80815" w:rsidRPr="006A5517">
        <w:rPr>
          <w:rFonts w:cs="Tahoma"/>
        </w:rPr>
        <w:t>9</w:t>
      </w:r>
      <w:r w:rsidR="00134537" w:rsidRPr="006A5517">
        <w:rPr>
          <w:rFonts w:cs="Tahoma"/>
        </w:rPr>
        <w:t xml:space="preserve"> </w:t>
      </w:r>
      <w:r w:rsidR="00606AFC">
        <w:rPr>
          <w:rFonts w:cs="Tahoma"/>
        </w:rPr>
        <w:t>application is a resubmission</w:t>
      </w:r>
      <w:r w:rsidRPr="006A5517">
        <w:rPr>
          <w:rFonts w:cs="Tahoma"/>
        </w:rPr>
        <w:t xml:space="preserve"> and include the application number of the previous application (an 11-character alphanumeric identifier beginning “</w:t>
      </w:r>
      <w:r w:rsidR="004631FF" w:rsidRPr="006A5517">
        <w:rPr>
          <w:rFonts w:cs="Tahoma"/>
        </w:rPr>
        <w:t>R305” entered in Item 4a). P</w:t>
      </w:r>
      <w:r w:rsidRPr="006A5517">
        <w:rPr>
          <w:rFonts w:cs="Tahoma"/>
        </w:rPr>
        <w:t xml:space="preserve">rior reviews will be sent to this year’s reviewers along with the resubmitted application. You must describe your response to the prior reviews using </w:t>
      </w:r>
      <w:hyperlink w:anchor="_Appendix_A_(Required" w:history="1">
        <w:r w:rsidR="00FB0A70" w:rsidRPr="006A5517">
          <w:rPr>
            <w:rFonts w:cs="Tahoma"/>
            <w:color w:val="0000FF" w:themeColor="hyperlink"/>
            <w:u w:val="single"/>
          </w:rPr>
          <w:t>Appendix B</w:t>
        </w:r>
        <w:r w:rsidRPr="006A5517">
          <w:rPr>
            <w:rFonts w:cs="Tahoma"/>
            <w:color w:val="0000FF" w:themeColor="hyperlink"/>
            <w:u w:val="single"/>
          </w:rPr>
          <w:t xml:space="preserve"> (see Part </w:t>
        </w:r>
        <w:r w:rsidR="00127338" w:rsidRPr="006A5517">
          <w:rPr>
            <w:rFonts w:cs="Tahoma"/>
            <w:color w:val="0000FF" w:themeColor="hyperlink"/>
            <w:u w:val="single"/>
          </w:rPr>
          <w:t>I</w:t>
        </w:r>
        <w:r w:rsidRPr="006A5517">
          <w:rPr>
            <w:rFonts w:cs="Tahoma"/>
            <w:color w:val="0000FF" w:themeColor="hyperlink"/>
            <w:u w:val="single"/>
          </w:rPr>
          <w:t>V.D.</w:t>
        </w:r>
        <w:r w:rsidR="00AD6614" w:rsidRPr="006A5517">
          <w:rPr>
            <w:rFonts w:cs="Tahoma"/>
            <w:color w:val="0000FF" w:themeColor="hyperlink"/>
            <w:u w:val="single"/>
          </w:rPr>
          <w:t>4</w:t>
        </w:r>
        <w:r w:rsidRPr="006A5517">
          <w:rPr>
            <w:rFonts w:cs="Tahoma"/>
            <w:color w:val="0000FF" w:themeColor="hyperlink"/>
            <w:u w:val="single"/>
          </w:rPr>
          <w:t>.)</w:t>
        </w:r>
      </w:hyperlink>
      <w:r w:rsidRPr="006A5517">
        <w:rPr>
          <w:rFonts w:cs="Tahoma"/>
        </w:rPr>
        <w:t xml:space="preserve">. Revised and resubmitted applications will be reviewed according to this FY </w:t>
      </w:r>
      <w:r w:rsidR="00134537" w:rsidRPr="006A5517">
        <w:rPr>
          <w:rFonts w:cs="Tahoma"/>
        </w:rPr>
        <w:t>201</w:t>
      </w:r>
      <w:r w:rsidR="00E80815" w:rsidRPr="006A5517">
        <w:rPr>
          <w:rFonts w:cs="Tahoma"/>
        </w:rPr>
        <w:t>9</w:t>
      </w:r>
      <w:r w:rsidR="00134537" w:rsidRPr="006A5517">
        <w:rPr>
          <w:rFonts w:cs="Tahoma"/>
        </w:rPr>
        <w:t xml:space="preserve"> </w:t>
      </w:r>
      <w:r w:rsidRPr="006A5517">
        <w:rPr>
          <w:rFonts w:cs="Tahoma"/>
        </w:rPr>
        <w:t>Request for Applications.</w:t>
      </w:r>
      <w:r w:rsidR="0041746A" w:rsidRPr="006A5517">
        <w:rPr>
          <w:rFonts w:cs="Tahoma"/>
        </w:rPr>
        <w:t xml:space="preserve"> Please note that resubmissions of applications previously submitted to the Continuous Improvement Research in Education topic will not be accepted under </w:t>
      </w:r>
      <w:r w:rsidR="00F23137" w:rsidRPr="006A5517">
        <w:rPr>
          <w:rFonts w:cs="Tahoma"/>
        </w:rPr>
        <w:t xml:space="preserve">the </w:t>
      </w:r>
      <w:r w:rsidR="00134537" w:rsidRPr="006A5517">
        <w:rPr>
          <w:rFonts w:cs="Tahoma"/>
        </w:rPr>
        <w:t>FY201</w:t>
      </w:r>
      <w:r w:rsidR="00E80815" w:rsidRPr="006A5517">
        <w:rPr>
          <w:rFonts w:cs="Tahoma"/>
        </w:rPr>
        <w:t>9</w:t>
      </w:r>
      <w:r w:rsidR="00134537" w:rsidRPr="006A5517">
        <w:rPr>
          <w:rFonts w:cs="Tahoma"/>
        </w:rPr>
        <w:t xml:space="preserve"> </w:t>
      </w:r>
      <w:r w:rsidR="009D675F" w:rsidRPr="006A5517">
        <w:rPr>
          <w:rFonts w:cs="Tahoma"/>
        </w:rPr>
        <w:t>competition</w:t>
      </w:r>
      <w:r w:rsidR="0041746A" w:rsidRPr="006A5517">
        <w:rPr>
          <w:rFonts w:cs="Tahoma"/>
        </w:rPr>
        <w:t xml:space="preserve">. </w:t>
      </w:r>
      <w:r w:rsidRPr="006A5517">
        <w:rPr>
          <w:rFonts w:cs="Tahoma"/>
        </w:rPr>
        <w:t xml:space="preserve"> </w:t>
      </w:r>
    </w:p>
    <w:p w14:paraId="358C77F3" w14:textId="77777777" w:rsidR="00CD36F1" w:rsidRPr="006A5517" w:rsidRDefault="00CD36F1" w:rsidP="00CD36F1">
      <w:pPr>
        <w:rPr>
          <w:rFonts w:cs="Tahoma"/>
        </w:rPr>
      </w:pPr>
    </w:p>
    <w:p w14:paraId="358C77F4" w14:textId="64D2BC1B" w:rsidR="00CD36F1" w:rsidRPr="006A5517" w:rsidRDefault="00CD36F1" w:rsidP="00CD36F1">
      <w:pPr>
        <w:rPr>
          <w:rFonts w:cs="Tahoma"/>
        </w:rPr>
      </w:pPr>
      <w:r w:rsidRPr="006A5517">
        <w:rPr>
          <w:rFonts w:cs="Tahoma"/>
        </w:rPr>
        <w:t>If you submitted a somewhat similar application in the past and did not receive an award but are submitting the current applicatio</w:t>
      </w:r>
      <w:r w:rsidR="0052642D" w:rsidRPr="006A5517">
        <w:rPr>
          <w:rFonts w:cs="Tahoma"/>
        </w:rPr>
        <w:t>n as a new application, you should</w:t>
      </w:r>
      <w:r w:rsidRPr="006A5517">
        <w:rPr>
          <w:rFonts w:cs="Tahoma"/>
        </w:rPr>
        <w:t xml:space="preserve"> indicate on the application form that the FY </w:t>
      </w:r>
      <w:r w:rsidR="00134537" w:rsidRPr="006A5517">
        <w:rPr>
          <w:rFonts w:cs="Tahoma"/>
        </w:rPr>
        <w:t>201</w:t>
      </w:r>
      <w:r w:rsidR="00E80815" w:rsidRPr="006A5517">
        <w:rPr>
          <w:rFonts w:cs="Tahoma"/>
        </w:rPr>
        <w:t>9</w:t>
      </w:r>
      <w:r w:rsidR="00134537" w:rsidRPr="006A5517">
        <w:rPr>
          <w:rFonts w:cs="Tahoma"/>
        </w:rPr>
        <w:t xml:space="preserve"> </w:t>
      </w:r>
      <w:r w:rsidRPr="006A5517">
        <w:rPr>
          <w:rFonts w:cs="Tahoma"/>
        </w:rPr>
        <w:t xml:space="preserve">application is a new application. </w:t>
      </w:r>
      <w:r w:rsidR="00122F41" w:rsidRPr="006A5517">
        <w:t xml:space="preserve">In </w:t>
      </w:r>
      <w:hyperlink w:anchor="_Appendix_A_(Required" w:history="1">
        <w:r w:rsidR="00FB0A70" w:rsidRPr="006A5517">
          <w:rPr>
            <w:rFonts w:cs="Tahoma"/>
            <w:color w:val="0000FF" w:themeColor="hyperlink"/>
            <w:u w:val="single"/>
          </w:rPr>
          <w:t>Appendix B</w:t>
        </w:r>
        <w:r w:rsidR="00122F41" w:rsidRPr="006A5517">
          <w:rPr>
            <w:rFonts w:cs="Tahoma"/>
            <w:color w:val="0000FF" w:themeColor="hyperlink"/>
            <w:u w:val="single"/>
          </w:rPr>
          <w:t xml:space="preserve"> (see Part IV.D.</w:t>
        </w:r>
        <w:r w:rsidR="00AD6614" w:rsidRPr="006A5517">
          <w:rPr>
            <w:rFonts w:cs="Tahoma"/>
            <w:color w:val="0000FF" w:themeColor="hyperlink"/>
            <w:u w:val="single"/>
          </w:rPr>
          <w:t>4</w:t>
        </w:r>
        <w:r w:rsidR="00122F41" w:rsidRPr="006A5517">
          <w:rPr>
            <w:rFonts w:cs="Tahoma"/>
            <w:color w:val="0000FF" w:themeColor="hyperlink"/>
            <w:u w:val="single"/>
          </w:rPr>
          <w:t>.)</w:t>
        </w:r>
      </w:hyperlink>
      <w:r w:rsidR="00122F41" w:rsidRPr="006A5517">
        <w:t xml:space="preserve">, you should provide a rationale explaining why your FY </w:t>
      </w:r>
      <w:r w:rsidR="00134537" w:rsidRPr="006A5517">
        <w:t>201</w:t>
      </w:r>
      <w:r w:rsidR="00E80815" w:rsidRPr="006A5517">
        <w:t>9</w:t>
      </w:r>
      <w:r w:rsidR="00134537" w:rsidRPr="006A5517">
        <w:t xml:space="preserve"> </w:t>
      </w:r>
      <w:r w:rsidR="00122F41" w:rsidRPr="006A5517">
        <w:t>application should be considered a new application rather than a revision. If you do not provide such an explanation, then the Institute may send the reviews of the prior unfunded application to this year’s reviewers along with the current application.</w:t>
      </w:r>
    </w:p>
    <w:p w14:paraId="358C77F5" w14:textId="77777777" w:rsidR="00CD36F1" w:rsidRPr="006A5517" w:rsidRDefault="00CD36F1" w:rsidP="00CD36F1">
      <w:pPr>
        <w:rPr>
          <w:rFonts w:cs="Tahoma"/>
        </w:rPr>
      </w:pPr>
    </w:p>
    <w:p w14:paraId="358C77F6" w14:textId="0853DE14" w:rsidR="00CD36F1" w:rsidRPr="006A5517" w:rsidRDefault="00CD36F1" w:rsidP="00CD36F1">
      <w:pPr>
        <w:rPr>
          <w:rFonts w:cs="Tahoma"/>
        </w:rPr>
      </w:pPr>
      <w:r w:rsidRPr="006A5517">
        <w:rPr>
          <w:rFonts w:cs="Tahoma"/>
        </w:rPr>
        <w:t xml:space="preserve">You may submit applications to more than one of the Institute’s FY </w:t>
      </w:r>
      <w:r w:rsidR="00134537" w:rsidRPr="006A5517">
        <w:rPr>
          <w:rFonts w:cs="Tahoma"/>
        </w:rPr>
        <w:t>201</w:t>
      </w:r>
      <w:r w:rsidR="00E80815" w:rsidRPr="006A5517">
        <w:rPr>
          <w:rFonts w:cs="Tahoma"/>
        </w:rPr>
        <w:t>9</w:t>
      </w:r>
      <w:r w:rsidR="00134537" w:rsidRPr="006A5517">
        <w:rPr>
          <w:rFonts w:cs="Tahoma"/>
        </w:rPr>
        <w:t xml:space="preserve"> </w:t>
      </w:r>
      <w:r w:rsidRPr="006A5517">
        <w:rPr>
          <w:rFonts w:cs="Tahoma"/>
        </w:rPr>
        <w:t xml:space="preserve">grant programs. In addition, within a particular grant program or topic, you may submit multiple applications. However, you may submit a given application only once for the FY </w:t>
      </w:r>
      <w:r w:rsidR="00134537" w:rsidRPr="006A5517">
        <w:rPr>
          <w:rFonts w:cs="Tahoma"/>
        </w:rPr>
        <w:t>201</w:t>
      </w:r>
      <w:r w:rsidR="00E80815" w:rsidRPr="006A5517">
        <w:rPr>
          <w:rFonts w:cs="Tahoma"/>
        </w:rPr>
        <w:t>9</w:t>
      </w:r>
      <w:r w:rsidR="00134537" w:rsidRPr="006A5517">
        <w:rPr>
          <w:rFonts w:cs="Tahoma"/>
        </w:rPr>
        <w:t xml:space="preserve"> </w:t>
      </w:r>
      <w:r w:rsidRPr="006A5517">
        <w:rPr>
          <w:rFonts w:cs="Tahoma"/>
        </w:rPr>
        <w:t xml:space="preserve">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14:paraId="358C77F7" w14:textId="77777777" w:rsidR="00CD36F1" w:rsidRPr="006A5517" w:rsidRDefault="00CD36F1" w:rsidP="00CD36F1">
      <w:pPr>
        <w:rPr>
          <w:rFonts w:cs="Tahoma"/>
        </w:rPr>
      </w:pPr>
    </w:p>
    <w:p w14:paraId="358C77F8" w14:textId="77777777" w:rsidR="00CD36F1" w:rsidRPr="006A5517" w:rsidRDefault="00CD36F1" w:rsidP="00A61A69">
      <w:pPr>
        <w:pStyle w:val="Heading3"/>
      </w:pPr>
      <w:bookmarkStart w:id="97" w:name="_Toc375049605"/>
      <w:bookmarkStart w:id="98" w:name="_Toc514752729"/>
      <w:r w:rsidRPr="006A5517">
        <w:t>Application Processing</w:t>
      </w:r>
      <w:bookmarkEnd w:id="97"/>
      <w:bookmarkEnd w:id="98"/>
      <w:r w:rsidRPr="006A5517">
        <w:t xml:space="preserve"> </w:t>
      </w:r>
    </w:p>
    <w:p w14:paraId="358C77F9" w14:textId="0D57C679" w:rsidR="00CD36F1" w:rsidRPr="006A5517" w:rsidRDefault="00CD36F1" w:rsidP="00CD36F1">
      <w:pPr>
        <w:rPr>
          <w:rFonts w:cs="Tahoma"/>
        </w:rPr>
      </w:pPr>
      <w:r w:rsidRPr="006A5517">
        <w:rPr>
          <w:rFonts w:cs="Tahoma"/>
          <w:b/>
        </w:rPr>
        <w:t>Applications must be submitt</w:t>
      </w:r>
      <w:r w:rsidR="00753190" w:rsidRPr="006A5517">
        <w:rPr>
          <w:rFonts w:cs="Tahoma"/>
          <w:b/>
        </w:rPr>
        <w:t>ed electronically and received no later than</w:t>
      </w:r>
      <w:r w:rsidR="00D67D74">
        <w:rPr>
          <w:rFonts w:cs="Tahoma"/>
          <w:b/>
        </w:rPr>
        <w:t xml:space="preserve"> 4:30:00 p.m.</w:t>
      </w:r>
      <w:r w:rsidR="0052642D" w:rsidRPr="006A5517">
        <w:rPr>
          <w:rFonts w:cs="Tahoma"/>
          <w:b/>
        </w:rPr>
        <w:t xml:space="preserve"> </w:t>
      </w:r>
      <w:r w:rsidR="00B341E0">
        <w:rPr>
          <w:rFonts w:cs="Tahoma"/>
          <w:b/>
        </w:rPr>
        <w:t>Eastern Time</w:t>
      </w:r>
      <w:r w:rsidRPr="006A5517">
        <w:rPr>
          <w:rFonts w:cs="Tahoma"/>
          <w:b/>
        </w:rPr>
        <w:t xml:space="preserve"> on </w:t>
      </w:r>
      <w:r w:rsidR="00AF5013" w:rsidRPr="006A5517">
        <w:rPr>
          <w:rFonts w:cs="Tahoma"/>
          <w:b/>
        </w:rPr>
        <w:t xml:space="preserve">August </w:t>
      </w:r>
      <w:r w:rsidR="009A362F" w:rsidRPr="006A5517">
        <w:rPr>
          <w:rFonts w:cs="Tahoma"/>
          <w:b/>
        </w:rPr>
        <w:t>23</w:t>
      </w:r>
      <w:r w:rsidRPr="006A5517">
        <w:rPr>
          <w:rFonts w:cs="Tahoma"/>
          <w:b/>
        </w:rPr>
        <w:t>, 201</w:t>
      </w:r>
      <w:r w:rsidR="00E80815" w:rsidRPr="006A5517">
        <w:rPr>
          <w:rFonts w:cs="Tahoma"/>
          <w:b/>
        </w:rPr>
        <w:t>8</w:t>
      </w:r>
      <w:r w:rsidRPr="006A5517">
        <w:rPr>
          <w:rFonts w:cs="Tahoma"/>
        </w:rPr>
        <w:t xml:space="preserve"> </w:t>
      </w:r>
      <w:r w:rsidR="000B1094" w:rsidRPr="006A5517">
        <w:t xml:space="preserve">through the Internet using the software provided on the Grants.gov website </w:t>
      </w:r>
      <w:hyperlink r:id="rId60" w:history="1">
        <w:r w:rsidR="000B1094" w:rsidRPr="006A5517">
          <w:rPr>
            <w:color w:val="0000FF"/>
            <w:u w:val="single"/>
          </w:rPr>
          <w:t>http://www.grants.gov/</w:t>
        </w:r>
      </w:hyperlink>
      <w:r w:rsidR="000B1094" w:rsidRPr="006A5517">
        <w:t>. You must follow the application procedures and submission requirements described in</w:t>
      </w:r>
      <w:r w:rsidRPr="006A5517">
        <w:rPr>
          <w:rFonts w:cs="Tahoma"/>
        </w:rPr>
        <w:t xml:space="preserve"> </w:t>
      </w:r>
      <w:hyperlink w:anchor="_PART_V:_PREPARING" w:history="1">
        <w:r w:rsidRPr="006A5517">
          <w:rPr>
            <w:rFonts w:cs="Tahoma"/>
            <w:color w:val="0000FF" w:themeColor="hyperlink"/>
            <w:u w:val="single"/>
          </w:rPr>
          <w:t xml:space="preserve">Part </w:t>
        </w:r>
        <w:r w:rsidR="00DA15FC" w:rsidRPr="006A5517">
          <w:rPr>
            <w:rFonts w:cs="Tahoma"/>
            <w:color w:val="0000FF" w:themeColor="hyperlink"/>
            <w:u w:val="single"/>
          </w:rPr>
          <w:t>I</w:t>
        </w:r>
        <w:r w:rsidRPr="006A5517">
          <w:rPr>
            <w:rFonts w:cs="Tahoma"/>
            <w:color w:val="0000FF" w:themeColor="hyperlink"/>
            <w:u w:val="single"/>
          </w:rPr>
          <w:t>V Preparing Your Application</w:t>
        </w:r>
      </w:hyperlink>
      <w:r w:rsidRPr="006A5517">
        <w:rPr>
          <w:rFonts w:cs="Tahoma"/>
        </w:rPr>
        <w:t xml:space="preserve"> and </w:t>
      </w:r>
      <w:hyperlink w:anchor="_PART_V:_SUBMITTING" w:history="1">
        <w:r w:rsidR="00DA15FC" w:rsidRPr="006A5517">
          <w:rPr>
            <w:rStyle w:val="Hyperlink"/>
            <w:rFonts w:cs="Tahoma"/>
          </w:rPr>
          <w:t>Part V</w:t>
        </w:r>
        <w:r w:rsidRPr="006A5517">
          <w:rPr>
            <w:rStyle w:val="Hyperlink"/>
            <w:rFonts w:cs="Tahoma"/>
          </w:rPr>
          <w:t xml:space="preserve"> Submitting Your Application</w:t>
        </w:r>
      </w:hyperlink>
      <w:r w:rsidR="000B1094" w:rsidRPr="006A5517">
        <w:rPr>
          <w:rStyle w:val="Hyperlink"/>
          <w:rFonts w:cs="Tahoma"/>
          <w:u w:val="none"/>
        </w:rPr>
        <w:t xml:space="preserve"> </w:t>
      </w:r>
      <w:r w:rsidR="000B1094" w:rsidRPr="006A5517">
        <w:t xml:space="preserve">and the instructions in the User Guides provided by Grants.gov, </w:t>
      </w:r>
      <w:hyperlink r:id="rId61" w:history="1">
        <w:r w:rsidR="000B1094" w:rsidRPr="006A5517">
          <w:rPr>
            <w:rStyle w:val="Hyperlink"/>
          </w:rPr>
          <w:t>https://www.grants.gov/help/html/help/GetStarted/Get_Started.htm</w:t>
        </w:r>
      </w:hyperlink>
      <w:r w:rsidR="001D18C8" w:rsidRPr="006A5517">
        <w:rPr>
          <w:rFonts w:cs="Tahoma"/>
        </w:rPr>
        <w:t>.</w:t>
      </w:r>
    </w:p>
    <w:p w14:paraId="358C77FA" w14:textId="77777777" w:rsidR="00CD36F1" w:rsidRPr="006A5517" w:rsidRDefault="00CD36F1" w:rsidP="00CD36F1">
      <w:pPr>
        <w:rPr>
          <w:rFonts w:cs="Tahoma"/>
        </w:rPr>
      </w:pPr>
    </w:p>
    <w:p w14:paraId="358C77FB" w14:textId="77777777" w:rsidR="00CD36F1" w:rsidRPr="006A5517" w:rsidRDefault="00CD36F1" w:rsidP="00CD36F1">
      <w:pPr>
        <w:rPr>
          <w:rFonts w:cs="Tahoma"/>
        </w:rPr>
      </w:pPr>
      <w:r w:rsidRPr="006A5517">
        <w:rPr>
          <w:rFonts w:cs="Tahoma"/>
        </w:rPr>
        <w:lastRenderedPageBreak/>
        <w:t xml:space="preserve">After receiving the applications, Institute staff will review each application for </w:t>
      </w:r>
      <w:hyperlink w:anchor="Compliant" w:history="1">
        <w:r w:rsidRPr="006A5517">
          <w:rPr>
            <w:rFonts w:cs="Tahoma"/>
            <w:color w:val="0000FF" w:themeColor="hyperlink"/>
            <w:u w:val="single"/>
          </w:rPr>
          <w:t>compliance</w:t>
        </w:r>
      </w:hyperlink>
      <w:r w:rsidRPr="006A5517">
        <w:rPr>
          <w:rFonts w:cs="Tahoma"/>
        </w:rPr>
        <w:t xml:space="preserve"> and </w:t>
      </w:r>
      <w:hyperlink w:anchor="Responsive" w:history="1">
        <w:r w:rsidRPr="006A5517">
          <w:rPr>
            <w:rFonts w:cs="Tahoma"/>
            <w:color w:val="0000FF" w:themeColor="hyperlink"/>
            <w:u w:val="single"/>
          </w:rPr>
          <w:t>responsiveness</w:t>
        </w:r>
      </w:hyperlink>
      <w:r w:rsidRPr="006A5517">
        <w:rPr>
          <w:rFonts w:cs="Tahoma"/>
        </w:rPr>
        <w:t xml:space="preserve"> to this Request for Applications. Applications that do not address specific requirements of this request will </w:t>
      </w:r>
      <w:r w:rsidR="0052642D" w:rsidRPr="006A5517">
        <w:rPr>
          <w:rFonts w:cs="Tahoma"/>
        </w:rPr>
        <w:t xml:space="preserve">not </w:t>
      </w:r>
      <w:r w:rsidRPr="006A5517">
        <w:rPr>
          <w:rFonts w:cs="Tahoma"/>
        </w:rPr>
        <w:t xml:space="preserve">be </w:t>
      </w:r>
      <w:r w:rsidR="0052642D" w:rsidRPr="006A5517">
        <w:rPr>
          <w:rFonts w:cs="Tahoma"/>
        </w:rPr>
        <w:t>considered further</w:t>
      </w:r>
      <w:r w:rsidRPr="006A5517">
        <w:rPr>
          <w:rFonts w:cs="Tahoma"/>
        </w:rPr>
        <w:t>.</w:t>
      </w:r>
    </w:p>
    <w:p w14:paraId="358C77FC" w14:textId="77777777" w:rsidR="00CD36F1" w:rsidRPr="006A5517" w:rsidRDefault="00CD36F1" w:rsidP="00CD36F1">
      <w:pPr>
        <w:rPr>
          <w:rFonts w:cs="Tahoma"/>
        </w:rPr>
      </w:pPr>
    </w:p>
    <w:p w14:paraId="358C77FD" w14:textId="1B0467B6" w:rsidR="00CD36F1" w:rsidRPr="006A5517" w:rsidRDefault="00CD36F1" w:rsidP="00CD36F1">
      <w:pPr>
        <w:rPr>
          <w:rFonts w:cs="Tahoma"/>
        </w:rPr>
      </w:pPr>
      <w:r w:rsidRPr="006A5517">
        <w:rPr>
          <w:rFonts w:cs="Tahoma"/>
        </w:rPr>
        <w:t>Once you formally submit an application, Institute staff will not comment on its status until the award decisions are annou</w:t>
      </w:r>
      <w:r w:rsidR="00F23137" w:rsidRPr="006A5517">
        <w:rPr>
          <w:rFonts w:cs="Tahoma"/>
        </w:rPr>
        <w:t xml:space="preserve">nced (no later than July 1, </w:t>
      </w:r>
      <w:r w:rsidR="00134537" w:rsidRPr="006A5517">
        <w:rPr>
          <w:rFonts w:cs="Tahoma"/>
        </w:rPr>
        <w:t>201</w:t>
      </w:r>
      <w:r w:rsidR="00E80815" w:rsidRPr="006A5517">
        <w:rPr>
          <w:rFonts w:cs="Tahoma"/>
        </w:rPr>
        <w:t>9</w:t>
      </w:r>
      <w:r w:rsidRPr="006A5517">
        <w:rPr>
          <w:rFonts w:cs="Tahoma"/>
        </w:rPr>
        <w:t xml:space="preserve">) except with respect to issues of compliance and responsiveness. </w:t>
      </w:r>
      <w:r w:rsidR="0052642D" w:rsidRPr="006A5517">
        <w:rPr>
          <w:rFonts w:cs="Tahoma"/>
        </w:rPr>
        <w:t>This communication will come through the Applicant Notification System</w:t>
      </w:r>
      <w:r w:rsidR="004067A5" w:rsidRPr="006A5517">
        <w:rPr>
          <w:rFonts w:cs="Tahoma"/>
        </w:rPr>
        <w:t xml:space="preserve"> (</w:t>
      </w:r>
      <w:hyperlink r:id="rId62" w:history="1">
        <w:r w:rsidR="004067A5" w:rsidRPr="006A5517">
          <w:rPr>
            <w:rFonts w:cs="Tahoma"/>
            <w:color w:val="0000FF" w:themeColor="hyperlink"/>
            <w:u w:val="single"/>
          </w:rPr>
          <w:t>http://iesreview.ed.gov</w:t>
        </w:r>
      </w:hyperlink>
      <w:r w:rsidR="004067A5" w:rsidRPr="006A5517">
        <w:rPr>
          <w:rFonts w:cs="Tahoma"/>
          <w:color w:val="0000FF" w:themeColor="hyperlink"/>
          <w:u w:val="single"/>
        </w:rPr>
        <w:t>)</w:t>
      </w:r>
      <w:r w:rsidR="0052642D" w:rsidRPr="006A5517">
        <w:rPr>
          <w:rFonts w:cs="Tahoma"/>
        </w:rPr>
        <w:t>.</w:t>
      </w:r>
    </w:p>
    <w:p w14:paraId="358C77FE" w14:textId="77777777" w:rsidR="00CD36F1" w:rsidRPr="006A5517" w:rsidRDefault="00CD36F1" w:rsidP="00CD36F1">
      <w:pPr>
        <w:rPr>
          <w:rFonts w:cs="Tahoma"/>
        </w:rPr>
      </w:pPr>
    </w:p>
    <w:p w14:paraId="358C77FF" w14:textId="77777777" w:rsidR="00CD36F1" w:rsidRPr="006A5517" w:rsidRDefault="00CD36F1" w:rsidP="00CD36F1">
      <w:pPr>
        <w:rPr>
          <w:rFonts w:cs="Tahoma"/>
          <w:b/>
        </w:rPr>
      </w:pPr>
      <w:r w:rsidRPr="006A5517">
        <w:rPr>
          <w:rFonts w:cs="Tahoma"/>
          <w:b/>
        </w:rPr>
        <w:t>Once an application has been submitted and the application deadline has passed, you may not submit additional materials for inclusion with your application.</w:t>
      </w:r>
    </w:p>
    <w:p w14:paraId="358C7800" w14:textId="77777777" w:rsidR="00CD36F1" w:rsidRPr="006A5517" w:rsidRDefault="00CD36F1" w:rsidP="00CD36F1">
      <w:pPr>
        <w:rPr>
          <w:rFonts w:cs="Tahoma"/>
        </w:rPr>
      </w:pPr>
    </w:p>
    <w:p w14:paraId="358C7801" w14:textId="77777777" w:rsidR="00CD36F1" w:rsidRPr="006A5517" w:rsidRDefault="00134537" w:rsidP="00A61A69">
      <w:pPr>
        <w:pStyle w:val="Heading3"/>
      </w:pPr>
      <w:bookmarkStart w:id="99" w:name="_Toc375049606"/>
      <w:bookmarkStart w:id="100" w:name="_Toc514752730"/>
      <w:r w:rsidRPr="006A5517">
        <w:t xml:space="preserve">Scientific </w:t>
      </w:r>
      <w:r w:rsidR="00CD36F1" w:rsidRPr="006A5517">
        <w:t>Peer Review Process</w:t>
      </w:r>
      <w:bookmarkEnd w:id="99"/>
      <w:bookmarkEnd w:id="100"/>
    </w:p>
    <w:p w14:paraId="358C7802" w14:textId="77777777" w:rsidR="00CD36F1" w:rsidRPr="006A5517" w:rsidRDefault="00CD36F1" w:rsidP="00CD36F1">
      <w:pPr>
        <w:rPr>
          <w:rFonts w:cs="Tahoma"/>
        </w:rPr>
      </w:pPr>
      <w:r w:rsidRPr="006A5517">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63" w:history="1">
        <w:r w:rsidRPr="006A5517">
          <w:rPr>
            <w:rFonts w:cs="Tahoma"/>
            <w:color w:val="0000FF" w:themeColor="hyperlink"/>
            <w:u w:val="single"/>
          </w:rPr>
          <w:t>http://ies.ed.gov/director/sro/peer_review/application_review.asp</w:t>
        </w:r>
      </w:hyperlink>
      <w:r w:rsidRPr="006A5517">
        <w:rPr>
          <w:rFonts w:cs="Tahoma"/>
        </w:rPr>
        <w:t xml:space="preserve">, by a panel of scientists who have substantive and methodological expertise appropriate to the program of research and Request for Applications. </w:t>
      </w:r>
    </w:p>
    <w:p w14:paraId="358C7803" w14:textId="77777777" w:rsidR="00CD36F1" w:rsidRPr="006A5517" w:rsidRDefault="00CD36F1" w:rsidP="00CD36F1">
      <w:pPr>
        <w:rPr>
          <w:rFonts w:cs="Tahoma"/>
        </w:rPr>
      </w:pPr>
    </w:p>
    <w:p w14:paraId="358C7804" w14:textId="408521DB" w:rsidR="00CD36F1" w:rsidRPr="006A5517" w:rsidRDefault="00CD36F1" w:rsidP="00CD36F1">
      <w:pPr>
        <w:rPr>
          <w:rFonts w:cs="Tahoma"/>
        </w:rPr>
      </w:pPr>
      <w:r w:rsidRPr="006A5517">
        <w:rPr>
          <w:rFonts w:cs="Tahoma"/>
        </w:rPr>
        <w:t>Each compliant and responsive application is assigned to one of the Institute’s scientific review panels</w:t>
      </w:r>
      <w:r w:rsidR="00E06C32" w:rsidRPr="006A5517">
        <w:rPr>
          <w:rFonts w:cs="Tahoma"/>
        </w:rPr>
        <w:t xml:space="preserve"> </w:t>
      </w:r>
      <w:hyperlink r:id="rId64" w:history="1">
        <w:r w:rsidR="00E06C32" w:rsidRPr="006A5517">
          <w:rPr>
            <w:rStyle w:val="Hyperlink"/>
          </w:rPr>
          <w:t>http://ies.ed.gov/director/sro/peer_review/reviewers.asp</w:t>
        </w:r>
      </w:hyperlink>
      <w:r w:rsidRPr="006A5517">
        <w:rPr>
          <w:rFonts w:cs="Tahoma"/>
        </w:rPr>
        <w:t>.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w:t>
      </w:r>
      <w:r w:rsidR="00606AFC">
        <w:rPr>
          <w:rFonts w:cs="Tahoma"/>
        </w:rPr>
        <w:t xml:space="preserve"> scientific</w:t>
      </w:r>
      <w:r w:rsidRPr="006A5517">
        <w:rPr>
          <w:rFonts w:cs="Tahoma"/>
        </w:rPr>
        <w:t xml:space="preserve"> peer-review panel convenes to complete the review of applications.</w:t>
      </w:r>
    </w:p>
    <w:p w14:paraId="358C7805" w14:textId="77777777" w:rsidR="00CD36F1" w:rsidRPr="006A5517" w:rsidRDefault="00CD36F1" w:rsidP="00CD36F1">
      <w:pPr>
        <w:rPr>
          <w:rFonts w:cs="Tahoma"/>
        </w:rPr>
      </w:pPr>
    </w:p>
    <w:p w14:paraId="358C7806" w14:textId="77777777" w:rsidR="00CD36F1" w:rsidRPr="006A5517" w:rsidRDefault="00CD36F1" w:rsidP="00CD36F1">
      <w:pPr>
        <w:rPr>
          <w:rFonts w:cs="Tahoma"/>
        </w:rPr>
      </w:pPr>
      <w:r w:rsidRPr="006A5517">
        <w:rPr>
          <w:rFonts w:cs="Tahoma"/>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358C7807" w14:textId="77777777" w:rsidR="00CD36F1" w:rsidRPr="006A5517" w:rsidRDefault="00CD36F1" w:rsidP="00CD36F1">
      <w:pPr>
        <w:rPr>
          <w:rFonts w:cs="Tahoma"/>
        </w:rPr>
      </w:pPr>
    </w:p>
    <w:p w14:paraId="358C7808" w14:textId="77777777" w:rsidR="00CD36F1" w:rsidRPr="006A5517" w:rsidRDefault="00CD36F1" w:rsidP="00A61A69">
      <w:pPr>
        <w:pStyle w:val="Heading3"/>
      </w:pPr>
      <w:bookmarkStart w:id="101" w:name="_Toc375049607"/>
      <w:bookmarkStart w:id="102" w:name="_Toc514752731"/>
      <w:r w:rsidRPr="006A5517">
        <w:t>Review Criteria for Scientific Merit</w:t>
      </w:r>
      <w:bookmarkEnd w:id="101"/>
      <w:bookmarkEnd w:id="102"/>
    </w:p>
    <w:p w14:paraId="358C7809" w14:textId="0259BA7C" w:rsidR="00CD36F1" w:rsidRPr="006A5517" w:rsidRDefault="00CD36F1" w:rsidP="00CD36F1">
      <w:pPr>
        <w:rPr>
          <w:rFonts w:cs="Tahoma"/>
        </w:rPr>
      </w:pPr>
      <w:r w:rsidRPr="006A5517">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hyperlink w:anchor="Part_II" w:history="1">
        <w:r w:rsidRPr="006A5517">
          <w:rPr>
            <w:rStyle w:val="Hyperlink"/>
            <w:rFonts w:cs="Tahoma"/>
          </w:rPr>
          <w:t xml:space="preserve">Part II </w:t>
        </w:r>
        <w:r w:rsidR="002B5FA6" w:rsidRPr="006A5517">
          <w:rPr>
            <w:rStyle w:val="Hyperlink"/>
            <w:rFonts w:cs="Tahoma"/>
          </w:rPr>
          <w:t>Topic</w:t>
        </w:r>
        <w:r w:rsidRPr="006A5517">
          <w:rPr>
            <w:rStyle w:val="Hyperlink"/>
            <w:rFonts w:cs="Tahoma"/>
          </w:rPr>
          <w:t xml:space="preserve"> Requirements</w:t>
        </w:r>
      </w:hyperlink>
      <w:r w:rsidR="00D924BB" w:rsidRPr="006A5517">
        <w:rPr>
          <w:rFonts w:cs="Tahoma"/>
        </w:rPr>
        <w:t>.</w:t>
      </w:r>
    </w:p>
    <w:p w14:paraId="358C780A" w14:textId="77777777" w:rsidR="00A359EC" w:rsidRPr="006A5517" w:rsidRDefault="00A359EC" w:rsidP="00CD36F1">
      <w:pPr>
        <w:rPr>
          <w:rFonts w:cs="Tahoma"/>
        </w:rPr>
      </w:pPr>
    </w:p>
    <w:p w14:paraId="358C780B" w14:textId="565C3E3C" w:rsidR="00CD36F1" w:rsidRPr="006A5517" w:rsidRDefault="00CD36F1" w:rsidP="000B1094">
      <w:pPr>
        <w:pStyle w:val="Heading4"/>
      </w:pPr>
      <w:bookmarkStart w:id="103" w:name="_Toc375049608"/>
      <w:r w:rsidRPr="006A5517">
        <w:t>Significance</w:t>
      </w:r>
      <w:bookmarkEnd w:id="103"/>
      <w:r w:rsidRPr="006A5517">
        <w:t xml:space="preserve"> </w:t>
      </w:r>
    </w:p>
    <w:p w14:paraId="358C780C" w14:textId="77777777" w:rsidR="00CD36F1" w:rsidRPr="006A5517" w:rsidRDefault="00CD36F1" w:rsidP="00CD36F1">
      <w:pPr>
        <w:rPr>
          <w:rFonts w:cs="Tahoma"/>
        </w:rPr>
      </w:pPr>
      <w:r w:rsidRPr="006A5517">
        <w:rPr>
          <w:rFonts w:cs="Tahoma"/>
        </w:rPr>
        <w:t xml:space="preserve">Does the applicant provide a compelling rationale for the significance of the </w:t>
      </w:r>
      <w:r w:rsidR="009A4E72" w:rsidRPr="006A5517">
        <w:rPr>
          <w:rFonts w:cs="Tahoma"/>
        </w:rPr>
        <w:t xml:space="preserve">research </w:t>
      </w:r>
      <w:r w:rsidRPr="006A5517">
        <w:rPr>
          <w:rFonts w:cs="Tahoma"/>
        </w:rPr>
        <w:t xml:space="preserve">as defined in the Significance section for the </w:t>
      </w:r>
      <w:r w:rsidR="00D924BB" w:rsidRPr="006A5517">
        <w:rPr>
          <w:rFonts w:cs="Tahoma"/>
        </w:rPr>
        <w:t>topic</w:t>
      </w:r>
      <w:r w:rsidRPr="006A5517">
        <w:rPr>
          <w:rFonts w:cs="Tahoma"/>
        </w:rPr>
        <w:t xml:space="preserve"> under which the applicant is submitting the application?</w:t>
      </w:r>
    </w:p>
    <w:p w14:paraId="358C780D" w14:textId="77777777" w:rsidR="00CD36F1" w:rsidRPr="006A5517" w:rsidRDefault="00CD36F1" w:rsidP="00CD36F1">
      <w:pPr>
        <w:rPr>
          <w:rFonts w:cs="Tahoma"/>
        </w:rPr>
      </w:pPr>
    </w:p>
    <w:p w14:paraId="358C780E" w14:textId="059DF7A6" w:rsidR="00E97B0B" w:rsidRPr="006A5517" w:rsidRDefault="00E97B0B" w:rsidP="000B1094">
      <w:pPr>
        <w:pStyle w:val="Heading4"/>
      </w:pPr>
      <w:r w:rsidRPr="006A5517">
        <w:t xml:space="preserve">Partnership </w:t>
      </w:r>
    </w:p>
    <w:p w14:paraId="358C780F" w14:textId="77777777" w:rsidR="00E97B0B" w:rsidRPr="006A5517" w:rsidRDefault="00E97B0B" w:rsidP="00CD36F1">
      <w:pPr>
        <w:rPr>
          <w:rFonts w:cs="Tahoma"/>
        </w:rPr>
      </w:pPr>
      <w:r w:rsidRPr="006A5517">
        <w:rPr>
          <w:rFonts w:cs="Tahoma"/>
        </w:rPr>
        <w:t xml:space="preserve">Does the applicant provide a description of the current partnership and plans for the development of the partnership in line with what is requested in </w:t>
      </w:r>
      <w:r w:rsidR="004067A5" w:rsidRPr="006A5517">
        <w:rPr>
          <w:rFonts w:cs="Tahoma"/>
        </w:rPr>
        <w:t xml:space="preserve">the </w:t>
      </w:r>
      <w:r w:rsidRPr="006A5517">
        <w:rPr>
          <w:rFonts w:cs="Tahoma"/>
        </w:rPr>
        <w:t>Partnership section for the topic under which the applicant is submitting the application?</w:t>
      </w:r>
    </w:p>
    <w:p w14:paraId="358C7810" w14:textId="77777777" w:rsidR="00FE099B" w:rsidRPr="006A5517" w:rsidRDefault="00FE099B" w:rsidP="00CD36F1">
      <w:pPr>
        <w:rPr>
          <w:rFonts w:cs="Tahoma"/>
        </w:rPr>
      </w:pPr>
    </w:p>
    <w:p w14:paraId="358C7811" w14:textId="2FBFF6A1" w:rsidR="00CD36F1" w:rsidRPr="006A5517" w:rsidRDefault="00CD36F1" w:rsidP="000B1094">
      <w:pPr>
        <w:pStyle w:val="Heading4"/>
      </w:pPr>
      <w:bookmarkStart w:id="104" w:name="_Toc375049609"/>
      <w:r w:rsidRPr="006A5517">
        <w:lastRenderedPageBreak/>
        <w:t>Research Plan</w:t>
      </w:r>
      <w:bookmarkEnd w:id="104"/>
      <w:r w:rsidRPr="006A5517">
        <w:t xml:space="preserve"> </w:t>
      </w:r>
    </w:p>
    <w:p w14:paraId="358C7812" w14:textId="77777777" w:rsidR="00CD36F1" w:rsidRPr="006A5517" w:rsidRDefault="00CD36F1" w:rsidP="0028788E">
      <w:pPr>
        <w:keepNext/>
        <w:rPr>
          <w:rFonts w:cs="Tahoma"/>
        </w:rPr>
      </w:pPr>
      <w:r w:rsidRPr="006A5517">
        <w:rPr>
          <w:rFonts w:cs="Tahoma"/>
        </w:rPr>
        <w:t xml:space="preserve">Does the applicant meet the </w:t>
      </w:r>
      <w:r w:rsidR="00FE099B" w:rsidRPr="006A5517">
        <w:rPr>
          <w:rFonts w:cs="Tahoma"/>
        </w:rPr>
        <w:t>Requirements and Recommendations</w:t>
      </w:r>
      <w:r w:rsidRPr="006A5517">
        <w:rPr>
          <w:rFonts w:cs="Tahoma"/>
        </w:rPr>
        <w:t xml:space="preserve"> in the Research Plan section for the </w:t>
      </w:r>
      <w:r w:rsidR="00D924BB" w:rsidRPr="006A5517">
        <w:rPr>
          <w:rFonts w:cs="Tahoma"/>
        </w:rPr>
        <w:t>topic</w:t>
      </w:r>
      <w:r w:rsidRPr="006A5517">
        <w:rPr>
          <w:rFonts w:cs="Tahoma"/>
        </w:rPr>
        <w:t xml:space="preserve"> under which the applicant</w:t>
      </w:r>
      <w:r w:rsidR="00F87F4E" w:rsidRPr="006A5517">
        <w:rPr>
          <w:rFonts w:cs="Tahoma"/>
        </w:rPr>
        <w:t xml:space="preserve"> is submitting the application?</w:t>
      </w:r>
      <w:r w:rsidR="00A27D39" w:rsidRPr="006A5517">
        <w:rPr>
          <w:rFonts w:cs="Tahoma"/>
        </w:rPr>
        <w:t xml:space="preserve"> </w:t>
      </w:r>
    </w:p>
    <w:p w14:paraId="358C7813" w14:textId="77777777" w:rsidR="00CD36F1" w:rsidRPr="006A5517" w:rsidRDefault="00CD36F1" w:rsidP="00CD36F1">
      <w:pPr>
        <w:rPr>
          <w:rFonts w:cs="Tahoma"/>
        </w:rPr>
      </w:pPr>
    </w:p>
    <w:p w14:paraId="358C7814" w14:textId="022C242E" w:rsidR="00CD36F1" w:rsidRPr="006A5517" w:rsidRDefault="00CD36F1" w:rsidP="000B1094">
      <w:pPr>
        <w:pStyle w:val="Heading4"/>
      </w:pPr>
      <w:bookmarkStart w:id="105" w:name="_Toc375049610"/>
      <w:r w:rsidRPr="006A5517">
        <w:t>Personnel</w:t>
      </w:r>
      <w:bookmarkEnd w:id="105"/>
      <w:r w:rsidRPr="006A5517">
        <w:t xml:space="preserve"> </w:t>
      </w:r>
    </w:p>
    <w:p w14:paraId="358C7815" w14:textId="77777777" w:rsidR="00CD36F1" w:rsidRPr="006A5517" w:rsidRDefault="00CD36F1" w:rsidP="00CD36F1">
      <w:pPr>
        <w:rPr>
          <w:rFonts w:cs="Tahoma"/>
        </w:rPr>
      </w:pPr>
      <w:r w:rsidRPr="006A5517">
        <w:rPr>
          <w:rFonts w:cs="Tahoma"/>
        </w:rPr>
        <w:t xml:space="preserve">Does the description of the personnel make it apparent that the Principal Investigator and other key personnel possess appropriate training and experience and will commit sufficient time to competently implement the proposed research? </w:t>
      </w:r>
    </w:p>
    <w:p w14:paraId="358C7816" w14:textId="77777777" w:rsidR="00CD36F1" w:rsidRPr="006A5517" w:rsidRDefault="00CD36F1" w:rsidP="00CD36F1">
      <w:pPr>
        <w:rPr>
          <w:rFonts w:cs="Tahoma"/>
        </w:rPr>
      </w:pPr>
    </w:p>
    <w:p w14:paraId="358C7817" w14:textId="7B3D50A3" w:rsidR="00CD36F1" w:rsidRPr="006A5517" w:rsidRDefault="00CD36F1" w:rsidP="000B1094">
      <w:pPr>
        <w:pStyle w:val="Heading4"/>
      </w:pPr>
      <w:bookmarkStart w:id="106" w:name="_Toc375049611"/>
      <w:r w:rsidRPr="006A5517">
        <w:t>Resources</w:t>
      </w:r>
      <w:bookmarkEnd w:id="106"/>
    </w:p>
    <w:p w14:paraId="358C7818" w14:textId="77777777" w:rsidR="00CD36F1" w:rsidRPr="006A5517" w:rsidRDefault="00CD36F1" w:rsidP="00CD36F1">
      <w:pPr>
        <w:rPr>
          <w:rFonts w:cs="Tahoma"/>
        </w:rPr>
      </w:pPr>
      <w:r w:rsidRPr="006A5517">
        <w:rPr>
          <w:rFonts w:cs="Tahoma"/>
        </w:rPr>
        <w:t>Does the applicant have the facilities, equipment, supplies, and other resources required to support the proposed activities? Do the commitments of each partner show support for the implementa</w:t>
      </w:r>
      <w:r w:rsidR="00875461" w:rsidRPr="006A5517">
        <w:rPr>
          <w:rFonts w:cs="Tahoma"/>
        </w:rPr>
        <w:t>tion and success of the project and the dissemination of its findings</w:t>
      </w:r>
      <w:r w:rsidR="00F23137" w:rsidRPr="006A5517">
        <w:rPr>
          <w:rFonts w:cs="Tahoma"/>
        </w:rPr>
        <w:t xml:space="preserve"> to a range of audiences?</w:t>
      </w:r>
    </w:p>
    <w:p w14:paraId="358C7819" w14:textId="77777777" w:rsidR="0018468F" w:rsidRPr="006A5517" w:rsidRDefault="0018468F" w:rsidP="00CD36F1">
      <w:pPr>
        <w:rPr>
          <w:rFonts w:cs="Tahoma"/>
        </w:rPr>
      </w:pPr>
    </w:p>
    <w:p w14:paraId="358C781A" w14:textId="77777777" w:rsidR="00CD36F1" w:rsidRPr="006A5517" w:rsidRDefault="00CD36F1" w:rsidP="00A61A69">
      <w:pPr>
        <w:pStyle w:val="Heading3"/>
      </w:pPr>
      <w:bookmarkStart w:id="107" w:name="_Toc375049617"/>
      <w:bookmarkStart w:id="108" w:name="_Toc514752732"/>
      <w:r w:rsidRPr="006A5517">
        <w:t>Award Decisions</w:t>
      </w:r>
      <w:bookmarkEnd w:id="107"/>
      <w:bookmarkEnd w:id="108"/>
    </w:p>
    <w:p w14:paraId="358C781B" w14:textId="77777777" w:rsidR="00CD36F1" w:rsidRPr="006A5517" w:rsidRDefault="00CD36F1" w:rsidP="007720FD">
      <w:pPr>
        <w:keepNext/>
        <w:rPr>
          <w:rFonts w:cs="Tahoma"/>
        </w:rPr>
      </w:pPr>
    </w:p>
    <w:p w14:paraId="358C781C" w14:textId="77777777" w:rsidR="00CD36F1" w:rsidRPr="006A5517" w:rsidRDefault="00CD36F1" w:rsidP="00CD36F1">
      <w:pPr>
        <w:rPr>
          <w:rFonts w:cs="Tahoma"/>
        </w:rPr>
      </w:pPr>
      <w:r w:rsidRPr="006A5517">
        <w:rPr>
          <w:rFonts w:cs="Tahoma"/>
        </w:rPr>
        <w:t>The following will be considered in making award decisions for responsive and compliant applications:</w:t>
      </w:r>
    </w:p>
    <w:p w14:paraId="358C781D" w14:textId="77777777" w:rsidR="00CD36F1" w:rsidRPr="006A5517" w:rsidRDefault="00CD36F1" w:rsidP="00AE2E57">
      <w:pPr>
        <w:rPr>
          <w:rFonts w:cs="Tahoma"/>
          <w:sz w:val="12"/>
          <w:szCs w:val="12"/>
        </w:rPr>
      </w:pPr>
    </w:p>
    <w:p w14:paraId="358C781E" w14:textId="263DF166" w:rsidR="00CD36F1" w:rsidRPr="006A5517" w:rsidRDefault="00CD36F1" w:rsidP="00AE2E57">
      <w:pPr>
        <w:numPr>
          <w:ilvl w:val="3"/>
          <w:numId w:val="1"/>
        </w:numPr>
        <w:spacing w:after="120"/>
        <w:ind w:left="1080"/>
        <w:rPr>
          <w:rFonts w:cs="Tahoma"/>
        </w:rPr>
      </w:pPr>
      <w:r w:rsidRPr="006A5517">
        <w:rPr>
          <w:rFonts w:cs="Tahoma"/>
        </w:rPr>
        <w:t>Scientific mer</w:t>
      </w:r>
      <w:r w:rsidR="002B6E45" w:rsidRPr="006A5517">
        <w:rPr>
          <w:rFonts w:cs="Tahoma"/>
        </w:rPr>
        <w:t>it as determined by pe</w:t>
      </w:r>
      <w:r w:rsidR="00B548BD">
        <w:rPr>
          <w:rFonts w:cs="Tahoma"/>
        </w:rPr>
        <w:t>er review;</w:t>
      </w:r>
    </w:p>
    <w:p w14:paraId="358C781F" w14:textId="3F9B1A88" w:rsidR="00CD36F1" w:rsidRPr="006A5517" w:rsidRDefault="00CD36F1" w:rsidP="002B6E45">
      <w:pPr>
        <w:numPr>
          <w:ilvl w:val="3"/>
          <w:numId w:val="1"/>
        </w:numPr>
        <w:spacing w:after="120"/>
        <w:ind w:left="1080"/>
        <w:rPr>
          <w:rFonts w:cs="Tahoma"/>
        </w:rPr>
      </w:pPr>
      <w:r w:rsidRPr="006A5517">
        <w:rPr>
          <w:rFonts w:cs="Tahoma"/>
        </w:rPr>
        <w:t>Performance and use of funds</w:t>
      </w:r>
      <w:r w:rsidR="00B548BD">
        <w:rPr>
          <w:rFonts w:cs="Tahoma"/>
        </w:rPr>
        <w:t xml:space="preserve"> under a previous Federal award;</w:t>
      </w:r>
    </w:p>
    <w:p w14:paraId="358C7820" w14:textId="4B63CAAC" w:rsidR="00CD36F1" w:rsidRPr="006A5517" w:rsidRDefault="00CD36F1" w:rsidP="002B6E45">
      <w:pPr>
        <w:numPr>
          <w:ilvl w:val="3"/>
          <w:numId w:val="1"/>
        </w:numPr>
        <w:spacing w:after="120"/>
        <w:ind w:left="1080"/>
        <w:rPr>
          <w:rFonts w:cs="Tahoma"/>
        </w:rPr>
      </w:pPr>
      <w:r w:rsidRPr="006A5517">
        <w:rPr>
          <w:rFonts w:cs="Tahoma"/>
        </w:rPr>
        <w:t>Contribution to the overall program of research described in th</w:t>
      </w:r>
      <w:r w:rsidR="00B548BD">
        <w:rPr>
          <w:rFonts w:cs="Tahoma"/>
        </w:rPr>
        <w:t>is Request for Applications;</w:t>
      </w:r>
      <w:r w:rsidR="0052642D" w:rsidRPr="006A5517">
        <w:rPr>
          <w:rFonts w:cs="Tahoma"/>
        </w:rPr>
        <w:t xml:space="preserve"> </w:t>
      </w:r>
    </w:p>
    <w:p w14:paraId="145F2CE9" w14:textId="01D2CF49" w:rsidR="00F160C9" w:rsidRPr="006A5517" w:rsidRDefault="00F160C9" w:rsidP="002B6E45">
      <w:pPr>
        <w:numPr>
          <w:ilvl w:val="3"/>
          <w:numId w:val="1"/>
        </w:numPr>
        <w:spacing w:after="120"/>
        <w:ind w:left="1080"/>
        <w:rPr>
          <w:rFonts w:cs="Tahoma"/>
        </w:rPr>
      </w:pPr>
      <w:r w:rsidRPr="006A5517">
        <w:t>Alignment of project budget and duration with duration and budget maximums specified in the Request for Applications, i.e., the proposed research can be carried out with the proposed budget and project duration after making any necessary adjustments to meet the duration and budget maximums; and</w:t>
      </w:r>
    </w:p>
    <w:p w14:paraId="358C7821" w14:textId="77777777" w:rsidR="00CD36F1" w:rsidRPr="006A5517" w:rsidRDefault="00CD36F1" w:rsidP="002B6E45">
      <w:pPr>
        <w:numPr>
          <w:ilvl w:val="3"/>
          <w:numId w:val="1"/>
        </w:numPr>
        <w:spacing w:after="120"/>
        <w:ind w:left="1080"/>
        <w:rPr>
          <w:rFonts w:cs="Tahoma"/>
        </w:rPr>
      </w:pPr>
      <w:r w:rsidRPr="006A5517">
        <w:rPr>
          <w:rFonts w:cs="Tahoma"/>
        </w:rPr>
        <w:t xml:space="preserve">Availability of funds. </w:t>
      </w:r>
    </w:p>
    <w:p w14:paraId="358C7822" w14:textId="77777777" w:rsidR="00CD36F1" w:rsidRPr="006A5517" w:rsidRDefault="00CD36F1" w:rsidP="00CD36F1">
      <w:pPr>
        <w:spacing w:after="200" w:line="276" w:lineRule="auto"/>
        <w:rPr>
          <w:rFonts w:cs="Tahoma"/>
        </w:rPr>
      </w:pPr>
      <w:r w:rsidRPr="006A5517">
        <w:rPr>
          <w:rFonts w:cs="Tahoma"/>
        </w:rPr>
        <w:br w:type="page"/>
      </w:r>
    </w:p>
    <w:p w14:paraId="358C7823" w14:textId="77777777" w:rsidR="00CD36F1" w:rsidRPr="006A5517" w:rsidRDefault="00CD36F1" w:rsidP="00F93718">
      <w:pPr>
        <w:pStyle w:val="Heading1"/>
        <w:rPr>
          <w:rFonts w:cs="Tahoma"/>
        </w:rPr>
      </w:pPr>
      <w:bookmarkStart w:id="109" w:name="_PART_V:_PREPARING"/>
      <w:bookmarkStart w:id="110" w:name="_PART_IV:_PREPARING"/>
      <w:bookmarkStart w:id="111" w:name="Part_IV"/>
      <w:bookmarkStart w:id="112" w:name="_Toc514752733"/>
      <w:bookmarkEnd w:id="109"/>
      <w:bookmarkEnd w:id="110"/>
      <w:r w:rsidRPr="006A5517">
        <w:rPr>
          <w:rFonts w:cs="Tahoma"/>
        </w:rPr>
        <w:lastRenderedPageBreak/>
        <w:t xml:space="preserve">PART </w:t>
      </w:r>
      <w:r w:rsidR="00F93718" w:rsidRPr="006A5517">
        <w:rPr>
          <w:rFonts w:cs="Tahoma"/>
        </w:rPr>
        <w:t>I</w:t>
      </w:r>
      <w:r w:rsidRPr="006A5517">
        <w:rPr>
          <w:rFonts w:cs="Tahoma"/>
        </w:rPr>
        <w:t>V</w:t>
      </w:r>
      <w:bookmarkEnd w:id="111"/>
      <w:r w:rsidRPr="006A5517">
        <w:rPr>
          <w:rFonts w:cs="Tahoma"/>
        </w:rPr>
        <w:t>: PREPARING YOUR APPLICATION</w:t>
      </w:r>
      <w:bookmarkEnd w:id="112"/>
    </w:p>
    <w:p w14:paraId="358C7824" w14:textId="77777777" w:rsidR="00CD36F1" w:rsidRPr="006A5517" w:rsidRDefault="00CD36F1" w:rsidP="00CD36F1">
      <w:pPr>
        <w:rPr>
          <w:rFonts w:cs="Tahoma"/>
          <w:szCs w:val="20"/>
        </w:rPr>
      </w:pPr>
    </w:p>
    <w:p w14:paraId="358C7825" w14:textId="77777777" w:rsidR="00CD36F1" w:rsidRPr="006A5517" w:rsidRDefault="00CD36F1" w:rsidP="007E0FF0">
      <w:pPr>
        <w:pStyle w:val="Heading2"/>
        <w:numPr>
          <w:ilvl w:val="0"/>
          <w:numId w:val="70"/>
        </w:numPr>
      </w:pPr>
      <w:bookmarkStart w:id="113" w:name="_Toc375049637"/>
      <w:bookmarkStart w:id="114" w:name="_Toc514752734"/>
      <w:r w:rsidRPr="006A5517">
        <w:t>OVERVIEW</w:t>
      </w:r>
      <w:bookmarkEnd w:id="113"/>
      <w:bookmarkEnd w:id="114"/>
    </w:p>
    <w:p w14:paraId="358C7826" w14:textId="3C3B067A" w:rsidR="00CD36F1" w:rsidRPr="006A5517" w:rsidRDefault="002F2ED2" w:rsidP="00CD36F1">
      <w:pPr>
        <w:rPr>
          <w:rFonts w:cs="Tahoma"/>
          <w:szCs w:val="20"/>
        </w:rPr>
      </w:pPr>
      <w:r w:rsidRPr="006A5517">
        <w:rPr>
          <w:rFonts w:cs="Tahoma"/>
          <w:szCs w:val="20"/>
        </w:rPr>
        <w:t xml:space="preserve">The application contents—individual forms and their PDF attachments—represent the body of an application to the Institute. </w:t>
      </w:r>
      <w:r w:rsidRPr="006A5517">
        <w:rPr>
          <w:rFonts w:cs="Tahoma"/>
          <w:b/>
          <w:szCs w:val="20"/>
        </w:rPr>
        <w:t>All applications for Institute funding must be self-contained</w:t>
      </w:r>
      <w:r w:rsidRPr="006A5517">
        <w:rPr>
          <w:rFonts w:cs="Tahoma"/>
          <w:szCs w:val="20"/>
        </w:rPr>
        <w:t xml:space="preserve">. As an example, reviewers are under no obligation to view an Internet website if you include the site address (URL) in the application. In addition, </w:t>
      </w:r>
      <w:r w:rsidRPr="006A5517">
        <w:rPr>
          <w:rFonts w:cs="Tahoma"/>
          <w:b/>
          <w:szCs w:val="20"/>
        </w:rPr>
        <w:t>you may not submit additional materials or information directly to the Institute after the application package is submitted</w:t>
      </w:r>
      <w:r w:rsidR="00950804" w:rsidRPr="006A5517">
        <w:rPr>
          <w:rFonts w:cs="Tahoma"/>
          <w:b/>
          <w:szCs w:val="20"/>
        </w:rPr>
        <w:t>.</w:t>
      </w:r>
    </w:p>
    <w:p w14:paraId="358C7827" w14:textId="77777777" w:rsidR="00CD36F1" w:rsidRPr="006A5517" w:rsidRDefault="00CD36F1" w:rsidP="00CD36F1">
      <w:pPr>
        <w:rPr>
          <w:rFonts w:cs="Tahoma"/>
          <w:szCs w:val="20"/>
        </w:rPr>
      </w:pPr>
    </w:p>
    <w:p w14:paraId="358C7828" w14:textId="77777777" w:rsidR="00CD36F1" w:rsidRPr="006A5517" w:rsidRDefault="00CD36F1" w:rsidP="00222E50">
      <w:pPr>
        <w:pStyle w:val="Heading2"/>
      </w:pPr>
      <w:bookmarkStart w:id="115" w:name="Part_IV_B"/>
      <w:bookmarkStart w:id="116" w:name="_Toc375049638"/>
      <w:bookmarkStart w:id="117" w:name="_Toc514752735"/>
      <w:r w:rsidRPr="006A5517">
        <w:t>GRANT</w:t>
      </w:r>
      <w:bookmarkEnd w:id="115"/>
      <w:r w:rsidRPr="006A5517">
        <w:t xml:space="preserve"> APPLICATION PACKAGE</w:t>
      </w:r>
      <w:bookmarkEnd w:id="116"/>
      <w:bookmarkEnd w:id="117"/>
      <w:r w:rsidRPr="006A5517">
        <w:t xml:space="preserve"> </w:t>
      </w:r>
    </w:p>
    <w:p w14:paraId="358C7829" w14:textId="31965D76" w:rsidR="00CD36F1" w:rsidRPr="006A5517" w:rsidRDefault="00CD36F1" w:rsidP="00CD36F1">
      <w:pPr>
        <w:rPr>
          <w:rFonts w:cs="Tahoma"/>
          <w:szCs w:val="20"/>
        </w:rPr>
      </w:pPr>
      <w:r w:rsidRPr="006A5517">
        <w:rPr>
          <w:rFonts w:cs="Tahoma"/>
          <w:szCs w:val="20"/>
        </w:rPr>
        <w:t>The Application Packa</w:t>
      </w:r>
      <w:r w:rsidR="00374D4A" w:rsidRPr="006A5517">
        <w:rPr>
          <w:rFonts w:cs="Tahoma"/>
          <w:szCs w:val="20"/>
        </w:rPr>
        <w:t>ge for this competition (84-</w:t>
      </w:r>
      <w:r w:rsidR="00722F2C" w:rsidRPr="006A5517">
        <w:rPr>
          <w:rFonts w:cs="Tahoma"/>
          <w:szCs w:val="20"/>
        </w:rPr>
        <w:t>305H201</w:t>
      </w:r>
      <w:r w:rsidR="00E80815" w:rsidRPr="006A5517">
        <w:rPr>
          <w:rFonts w:cs="Tahoma"/>
          <w:szCs w:val="20"/>
        </w:rPr>
        <w:t>9</w:t>
      </w:r>
      <w:r w:rsidRPr="006A5517">
        <w:rPr>
          <w:rFonts w:cs="Tahoma"/>
          <w:szCs w:val="20"/>
        </w:rPr>
        <w:t>) provides all of the forms that you must complete and submit. The application form</w:t>
      </w:r>
      <w:r w:rsidR="00950804" w:rsidRPr="006A5517">
        <w:rPr>
          <w:rFonts w:cs="Tahoma"/>
          <w:szCs w:val="20"/>
        </w:rPr>
        <w:t>s</w:t>
      </w:r>
      <w:r w:rsidRPr="006A5517">
        <w:rPr>
          <w:rFonts w:cs="Tahoma"/>
          <w:szCs w:val="20"/>
        </w:rPr>
        <w:t xml:space="preserve"> approved for use in the competition specified in this Request for Applications is the government-wide SF-424 Research and Related (R&amp;R) Form</w:t>
      </w:r>
      <w:r w:rsidR="00950804" w:rsidRPr="006A5517">
        <w:rPr>
          <w:rFonts w:cs="Tahoma"/>
          <w:szCs w:val="20"/>
        </w:rPr>
        <w:t xml:space="preserve"> Family</w:t>
      </w:r>
      <w:r w:rsidRPr="006A5517">
        <w:rPr>
          <w:rFonts w:cs="Tahoma"/>
          <w:szCs w:val="20"/>
        </w:rPr>
        <w:t xml:space="preserve"> (OMB Number 4040-0001).</w:t>
      </w:r>
      <w:r w:rsidR="00D029DE" w:rsidRPr="006A5517">
        <w:rPr>
          <w:rStyle w:val="FootnoteReference"/>
          <w:szCs w:val="20"/>
        </w:rPr>
        <w:footnoteReference w:id="15"/>
      </w:r>
      <w:r w:rsidRPr="006A5517">
        <w:rPr>
          <w:rFonts w:cs="Tahoma"/>
          <w:szCs w:val="20"/>
        </w:rPr>
        <w:t xml:space="preserve"> </w:t>
      </w:r>
    </w:p>
    <w:p w14:paraId="358C782A" w14:textId="77777777" w:rsidR="00CD36F1" w:rsidRPr="006A5517" w:rsidRDefault="00CD36F1" w:rsidP="00CD36F1">
      <w:pPr>
        <w:rPr>
          <w:rFonts w:cs="Tahoma"/>
          <w:szCs w:val="20"/>
        </w:rPr>
      </w:pPr>
    </w:p>
    <w:p w14:paraId="358C782B" w14:textId="77777777" w:rsidR="00CD36F1" w:rsidRPr="006A5517" w:rsidRDefault="00CD36F1" w:rsidP="007E0FF0">
      <w:pPr>
        <w:pStyle w:val="Heading3"/>
        <w:numPr>
          <w:ilvl w:val="0"/>
          <w:numId w:val="89"/>
        </w:numPr>
        <w:ind w:left="360"/>
      </w:pPr>
      <w:bookmarkStart w:id="118" w:name="_Toc375049639"/>
      <w:bookmarkStart w:id="119" w:name="_Toc514752736"/>
      <w:r w:rsidRPr="006A5517">
        <w:t>Date Application Package is Available on Grants.gov</w:t>
      </w:r>
      <w:bookmarkEnd w:id="118"/>
      <w:bookmarkEnd w:id="119"/>
    </w:p>
    <w:p w14:paraId="358C782C" w14:textId="3F64304A" w:rsidR="00CD36F1" w:rsidRPr="006A5517" w:rsidRDefault="00CD36F1" w:rsidP="00CD36F1">
      <w:pPr>
        <w:rPr>
          <w:rFonts w:cs="Tahoma"/>
          <w:szCs w:val="20"/>
        </w:rPr>
      </w:pPr>
      <w:r w:rsidRPr="006A5517">
        <w:rPr>
          <w:rFonts w:cs="Tahoma"/>
          <w:szCs w:val="20"/>
        </w:rPr>
        <w:t xml:space="preserve">The Application Package will be available on </w:t>
      </w:r>
      <w:hyperlink r:id="rId65" w:history="1">
        <w:r w:rsidRPr="006A5517">
          <w:rPr>
            <w:rFonts w:cs="Tahoma"/>
            <w:color w:val="0000FF" w:themeColor="hyperlink"/>
            <w:szCs w:val="20"/>
            <w:u w:val="single"/>
          </w:rPr>
          <w:t>http://www.grants.gov/</w:t>
        </w:r>
      </w:hyperlink>
      <w:r w:rsidRPr="006A5517">
        <w:rPr>
          <w:rFonts w:cs="Tahoma"/>
          <w:szCs w:val="20"/>
        </w:rPr>
        <w:t xml:space="preserve"> by </w:t>
      </w:r>
      <w:r w:rsidR="002F2ED2" w:rsidRPr="006A5517">
        <w:rPr>
          <w:rFonts w:cs="Tahoma"/>
          <w:szCs w:val="20"/>
        </w:rPr>
        <w:t>June 21</w:t>
      </w:r>
      <w:r w:rsidR="00D20C74" w:rsidRPr="006A5517">
        <w:rPr>
          <w:rFonts w:cs="Tahoma"/>
          <w:szCs w:val="20"/>
        </w:rPr>
        <w:t>,</w:t>
      </w:r>
      <w:r w:rsidR="00A27D39" w:rsidRPr="006A5517">
        <w:rPr>
          <w:rFonts w:cs="Tahoma"/>
          <w:szCs w:val="20"/>
        </w:rPr>
        <w:t xml:space="preserve"> 201</w:t>
      </w:r>
      <w:r w:rsidR="00E80815" w:rsidRPr="006A5517">
        <w:rPr>
          <w:rFonts w:cs="Tahoma"/>
          <w:szCs w:val="20"/>
        </w:rPr>
        <w:t>8</w:t>
      </w:r>
      <w:r w:rsidRPr="006A5517">
        <w:rPr>
          <w:rFonts w:cs="Tahoma"/>
          <w:szCs w:val="20"/>
        </w:rPr>
        <w:t>.</w:t>
      </w:r>
    </w:p>
    <w:p w14:paraId="358C782D" w14:textId="77777777" w:rsidR="00CD36F1" w:rsidRPr="006A5517" w:rsidRDefault="00CD36F1" w:rsidP="00CD36F1">
      <w:pPr>
        <w:ind w:firstLine="720"/>
        <w:rPr>
          <w:rFonts w:cs="Tahoma"/>
          <w:szCs w:val="20"/>
        </w:rPr>
      </w:pPr>
    </w:p>
    <w:p w14:paraId="358C782E" w14:textId="394B9B01" w:rsidR="00CD36F1" w:rsidRPr="006A5517" w:rsidRDefault="00CD36F1" w:rsidP="00A61A69">
      <w:pPr>
        <w:pStyle w:val="Heading3"/>
      </w:pPr>
      <w:bookmarkStart w:id="120" w:name="_Toc375049640"/>
      <w:bookmarkStart w:id="121" w:name="_Toc514752737"/>
      <w:r w:rsidRPr="006A5517">
        <w:t xml:space="preserve">How to </w:t>
      </w:r>
      <w:r w:rsidR="00222E50" w:rsidRPr="006A5517">
        <w:t>Download</w:t>
      </w:r>
      <w:r w:rsidRPr="006A5517">
        <w:t xml:space="preserve"> the Correct Application Package</w:t>
      </w:r>
      <w:bookmarkEnd w:id="120"/>
      <w:bookmarkEnd w:id="121"/>
    </w:p>
    <w:p w14:paraId="2EC41289" w14:textId="7A6E3C9E" w:rsidR="00222E50" w:rsidRPr="006A5517" w:rsidRDefault="00222E50" w:rsidP="00222E50">
      <w:r w:rsidRPr="006A5517">
        <w:t xml:space="preserve">To find the correct downloadable Application Package, you must first search by the CFDA number for this research competition without the alpha suffix. To submit an application to the </w:t>
      </w:r>
      <w:r w:rsidR="00687545" w:rsidRPr="006A5517">
        <w:rPr>
          <w:rFonts w:eastAsia="Calibri" w:cs="Tahoma"/>
          <w:szCs w:val="20"/>
        </w:rPr>
        <w:t>Partnerships and Collaborations Focused on Problems of Practice or Policy</w:t>
      </w:r>
      <w:r w:rsidRPr="006A5517">
        <w:t xml:space="preserve"> Grants program, you must search on: CFDA 84.305.</w:t>
      </w:r>
    </w:p>
    <w:p w14:paraId="3307DD99" w14:textId="77777777" w:rsidR="00222E50" w:rsidRPr="006A5517" w:rsidRDefault="00222E50" w:rsidP="00222E50">
      <w:pPr>
        <w:rPr>
          <w:rFonts w:cs="Tahoma"/>
          <w:szCs w:val="20"/>
        </w:rPr>
      </w:pPr>
    </w:p>
    <w:p w14:paraId="358C7832" w14:textId="2C6773FA" w:rsidR="00CD36F1" w:rsidRPr="006A5517" w:rsidRDefault="00222E50" w:rsidP="001E59AB">
      <w:pPr>
        <w:spacing w:after="120"/>
        <w:rPr>
          <w:rFonts w:cs="Tahoma"/>
          <w:szCs w:val="20"/>
        </w:rPr>
      </w:pPr>
      <w:r w:rsidRPr="006A5517">
        <w:rPr>
          <w:rFonts w:cs="Tahoma"/>
          <w:szCs w:val="20"/>
        </w:rPr>
        <w:t xml:space="preserve">The Grants.gov search on CFDA 84.305 will yield more than one Application Package. For the </w:t>
      </w:r>
      <w:r w:rsidR="00687545" w:rsidRPr="006A5517">
        <w:rPr>
          <w:rFonts w:eastAsia="Calibri" w:cs="Tahoma"/>
          <w:szCs w:val="20"/>
        </w:rPr>
        <w:t>Partnerships and Collaborations Focused on Problems of Practice or Policy</w:t>
      </w:r>
      <w:r w:rsidRPr="006A5517">
        <w:rPr>
          <w:rFonts w:cs="Tahoma"/>
          <w:szCs w:val="20"/>
        </w:rPr>
        <w:t xml:space="preserve"> Grants program, you must download the Application Package marked:</w:t>
      </w:r>
    </w:p>
    <w:p w14:paraId="358C7833" w14:textId="77777777" w:rsidR="00CD36F1" w:rsidRPr="006A5517" w:rsidRDefault="00F87F4E" w:rsidP="00C33D0C">
      <w:pPr>
        <w:numPr>
          <w:ilvl w:val="0"/>
          <w:numId w:val="5"/>
        </w:numPr>
        <w:contextualSpacing/>
        <w:rPr>
          <w:rFonts w:cs="Tahoma"/>
          <w:szCs w:val="20"/>
        </w:rPr>
      </w:pPr>
      <w:r w:rsidRPr="006A5517">
        <w:rPr>
          <w:rFonts w:eastAsia="Calibri" w:cs="Tahoma"/>
          <w:szCs w:val="20"/>
        </w:rPr>
        <w:t>Partnerships and Collaborations</w:t>
      </w:r>
      <w:r w:rsidR="00226B7A" w:rsidRPr="006A5517">
        <w:rPr>
          <w:rFonts w:eastAsia="Calibri" w:cs="Tahoma"/>
          <w:szCs w:val="20"/>
        </w:rPr>
        <w:t xml:space="preserve"> Focused on Problems of Practice or Policy</w:t>
      </w:r>
      <w:r w:rsidRPr="006A5517">
        <w:rPr>
          <w:rFonts w:eastAsia="Calibri" w:cs="Tahoma"/>
          <w:szCs w:val="20"/>
        </w:rPr>
        <w:t xml:space="preserve"> </w:t>
      </w:r>
      <w:r w:rsidR="00374D4A" w:rsidRPr="006A5517">
        <w:rPr>
          <w:rFonts w:cs="Tahoma"/>
          <w:szCs w:val="20"/>
        </w:rPr>
        <w:t>CFDA 84.305H</w:t>
      </w:r>
    </w:p>
    <w:p w14:paraId="358C7836" w14:textId="77777777" w:rsidR="00CD36F1" w:rsidRPr="006A5517" w:rsidRDefault="00CD36F1" w:rsidP="00CD36F1">
      <w:pPr>
        <w:rPr>
          <w:rFonts w:cs="Tahoma"/>
          <w:szCs w:val="20"/>
        </w:rPr>
      </w:pPr>
    </w:p>
    <w:p w14:paraId="3631B557" w14:textId="3E0445C1" w:rsidR="00222E50" w:rsidRPr="006A5517" w:rsidRDefault="00222E50" w:rsidP="00CD36F1">
      <w:pPr>
        <w:rPr>
          <w:rFonts w:cs="Tahoma"/>
          <w:szCs w:val="20"/>
        </w:rPr>
      </w:pPr>
      <w:r w:rsidRPr="006A5517">
        <w:rPr>
          <w:rFonts w:cs="Tahoma"/>
          <w:szCs w:val="20"/>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Partnerships and Collaborations competition.</w:t>
      </w:r>
    </w:p>
    <w:p w14:paraId="2C06A2F3" w14:textId="77777777" w:rsidR="00222E50" w:rsidRPr="006A5517" w:rsidRDefault="00222E50" w:rsidP="00CD36F1">
      <w:pPr>
        <w:rPr>
          <w:rFonts w:cs="Tahoma"/>
          <w:szCs w:val="20"/>
        </w:rPr>
      </w:pPr>
    </w:p>
    <w:p w14:paraId="358C7838" w14:textId="23C2768A" w:rsidR="00CD36F1" w:rsidRPr="006A5517" w:rsidRDefault="00CD36F1" w:rsidP="00CD36F1">
      <w:pPr>
        <w:rPr>
          <w:rFonts w:cs="Tahoma"/>
          <w:szCs w:val="20"/>
        </w:rPr>
      </w:pPr>
      <w:r w:rsidRPr="006A5517">
        <w:rPr>
          <w:rFonts w:cs="Tahoma"/>
          <w:szCs w:val="20"/>
        </w:rPr>
        <w:t xml:space="preserve">See </w:t>
      </w:r>
      <w:hyperlink w:anchor="_PART_V:_SUBMITTING" w:history="1">
        <w:r w:rsidR="00BF1743" w:rsidRPr="006A5517">
          <w:rPr>
            <w:rFonts w:cs="Tahoma"/>
            <w:color w:val="0000FF" w:themeColor="hyperlink"/>
            <w:szCs w:val="20"/>
            <w:u w:val="single"/>
          </w:rPr>
          <w:t>Part V Submitting Your Application</w:t>
        </w:r>
      </w:hyperlink>
      <w:r w:rsidRPr="006A5517">
        <w:rPr>
          <w:rFonts w:cs="Tahoma"/>
          <w:szCs w:val="20"/>
        </w:rPr>
        <w:t>, for a complete description of the forms that make up the application package and directio</w:t>
      </w:r>
      <w:r w:rsidR="009869F5" w:rsidRPr="006A5517">
        <w:rPr>
          <w:rFonts w:cs="Tahoma"/>
          <w:szCs w:val="20"/>
        </w:rPr>
        <w:t>ns for filling out these forms.</w:t>
      </w:r>
    </w:p>
    <w:p w14:paraId="1C018E92" w14:textId="77777777" w:rsidR="00222E50" w:rsidRPr="006A5517" w:rsidRDefault="00222E50" w:rsidP="00CD36F1">
      <w:pPr>
        <w:rPr>
          <w:rFonts w:cs="Tahoma"/>
          <w:szCs w:val="20"/>
        </w:rPr>
      </w:pPr>
    </w:p>
    <w:p w14:paraId="358C7839" w14:textId="77777777" w:rsidR="00CD36F1" w:rsidRPr="006A5517" w:rsidRDefault="00CD36F1" w:rsidP="00222E50">
      <w:pPr>
        <w:pStyle w:val="Heading2"/>
      </w:pPr>
      <w:bookmarkStart w:id="122" w:name="_Toc375049641"/>
      <w:bookmarkStart w:id="123" w:name="_Toc514752738"/>
      <w:r w:rsidRPr="006A5517">
        <w:lastRenderedPageBreak/>
        <w:t>GENERAL FORMATTING</w:t>
      </w:r>
      <w:bookmarkEnd w:id="122"/>
      <w:bookmarkEnd w:id="123"/>
    </w:p>
    <w:p w14:paraId="358C783A" w14:textId="77777777" w:rsidR="00CD36F1" w:rsidRPr="006A5517" w:rsidRDefault="00CD36F1" w:rsidP="0028788E">
      <w:pPr>
        <w:keepNext/>
        <w:rPr>
          <w:rFonts w:cs="Tahoma"/>
          <w:szCs w:val="20"/>
        </w:rPr>
      </w:pPr>
      <w:r w:rsidRPr="006A5517">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14:paraId="358C783B" w14:textId="77777777" w:rsidR="00CD36F1" w:rsidRPr="006A5517" w:rsidRDefault="00CD36F1" w:rsidP="004E6EB9">
      <w:pPr>
        <w:keepNext/>
        <w:numPr>
          <w:ilvl w:val="0"/>
          <w:numId w:val="15"/>
        </w:numPr>
        <w:spacing w:before="120" w:after="120"/>
        <w:rPr>
          <w:rFonts w:cs="Tahoma"/>
          <w:szCs w:val="20"/>
        </w:rPr>
      </w:pPr>
      <w:r w:rsidRPr="006A5517">
        <w:rPr>
          <w:rFonts w:cs="Tahoma"/>
          <w:szCs w:val="20"/>
        </w:rPr>
        <w:t xml:space="preserve">Project Summary/Abstract; </w:t>
      </w:r>
    </w:p>
    <w:p w14:paraId="358C783C" w14:textId="4EAA8773" w:rsidR="00CC27F3" w:rsidRPr="006A5517" w:rsidRDefault="00CC27F3" w:rsidP="004E6EB9">
      <w:pPr>
        <w:keepNext/>
        <w:numPr>
          <w:ilvl w:val="0"/>
          <w:numId w:val="15"/>
        </w:numPr>
        <w:spacing w:before="120" w:after="120"/>
        <w:rPr>
          <w:rFonts w:cs="Tahoma"/>
          <w:szCs w:val="20"/>
        </w:rPr>
      </w:pPr>
      <w:r w:rsidRPr="006A5517">
        <w:rPr>
          <w:rFonts w:cs="Tahoma"/>
          <w:szCs w:val="20"/>
        </w:rPr>
        <w:t xml:space="preserve">Project Narrative; </w:t>
      </w:r>
      <w:r w:rsidR="00222E50" w:rsidRPr="006A5517">
        <w:rPr>
          <w:rFonts w:cs="Tahoma"/>
          <w:szCs w:val="20"/>
        </w:rPr>
        <w:t>and if applicable, Appendix A, Appendix B, Appendix C, Appendix D, and Appendix E (all together as one PDF file)</w:t>
      </w:r>
      <w:r w:rsidRPr="006A5517">
        <w:rPr>
          <w:rFonts w:cs="Tahoma"/>
          <w:szCs w:val="20"/>
        </w:rPr>
        <w:t xml:space="preserve">; </w:t>
      </w:r>
    </w:p>
    <w:p w14:paraId="358C783D" w14:textId="77777777" w:rsidR="00CD36F1" w:rsidRPr="006A5517" w:rsidRDefault="00CD36F1" w:rsidP="004E6EB9">
      <w:pPr>
        <w:keepNext/>
        <w:numPr>
          <w:ilvl w:val="0"/>
          <w:numId w:val="15"/>
        </w:numPr>
        <w:spacing w:before="120" w:after="120"/>
        <w:rPr>
          <w:rFonts w:cs="Tahoma"/>
          <w:szCs w:val="20"/>
        </w:rPr>
      </w:pPr>
      <w:r w:rsidRPr="006A5517">
        <w:rPr>
          <w:rFonts w:cs="Tahoma"/>
          <w:szCs w:val="20"/>
        </w:rPr>
        <w:t xml:space="preserve">Bibliography and References Cited; </w:t>
      </w:r>
    </w:p>
    <w:p w14:paraId="358C783E" w14:textId="77777777" w:rsidR="00CD36F1" w:rsidRPr="006A5517" w:rsidRDefault="00CD36F1" w:rsidP="004E6EB9">
      <w:pPr>
        <w:keepNext/>
        <w:numPr>
          <w:ilvl w:val="0"/>
          <w:numId w:val="15"/>
        </w:numPr>
        <w:spacing w:before="120" w:after="120"/>
        <w:rPr>
          <w:rFonts w:cs="Tahoma"/>
          <w:szCs w:val="20"/>
        </w:rPr>
      </w:pPr>
      <w:r w:rsidRPr="006A5517">
        <w:rPr>
          <w:rFonts w:cs="Tahoma"/>
          <w:szCs w:val="20"/>
        </w:rPr>
        <w:t xml:space="preserve">Research on Human Subjects Narrative (i.e., Exempt or Non-Exempt Research Narrative); </w:t>
      </w:r>
    </w:p>
    <w:p w14:paraId="358C783F" w14:textId="77777777" w:rsidR="00CD36F1" w:rsidRPr="006A5517" w:rsidRDefault="00CD36F1" w:rsidP="004E6EB9">
      <w:pPr>
        <w:keepNext/>
        <w:numPr>
          <w:ilvl w:val="0"/>
          <w:numId w:val="15"/>
        </w:numPr>
        <w:spacing w:before="120" w:after="120"/>
        <w:rPr>
          <w:rFonts w:cs="Tahoma"/>
          <w:szCs w:val="20"/>
        </w:rPr>
      </w:pPr>
      <w:r w:rsidRPr="006A5517">
        <w:rPr>
          <w:rFonts w:cs="Tahoma"/>
          <w:szCs w:val="20"/>
        </w:rPr>
        <w:t xml:space="preserve">A Biographical Sketch for each senior/key person; </w:t>
      </w:r>
    </w:p>
    <w:p w14:paraId="358C7840" w14:textId="77777777" w:rsidR="00CD36F1" w:rsidRPr="006A5517" w:rsidRDefault="00CD36F1" w:rsidP="004E6EB9">
      <w:pPr>
        <w:keepNext/>
        <w:numPr>
          <w:ilvl w:val="0"/>
          <w:numId w:val="15"/>
        </w:numPr>
        <w:spacing w:before="120" w:after="120"/>
        <w:rPr>
          <w:rFonts w:cs="Tahoma"/>
          <w:szCs w:val="20"/>
        </w:rPr>
      </w:pPr>
      <w:r w:rsidRPr="006A5517">
        <w:rPr>
          <w:rFonts w:cs="Tahoma"/>
          <w:szCs w:val="20"/>
        </w:rPr>
        <w:t xml:space="preserve">A Narrative Budget Justification for the total Project budget; and </w:t>
      </w:r>
    </w:p>
    <w:p w14:paraId="358C7841" w14:textId="77777777" w:rsidR="00CD36F1" w:rsidRPr="006A5517" w:rsidRDefault="00CD36F1" w:rsidP="004E6EB9">
      <w:pPr>
        <w:keepNext/>
        <w:numPr>
          <w:ilvl w:val="0"/>
          <w:numId w:val="15"/>
        </w:numPr>
        <w:spacing w:before="120" w:after="120"/>
        <w:rPr>
          <w:rFonts w:cs="Tahoma"/>
          <w:szCs w:val="20"/>
        </w:rPr>
      </w:pPr>
      <w:r w:rsidRPr="006A5517">
        <w:rPr>
          <w:rFonts w:cs="Tahoma"/>
          <w:szCs w:val="20"/>
        </w:rPr>
        <w:t xml:space="preserve">Subaward Budget(s) that has (have) been extracted from the R&amp;R Subaward Budget (Fed/Non-Fed) Attachment(s) Form, if applicable. </w:t>
      </w:r>
    </w:p>
    <w:p w14:paraId="7ED32CB9" w14:textId="0667C0F4" w:rsidR="00222E50" w:rsidRPr="006A5517" w:rsidRDefault="00CD36F1" w:rsidP="00CD36F1">
      <w:pPr>
        <w:rPr>
          <w:rFonts w:cs="Tahoma"/>
          <w:szCs w:val="20"/>
        </w:rPr>
      </w:pPr>
      <w:r w:rsidRPr="006A5517">
        <w:rPr>
          <w:rFonts w:cs="Tahoma"/>
          <w:szCs w:val="20"/>
        </w:rPr>
        <w:t xml:space="preserve">Information about formatting for all of these documents except the </w:t>
      </w:r>
      <w:hyperlink w:anchor="_R&amp;R_Subaward_Budget" w:history="1">
        <w:r w:rsidRPr="006A5517">
          <w:rPr>
            <w:rFonts w:cs="Tahoma"/>
            <w:color w:val="0000FF" w:themeColor="hyperlink"/>
            <w:szCs w:val="20"/>
            <w:u w:val="single"/>
          </w:rPr>
          <w:t>Subawar</w:t>
        </w:r>
        <w:r w:rsidR="0027663F" w:rsidRPr="006A5517">
          <w:rPr>
            <w:rFonts w:cs="Tahoma"/>
            <w:color w:val="0000FF" w:themeColor="hyperlink"/>
            <w:szCs w:val="20"/>
            <w:u w:val="single"/>
          </w:rPr>
          <w:t>d budget attachment (see Part V</w:t>
        </w:r>
        <w:r w:rsidRPr="006A5517">
          <w:rPr>
            <w:rFonts w:cs="Tahoma"/>
            <w:color w:val="0000FF" w:themeColor="hyperlink"/>
            <w:szCs w:val="20"/>
            <w:u w:val="single"/>
          </w:rPr>
          <w:t>.E.6.</w:t>
        </w:r>
      </w:hyperlink>
      <w:r w:rsidRPr="006A5517">
        <w:rPr>
          <w:rFonts w:cs="Tahoma"/>
          <w:szCs w:val="20"/>
        </w:rPr>
        <w:t xml:space="preserve">) is provided below. </w:t>
      </w:r>
    </w:p>
    <w:p w14:paraId="358C7843" w14:textId="77777777" w:rsidR="00CD36F1" w:rsidRPr="006A5517" w:rsidRDefault="00CD36F1" w:rsidP="00CD36F1">
      <w:pPr>
        <w:rPr>
          <w:rFonts w:cs="Tahoma"/>
          <w:szCs w:val="20"/>
        </w:rPr>
      </w:pPr>
    </w:p>
    <w:p w14:paraId="358C7844" w14:textId="77777777" w:rsidR="00CD36F1" w:rsidRPr="006A5517" w:rsidRDefault="00CD36F1" w:rsidP="007E0FF0">
      <w:pPr>
        <w:pStyle w:val="Heading3"/>
        <w:numPr>
          <w:ilvl w:val="0"/>
          <w:numId w:val="90"/>
        </w:numPr>
        <w:ind w:left="360"/>
      </w:pPr>
      <w:bookmarkStart w:id="124" w:name="_Toc375049642"/>
      <w:bookmarkStart w:id="125" w:name="_Toc514752739"/>
      <w:r w:rsidRPr="006A5517">
        <w:t>Page and Margin Specifications</w:t>
      </w:r>
      <w:bookmarkEnd w:id="124"/>
      <w:bookmarkEnd w:id="125"/>
    </w:p>
    <w:p w14:paraId="358C7845" w14:textId="77777777" w:rsidR="00CD36F1" w:rsidRPr="006A5517" w:rsidRDefault="00CD36F1" w:rsidP="00CD36F1">
      <w:pPr>
        <w:rPr>
          <w:rFonts w:cs="Tahoma"/>
          <w:szCs w:val="20"/>
        </w:rPr>
      </w:pPr>
      <w:r w:rsidRPr="006A5517">
        <w:rPr>
          <w:rFonts w:cs="Tahoma"/>
          <w:szCs w:val="20"/>
        </w:rPr>
        <w:t xml:space="preserve">For all Institute research grant applications, a “page” is 8.5 in. x 11 in., on one side only, with 1 inch margins at the top, bottom, and both sides. </w:t>
      </w:r>
    </w:p>
    <w:p w14:paraId="358C7846" w14:textId="77777777" w:rsidR="00CD36F1" w:rsidRPr="006A5517" w:rsidRDefault="00CD36F1" w:rsidP="00CD36F1">
      <w:pPr>
        <w:rPr>
          <w:rFonts w:cs="Tahoma"/>
          <w:szCs w:val="20"/>
        </w:rPr>
      </w:pPr>
    </w:p>
    <w:p w14:paraId="358C7847" w14:textId="77777777" w:rsidR="00CD36F1" w:rsidRPr="006A5517" w:rsidRDefault="00CD36F1" w:rsidP="00A61A69">
      <w:pPr>
        <w:pStyle w:val="Heading3"/>
      </w:pPr>
      <w:bookmarkStart w:id="126" w:name="_Toc514752740"/>
      <w:r w:rsidRPr="006A5517">
        <w:t>Page Number</w:t>
      </w:r>
      <w:r w:rsidR="00F6565E" w:rsidRPr="006A5517">
        <w:t>ing</w:t>
      </w:r>
      <w:bookmarkEnd w:id="126"/>
    </w:p>
    <w:p w14:paraId="358C7848" w14:textId="542A566E" w:rsidR="00CD36F1" w:rsidRPr="006A5517" w:rsidRDefault="00CD36F1" w:rsidP="00CD36F1">
      <w:pPr>
        <w:rPr>
          <w:rFonts w:cs="Tahoma"/>
          <w:szCs w:val="20"/>
        </w:rPr>
      </w:pPr>
      <w:r w:rsidRPr="006A5517">
        <w:rPr>
          <w:rFonts w:cs="Tahoma"/>
          <w:szCs w:val="20"/>
        </w:rPr>
        <w:t>Add page numbers using the header or footer function, and place them at the bottom</w:t>
      </w:r>
      <w:r w:rsidR="007053D8">
        <w:rPr>
          <w:rFonts w:cs="Tahoma"/>
          <w:szCs w:val="20"/>
        </w:rPr>
        <w:t xml:space="preserve"> right</w:t>
      </w:r>
      <w:r w:rsidRPr="006A5517">
        <w:rPr>
          <w:rFonts w:cs="Tahoma"/>
          <w:szCs w:val="20"/>
        </w:rPr>
        <w:t xml:space="preserve"> or upper right corner for ease of reading.</w:t>
      </w:r>
    </w:p>
    <w:p w14:paraId="358C7849" w14:textId="77777777" w:rsidR="00CD36F1" w:rsidRPr="006A5517" w:rsidRDefault="00CD36F1" w:rsidP="00CD36F1">
      <w:pPr>
        <w:rPr>
          <w:rFonts w:cs="Tahoma"/>
          <w:szCs w:val="20"/>
        </w:rPr>
      </w:pPr>
    </w:p>
    <w:p w14:paraId="358C784A" w14:textId="77777777" w:rsidR="00CD36F1" w:rsidRPr="006A5517" w:rsidRDefault="00CD36F1" w:rsidP="00A61A69">
      <w:pPr>
        <w:pStyle w:val="Heading3"/>
      </w:pPr>
      <w:bookmarkStart w:id="127" w:name="_Toc375049643"/>
      <w:bookmarkStart w:id="128" w:name="_Toc514752741"/>
      <w:r w:rsidRPr="006A5517">
        <w:t>Spacing</w:t>
      </w:r>
      <w:bookmarkEnd w:id="127"/>
      <w:bookmarkEnd w:id="128"/>
    </w:p>
    <w:p w14:paraId="358C784B" w14:textId="77777777" w:rsidR="00CC27F3" w:rsidRPr="006A5517" w:rsidRDefault="00CC27F3" w:rsidP="00CC27F3">
      <w:pPr>
        <w:rPr>
          <w:rFonts w:cs="Tahoma"/>
          <w:szCs w:val="20"/>
        </w:rPr>
      </w:pPr>
      <w:r w:rsidRPr="006A5517">
        <w:t>We recommend that you use single spacing.</w:t>
      </w:r>
      <w:r w:rsidRPr="006A5517">
        <w:rPr>
          <w:rFonts w:cs="Tahoma"/>
          <w:szCs w:val="20"/>
        </w:rPr>
        <w:t xml:space="preserve"> </w:t>
      </w:r>
    </w:p>
    <w:p w14:paraId="358C784C" w14:textId="77777777" w:rsidR="00CD36F1" w:rsidRPr="006A5517" w:rsidRDefault="00CD36F1" w:rsidP="00CD36F1">
      <w:pPr>
        <w:rPr>
          <w:rFonts w:cs="Tahoma"/>
          <w:szCs w:val="20"/>
        </w:rPr>
      </w:pPr>
    </w:p>
    <w:p w14:paraId="358C784D" w14:textId="77777777" w:rsidR="00CD36F1" w:rsidRPr="006A5517" w:rsidRDefault="00CD36F1" w:rsidP="00A61A69">
      <w:pPr>
        <w:pStyle w:val="Heading3"/>
      </w:pPr>
      <w:bookmarkStart w:id="129" w:name="_Toc375049644"/>
      <w:bookmarkStart w:id="130" w:name="_Toc514752742"/>
      <w:r w:rsidRPr="006A5517">
        <w:t>Type Size (Font Size)</w:t>
      </w:r>
      <w:bookmarkEnd w:id="129"/>
      <w:bookmarkEnd w:id="130"/>
    </w:p>
    <w:p w14:paraId="358C784E" w14:textId="77777777" w:rsidR="00CC27F3" w:rsidRPr="006A5517" w:rsidRDefault="00CC27F3" w:rsidP="00CC27F3">
      <w:pPr>
        <w:rPr>
          <w:rFonts w:cs="Tahoma"/>
          <w:szCs w:val="20"/>
        </w:rPr>
      </w:pPr>
      <w:r w:rsidRPr="006A5517">
        <w:rPr>
          <w:rFonts w:cs="Tahoma"/>
          <w:szCs w:val="20"/>
        </w:rPr>
        <w:t xml:space="preserve">Small type size makes it difficult for reviewers to read the application. To ensure legibility, we recommend the following: </w:t>
      </w:r>
    </w:p>
    <w:p w14:paraId="358C784F" w14:textId="77777777" w:rsidR="00CC27F3" w:rsidRPr="006A5517" w:rsidRDefault="00CC27F3" w:rsidP="004E6EB9">
      <w:pPr>
        <w:numPr>
          <w:ilvl w:val="0"/>
          <w:numId w:val="16"/>
        </w:numPr>
        <w:spacing w:before="120" w:after="120"/>
        <w:rPr>
          <w:rFonts w:cs="Tahoma"/>
          <w:szCs w:val="20"/>
        </w:rPr>
      </w:pPr>
      <w:r w:rsidRPr="006A5517">
        <w:rPr>
          <w:rFonts w:cs="Tahoma"/>
          <w:szCs w:val="20"/>
        </w:rPr>
        <w:t>The height of the letters is not smaller than a type size of 12-point.</w:t>
      </w:r>
    </w:p>
    <w:p w14:paraId="358C7850" w14:textId="77777777" w:rsidR="00CC27F3" w:rsidRPr="006A5517" w:rsidRDefault="00CC27F3" w:rsidP="004E6EB9">
      <w:pPr>
        <w:numPr>
          <w:ilvl w:val="0"/>
          <w:numId w:val="16"/>
        </w:numPr>
        <w:spacing w:before="120" w:after="120"/>
        <w:rPr>
          <w:rFonts w:cs="Tahoma"/>
          <w:szCs w:val="20"/>
        </w:rPr>
      </w:pPr>
      <w:r w:rsidRPr="006A5517">
        <w:rPr>
          <w:rFonts w:cs="Tahoma"/>
          <w:szCs w:val="20"/>
        </w:rPr>
        <w:t>Type density, including characters and spaces, is no more than 15 characters per inch (cpi). For proportional spacing, the average for any representative section of text does not exceed 15 cpi.</w:t>
      </w:r>
    </w:p>
    <w:p w14:paraId="358C7851" w14:textId="77777777" w:rsidR="00CC27F3" w:rsidRPr="006A5517" w:rsidRDefault="00CC27F3" w:rsidP="004E6EB9">
      <w:pPr>
        <w:numPr>
          <w:ilvl w:val="0"/>
          <w:numId w:val="16"/>
        </w:numPr>
        <w:spacing w:before="120" w:after="120"/>
        <w:rPr>
          <w:rFonts w:cs="Tahoma"/>
          <w:szCs w:val="20"/>
        </w:rPr>
      </w:pPr>
      <w:r w:rsidRPr="006A5517">
        <w:rPr>
          <w:rFonts w:cs="Tahoma"/>
          <w:szCs w:val="20"/>
        </w:rPr>
        <w:t>Type size yields no more than 6 lines of type within a vertical inch.</w:t>
      </w:r>
    </w:p>
    <w:p w14:paraId="358C7852" w14:textId="79AC5305" w:rsidR="00CC27F3" w:rsidRPr="006A5517" w:rsidRDefault="00CC27F3" w:rsidP="00CC27F3">
      <w:pPr>
        <w:rPr>
          <w:rFonts w:cs="Tahoma"/>
          <w:szCs w:val="20"/>
        </w:rPr>
      </w:pPr>
      <w:r w:rsidRPr="006A5517">
        <w:rPr>
          <w:rFonts w:cs="Tahoma"/>
          <w:szCs w:val="20"/>
        </w:rPr>
        <w:t xml:space="preserve">As a practical matter, if you use a 12-point Times New Roman font without compressing, kerning, condensing, or other alterations, the application will typically meet these </w:t>
      </w:r>
      <w:r w:rsidR="00687545">
        <w:rPr>
          <w:rFonts w:cs="Tahoma"/>
          <w:szCs w:val="20"/>
        </w:rPr>
        <w:t>recomm</w:t>
      </w:r>
      <w:r w:rsidR="00222E50" w:rsidRPr="006A5517">
        <w:rPr>
          <w:rFonts w:cs="Tahoma"/>
          <w:szCs w:val="20"/>
        </w:rPr>
        <w:t>e</w:t>
      </w:r>
      <w:r w:rsidR="00687545">
        <w:rPr>
          <w:rFonts w:cs="Tahoma"/>
          <w:szCs w:val="20"/>
        </w:rPr>
        <w:t>n</w:t>
      </w:r>
      <w:r w:rsidR="00222E50" w:rsidRPr="006A5517">
        <w:rPr>
          <w:rFonts w:cs="Tahoma"/>
          <w:szCs w:val="20"/>
        </w:rPr>
        <w:t>dation</w:t>
      </w:r>
      <w:r w:rsidRPr="006A5517">
        <w:rPr>
          <w:rFonts w:cs="Tahoma"/>
          <w:szCs w:val="20"/>
        </w:rPr>
        <w:t xml:space="preserve">s. When converting documents into PDF files, you should check that the resulting type size is consistent with the original document. </w:t>
      </w:r>
    </w:p>
    <w:p w14:paraId="358C7853" w14:textId="77777777" w:rsidR="00CD36F1" w:rsidRPr="006A5517" w:rsidRDefault="00CD36F1" w:rsidP="00CD36F1">
      <w:pPr>
        <w:rPr>
          <w:rFonts w:cs="Tahoma"/>
          <w:szCs w:val="20"/>
        </w:rPr>
      </w:pPr>
    </w:p>
    <w:p w14:paraId="358C7854" w14:textId="77777777" w:rsidR="00CD36F1" w:rsidRPr="006A5517" w:rsidRDefault="00CD36F1" w:rsidP="00A61A69">
      <w:pPr>
        <w:pStyle w:val="Heading3"/>
      </w:pPr>
      <w:bookmarkStart w:id="131" w:name="_Toc375049645"/>
      <w:bookmarkStart w:id="132" w:name="_Toc514752743"/>
      <w:r w:rsidRPr="006A5517">
        <w:t>Graphs, Diagrams, and Tables</w:t>
      </w:r>
      <w:bookmarkEnd w:id="131"/>
      <w:bookmarkEnd w:id="132"/>
    </w:p>
    <w:p w14:paraId="358C7855" w14:textId="77777777" w:rsidR="00CD36F1" w:rsidRPr="006A5517" w:rsidRDefault="00CC27F3" w:rsidP="00CD36F1">
      <w:pPr>
        <w:rPr>
          <w:rFonts w:cs="Tahoma"/>
          <w:szCs w:val="20"/>
        </w:rPr>
      </w:pPr>
      <w:r w:rsidRPr="006A5517">
        <w:rPr>
          <w:rFonts w:cs="Tahoma"/>
          <w:szCs w:val="20"/>
        </w:rPr>
        <w:t xml:space="preserve">We recommend that you use black and white in graphs, diagrams, tables, and charts. If color is used, you should ensure that the material reproduces well when printed or photocopied in black and white. </w:t>
      </w:r>
      <w:r w:rsidRPr="006A5517">
        <w:t>Text in figures, charts, and tables, including legends, should be readily legible.</w:t>
      </w:r>
      <w:r w:rsidR="00CD36F1" w:rsidRPr="006A5517">
        <w:rPr>
          <w:rFonts w:cs="Tahoma"/>
          <w:szCs w:val="20"/>
        </w:rPr>
        <w:t xml:space="preserve"> </w:t>
      </w:r>
    </w:p>
    <w:p w14:paraId="358C7856" w14:textId="77777777" w:rsidR="00CD36F1" w:rsidRPr="006A5517" w:rsidRDefault="00CD36F1" w:rsidP="00CD36F1">
      <w:pPr>
        <w:rPr>
          <w:rFonts w:cs="Tahoma"/>
          <w:szCs w:val="20"/>
        </w:rPr>
      </w:pPr>
    </w:p>
    <w:p w14:paraId="358C7857" w14:textId="77777777" w:rsidR="00CD36F1" w:rsidRPr="006A5517" w:rsidRDefault="00CD36F1" w:rsidP="00222E50">
      <w:pPr>
        <w:pStyle w:val="Heading2"/>
      </w:pPr>
      <w:bookmarkStart w:id="133" w:name="_PDF_ATTACHMENTS"/>
      <w:bookmarkStart w:id="134" w:name="Part_IV_D"/>
      <w:bookmarkStart w:id="135" w:name="_Toc375049646"/>
      <w:bookmarkStart w:id="136" w:name="_Toc514752744"/>
      <w:bookmarkEnd w:id="133"/>
      <w:bookmarkEnd w:id="134"/>
      <w:r w:rsidRPr="006A5517">
        <w:lastRenderedPageBreak/>
        <w:t>PDF ATTACHMENTS</w:t>
      </w:r>
      <w:bookmarkEnd w:id="135"/>
      <w:bookmarkEnd w:id="136"/>
    </w:p>
    <w:p w14:paraId="21170A65" w14:textId="77777777" w:rsidR="00222E50" w:rsidRPr="006A5517" w:rsidRDefault="00222E50" w:rsidP="00222E50">
      <w:pPr>
        <w:keepNext/>
        <w:keepLines/>
        <w:rPr>
          <w:rFonts w:cs="Tahoma"/>
          <w:szCs w:val="20"/>
        </w:rPr>
      </w:pPr>
      <w:r w:rsidRPr="006A5517">
        <w:rPr>
          <w:rFonts w:cs="Tahoma"/>
          <w:szCs w:val="20"/>
        </w:rPr>
        <w:t>The information you include in these PDF attachments provides the majority of the information on which reviewers will evaluate the application.</w:t>
      </w:r>
    </w:p>
    <w:p w14:paraId="358C7858" w14:textId="77777777" w:rsidR="00CD36F1" w:rsidRPr="006A5517" w:rsidRDefault="00CD36F1" w:rsidP="00F80024">
      <w:pPr>
        <w:keepNext/>
        <w:keepLines/>
        <w:rPr>
          <w:rFonts w:cs="Tahoma"/>
        </w:rPr>
      </w:pPr>
    </w:p>
    <w:p w14:paraId="358C7859" w14:textId="77777777" w:rsidR="00CD36F1" w:rsidRPr="006A5517" w:rsidRDefault="00CD36F1" w:rsidP="007E0FF0">
      <w:pPr>
        <w:pStyle w:val="Heading3"/>
        <w:numPr>
          <w:ilvl w:val="0"/>
          <w:numId w:val="91"/>
        </w:numPr>
        <w:ind w:left="360"/>
      </w:pPr>
      <w:bookmarkStart w:id="137" w:name="_Project_Summary/Abstract"/>
      <w:bookmarkStart w:id="138" w:name="_Toc375049647"/>
      <w:bookmarkStart w:id="139" w:name="_Toc514752745"/>
      <w:bookmarkEnd w:id="137"/>
      <w:r w:rsidRPr="006A5517">
        <w:t>Project Summary/Abstract</w:t>
      </w:r>
      <w:bookmarkEnd w:id="138"/>
      <w:bookmarkEnd w:id="139"/>
    </w:p>
    <w:p w14:paraId="4B0195BD" w14:textId="77777777" w:rsidR="006B2CBA" w:rsidRPr="006A5517" w:rsidRDefault="006B2CBA" w:rsidP="00222E50"/>
    <w:p w14:paraId="358C785A" w14:textId="791E64B8" w:rsidR="00CD36F1" w:rsidRPr="006A5517" w:rsidRDefault="00CD36F1" w:rsidP="007E0FF0">
      <w:pPr>
        <w:pStyle w:val="ListParagraph"/>
        <w:numPr>
          <w:ilvl w:val="0"/>
          <w:numId w:val="117"/>
        </w:numPr>
        <w:ind w:left="360"/>
        <w:rPr>
          <w:b/>
        </w:rPr>
      </w:pPr>
      <w:bookmarkStart w:id="140" w:name="_Toc375049648"/>
      <w:r w:rsidRPr="006A5517">
        <w:rPr>
          <w:b/>
        </w:rPr>
        <w:t>Submission</w:t>
      </w:r>
      <w:bookmarkEnd w:id="140"/>
    </w:p>
    <w:p w14:paraId="358C785B" w14:textId="77777777" w:rsidR="00CD36F1" w:rsidRPr="006A5517" w:rsidRDefault="00CD36F1" w:rsidP="00CD36F1">
      <w:pPr>
        <w:rPr>
          <w:rFonts w:cs="Tahoma"/>
          <w:szCs w:val="20"/>
        </w:rPr>
      </w:pPr>
      <w:r w:rsidRPr="006A5517">
        <w:rPr>
          <w:rFonts w:cs="Tahoma"/>
          <w:szCs w:val="20"/>
        </w:rPr>
        <w:t xml:space="preserve">You must submit the project summary/abstract as a separate PDF attachment at Item 7 of the Other Project Information form (see </w:t>
      </w:r>
      <w:hyperlink w:anchor="_Research_&amp;_Related_2" w:history="1">
        <w:r w:rsidR="002D2E12" w:rsidRPr="006A5517">
          <w:rPr>
            <w:rFonts w:cs="Tahoma"/>
            <w:color w:val="0000FF" w:themeColor="hyperlink"/>
            <w:u w:val="single"/>
          </w:rPr>
          <w:t>Part V.E.4 Research &amp; Related Other Project Information</w:t>
        </w:r>
      </w:hyperlink>
      <w:r w:rsidRPr="006A5517">
        <w:rPr>
          <w:rFonts w:cs="Tahoma"/>
          <w:szCs w:val="20"/>
        </w:rPr>
        <w:t>).</w:t>
      </w:r>
    </w:p>
    <w:p w14:paraId="358C785C" w14:textId="77777777" w:rsidR="00CD36F1" w:rsidRPr="006A5517" w:rsidRDefault="00CD36F1" w:rsidP="00CD36F1">
      <w:pPr>
        <w:rPr>
          <w:rFonts w:cs="Tahoma"/>
          <w:szCs w:val="20"/>
        </w:rPr>
      </w:pPr>
    </w:p>
    <w:p w14:paraId="358C785D" w14:textId="77777777" w:rsidR="00CC27F3" w:rsidRPr="006A5517" w:rsidRDefault="00CC27F3" w:rsidP="007E0FF0">
      <w:pPr>
        <w:keepNext/>
        <w:keepLines/>
        <w:numPr>
          <w:ilvl w:val="0"/>
          <w:numId w:val="115"/>
        </w:numPr>
        <w:outlineLvl w:val="3"/>
        <w:rPr>
          <w:rFonts w:eastAsia="MS Gothic" w:cstheme="majorBidi"/>
          <w:b/>
          <w:bCs/>
          <w:iCs/>
        </w:rPr>
      </w:pPr>
      <w:bookmarkStart w:id="141" w:name="_Toc375049649"/>
      <w:r w:rsidRPr="006A5517">
        <w:rPr>
          <w:rFonts w:eastAsia="MS Gothic" w:cstheme="majorBidi"/>
          <w:b/>
          <w:bCs/>
          <w:iCs/>
        </w:rPr>
        <w:t xml:space="preserve">Recommended page length </w:t>
      </w:r>
    </w:p>
    <w:p w14:paraId="358C785E" w14:textId="77777777" w:rsidR="00CC27F3" w:rsidRPr="006A5517" w:rsidRDefault="00CC27F3" w:rsidP="00CC27F3">
      <w:pPr>
        <w:rPr>
          <w:rFonts w:cs="Tahoma"/>
          <w:szCs w:val="20"/>
        </w:rPr>
      </w:pPr>
      <w:r w:rsidRPr="006A5517">
        <w:t>We recommend that the Project Summary/Abstract be no more than one page.</w:t>
      </w:r>
    </w:p>
    <w:bookmarkEnd w:id="141"/>
    <w:p w14:paraId="358C785F" w14:textId="77777777" w:rsidR="00CD36F1" w:rsidRPr="006A5517" w:rsidRDefault="00CD36F1" w:rsidP="00CD36F1">
      <w:pPr>
        <w:rPr>
          <w:rFonts w:cs="Tahoma"/>
          <w:szCs w:val="20"/>
        </w:rPr>
      </w:pPr>
    </w:p>
    <w:p w14:paraId="358C7860" w14:textId="77777777" w:rsidR="00CD36F1" w:rsidRPr="006A5517" w:rsidRDefault="00CD36F1" w:rsidP="007E0FF0">
      <w:pPr>
        <w:keepNext/>
        <w:keepLines/>
        <w:numPr>
          <w:ilvl w:val="0"/>
          <w:numId w:val="115"/>
        </w:numPr>
        <w:ind w:left="0" w:firstLine="0"/>
        <w:outlineLvl w:val="3"/>
        <w:rPr>
          <w:rFonts w:eastAsia="MS Gothic" w:cs="Tahoma"/>
          <w:b/>
          <w:bCs/>
          <w:iCs/>
        </w:rPr>
      </w:pPr>
      <w:bookmarkStart w:id="142" w:name="_Toc375049650"/>
      <w:r w:rsidRPr="006A5517">
        <w:rPr>
          <w:rFonts w:eastAsia="MS Gothic" w:cs="Tahoma"/>
          <w:b/>
          <w:bCs/>
          <w:iCs/>
        </w:rPr>
        <w:t>Content</w:t>
      </w:r>
      <w:bookmarkEnd w:id="142"/>
    </w:p>
    <w:p w14:paraId="358C7861" w14:textId="77777777" w:rsidR="00CD36F1" w:rsidRPr="006A5517" w:rsidRDefault="00CD36F1" w:rsidP="00CD36F1">
      <w:pPr>
        <w:rPr>
          <w:rFonts w:cs="Tahoma"/>
          <w:szCs w:val="20"/>
        </w:rPr>
      </w:pPr>
      <w:r w:rsidRPr="006A5517">
        <w:rPr>
          <w:rFonts w:cs="Tahoma"/>
          <w:szCs w:val="20"/>
        </w:rPr>
        <w:t>The project summary/abstract should include</w:t>
      </w:r>
      <w:r w:rsidR="00111078" w:rsidRPr="006A5517">
        <w:rPr>
          <w:rFonts w:cs="Tahoma"/>
          <w:szCs w:val="20"/>
        </w:rPr>
        <w:t xml:space="preserve"> the following:</w:t>
      </w:r>
    </w:p>
    <w:p w14:paraId="358C7862" w14:textId="77777777" w:rsidR="00CD36F1" w:rsidRPr="006A5517" w:rsidRDefault="00CD36F1" w:rsidP="004E6EB9">
      <w:pPr>
        <w:numPr>
          <w:ilvl w:val="0"/>
          <w:numId w:val="17"/>
        </w:numPr>
        <w:spacing w:before="120" w:after="120"/>
        <w:rPr>
          <w:rFonts w:cs="Tahoma"/>
          <w:szCs w:val="20"/>
        </w:rPr>
      </w:pPr>
      <w:r w:rsidRPr="006A5517">
        <w:rPr>
          <w:rFonts w:cs="Tahoma"/>
          <w:b/>
          <w:szCs w:val="20"/>
        </w:rPr>
        <w:t>Title</w:t>
      </w:r>
      <w:r w:rsidRPr="006A5517">
        <w:rPr>
          <w:rFonts w:cs="Tahoma"/>
          <w:szCs w:val="20"/>
        </w:rPr>
        <w:t xml:space="preserve"> of the project</w:t>
      </w:r>
      <w:r w:rsidR="00111078" w:rsidRPr="006A5517">
        <w:rPr>
          <w:rFonts w:cs="Tahoma"/>
          <w:szCs w:val="20"/>
        </w:rPr>
        <w:t>.</w:t>
      </w:r>
      <w:r w:rsidRPr="006A5517">
        <w:rPr>
          <w:rFonts w:cs="Tahoma"/>
          <w:szCs w:val="20"/>
        </w:rPr>
        <w:t xml:space="preserve"> </w:t>
      </w:r>
    </w:p>
    <w:p w14:paraId="358C7863" w14:textId="77777777" w:rsidR="00CD36F1" w:rsidRPr="006A5517" w:rsidRDefault="00CD36F1" w:rsidP="004E6EB9">
      <w:pPr>
        <w:numPr>
          <w:ilvl w:val="0"/>
          <w:numId w:val="17"/>
        </w:numPr>
        <w:spacing w:before="120" w:after="120"/>
        <w:rPr>
          <w:rFonts w:cs="Tahoma"/>
          <w:szCs w:val="20"/>
        </w:rPr>
      </w:pPr>
      <w:r w:rsidRPr="006A5517">
        <w:rPr>
          <w:rFonts w:cs="Tahoma"/>
          <w:szCs w:val="20"/>
        </w:rPr>
        <w:t xml:space="preserve">The </w:t>
      </w:r>
      <w:r w:rsidRPr="006A5517">
        <w:rPr>
          <w:rFonts w:cs="Tahoma"/>
          <w:b/>
          <w:szCs w:val="20"/>
        </w:rPr>
        <w:t xml:space="preserve">topic </w:t>
      </w:r>
      <w:r w:rsidR="00AC71E4" w:rsidRPr="006A5517">
        <w:rPr>
          <w:rFonts w:cs="Tahoma"/>
          <w:szCs w:val="20"/>
        </w:rPr>
        <w:t>to which you are applying (</w:t>
      </w:r>
      <w:r w:rsidR="00374D4A" w:rsidRPr="006A5517">
        <w:rPr>
          <w:rFonts w:cs="Tahoma"/>
          <w:szCs w:val="20"/>
        </w:rPr>
        <w:t>Research Partnerships</w:t>
      </w:r>
      <w:r w:rsidR="003F7A4D" w:rsidRPr="006A5517">
        <w:rPr>
          <w:rFonts w:cs="Tahoma"/>
          <w:szCs w:val="20"/>
        </w:rPr>
        <w:t xml:space="preserve"> or State/Local Evaluations</w:t>
      </w:r>
      <w:r w:rsidR="00374D4A" w:rsidRPr="006A5517">
        <w:rPr>
          <w:rFonts w:cs="Tahoma"/>
          <w:szCs w:val="20"/>
        </w:rPr>
        <w:t>).</w:t>
      </w:r>
    </w:p>
    <w:p w14:paraId="358C7864" w14:textId="77777777" w:rsidR="00D44678" w:rsidRPr="006A5517" w:rsidRDefault="00D44678" w:rsidP="004E6EB9">
      <w:pPr>
        <w:numPr>
          <w:ilvl w:val="0"/>
          <w:numId w:val="17"/>
        </w:numPr>
        <w:spacing w:before="120" w:after="120"/>
        <w:rPr>
          <w:rFonts w:cs="Tahoma"/>
          <w:szCs w:val="20"/>
        </w:rPr>
      </w:pPr>
      <w:r w:rsidRPr="006A5517">
        <w:rPr>
          <w:rFonts w:cs="Tahoma"/>
          <w:b/>
          <w:szCs w:val="20"/>
        </w:rPr>
        <w:t>Partner Institutions</w:t>
      </w:r>
      <w:r w:rsidRPr="006A5517">
        <w:rPr>
          <w:rFonts w:cs="Tahoma"/>
          <w:szCs w:val="20"/>
        </w:rPr>
        <w:t>: Identification of the institutions working together on the project.</w:t>
      </w:r>
    </w:p>
    <w:p w14:paraId="358C7865" w14:textId="77777777" w:rsidR="00D44678" w:rsidRPr="006A5517" w:rsidRDefault="00D44678" w:rsidP="004E6EB9">
      <w:pPr>
        <w:numPr>
          <w:ilvl w:val="0"/>
          <w:numId w:val="17"/>
        </w:numPr>
        <w:spacing w:before="120" w:after="120"/>
        <w:rPr>
          <w:rFonts w:cs="Tahoma"/>
          <w:szCs w:val="20"/>
        </w:rPr>
      </w:pPr>
      <w:r w:rsidRPr="006A5517">
        <w:rPr>
          <w:rFonts w:cs="Tahoma"/>
          <w:b/>
          <w:szCs w:val="20"/>
        </w:rPr>
        <w:t>Education Issue</w:t>
      </w:r>
      <w:r w:rsidRPr="006A5517">
        <w:rPr>
          <w:rFonts w:cs="Tahoma"/>
          <w:szCs w:val="20"/>
        </w:rPr>
        <w:t>: Identification of the education issue the partnership will examine.</w:t>
      </w:r>
    </w:p>
    <w:p w14:paraId="358C7866" w14:textId="77777777" w:rsidR="00CD36F1" w:rsidRPr="006A5517" w:rsidRDefault="00CD36F1" w:rsidP="004E6EB9">
      <w:pPr>
        <w:numPr>
          <w:ilvl w:val="0"/>
          <w:numId w:val="17"/>
        </w:numPr>
        <w:spacing w:before="120" w:after="120"/>
        <w:rPr>
          <w:rFonts w:cs="Tahoma"/>
          <w:szCs w:val="20"/>
        </w:rPr>
      </w:pPr>
      <w:r w:rsidRPr="006A5517">
        <w:rPr>
          <w:rFonts w:cs="Tahoma"/>
          <w:b/>
          <w:szCs w:val="20"/>
        </w:rPr>
        <w:t>Purpose</w:t>
      </w:r>
      <w:r w:rsidRPr="006A5517">
        <w:rPr>
          <w:rFonts w:cs="Tahoma"/>
          <w:szCs w:val="20"/>
        </w:rPr>
        <w:t xml:space="preserve">: A brief description of the purpose of the project (e.g., </w:t>
      </w:r>
      <w:r w:rsidR="00D44678" w:rsidRPr="006A5517">
        <w:rPr>
          <w:rFonts w:cs="Tahoma"/>
          <w:szCs w:val="20"/>
        </w:rPr>
        <w:t>to examine the potential reasons for low</w:t>
      </w:r>
      <w:r w:rsidR="00374D4A" w:rsidRPr="006A5517">
        <w:rPr>
          <w:rFonts w:cs="Tahoma"/>
          <w:szCs w:val="20"/>
        </w:rPr>
        <w:t xml:space="preserve"> student attendance</w:t>
      </w:r>
      <w:r w:rsidRPr="006A5517">
        <w:rPr>
          <w:rFonts w:cs="Tahoma"/>
          <w:szCs w:val="20"/>
        </w:rPr>
        <w:t>) and its significance in improving education outcomes for U.S. students.</w:t>
      </w:r>
    </w:p>
    <w:p w14:paraId="358C7867" w14:textId="77777777" w:rsidR="00CD36F1" w:rsidRPr="006A5517" w:rsidRDefault="00CD36F1" w:rsidP="004E6EB9">
      <w:pPr>
        <w:numPr>
          <w:ilvl w:val="0"/>
          <w:numId w:val="17"/>
        </w:numPr>
        <w:rPr>
          <w:rFonts w:cs="Tahoma"/>
          <w:sz w:val="24"/>
          <w:szCs w:val="24"/>
        </w:rPr>
      </w:pPr>
      <w:r w:rsidRPr="006A5517">
        <w:rPr>
          <w:rFonts w:cs="Tahoma"/>
          <w:b/>
          <w:szCs w:val="20"/>
        </w:rPr>
        <w:t>Setting</w:t>
      </w:r>
      <w:r w:rsidRPr="006A5517">
        <w:rPr>
          <w:rFonts w:cs="Tahoma"/>
          <w:szCs w:val="20"/>
        </w:rPr>
        <w:t xml:space="preserve">: A brief description of the location (e.g., </w:t>
      </w:r>
      <w:r w:rsidR="00D44678" w:rsidRPr="006A5517">
        <w:rPr>
          <w:rFonts w:cs="Tahoma"/>
          <w:szCs w:val="20"/>
        </w:rPr>
        <w:t xml:space="preserve">schools, district, </w:t>
      </w:r>
      <w:r w:rsidR="00B7284C" w:rsidRPr="006A5517">
        <w:rPr>
          <w:rFonts w:cs="Tahoma"/>
          <w:szCs w:val="20"/>
        </w:rPr>
        <w:t>state</w:t>
      </w:r>
      <w:r w:rsidRPr="006A5517">
        <w:rPr>
          <w:rFonts w:cs="Tahoma"/>
          <w:szCs w:val="20"/>
        </w:rPr>
        <w:t>) where the research will take place and other important characteristics of the locale (</w:t>
      </w:r>
      <w:r w:rsidR="00F6565E" w:rsidRPr="006A5517">
        <w:rPr>
          <w:rFonts w:cs="Tahoma"/>
          <w:szCs w:val="20"/>
        </w:rPr>
        <w:t xml:space="preserve">e.g., </w:t>
      </w:r>
      <w:r w:rsidRPr="006A5517">
        <w:rPr>
          <w:rFonts w:cs="Tahoma"/>
          <w:szCs w:val="20"/>
        </w:rPr>
        <w:t>urban/suburban/rural).</w:t>
      </w:r>
      <w:r w:rsidRPr="006A5517">
        <w:rPr>
          <w:rFonts w:cs="Tahoma"/>
          <w:sz w:val="24"/>
          <w:szCs w:val="24"/>
        </w:rPr>
        <w:t xml:space="preserve"> </w:t>
      </w:r>
    </w:p>
    <w:p w14:paraId="358C7868" w14:textId="77777777" w:rsidR="00CD36F1" w:rsidRPr="006A5517" w:rsidRDefault="00D44678" w:rsidP="004E6EB9">
      <w:pPr>
        <w:numPr>
          <w:ilvl w:val="0"/>
          <w:numId w:val="17"/>
        </w:numPr>
        <w:spacing w:before="120" w:after="120"/>
        <w:rPr>
          <w:rFonts w:cs="Tahoma"/>
          <w:szCs w:val="20"/>
        </w:rPr>
      </w:pPr>
      <w:r w:rsidRPr="006A5517">
        <w:rPr>
          <w:rFonts w:cs="Tahoma"/>
          <w:b/>
          <w:szCs w:val="20"/>
        </w:rPr>
        <w:t>Population/</w:t>
      </w:r>
      <w:r w:rsidR="00CD36F1" w:rsidRPr="006A5517">
        <w:rPr>
          <w:rFonts w:cs="Tahoma"/>
          <w:b/>
          <w:szCs w:val="20"/>
        </w:rPr>
        <w:t>Sample</w:t>
      </w:r>
      <w:r w:rsidR="00CD36F1" w:rsidRPr="006A5517">
        <w:rPr>
          <w:rFonts w:cs="Tahoma"/>
          <w:szCs w:val="20"/>
        </w:rPr>
        <w:t>: A brief description of the sample that will be involved in the study (e.g., number of participants</w:t>
      </w:r>
      <w:r w:rsidRPr="006A5517">
        <w:rPr>
          <w:rFonts w:cs="Tahoma"/>
          <w:szCs w:val="20"/>
        </w:rPr>
        <w:t xml:space="preserve"> (e.g., schools or students), </w:t>
      </w:r>
      <w:r w:rsidR="00FD1DEC" w:rsidRPr="006A5517">
        <w:rPr>
          <w:rFonts w:cs="Tahoma"/>
          <w:szCs w:val="20"/>
        </w:rPr>
        <w:t>its</w:t>
      </w:r>
      <w:r w:rsidRPr="006A5517">
        <w:rPr>
          <w:rFonts w:cs="Tahoma"/>
          <w:szCs w:val="20"/>
        </w:rPr>
        <w:t xml:space="preserve"> composition (e.g., </w:t>
      </w:r>
      <w:r w:rsidR="00CD36F1" w:rsidRPr="006A5517">
        <w:rPr>
          <w:rFonts w:cs="Tahoma"/>
          <w:szCs w:val="20"/>
        </w:rPr>
        <w:t>age or grade level, race/ethnicity, SES)</w:t>
      </w:r>
      <w:r w:rsidRPr="006A5517">
        <w:rPr>
          <w:rFonts w:cs="Tahoma"/>
          <w:szCs w:val="20"/>
        </w:rPr>
        <w:t>, and the population the sample is intended to represent.</w:t>
      </w:r>
    </w:p>
    <w:p w14:paraId="358C7869" w14:textId="77777777" w:rsidR="00CD36F1" w:rsidRPr="006A5517" w:rsidRDefault="00D44678" w:rsidP="004E6EB9">
      <w:pPr>
        <w:numPr>
          <w:ilvl w:val="0"/>
          <w:numId w:val="17"/>
        </w:numPr>
        <w:spacing w:before="120" w:after="120"/>
        <w:rPr>
          <w:rFonts w:cs="Tahoma"/>
          <w:szCs w:val="20"/>
        </w:rPr>
      </w:pPr>
      <w:r w:rsidRPr="006A5517">
        <w:rPr>
          <w:rFonts w:cs="Tahoma"/>
          <w:b/>
          <w:color w:val="000000"/>
          <w:szCs w:val="20"/>
        </w:rPr>
        <w:t xml:space="preserve">Partnership Activities: </w:t>
      </w:r>
      <w:r w:rsidRPr="006A5517">
        <w:rPr>
          <w:rFonts w:cs="Tahoma"/>
          <w:color w:val="000000"/>
          <w:szCs w:val="20"/>
        </w:rPr>
        <w:t xml:space="preserve">A </w:t>
      </w:r>
      <w:r w:rsidR="00CD36F1" w:rsidRPr="006A5517">
        <w:rPr>
          <w:rFonts w:cs="Tahoma"/>
          <w:szCs w:val="20"/>
        </w:rPr>
        <w:t xml:space="preserve">brief description of </w:t>
      </w:r>
      <w:r w:rsidRPr="006A5517">
        <w:rPr>
          <w:rFonts w:cs="Tahoma"/>
          <w:szCs w:val="20"/>
        </w:rPr>
        <w:t>activities that will be used to build the partnership</w:t>
      </w:r>
      <w:r w:rsidR="00CD36F1" w:rsidRPr="006A5517">
        <w:rPr>
          <w:rFonts w:cs="Tahoma"/>
          <w:szCs w:val="20"/>
        </w:rPr>
        <w:t>.</w:t>
      </w:r>
      <w:r w:rsidR="002D2E12" w:rsidRPr="006A5517">
        <w:rPr>
          <w:rFonts w:cs="Tahoma"/>
          <w:szCs w:val="20"/>
        </w:rPr>
        <w:t xml:space="preserve"> </w:t>
      </w:r>
    </w:p>
    <w:p w14:paraId="358C786A" w14:textId="77777777" w:rsidR="00CD36F1" w:rsidRPr="006A5517" w:rsidRDefault="00CD36F1" w:rsidP="004E6EB9">
      <w:pPr>
        <w:numPr>
          <w:ilvl w:val="0"/>
          <w:numId w:val="17"/>
        </w:numPr>
        <w:spacing w:before="120" w:after="120"/>
        <w:rPr>
          <w:rFonts w:cs="Tahoma"/>
          <w:szCs w:val="20"/>
        </w:rPr>
      </w:pPr>
      <w:r w:rsidRPr="006A5517">
        <w:rPr>
          <w:rFonts w:cs="Tahoma"/>
          <w:b/>
          <w:szCs w:val="20"/>
        </w:rPr>
        <w:t>Research Design and Methods</w:t>
      </w:r>
      <w:r w:rsidRPr="006A5517">
        <w:rPr>
          <w:rFonts w:cs="Tahoma"/>
          <w:szCs w:val="20"/>
        </w:rPr>
        <w:t>: Briefly describe the major features of the design and methodology to be used. (e.g</w:t>
      </w:r>
      <w:r w:rsidR="00FD1DEC" w:rsidRPr="006A5517">
        <w:rPr>
          <w:rFonts w:cs="Tahoma"/>
          <w:szCs w:val="20"/>
        </w:rPr>
        <w:t>.,</w:t>
      </w:r>
      <w:r w:rsidRPr="006A5517">
        <w:rPr>
          <w:rFonts w:cs="Tahoma"/>
          <w:szCs w:val="20"/>
        </w:rPr>
        <w:t xml:space="preserve"> </w:t>
      </w:r>
      <w:r w:rsidR="00584255" w:rsidRPr="006A5517">
        <w:rPr>
          <w:rFonts w:cs="Tahoma"/>
          <w:szCs w:val="20"/>
        </w:rPr>
        <w:t>exploratory data analysis</w:t>
      </w:r>
      <w:r w:rsidR="00212C13" w:rsidRPr="006A5517">
        <w:rPr>
          <w:rFonts w:cs="Tahoma"/>
          <w:szCs w:val="20"/>
        </w:rPr>
        <w:t>, representative survey</w:t>
      </w:r>
      <w:r w:rsidRPr="006A5517">
        <w:rPr>
          <w:rFonts w:cs="Tahoma"/>
          <w:szCs w:val="20"/>
        </w:rPr>
        <w:t xml:space="preserve">). </w:t>
      </w:r>
    </w:p>
    <w:p w14:paraId="358C786B" w14:textId="77777777" w:rsidR="00CD36F1" w:rsidRPr="006A5517" w:rsidRDefault="00CD36F1" w:rsidP="004E6EB9">
      <w:pPr>
        <w:numPr>
          <w:ilvl w:val="0"/>
          <w:numId w:val="17"/>
        </w:numPr>
        <w:spacing w:before="120" w:after="120"/>
        <w:rPr>
          <w:rFonts w:cs="Tahoma"/>
          <w:szCs w:val="20"/>
        </w:rPr>
      </w:pPr>
      <w:r w:rsidRPr="006A5517">
        <w:rPr>
          <w:rFonts w:cs="Tahoma"/>
          <w:b/>
          <w:szCs w:val="20"/>
        </w:rPr>
        <w:t>Key Measures:</w:t>
      </w:r>
      <w:r w:rsidRPr="006A5517">
        <w:rPr>
          <w:rFonts w:cs="Tahoma"/>
          <w:szCs w:val="20"/>
        </w:rPr>
        <w:t xml:space="preserve"> A brief description of key measures and outcomes.</w:t>
      </w:r>
    </w:p>
    <w:p w14:paraId="358C786C" w14:textId="77777777" w:rsidR="00CD36F1" w:rsidRPr="006A5517" w:rsidRDefault="00CD36F1" w:rsidP="004E6EB9">
      <w:pPr>
        <w:numPr>
          <w:ilvl w:val="0"/>
          <w:numId w:val="17"/>
        </w:numPr>
        <w:spacing w:before="120" w:after="120"/>
        <w:rPr>
          <w:rFonts w:cs="Tahoma"/>
          <w:szCs w:val="20"/>
        </w:rPr>
      </w:pPr>
      <w:r w:rsidRPr="006A5517">
        <w:rPr>
          <w:rFonts w:cs="Tahoma"/>
          <w:b/>
          <w:szCs w:val="20"/>
        </w:rPr>
        <w:t>Data Analytic Strategy</w:t>
      </w:r>
      <w:r w:rsidRPr="006A5517">
        <w:rPr>
          <w:rFonts w:cs="Tahoma"/>
          <w:szCs w:val="20"/>
        </w:rPr>
        <w:t>: A brief description of the data analytic strategy that will be used to answer research questions.</w:t>
      </w:r>
    </w:p>
    <w:p w14:paraId="358C786D" w14:textId="77777777" w:rsidR="00CD36F1" w:rsidRPr="006A5517" w:rsidRDefault="00CD36F1" w:rsidP="00CD36F1">
      <w:pPr>
        <w:rPr>
          <w:rFonts w:cs="Tahoma"/>
          <w:szCs w:val="20"/>
        </w:rPr>
      </w:pPr>
      <w:r w:rsidRPr="006A5517">
        <w:rPr>
          <w:rFonts w:cs="Tahoma"/>
          <w:szCs w:val="20"/>
        </w:rPr>
        <w:t xml:space="preserve">Please see </w:t>
      </w:r>
      <w:hyperlink r:id="rId66" w:history="1">
        <w:r w:rsidRPr="006A5517">
          <w:rPr>
            <w:rFonts w:cs="Tahoma"/>
            <w:color w:val="0000FF" w:themeColor="hyperlink"/>
            <w:szCs w:val="20"/>
            <w:u w:val="single"/>
          </w:rPr>
          <w:t>http://ies.ed.gov/ncer/projects</w:t>
        </w:r>
      </w:hyperlink>
      <w:r w:rsidRPr="006A5517">
        <w:rPr>
          <w:rFonts w:cs="Tahoma"/>
          <w:szCs w:val="20"/>
        </w:rPr>
        <w:t xml:space="preserve"> for examples of the content to be included in your project summary/abstract.</w:t>
      </w:r>
    </w:p>
    <w:p w14:paraId="358C786E" w14:textId="77777777" w:rsidR="00CD36F1" w:rsidRPr="006A5517" w:rsidRDefault="00CD36F1" w:rsidP="00CD36F1">
      <w:pPr>
        <w:rPr>
          <w:rFonts w:cs="Tahoma"/>
          <w:szCs w:val="20"/>
        </w:rPr>
      </w:pPr>
    </w:p>
    <w:p w14:paraId="358C786F" w14:textId="77777777" w:rsidR="00CD36F1" w:rsidRPr="006A5517" w:rsidRDefault="00CD36F1" w:rsidP="0028788E">
      <w:pPr>
        <w:pStyle w:val="Heading3"/>
      </w:pPr>
      <w:bookmarkStart w:id="143" w:name="_Project_Narrative"/>
      <w:bookmarkStart w:id="144" w:name="_Toc375049651"/>
      <w:bookmarkStart w:id="145" w:name="_Toc514752746"/>
      <w:bookmarkEnd w:id="143"/>
      <w:r w:rsidRPr="006A5517">
        <w:t>Project Narrative</w:t>
      </w:r>
      <w:bookmarkEnd w:id="144"/>
      <w:bookmarkEnd w:id="145"/>
    </w:p>
    <w:p w14:paraId="0D3B3F0A" w14:textId="77777777" w:rsidR="006B2CBA" w:rsidRPr="006A5517" w:rsidRDefault="006B2CBA" w:rsidP="006B2CBA"/>
    <w:p w14:paraId="358C7870" w14:textId="7C8C0D94" w:rsidR="00CD36F1" w:rsidRPr="006A5517" w:rsidRDefault="00CD36F1" w:rsidP="007E0FF0">
      <w:pPr>
        <w:pStyle w:val="ListParagraph"/>
        <w:numPr>
          <w:ilvl w:val="0"/>
          <w:numId w:val="116"/>
        </w:numPr>
        <w:ind w:left="360"/>
        <w:rPr>
          <w:b/>
        </w:rPr>
      </w:pPr>
      <w:bookmarkStart w:id="146" w:name="_Toc375049652"/>
      <w:r w:rsidRPr="006A5517">
        <w:rPr>
          <w:b/>
        </w:rPr>
        <w:t>Submission</w:t>
      </w:r>
      <w:bookmarkEnd w:id="146"/>
    </w:p>
    <w:p w14:paraId="358C7871" w14:textId="77777777" w:rsidR="00CD36F1" w:rsidRPr="006A5517" w:rsidRDefault="00CD36F1" w:rsidP="0028788E">
      <w:pPr>
        <w:keepNext/>
        <w:rPr>
          <w:rFonts w:cs="Tahoma"/>
          <w:szCs w:val="20"/>
        </w:rPr>
      </w:pPr>
      <w:r w:rsidRPr="006A5517">
        <w:rPr>
          <w:rFonts w:cs="Tahoma"/>
          <w:szCs w:val="20"/>
        </w:rPr>
        <w:t xml:space="preserve">You must submit the project narrative as a separate PDF attachment at Item 8 of the Other Project Information form (see </w:t>
      </w:r>
      <w:hyperlink w:anchor="_Research_&amp;_Related_2" w:history="1">
        <w:r w:rsidR="002D2E12" w:rsidRPr="006A5517">
          <w:rPr>
            <w:rFonts w:cs="Tahoma"/>
            <w:color w:val="0000FF" w:themeColor="hyperlink"/>
            <w:u w:val="single"/>
          </w:rPr>
          <w:t>Part V.E.4 Research &amp; Related Other Project Information</w:t>
        </w:r>
      </w:hyperlink>
      <w:r w:rsidRPr="006A5517">
        <w:rPr>
          <w:rFonts w:cs="Tahoma"/>
          <w:szCs w:val="20"/>
        </w:rPr>
        <w:t>).</w:t>
      </w:r>
    </w:p>
    <w:p w14:paraId="358C7872" w14:textId="77777777" w:rsidR="00CD36F1" w:rsidRPr="006A5517" w:rsidRDefault="00CD36F1" w:rsidP="0028788E">
      <w:pPr>
        <w:keepNext/>
        <w:rPr>
          <w:rFonts w:cs="Tahoma"/>
          <w:szCs w:val="20"/>
        </w:rPr>
      </w:pPr>
    </w:p>
    <w:p w14:paraId="358C7873" w14:textId="5D91BE4A" w:rsidR="00CC27F3" w:rsidRPr="006A5517" w:rsidRDefault="00CC27F3" w:rsidP="007E0FF0">
      <w:pPr>
        <w:pStyle w:val="ListParagraph"/>
        <w:numPr>
          <w:ilvl w:val="0"/>
          <w:numId w:val="116"/>
        </w:numPr>
        <w:ind w:left="360"/>
        <w:rPr>
          <w:b/>
        </w:rPr>
      </w:pPr>
      <w:bookmarkStart w:id="147" w:name="_Toc375049653"/>
      <w:r w:rsidRPr="006A5517">
        <w:rPr>
          <w:b/>
        </w:rPr>
        <w:t xml:space="preserve">Recommended page length </w:t>
      </w:r>
    </w:p>
    <w:p w14:paraId="358C7874" w14:textId="77777777" w:rsidR="00CC27F3" w:rsidRPr="006A5517" w:rsidRDefault="00CC27F3" w:rsidP="0028788E">
      <w:pPr>
        <w:keepNext/>
        <w:rPr>
          <w:rFonts w:cs="Tahoma"/>
          <w:szCs w:val="20"/>
        </w:rPr>
      </w:pPr>
      <w:r w:rsidRPr="006A5517">
        <w:t xml:space="preserve">We recommend that the Project Narrative be no more than 25 pages. </w:t>
      </w:r>
      <w:r w:rsidRPr="006A5517">
        <w:rPr>
          <w:rFonts w:cs="Tahoma"/>
          <w:szCs w:val="20"/>
        </w:rPr>
        <w:t xml:space="preserve">To help reviewers locate information and conduct the highest quality review, write a concise and easy to read narrative, with </w:t>
      </w:r>
      <w:r w:rsidRPr="006A5517">
        <w:rPr>
          <w:rFonts w:cs="Tahoma"/>
          <w:szCs w:val="20"/>
        </w:rPr>
        <w:lastRenderedPageBreak/>
        <w:t>pages numbered consecutively using the header or footer function to place numbers at the top or bottom right-hand corner.</w:t>
      </w:r>
    </w:p>
    <w:p w14:paraId="358C7875" w14:textId="77777777" w:rsidR="00CC27F3" w:rsidRPr="006A5517" w:rsidRDefault="00CC27F3" w:rsidP="00CC27F3">
      <w:pPr>
        <w:rPr>
          <w:rFonts w:cs="Tahoma"/>
          <w:szCs w:val="20"/>
        </w:rPr>
      </w:pPr>
    </w:p>
    <w:p w14:paraId="358C7876" w14:textId="5E64DE1B" w:rsidR="00CC27F3" w:rsidRPr="006A5517" w:rsidRDefault="00CC27F3" w:rsidP="007E0FF0">
      <w:pPr>
        <w:pStyle w:val="ListParagraph"/>
        <w:numPr>
          <w:ilvl w:val="0"/>
          <w:numId w:val="116"/>
        </w:numPr>
        <w:ind w:left="360"/>
        <w:rPr>
          <w:b/>
        </w:rPr>
      </w:pPr>
      <w:r w:rsidRPr="006A5517">
        <w:rPr>
          <w:b/>
        </w:rPr>
        <w:t>Citing references in text</w:t>
      </w:r>
    </w:p>
    <w:p w14:paraId="358C7877" w14:textId="77777777" w:rsidR="00CC27F3" w:rsidRPr="006A5517" w:rsidRDefault="002163C7" w:rsidP="00CC27F3">
      <w:pPr>
        <w:rPr>
          <w:rFonts w:cs="Tahoma"/>
          <w:szCs w:val="20"/>
        </w:rPr>
      </w:pPr>
      <w:r w:rsidRPr="006A5517">
        <w:rPr>
          <w:rFonts w:cs="Tahoma"/>
          <w:szCs w:val="20"/>
        </w:rPr>
        <w:t>W</w:t>
      </w:r>
      <w:r w:rsidR="00CC27F3" w:rsidRPr="006A5517">
        <w:rPr>
          <w:rFonts w:cs="Tahoma"/>
          <w:szCs w:val="20"/>
        </w:rPr>
        <w:t xml:space="preserve">e recommend you use the author-date style of citation (e.g., James, 2004), such as that described in the Publication Manual of the American Psychological Association, 6th Ed. (American Psychological Association, 2009). </w:t>
      </w:r>
    </w:p>
    <w:bookmarkEnd w:id="147"/>
    <w:p w14:paraId="358C7878" w14:textId="77777777" w:rsidR="00CD36F1" w:rsidRPr="006A5517" w:rsidRDefault="00CD36F1" w:rsidP="00CD36F1">
      <w:pPr>
        <w:ind w:firstLine="105"/>
        <w:rPr>
          <w:rFonts w:cs="Tahoma"/>
          <w:szCs w:val="20"/>
        </w:rPr>
      </w:pPr>
    </w:p>
    <w:p w14:paraId="358C7879" w14:textId="6AF54AB2" w:rsidR="00CD36F1" w:rsidRPr="006A5517" w:rsidRDefault="00CD36F1" w:rsidP="007E0FF0">
      <w:pPr>
        <w:pStyle w:val="ListParagraph"/>
        <w:numPr>
          <w:ilvl w:val="0"/>
          <w:numId w:val="116"/>
        </w:numPr>
        <w:ind w:left="360"/>
        <w:rPr>
          <w:b/>
        </w:rPr>
      </w:pPr>
      <w:bookmarkStart w:id="148" w:name="_Toc375049655"/>
      <w:r w:rsidRPr="006A5517">
        <w:rPr>
          <w:b/>
        </w:rPr>
        <w:t>Content</w:t>
      </w:r>
      <w:bookmarkEnd w:id="148"/>
    </w:p>
    <w:p w14:paraId="358C787A" w14:textId="2BECE389" w:rsidR="00CD36F1" w:rsidRPr="006A5517" w:rsidRDefault="00CD36F1" w:rsidP="00CD36F1">
      <w:pPr>
        <w:rPr>
          <w:rFonts w:cs="Tahoma"/>
          <w:szCs w:val="20"/>
        </w:rPr>
      </w:pPr>
      <w:r w:rsidRPr="006A5517">
        <w:rPr>
          <w:rFonts w:cs="Tahoma"/>
          <w:szCs w:val="20"/>
        </w:rPr>
        <w:t xml:space="preserve">Your project narrative </w:t>
      </w:r>
      <w:r w:rsidRPr="006A5517">
        <w:rPr>
          <w:rFonts w:cs="Tahoma"/>
          <w:b/>
          <w:szCs w:val="20"/>
        </w:rPr>
        <w:t>must</w:t>
      </w:r>
      <w:r w:rsidRPr="006A5517">
        <w:rPr>
          <w:rFonts w:cs="Tahoma"/>
          <w:szCs w:val="20"/>
        </w:rPr>
        <w:t xml:space="preserve"> include </w:t>
      </w:r>
      <w:r w:rsidR="00357A0F" w:rsidRPr="006A5517">
        <w:rPr>
          <w:rFonts w:cs="Tahoma"/>
          <w:szCs w:val="20"/>
        </w:rPr>
        <w:t>five</w:t>
      </w:r>
      <w:r w:rsidRPr="006A5517">
        <w:rPr>
          <w:rFonts w:cs="Tahoma"/>
          <w:szCs w:val="20"/>
        </w:rPr>
        <w:t xml:space="preserve"> sections in order to be </w:t>
      </w:r>
      <w:hyperlink w:anchor="Compliant" w:history="1">
        <w:r w:rsidRPr="006A5517">
          <w:rPr>
            <w:rStyle w:val="Hyperlink"/>
            <w:rFonts w:cs="Tahoma"/>
            <w:szCs w:val="20"/>
          </w:rPr>
          <w:t>compli</w:t>
        </w:r>
        <w:r w:rsidR="00357A0F" w:rsidRPr="006A5517">
          <w:rPr>
            <w:rStyle w:val="Hyperlink"/>
            <w:rFonts w:cs="Tahoma"/>
            <w:szCs w:val="20"/>
          </w:rPr>
          <w:t>ant</w:t>
        </w:r>
      </w:hyperlink>
      <w:r w:rsidR="00357A0F" w:rsidRPr="006A5517">
        <w:rPr>
          <w:rFonts w:cs="Tahoma"/>
          <w:szCs w:val="20"/>
        </w:rPr>
        <w:t xml:space="preserve"> with the requirements of this</w:t>
      </w:r>
      <w:r w:rsidRPr="006A5517">
        <w:rPr>
          <w:rFonts w:cs="Tahoma"/>
          <w:szCs w:val="20"/>
        </w:rPr>
        <w:t xml:space="preserve"> Request for Applications: (1) Significance, (2) </w:t>
      </w:r>
      <w:r w:rsidR="00357A0F" w:rsidRPr="006A5517">
        <w:rPr>
          <w:rFonts w:cs="Tahoma"/>
          <w:szCs w:val="20"/>
        </w:rPr>
        <w:t>Partnership, (3) Research Plan, (4) Personnel, and (5</w:t>
      </w:r>
      <w:r w:rsidRPr="006A5517">
        <w:rPr>
          <w:rFonts w:cs="Tahoma"/>
          <w:szCs w:val="20"/>
        </w:rPr>
        <w:t xml:space="preserve">) Resources. Information to be included in each of these sections is detailed in </w:t>
      </w:r>
      <w:hyperlink w:anchor="Part_II" w:history="1">
        <w:r w:rsidR="002D2E12" w:rsidRPr="006A5517">
          <w:rPr>
            <w:rFonts w:cs="Tahoma"/>
            <w:color w:val="0000FF" w:themeColor="hyperlink"/>
            <w:szCs w:val="20"/>
            <w:u w:val="single"/>
          </w:rPr>
          <w:t>Part II Topic Requirements</w:t>
        </w:r>
      </w:hyperlink>
      <w:r w:rsidRPr="006A5517">
        <w:rPr>
          <w:rFonts w:cs="Tahoma"/>
          <w:szCs w:val="20"/>
        </w:rPr>
        <w:t xml:space="preserve">. </w:t>
      </w:r>
      <w:r w:rsidRPr="006A5517">
        <w:rPr>
          <w:rFonts w:cs="Tahoma"/>
          <w:b/>
          <w:szCs w:val="20"/>
        </w:rPr>
        <w:t>The information y</w:t>
      </w:r>
      <w:r w:rsidR="000D38C4" w:rsidRPr="006A5517">
        <w:rPr>
          <w:rFonts w:cs="Tahoma"/>
          <w:b/>
          <w:szCs w:val="20"/>
        </w:rPr>
        <w:t>ou include in each of these five</w:t>
      </w:r>
      <w:r w:rsidRPr="006A5517">
        <w:rPr>
          <w:rFonts w:cs="Tahoma"/>
          <w:b/>
          <w:szCs w:val="20"/>
        </w:rPr>
        <w:t xml:space="preserve"> sections will provide the majority of the information on which reviewers will evaluate the application</w:t>
      </w:r>
      <w:r w:rsidRPr="006A5517">
        <w:rPr>
          <w:rFonts w:cs="Tahoma"/>
          <w:szCs w:val="20"/>
        </w:rPr>
        <w:t>.</w:t>
      </w:r>
    </w:p>
    <w:p w14:paraId="358C787B" w14:textId="77777777" w:rsidR="0018468F" w:rsidRPr="006A5517" w:rsidRDefault="0018468F" w:rsidP="00CD36F1">
      <w:pPr>
        <w:rPr>
          <w:rFonts w:cs="Tahoma"/>
          <w:szCs w:val="20"/>
        </w:rPr>
      </w:pPr>
    </w:p>
    <w:p w14:paraId="358C787C" w14:textId="77777777" w:rsidR="0018468F" w:rsidRPr="006A5517" w:rsidRDefault="0018468F" w:rsidP="0018468F">
      <w:pPr>
        <w:pStyle w:val="Heading3"/>
      </w:pPr>
      <w:bookmarkStart w:id="149" w:name="_Appendix_A:_Dissemination"/>
      <w:bookmarkStart w:id="150" w:name="Appendix_A"/>
      <w:bookmarkStart w:id="151" w:name="_Toc514752747"/>
      <w:bookmarkEnd w:id="149"/>
      <w:r w:rsidRPr="006A5517">
        <w:t>Appendix A</w:t>
      </w:r>
      <w:r w:rsidR="00220C0E" w:rsidRPr="006A5517">
        <w:t>:</w:t>
      </w:r>
      <w:bookmarkEnd w:id="150"/>
      <w:r w:rsidRPr="006A5517">
        <w:t xml:space="preserve"> Dissemination Plan (Required)</w:t>
      </w:r>
      <w:bookmarkEnd w:id="151"/>
    </w:p>
    <w:p w14:paraId="2D6E3A12" w14:textId="77777777" w:rsidR="006A4996" w:rsidRPr="006A5517" w:rsidRDefault="006A4996" w:rsidP="006A4996"/>
    <w:p w14:paraId="358C787D" w14:textId="103A48AC" w:rsidR="00E71048" w:rsidRPr="006A5517" w:rsidRDefault="00E71048" w:rsidP="007E0FF0">
      <w:pPr>
        <w:pStyle w:val="ListParagraph"/>
        <w:numPr>
          <w:ilvl w:val="0"/>
          <w:numId w:val="118"/>
        </w:numPr>
        <w:ind w:left="360"/>
        <w:rPr>
          <w:b/>
        </w:rPr>
      </w:pPr>
      <w:r w:rsidRPr="006A5517">
        <w:rPr>
          <w:b/>
        </w:rPr>
        <w:t>Submission</w:t>
      </w:r>
    </w:p>
    <w:p w14:paraId="358C787E" w14:textId="77777777" w:rsidR="00E71048" w:rsidRPr="006A5517" w:rsidRDefault="00CC27F3" w:rsidP="00E71048">
      <w:pPr>
        <w:rPr>
          <w:rFonts w:cs="Tahoma"/>
          <w:szCs w:val="20"/>
        </w:rPr>
      </w:pPr>
      <w:r w:rsidRPr="006A5517">
        <w:rPr>
          <w:rFonts w:cs="Tahoma"/>
          <w:szCs w:val="20"/>
        </w:rPr>
        <w:t xml:space="preserve">All applications </w:t>
      </w:r>
      <w:r w:rsidRPr="006A5517">
        <w:rPr>
          <w:rFonts w:cs="Tahoma"/>
          <w:b/>
          <w:szCs w:val="20"/>
        </w:rPr>
        <w:t>must</w:t>
      </w:r>
      <w:r w:rsidRPr="006A5517">
        <w:rPr>
          <w:rFonts w:cs="Tahoma"/>
          <w:szCs w:val="20"/>
        </w:rPr>
        <w:t xml:space="preserve"> include Appendix A after the project narrative as part of the same PDF attachment at Item 8 of the Other Project Information form</w:t>
      </w:r>
      <w:r w:rsidRPr="006A5517" w:rsidDel="00CC27F3">
        <w:rPr>
          <w:rFonts w:cs="Tahoma"/>
          <w:szCs w:val="20"/>
        </w:rPr>
        <w:t xml:space="preserve"> </w:t>
      </w:r>
      <w:r w:rsidR="00E71048" w:rsidRPr="006A5517">
        <w:rPr>
          <w:rFonts w:cs="Tahoma"/>
          <w:szCs w:val="20"/>
        </w:rPr>
        <w:t xml:space="preserve">(see </w:t>
      </w:r>
      <w:hyperlink w:anchor="_Research_&amp;_Related_2" w:history="1">
        <w:r w:rsidR="00E71048" w:rsidRPr="006A5517">
          <w:rPr>
            <w:rFonts w:cs="Tahoma"/>
            <w:color w:val="0000FF" w:themeColor="hyperlink"/>
            <w:u w:val="single"/>
          </w:rPr>
          <w:t>Part IV.E.4 Research &amp; Related Other Project Information</w:t>
        </w:r>
      </w:hyperlink>
      <w:r w:rsidR="00E71048" w:rsidRPr="006A5517">
        <w:rPr>
          <w:rFonts w:cs="Tahoma"/>
          <w:szCs w:val="20"/>
        </w:rPr>
        <w:t>).</w:t>
      </w:r>
    </w:p>
    <w:p w14:paraId="358C787F" w14:textId="77777777" w:rsidR="00E71048" w:rsidRPr="006A5517" w:rsidRDefault="00E71048" w:rsidP="00E71048">
      <w:pPr>
        <w:rPr>
          <w:rFonts w:cs="Tahoma"/>
          <w:szCs w:val="20"/>
        </w:rPr>
      </w:pPr>
    </w:p>
    <w:p w14:paraId="358C7880" w14:textId="1838113B" w:rsidR="00CC27F3" w:rsidRPr="006A5517" w:rsidRDefault="00CC27F3" w:rsidP="007E0FF0">
      <w:pPr>
        <w:pStyle w:val="ListParagraph"/>
        <w:numPr>
          <w:ilvl w:val="0"/>
          <w:numId w:val="118"/>
        </w:numPr>
        <w:ind w:left="360"/>
        <w:rPr>
          <w:b/>
        </w:rPr>
      </w:pPr>
      <w:r w:rsidRPr="006A5517">
        <w:rPr>
          <w:b/>
        </w:rPr>
        <w:t>Recommended page length</w:t>
      </w:r>
    </w:p>
    <w:p w14:paraId="358C7881" w14:textId="77777777" w:rsidR="00CC27F3" w:rsidRPr="006A5517" w:rsidRDefault="00CC27F3" w:rsidP="00CC27F3">
      <w:pPr>
        <w:rPr>
          <w:rFonts w:cs="Tahoma"/>
          <w:szCs w:val="20"/>
        </w:rPr>
      </w:pPr>
      <w:r w:rsidRPr="006A5517">
        <w:t>We recommend that Appendix A be no more than two pages.</w:t>
      </w:r>
      <w:r w:rsidRPr="006A5517">
        <w:rPr>
          <w:rFonts w:cs="Tahoma"/>
          <w:szCs w:val="20"/>
        </w:rPr>
        <w:t xml:space="preserve"> </w:t>
      </w:r>
    </w:p>
    <w:p w14:paraId="358C7882" w14:textId="77777777" w:rsidR="00E71048" w:rsidRPr="006A5517" w:rsidRDefault="00E71048" w:rsidP="00E71048">
      <w:pPr>
        <w:rPr>
          <w:rFonts w:cs="Tahoma"/>
          <w:szCs w:val="20"/>
        </w:rPr>
      </w:pPr>
    </w:p>
    <w:p w14:paraId="358C7883" w14:textId="0FEC81CB" w:rsidR="00E71048" w:rsidRPr="006A5517" w:rsidRDefault="00E71048" w:rsidP="007E0FF0">
      <w:pPr>
        <w:pStyle w:val="ListParagraph"/>
        <w:keepNext/>
        <w:keepLines/>
        <w:numPr>
          <w:ilvl w:val="0"/>
          <w:numId w:val="118"/>
        </w:numPr>
        <w:ind w:left="360"/>
        <w:outlineLvl w:val="3"/>
        <w:rPr>
          <w:rFonts w:eastAsia="MS Gothic" w:cs="Tahoma"/>
          <w:b/>
          <w:bCs/>
          <w:iCs/>
        </w:rPr>
      </w:pPr>
      <w:r w:rsidRPr="006A5517">
        <w:rPr>
          <w:rFonts w:eastAsia="MS Gothic" w:cs="Tahoma"/>
          <w:b/>
          <w:bCs/>
          <w:iCs/>
        </w:rPr>
        <w:t xml:space="preserve">Content </w:t>
      </w:r>
    </w:p>
    <w:p w14:paraId="358C7884" w14:textId="77777777" w:rsidR="0018468F" w:rsidRPr="006A5517" w:rsidRDefault="00CC27F3" w:rsidP="00E71048">
      <w:pPr>
        <w:spacing w:after="120"/>
        <w:rPr>
          <w:rFonts w:cs="Tahoma"/>
          <w:szCs w:val="20"/>
        </w:rPr>
      </w:pPr>
      <w:r w:rsidRPr="006A5517">
        <w:rPr>
          <w:rFonts w:cs="Tahoma"/>
          <w:szCs w:val="20"/>
        </w:rPr>
        <w:t xml:space="preserve">In Appendix A, describe your required plan to disseminate the findings from the proposed project. </w:t>
      </w:r>
      <w:r w:rsidR="00E71048" w:rsidRPr="006A5517">
        <w:rPr>
          <w:rFonts w:cs="Tahoma"/>
          <w:szCs w:val="20"/>
        </w:rPr>
        <w:t>In your dissemination plan, you should:</w:t>
      </w:r>
    </w:p>
    <w:p w14:paraId="358C7885" w14:textId="77777777" w:rsidR="00E71048" w:rsidRPr="006A5517" w:rsidRDefault="00E71048" w:rsidP="007E0FF0">
      <w:pPr>
        <w:pStyle w:val="ListParagraph"/>
        <w:numPr>
          <w:ilvl w:val="0"/>
          <w:numId w:val="55"/>
        </w:numPr>
        <w:spacing w:after="120"/>
        <w:ind w:left="720"/>
        <w:contextualSpacing w:val="0"/>
        <w:rPr>
          <w:rFonts w:cs="Tahoma"/>
          <w:szCs w:val="20"/>
        </w:rPr>
      </w:pPr>
      <w:r w:rsidRPr="006A5517">
        <w:rPr>
          <w:rFonts w:cs="Tahoma"/>
          <w:szCs w:val="20"/>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and other education researchers). </w:t>
      </w:r>
    </w:p>
    <w:p w14:paraId="370254D2" w14:textId="7B6A63D8" w:rsidR="002F2ED2" w:rsidRPr="006A5517" w:rsidRDefault="00E71048" w:rsidP="002F2ED2">
      <w:pPr>
        <w:pStyle w:val="ListParagraph"/>
        <w:numPr>
          <w:ilvl w:val="0"/>
          <w:numId w:val="55"/>
        </w:numPr>
        <w:spacing w:before="60" w:after="60"/>
        <w:ind w:left="720"/>
        <w:contextualSpacing w:val="0"/>
        <w:rPr>
          <w:rFonts w:cs="Tahoma"/>
          <w:szCs w:val="20"/>
        </w:rPr>
      </w:pPr>
      <w:r w:rsidRPr="006A5517">
        <w:rPr>
          <w:rFonts w:cs="Tahoma"/>
          <w:szCs w:val="20"/>
        </w:rPr>
        <w:t>Discuss the different ways in which you intend to reach these audiences through the major publications, presentations, and products you expect to produce. </w:t>
      </w:r>
    </w:p>
    <w:p w14:paraId="358C7888" w14:textId="291FC9C1" w:rsidR="00E96269" w:rsidRPr="006A5517" w:rsidRDefault="00E96269" w:rsidP="007E0FF0">
      <w:pPr>
        <w:pStyle w:val="ListParagraph"/>
        <w:numPr>
          <w:ilvl w:val="1"/>
          <w:numId w:val="55"/>
        </w:numPr>
        <w:spacing w:before="60" w:after="60"/>
        <w:ind w:left="1080"/>
        <w:contextualSpacing w:val="0"/>
        <w:rPr>
          <w:rFonts w:cs="Tahoma"/>
          <w:szCs w:val="20"/>
        </w:rPr>
      </w:pPr>
      <w:r w:rsidRPr="006A5517">
        <w:rPr>
          <w:rFonts w:cs="Tahoma"/>
          <w:color w:val="000000"/>
          <w:szCs w:val="20"/>
        </w:rPr>
        <w:t xml:space="preserve">Projects are expected to disseminate their findings throughout the education agency partner and the community it serves. For </w:t>
      </w:r>
      <w:r w:rsidR="001E59AB">
        <w:rPr>
          <w:rFonts w:cs="Tahoma"/>
          <w:color w:val="000000"/>
          <w:szCs w:val="20"/>
        </w:rPr>
        <w:t>example:</w:t>
      </w:r>
    </w:p>
    <w:p w14:paraId="358C7889" w14:textId="77777777" w:rsidR="00E96269" w:rsidRPr="006A5517" w:rsidRDefault="00E96269" w:rsidP="007E0FF0">
      <w:pPr>
        <w:pStyle w:val="ListParagraph"/>
        <w:numPr>
          <w:ilvl w:val="2"/>
          <w:numId w:val="55"/>
        </w:numPr>
        <w:spacing w:before="60" w:after="60"/>
        <w:ind w:left="1440"/>
        <w:contextualSpacing w:val="0"/>
        <w:rPr>
          <w:rFonts w:cs="Tahoma"/>
        </w:rPr>
      </w:pPr>
      <w:r w:rsidRPr="006A5517">
        <w:rPr>
          <w:rFonts w:cs="Tahoma"/>
          <w:szCs w:val="20"/>
        </w:rPr>
        <w:t>An agency-wide oral briefing that includes stakeholders from across the education agency.</w:t>
      </w:r>
    </w:p>
    <w:p w14:paraId="358C788A" w14:textId="77777777" w:rsidR="00E96269" w:rsidRPr="006A5517" w:rsidRDefault="00E96269" w:rsidP="007E0FF0">
      <w:pPr>
        <w:pStyle w:val="ListParagraph"/>
        <w:numPr>
          <w:ilvl w:val="2"/>
          <w:numId w:val="55"/>
        </w:numPr>
        <w:spacing w:before="60" w:after="60"/>
        <w:ind w:left="1440"/>
        <w:contextualSpacing w:val="0"/>
        <w:rPr>
          <w:rFonts w:cs="Tahoma"/>
        </w:rPr>
      </w:pPr>
      <w:r w:rsidRPr="006A5517">
        <w:rPr>
          <w:rFonts w:cs="Tahoma"/>
          <w:szCs w:val="20"/>
        </w:rPr>
        <w:t>A</w:t>
      </w:r>
      <w:r w:rsidRPr="006A5517">
        <w:rPr>
          <w:rFonts w:cs="Tahoma"/>
          <w:color w:val="000000" w:themeColor="text1"/>
          <w:szCs w:val="20"/>
        </w:rPr>
        <w:t xml:space="preserve"> </w:t>
      </w:r>
      <w:r w:rsidRPr="006A5517">
        <w:rPr>
          <w:rFonts w:cs="Tahoma"/>
          <w:szCs w:val="20"/>
        </w:rPr>
        <w:t>written brief available free to school staff, parents, students, and the community written for a non-technical audience that describes the research questions, methodology, main results, policy implications, and possible next steps.</w:t>
      </w:r>
    </w:p>
    <w:p w14:paraId="7FEE3918" w14:textId="77777777" w:rsidR="002F2ED2" w:rsidRPr="006A5517" w:rsidRDefault="002F2ED2" w:rsidP="002F2ED2">
      <w:pPr>
        <w:pStyle w:val="ListParagraph"/>
        <w:numPr>
          <w:ilvl w:val="1"/>
          <w:numId w:val="55"/>
        </w:numPr>
        <w:spacing w:before="60" w:after="60"/>
        <w:ind w:left="1080"/>
        <w:contextualSpacing w:val="0"/>
        <w:rPr>
          <w:rFonts w:cs="Tahoma"/>
          <w:szCs w:val="20"/>
        </w:rPr>
      </w:pPr>
      <w:r w:rsidRPr="006A5517">
        <w:rPr>
          <w:rFonts w:cs="Tahoma"/>
          <w:szCs w:val="20"/>
        </w:rPr>
        <w:t xml:space="preserve">Projects are expected to </w:t>
      </w:r>
      <w:r w:rsidRPr="006A5517">
        <w:rPr>
          <w:rFonts w:cs="Tahoma"/>
          <w:color w:val="000000"/>
          <w:szCs w:val="20"/>
        </w:rPr>
        <w:t>publish and present in venues designed for policymakers, practitioners, and the general public including practitioner journals and conferences, and electronic venues (e.g., websites, webinars, podcasts, videos). For example:</w:t>
      </w:r>
    </w:p>
    <w:p w14:paraId="71115902" w14:textId="26770FB5" w:rsidR="002F2ED2" w:rsidRPr="006A5517" w:rsidRDefault="002F2ED2" w:rsidP="002F2ED2">
      <w:pPr>
        <w:pStyle w:val="ListParagraph"/>
        <w:numPr>
          <w:ilvl w:val="2"/>
          <w:numId w:val="55"/>
        </w:numPr>
        <w:spacing w:before="60" w:after="60"/>
        <w:ind w:left="1800"/>
        <w:contextualSpacing w:val="0"/>
        <w:rPr>
          <w:rFonts w:cs="Tahoma"/>
          <w:szCs w:val="20"/>
        </w:rPr>
      </w:pPr>
      <w:r w:rsidRPr="006A5517">
        <w:rPr>
          <w:rFonts w:cs="Tahoma"/>
          <w:szCs w:val="20"/>
        </w:rPr>
        <w:t>Give presentations and workshops at meetings of professional assoc</w:t>
      </w:r>
      <w:r w:rsidR="00687545">
        <w:rPr>
          <w:rFonts w:cs="Tahoma"/>
          <w:szCs w:val="20"/>
        </w:rPr>
        <w:t>iations of teachers and leaders</w:t>
      </w:r>
    </w:p>
    <w:p w14:paraId="41909557" w14:textId="2CD1B295" w:rsidR="002F2ED2" w:rsidRPr="006A5517" w:rsidRDefault="002F2ED2" w:rsidP="002F2ED2">
      <w:pPr>
        <w:pStyle w:val="ListParagraph"/>
        <w:numPr>
          <w:ilvl w:val="2"/>
          <w:numId w:val="55"/>
        </w:numPr>
        <w:spacing w:before="60" w:after="60"/>
        <w:ind w:left="1800"/>
        <w:contextualSpacing w:val="0"/>
        <w:rPr>
          <w:rFonts w:cs="Tahoma"/>
          <w:szCs w:val="20"/>
        </w:rPr>
      </w:pPr>
      <w:r w:rsidRPr="006A5517">
        <w:rPr>
          <w:rFonts w:cs="Tahoma"/>
          <w:szCs w:val="20"/>
        </w:rPr>
        <w:t>P</w:t>
      </w:r>
      <w:r w:rsidR="00687545">
        <w:rPr>
          <w:rFonts w:cs="Tahoma"/>
          <w:szCs w:val="20"/>
        </w:rPr>
        <w:t>ublish in practitioner journals</w:t>
      </w:r>
    </w:p>
    <w:p w14:paraId="62BE0EEF" w14:textId="77777777" w:rsidR="002F2ED2" w:rsidRPr="006A5517" w:rsidRDefault="002F2ED2" w:rsidP="002F2ED2">
      <w:pPr>
        <w:pStyle w:val="ListParagraph"/>
        <w:numPr>
          <w:ilvl w:val="2"/>
          <w:numId w:val="55"/>
        </w:numPr>
        <w:spacing w:before="60" w:after="60"/>
        <w:ind w:left="1800"/>
        <w:contextualSpacing w:val="0"/>
        <w:rPr>
          <w:rFonts w:cs="Tahoma"/>
          <w:szCs w:val="20"/>
        </w:rPr>
      </w:pPr>
      <w:r w:rsidRPr="006A5517">
        <w:rPr>
          <w:rFonts w:cs="Tahoma"/>
          <w:szCs w:val="20"/>
        </w:rPr>
        <w:t>Engage in activities with relevant IES-funded Research and Development (R&amp;D) Centers, Research Networks, or Regional Educational Laboratories (REL)</w:t>
      </w:r>
    </w:p>
    <w:p w14:paraId="304FC8FB" w14:textId="77777777" w:rsidR="002F2ED2" w:rsidRPr="006A5517" w:rsidRDefault="002F2ED2" w:rsidP="002F2ED2">
      <w:pPr>
        <w:pStyle w:val="ListParagraph"/>
        <w:numPr>
          <w:ilvl w:val="3"/>
          <w:numId w:val="55"/>
        </w:numPr>
        <w:spacing w:before="60" w:after="60"/>
        <w:ind w:left="2520"/>
        <w:contextualSpacing w:val="0"/>
        <w:rPr>
          <w:rStyle w:val="Hyperlink"/>
          <w:rFonts w:cs="Tahoma"/>
          <w:color w:val="auto"/>
          <w:szCs w:val="20"/>
          <w:u w:val="none"/>
        </w:rPr>
      </w:pPr>
      <w:r w:rsidRPr="006A5517">
        <w:rPr>
          <w:rFonts w:cs="Tahoma"/>
          <w:szCs w:val="20"/>
        </w:rPr>
        <w:lastRenderedPageBreak/>
        <w:t xml:space="preserve">R&amp;D Centers: </w:t>
      </w:r>
      <w:hyperlink r:id="rId67" w:history="1">
        <w:r w:rsidRPr="006A5517">
          <w:rPr>
            <w:rStyle w:val="Hyperlink"/>
            <w:rFonts w:cs="Tahoma"/>
            <w:szCs w:val="20"/>
          </w:rPr>
          <w:t>https://ies.ed.gov/ncer/RandD/</w:t>
        </w:r>
      </w:hyperlink>
    </w:p>
    <w:p w14:paraId="7FDE1D12" w14:textId="77777777" w:rsidR="002F2ED2" w:rsidRPr="006A5517" w:rsidRDefault="002F2ED2" w:rsidP="002F2ED2">
      <w:pPr>
        <w:pStyle w:val="ListParagraph"/>
        <w:numPr>
          <w:ilvl w:val="3"/>
          <w:numId w:val="55"/>
        </w:numPr>
        <w:spacing w:before="60" w:after="60"/>
        <w:ind w:left="2520"/>
        <w:contextualSpacing w:val="0"/>
        <w:rPr>
          <w:rStyle w:val="Hyperlink"/>
          <w:rFonts w:cs="Tahoma"/>
          <w:color w:val="auto"/>
          <w:szCs w:val="20"/>
          <w:u w:val="none"/>
        </w:rPr>
      </w:pPr>
      <w:r w:rsidRPr="006A5517">
        <w:rPr>
          <w:rFonts w:cs="Tahoma"/>
          <w:szCs w:val="20"/>
        </w:rPr>
        <w:t xml:space="preserve">Research Networks: </w:t>
      </w:r>
      <w:hyperlink r:id="rId68" w:history="1">
        <w:r w:rsidRPr="006A5517">
          <w:rPr>
            <w:rStyle w:val="Hyperlink"/>
            <w:rFonts w:cs="Tahoma"/>
            <w:szCs w:val="20"/>
          </w:rPr>
          <w:t>https://ies.ed.gov/ncer/research/researchNetworks.asp</w:t>
        </w:r>
      </w:hyperlink>
    </w:p>
    <w:p w14:paraId="070E3E38" w14:textId="77777777" w:rsidR="002F2ED2" w:rsidRPr="006A5517" w:rsidRDefault="002F2ED2" w:rsidP="002F2ED2">
      <w:pPr>
        <w:pStyle w:val="ListParagraph"/>
        <w:numPr>
          <w:ilvl w:val="3"/>
          <w:numId w:val="55"/>
        </w:numPr>
        <w:spacing w:before="60" w:after="60"/>
        <w:ind w:left="2520"/>
        <w:contextualSpacing w:val="0"/>
        <w:rPr>
          <w:rFonts w:cs="Tahoma"/>
          <w:szCs w:val="20"/>
        </w:rPr>
      </w:pPr>
      <w:r w:rsidRPr="006A5517">
        <w:rPr>
          <w:rFonts w:cs="Tahoma"/>
          <w:szCs w:val="20"/>
        </w:rPr>
        <w:t xml:space="preserve">RELs: </w:t>
      </w:r>
      <w:hyperlink r:id="rId69" w:history="1">
        <w:r w:rsidRPr="006A5517">
          <w:rPr>
            <w:rStyle w:val="Hyperlink"/>
            <w:rFonts w:cs="Tahoma"/>
            <w:szCs w:val="20"/>
          </w:rPr>
          <w:t>https://ies.ed.gov/ncee/edlabs/</w:t>
        </w:r>
      </w:hyperlink>
    </w:p>
    <w:p w14:paraId="358C788B" w14:textId="1C9D9EF9" w:rsidR="00E71048" w:rsidRPr="006A5517" w:rsidRDefault="002F2ED2" w:rsidP="007E0FF0">
      <w:pPr>
        <w:pStyle w:val="ListParagraph"/>
        <w:numPr>
          <w:ilvl w:val="1"/>
          <w:numId w:val="55"/>
        </w:numPr>
        <w:spacing w:before="60" w:after="60"/>
        <w:ind w:left="1080"/>
        <w:contextualSpacing w:val="0"/>
        <w:rPr>
          <w:rFonts w:cs="Tahoma"/>
          <w:szCs w:val="20"/>
        </w:rPr>
      </w:pPr>
      <w:r w:rsidRPr="006A5517">
        <w:rPr>
          <w:rFonts w:cs="Tahoma"/>
          <w:szCs w:val="20"/>
        </w:rPr>
        <w:t>P</w:t>
      </w:r>
      <w:r w:rsidR="00E71048" w:rsidRPr="006A5517">
        <w:rPr>
          <w:rFonts w:cs="Tahoma"/>
          <w:szCs w:val="20"/>
        </w:rPr>
        <w:t xml:space="preserve">rojects </w:t>
      </w:r>
      <w:r w:rsidR="00E71048" w:rsidRPr="006A5517">
        <w:rPr>
          <w:rFonts w:cs="Tahoma"/>
          <w:color w:val="000000"/>
          <w:szCs w:val="20"/>
        </w:rPr>
        <w:t xml:space="preserve">are expected to publish their findings in scientific, peer-reviewed journals and present them at academic conferences. </w:t>
      </w:r>
    </w:p>
    <w:p w14:paraId="358C788C" w14:textId="77777777" w:rsidR="00E71048" w:rsidRPr="006A5517" w:rsidRDefault="00E71048" w:rsidP="007E0FF0">
      <w:pPr>
        <w:pStyle w:val="ListParagraph"/>
        <w:numPr>
          <w:ilvl w:val="2"/>
          <w:numId w:val="55"/>
        </w:numPr>
        <w:spacing w:before="60" w:after="60"/>
        <w:ind w:left="1800"/>
        <w:contextualSpacing w:val="0"/>
        <w:rPr>
          <w:rFonts w:cs="Tahoma"/>
          <w:szCs w:val="20"/>
        </w:rPr>
      </w:pPr>
      <w:r w:rsidRPr="006A5517">
        <w:rPr>
          <w:rFonts w:cs="Tahoma"/>
          <w:szCs w:val="20"/>
        </w:rPr>
        <w:t xml:space="preserve">Publications are expected to be provided to the </w:t>
      </w:r>
      <w:r w:rsidRPr="006A5517">
        <w:t xml:space="preserve">Institute’s Education Resources Information Center (ERIC, </w:t>
      </w:r>
      <w:hyperlink r:id="rId70" w:history="1">
        <w:r w:rsidRPr="006A5517">
          <w:rPr>
            <w:color w:val="0000FF" w:themeColor="hyperlink"/>
            <w:u w:val="single"/>
          </w:rPr>
          <w:t>http://eric.ed.gov</w:t>
        </w:r>
      </w:hyperlink>
      <w:r w:rsidR="00A02A7B" w:rsidRPr="006A5517">
        <w:rPr>
          <w:color w:val="0000FF" w:themeColor="hyperlink"/>
          <w:u w:val="single"/>
        </w:rPr>
        <w:t>)</w:t>
      </w:r>
    </w:p>
    <w:p w14:paraId="358C788D" w14:textId="77777777" w:rsidR="00E71048" w:rsidRPr="006A5517" w:rsidRDefault="00E71048" w:rsidP="007E0FF0">
      <w:pPr>
        <w:pStyle w:val="ListParagraph"/>
        <w:numPr>
          <w:ilvl w:val="0"/>
          <w:numId w:val="55"/>
        </w:numPr>
        <w:spacing w:before="60" w:after="60"/>
        <w:ind w:left="720"/>
        <w:contextualSpacing w:val="0"/>
        <w:rPr>
          <w:rFonts w:cs="Tahoma"/>
          <w:szCs w:val="20"/>
        </w:rPr>
      </w:pPr>
      <w:r w:rsidRPr="006A5517">
        <w:rPr>
          <w:rFonts w:cs="Tahoma"/>
          <w:szCs w:val="20"/>
        </w:rPr>
        <w:t xml:space="preserve">Be cognizant </w:t>
      </w:r>
      <w:r w:rsidRPr="006A5517">
        <w:rPr>
          <w:rFonts w:cs="Tahoma"/>
          <w:color w:val="000000"/>
          <w:szCs w:val="20"/>
        </w:rPr>
        <w:t>of the particular research topic of your project and how this affects the type and use of your findings.</w:t>
      </w:r>
    </w:p>
    <w:p w14:paraId="358C788E" w14:textId="77777777" w:rsidR="00E71048" w:rsidRPr="006A5517" w:rsidRDefault="00E71048" w:rsidP="007E0FF0">
      <w:pPr>
        <w:pStyle w:val="ListParagraph"/>
        <w:numPr>
          <w:ilvl w:val="1"/>
          <w:numId w:val="55"/>
        </w:numPr>
        <w:spacing w:before="60" w:after="60"/>
        <w:ind w:left="1080"/>
        <w:contextualSpacing w:val="0"/>
        <w:rPr>
          <w:rFonts w:cs="Tahoma"/>
          <w:szCs w:val="20"/>
        </w:rPr>
      </w:pPr>
      <w:r w:rsidRPr="006A5517">
        <w:rPr>
          <w:rFonts w:cs="Tahoma"/>
          <w:color w:val="000000"/>
          <w:szCs w:val="20"/>
        </w:rPr>
        <w:t>Research Partnerships projects are expected to carry out exploratory research to identify potentially important associations between malleable factors and student education outcomes. Findings from these projects are likely to be most useful in pointing out potentially fruitful areas for further attention from researchers, policymakers and practitioners rather than providing proof or strong evidence for adopting specific interventions.</w:t>
      </w:r>
    </w:p>
    <w:p w14:paraId="358C788F" w14:textId="2F3EDD6B" w:rsidR="00E71048" w:rsidRPr="006A5517" w:rsidRDefault="00E71048" w:rsidP="007E0FF0">
      <w:pPr>
        <w:pStyle w:val="ListParagraph"/>
        <w:numPr>
          <w:ilvl w:val="1"/>
          <w:numId w:val="55"/>
        </w:numPr>
        <w:spacing w:before="60" w:after="60"/>
        <w:ind w:left="1080"/>
        <w:contextualSpacing w:val="0"/>
        <w:rPr>
          <w:rFonts w:cs="Tahoma"/>
          <w:szCs w:val="20"/>
        </w:rPr>
      </w:pPr>
      <w:r w:rsidRPr="006A5517">
        <w:rPr>
          <w:rFonts w:cs="Tahoma"/>
        </w:rPr>
        <w:t>State/Local Evaluation</w:t>
      </w:r>
      <w:r w:rsidRPr="006A5517">
        <w:rPr>
          <w:rFonts w:cs="Tahoma"/>
          <w:color w:val="000000"/>
          <w:szCs w:val="20"/>
        </w:rPr>
        <w:t xml:space="preserve"> projects are to evaluate the</w:t>
      </w:r>
      <w:r w:rsidR="0041196A" w:rsidRPr="006A5517">
        <w:rPr>
          <w:rFonts w:cs="Tahoma"/>
          <w:color w:val="000000"/>
          <w:szCs w:val="20"/>
        </w:rPr>
        <w:t xml:space="preserve"> causal</w:t>
      </w:r>
      <w:r w:rsidRPr="006A5517">
        <w:rPr>
          <w:rFonts w:cs="Tahoma"/>
          <w:color w:val="000000"/>
          <w:szCs w:val="20"/>
        </w:rPr>
        <w:t xml:space="preserve"> impact of an education policy or program on student education outcomes. The Institute considers all types of findings from these projects to be potentially useful to researchers, policymakers, and practitioners.</w:t>
      </w:r>
    </w:p>
    <w:p w14:paraId="358C7890" w14:textId="77777777" w:rsidR="00E71048" w:rsidRPr="006A5517" w:rsidRDefault="00E71048" w:rsidP="007E0FF0">
      <w:pPr>
        <w:pStyle w:val="ListParagraph"/>
        <w:numPr>
          <w:ilvl w:val="2"/>
          <w:numId w:val="55"/>
        </w:numPr>
        <w:spacing w:before="60" w:after="60"/>
        <w:ind w:left="1800"/>
        <w:contextualSpacing w:val="0"/>
        <w:rPr>
          <w:rFonts w:cs="Tahoma"/>
          <w:szCs w:val="20"/>
        </w:rPr>
      </w:pPr>
      <w:r w:rsidRPr="006A5517">
        <w:rPr>
          <w:rFonts w:cs="Tahoma"/>
          <w:color w:val="000000"/>
          <w:szCs w:val="20"/>
        </w:rPr>
        <w:t>Findings of a beneficial impact on student outcomes could support the wider use of the program/policy and the further adaptation of it to different conditions.</w:t>
      </w:r>
    </w:p>
    <w:p w14:paraId="358C7891" w14:textId="77777777" w:rsidR="00E71048" w:rsidRPr="006A5517" w:rsidRDefault="00E71048" w:rsidP="007E0FF0">
      <w:pPr>
        <w:pStyle w:val="ListParagraph"/>
        <w:numPr>
          <w:ilvl w:val="2"/>
          <w:numId w:val="55"/>
        </w:numPr>
        <w:spacing w:before="60" w:after="60"/>
        <w:ind w:left="1800"/>
        <w:contextualSpacing w:val="0"/>
        <w:rPr>
          <w:rFonts w:cs="Tahoma"/>
          <w:szCs w:val="20"/>
        </w:rPr>
      </w:pPr>
      <w:r w:rsidRPr="006A5517">
        <w:rPr>
          <w:rFonts w:cs="Tahoma"/>
          <w:color w:val="000000"/>
          <w:szCs w:val="20"/>
        </w:rPr>
        <w:t>Findings of no impacts on student outcomes (with or without impacts on more intermediate outcomes such as a change in teacher instruction) are important for decisions regarding the ongoing use and wider dissemination of the program/policy, the revision of the program/policy and its implementation, and the revision of the theory of change underlying it.</w:t>
      </w:r>
    </w:p>
    <w:p w14:paraId="358C7892" w14:textId="77777777" w:rsidR="002163C7" w:rsidRPr="006A5517" w:rsidRDefault="002163C7" w:rsidP="002163C7">
      <w:pPr>
        <w:pStyle w:val="ListParagraph"/>
        <w:spacing w:before="60" w:after="60"/>
        <w:ind w:left="1800"/>
        <w:contextualSpacing w:val="0"/>
        <w:rPr>
          <w:rFonts w:cs="Tahoma"/>
          <w:szCs w:val="20"/>
        </w:rPr>
      </w:pPr>
    </w:p>
    <w:p w14:paraId="358C7893" w14:textId="77777777" w:rsidR="002163C7" w:rsidRPr="006A5517" w:rsidRDefault="002163C7" w:rsidP="002163C7">
      <w:pPr>
        <w:rPr>
          <w:rFonts w:cs="Tahoma"/>
        </w:rPr>
      </w:pPr>
      <w:r w:rsidRPr="006A5517">
        <w:rPr>
          <w:rFonts w:cs="Tahoma"/>
          <w:szCs w:val="20"/>
        </w:rPr>
        <w:t>The Dissemination Plan is the only information that should be included in Appendix A.</w:t>
      </w:r>
    </w:p>
    <w:p w14:paraId="358C7894" w14:textId="77777777" w:rsidR="00CD36F1" w:rsidRPr="006A5517" w:rsidRDefault="00CD36F1" w:rsidP="00CD36F1">
      <w:pPr>
        <w:rPr>
          <w:rFonts w:cs="Tahoma"/>
          <w:szCs w:val="20"/>
        </w:rPr>
      </w:pPr>
    </w:p>
    <w:p w14:paraId="358C7895" w14:textId="77777777" w:rsidR="00CD36F1" w:rsidRPr="006A5517" w:rsidRDefault="00CD36F1" w:rsidP="00A61A69">
      <w:pPr>
        <w:pStyle w:val="Heading3"/>
      </w:pPr>
      <w:bookmarkStart w:id="152" w:name="_Appendix_A_(Required"/>
      <w:bookmarkStart w:id="153" w:name="Appendix_B"/>
      <w:bookmarkStart w:id="154" w:name="Part_IV_D_3"/>
      <w:bookmarkStart w:id="155" w:name="_Toc375049656"/>
      <w:bookmarkStart w:id="156" w:name="_Toc514752748"/>
      <w:bookmarkEnd w:id="152"/>
      <w:r w:rsidRPr="006A5517">
        <w:t xml:space="preserve">Appendix </w:t>
      </w:r>
      <w:r w:rsidR="00220C0E" w:rsidRPr="006A5517">
        <w:t>B</w:t>
      </w:r>
      <w:bookmarkEnd w:id="153"/>
      <w:r w:rsidR="00220C0E" w:rsidRPr="006A5517">
        <w:t>: Response to Reviewers</w:t>
      </w:r>
      <w:r w:rsidRPr="006A5517">
        <w:t xml:space="preserve"> (Required for Resubmissions</w:t>
      </w:r>
      <w:bookmarkEnd w:id="154"/>
      <w:r w:rsidRPr="006A5517">
        <w:t>)</w:t>
      </w:r>
      <w:bookmarkEnd w:id="155"/>
      <w:bookmarkEnd w:id="156"/>
    </w:p>
    <w:p w14:paraId="3F08F9ED" w14:textId="77777777" w:rsidR="006A4996" w:rsidRPr="006A5517" w:rsidRDefault="006A4996" w:rsidP="006A4996"/>
    <w:p w14:paraId="358C7896" w14:textId="4ED401D5" w:rsidR="00CD36F1" w:rsidRPr="006A5517" w:rsidRDefault="009869F5" w:rsidP="000B1094">
      <w:pPr>
        <w:pStyle w:val="Heading4"/>
        <w:numPr>
          <w:ilvl w:val="0"/>
          <w:numId w:val="0"/>
        </w:numPr>
      </w:pPr>
      <w:bookmarkStart w:id="157" w:name="_Toc375049657"/>
      <w:r w:rsidRPr="006A5517">
        <w:t xml:space="preserve">a) </w:t>
      </w:r>
      <w:r w:rsidR="00CD36F1" w:rsidRPr="006A5517">
        <w:t>Submission</w:t>
      </w:r>
      <w:bookmarkEnd w:id="157"/>
    </w:p>
    <w:p w14:paraId="358C7897" w14:textId="77777777" w:rsidR="00CD36F1" w:rsidRPr="006A5517" w:rsidRDefault="00CD36F1" w:rsidP="00CD36F1">
      <w:pPr>
        <w:rPr>
          <w:rFonts w:cs="Tahoma"/>
          <w:szCs w:val="20"/>
        </w:rPr>
      </w:pPr>
      <w:r w:rsidRPr="006A5517">
        <w:rPr>
          <w:rFonts w:cs="Tahoma"/>
          <w:szCs w:val="20"/>
        </w:rPr>
        <w:t>If your application is a resubmission</w:t>
      </w:r>
      <w:r w:rsidR="00A629D7" w:rsidRPr="006A5517">
        <w:rPr>
          <w:rFonts w:cs="Tahoma"/>
          <w:szCs w:val="20"/>
        </w:rPr>
        <w:t>,</w:t>
      </w:r>
      <w:r w:rsidR="00D038EF" w:rsidRPr="006A5517">
        <w:rPr>
          <w:rFonts w:cs="Tahoma"/>
          <w:szCs w:val="20"/>
        </w:rPr>
        <w:t xml:space="preserve"> </w:t>
      </w:r>
      <w:r w:rsidRPr="006A5517">
        <w:rPr>
          <w:rFonts w:cs="Tahoma"/>
          <w:szCs w:val="20"/>
        </w:rPr>
        <w:t xml:space="preserve">you </w:t>
      </w:r>
      <w:r w:rsidRPr="006A5517">
        <w:rPr>
          <w:rFonts w:cs="Tahoma"/>
          <w:b/>
          <w:szCs w:val="20"/>
        </w:rPr>
        <w:t>must</w:t>
      </w:r>
      <w:r w:rsidRPr="006A5517">
        <w:rPr>
          <w:rFonts w:cs="Tahoma"/>
          <w:szCs w:val="20"/>
        </w:rPr>
        <w:t xml:space="preserve"> include Appendix </w:t>
      </w:r>
      <w:r w:rsidR="00220C0E" w:rsidRPr="006A5517">
        <w:rPr>
          <w:rFonts w:cs="Tahoma"/>
          <w:szCs w:val="20"/>
        </w:rPr>
        <w:t>B</w:t>
      </w:r>
      <w:r w:rsidRPr="006A5517">
        <w:rPr>
          <w:rFonts w:cs="Tahoma"/>
          <w:szCs w:val="20"/>
        </w:rPr>
        <w:t xml:space="preserve"> at the end of the project narrative</w:t>
      </w:r>
      <w:r w:rsidR="00F6565E" w:rsidRPr="006A5517">
        <w:rPr>
          <w:rFonts w:cs="Tahoma"/>
          <w:szCs w:val="20"/>
        </w:rPr>
        <w:t xml:space="preserve">. If your application is one that you consider to be new but that is similar to a previous application, you should include Appendix </w:t>
      </w:r>
      <w:r w:rsidR="00220C0E" w:rsidRPr="006A5517">
        <w:rPr>
          <w:rFonts w:cs="Tahoma"/>
          <w:szCs w:val="20"/>
        </w:rPr>
        <w:t>B</w:t>
      </w:r>
      <w:r w:rsidR="00F6565E" w:rsidRPr="006A5517">
        <w:rPr>
          <w:rFonts w:cs="Tahoma"/>
          <w:szCs w:val="20"/>
        </w:rPr>
        <w:t xml:space="preserve">. Include Appendix </w:t>
      </w:r>
      <w:r w:rsidR="00220C0E" w:rsidRPr="006A5517">
        <w:rPr>
          <w:rFonts w:cs="Tahoma"/>
          <w:szCs w:val="20"/>
        </w:rPr>
        <w:t>B</w:t>
      </w:r>
      <w:r w:rsidRPr="006A5517">
        <w:rPr>
          <w:rFonts w:cs="Tahoma"/>
          <w:szCs w:val="20"/>
        </w:rPr>
        <w:t xml:space="preserve"> </w:t>
      </w:r>
      <w:r w:rsidR="00220C0E" w:rsidRPr="006A5517">
        <w:rPr>
          <w:rFonts w:cs="Tahoma"/>
          <w:szCs w:val="20"/>
        </w:rPr>
        <w:t>after Appendix A and submit it</w:t>
      </w:r>
      <w:r w:rsidR="00357A0F" w:rsidRPr="006A5517">
        <w:rPr>
          <w:rFonts w:cs="Tahoma"/>
          <w:szCs w:val="20"/>
        </w:rPr>
        <w:t xml:space="preserve"> </w:t>
      </w:r>
      <w:r w:rsidRPr="006A5517">
        <w:rPr>
          <w:rFonts w:cs="Tahoma"/>
          <w:szCs w:val="20"/>
        </w:rPr>
        <w:t xml:space="preserve">as part of the same PDF attachment at Item 8 of the Other Project Information form (see </w:t>
      </w:r>
      <w:hyperlink w:anchor="_Research_&amp;_Related_2" w:history="1">
        <w:r w:rsidR="002D2E12" w:rsidRPr="006A5517">
          <w:rPr>
            <w:rFonts w:cs="Tahoma"/>
            <w:color w:val="0000FF" w:themeColor="hyperlink"/>
            <w:u w:val="single"/>
          </w:rPr>
          <w:t>Part V.E.4 Research &amp; Related Other Project Information</w:t>
        </w:r>
      </w:hyperlink>
      <w:r w:rsidRPr="006A5517">
        <w:rPr>
          <w:rFonts w:cs="Tahoma"/>
          <w:szCs w:val="20"/>
        </w:rPr>
        <w:t>).</w:t>
      </w:r>
    </w:p>
    <w:p w14:paraId="358C7898" w14:textId="77777777" w:rsidR="00CD36F1" w:rsidRPr="006A5517" w:rsidRDefault="00CD36F1" w:rsidP="00CD36F1">
      <w:pPr>
        <w:rPr>
          <w:rFonts w:cs="Tahoma"/>
          <w:szCs w:val="20"/>
        </w:rPr>
      </w:pPr>
    </w:p>
    <w:p w14:paraId="358C7899" w14:textId="77777777" w:rsidR="00CC27F3" w:rsidRPr="006A5517" w:rsidRDefault="00CC27F3" w:rsidP="007E0FF0">
      <w:pPr>
        <w:keepNext/>
        <w:keepLines/>
        <w:numPr>
          <w:ilvl w:val="0"/>
          <w:numId w:val="103"/>
        </w:numPr>
        <w:outlineLvl w:val="3"/>
        <w:rPr>
          <w:rFonts w:eastAsia="MS Gothic" w:cstheme="majorBidi"/>
          <w:b/>
          <w:bCs/>
          <w:iCs/>
        </w:rPr>
      </w:pPr>
      <w:bookmarkStart w:id="158" w:name="_Toc375049658"/>
      <w:r w:rsidRPr="006A5517">
        <w:rPr>
          <w:rFonts w:eastAsia="MS Gothic" w:cstheme="majorBidi"/>
          <w:b/>
          <w:bCs/>
          <w:iCs/>
        </w:rPr>
        <w:t>Recommended page length</w:t>
      </w:r>
    </w:p>
    <w:p w14:paraId="358C789A" w14:textId="77777777" w:rsidR="00CC27F3" w:rsidRPr="006A5517" w:rsidRDefault="00CC27F3" w:rsidP="00CC27F3">
      <w:pPr>
        <w:rPr>
          <w:rFonts w:cs="Tahoma"/>
          <w:szCs w:val="20"/>
        </w:rPr>
      </w:pPr>
      <w:r w:rsidRPr="006A5517">
        <w:t xml:space="preserve">We recommend that Appendix B be no more </w:t>
      </w:r>
      <w:r w:rsidR="005F0E36" w:rsidRPr="006A5517">
        <w:t xml:space="preserve">than </w:t>
      </w:r>
      <w:r w:rsidRPr="006A5517">
        <w:t>three pages.</w:t>
      </w:r>
      <w:r w:rsidRPr="006A5517">
        <w:rPr>
          <w:rFonts w:cs="Tahoma"/>
          <w:szCs w:val="20"/>
        </w:rPr>
        <w:t xml:space="preserve"> </w:t>
      </w:r>
    </w:p>
    <w:bookmarkEnd w:id="158"/>
    <w:p w14:paraId="358C789B" w14:textId="77777777" w:rsidR="00CD36F1" w:rsidRPr="006A5517" w:rsidRDefault="00CD36F1" w:rsidP="00CD36F1">
      <w:pPr>
        <w:rPr>
          <w:rFonts w:cs="Tahoma"/>
          <w:szCs w:val="20"/>
        </w:rPr>
      </w:pPr>
    </w:p>
    <w:p w14:paraId="358C789C" w14:textId="46755F47" w:rsidR="00CD36F1" w:rsidRPr="006A5517" w:rsidRDefault="004A1763" w:rsidP="007E0FF0">
      <w:pPr>
        <w:pStyle w:val="ListParagraph"/>
        <w:keepNext/>
        <w:keepLines/>
        <w:numPr>
          <w:ilvl w:val="0"/>
          <w:numId w:val="103"/>
        </w:numPr>
        <w:outlineLvl w:val="3"/>
        <w:rPr>
          <w:rFonts w:eastAsia="MS Gothic" w:cs="Tahoma"/>
          <w:b/>
          <w:bCs/>
          <w:iCs/>
        </w:rPr>
      </w:pPr>
      <w:bookmarkStart w:id="159" w:name="_Toc375049659"/>
      <w:r w:rsidRPr="006A5517">
        <w:rPr>
          <w:rFonts w:eastAsia="MS Gothic" w:cs="Tahoma"/>
          <w:b/>
          <w:bCs/>
          <w:iCs/>
        </w:rPr>
        <w:t>Co</w:t>
      </w:r>
      <w:r w:rsidR="00CD36F1" w:rsidRPr="006A5517">
        <w:rPr>
          <w:rFonts w:eastAsia="MS Gothic" w:cs="Tahoma"/>
          <w:b/>
          <w:bCs/>
          <w:iCs/>
        </w:rPr>
        <w:t>ntent</w:t>
      </w:r>
      <w:bookmarkEnd w:id="159"/>
      <w:r w:rsidR="00CD36F1" w:rsidRPr="006A5517">
        <w:rPr>
          <w:rFonts w:eastAsia="MS Gothic" w:cs="Tahoma"/>
          <w:b/>
          <w:bCs/>
          <w:iCs/>
        </w:rPr>
        <w:t xml:space="preserve"> </w:t>
      </w:r>
    </w:p>
    <w:p w14:paraId="358C789D" w14:textId="375F7E5E" w:rsidR="00F6565E" w:rsidRPr="006A5517" w:rsidRDefault="00F6565E" w:rsidP="00CD36F1">
      <w:pPr>
        <w:rPr>
          <w:rFonts w:cs="Tahoma"/>
          <w:szCs w:val="20"/>
        </w:rPr>
      </w:pPr>
      <w:r w:rsidRPr="006A5517">
        <w:rPr>
          <w:rFonts w:cs="Tahoma"/>
          <w:szCs w:val="20"/>
        </w:rPr>
        <w:t xml:space="preserve">Use Appendix </w:t>
      </w:r>
      <w:r w:rsidR="00220C0E" w:rsidRPr="006A5517">
        <w:rPr>
          <w:rFonts w:cs="Tahoma"/>
          <w:szCs w:val="20"/>
        </w:rPr>
        <w:t>B</w:t>
      </w:r>
      <w:r w:rsidRPr="006A5517">
        <w:rPr>
          <w:rFonts w:cs="Tahoma"/>
          <w:szCs w:val="20"/>
        </w:rPr>
        <w:t xml:space="preserve"> to describe</w:t>
      </w:r>
      <w:r w:rsidR="00CD36F1" w:rsidRPr="006A5517">
        <w:rPr>
          <w:rFonts w:cs="Tahoma"/>
          <w:szCs w:val="20"/>
        </w:rPr>
        <w:t xml:space="preserve"> how the revis</w:t>
      </w:r>
      <w:r w:rsidRPr="006A5517">
        <w:rPr>
          <w:rFonts w:cs="Tahoma"/>
          <w:szCs w:val="20"/>
        </w:rPr>
        <w:t>ed application</w:t>
      </w:r>
      <w:r w:rsidR="00CD36F1" w:rsidRPr="006A5517">
        <w:rPr>
          <w:rFonts w:cs="Tahoma"/>
          <w:szCs w:val="20"/>
        </w:rPr>
        <w:t xml:space="preserve"> is responsive to prior reviewer comments. </w:t>
      </w:r>
    </w:p>
    <w:p w14:paraId="358C789E" w14:textId="77777777" w:rsidR="00F6565E" w:rsidRPr="006A5517" w:rsidRDefault="00F6565E" w:rsidP="00CD36F1">
      <w:pPr>
        <w:rPr>
          <w:rFonts w:cs="Tahoma"/>
          <w:szCs w:val="20"/>
        </w:rPr>
      </w:pPr>
    </w:p>
    <w:p w14:paraId="358C789F" w14:textId="77777777" w:rsidR="00CD36F1" w:rsidRPr="006A5517" w:rsidRDefault="00CD36F1" w:rsidP="00CD36F1">
      <w:pPr>
        <w:rPr>
          <w:rFonts w:cs="Tahoma"/>
          <w:szCs w:val="20"/>
        </w:rPr>
      </w:pPr>
      <w:r w:rsidRPr="006A5517">
        <w:rPr>
          <w:rFonts w:cs="Tahoma"/>
          <w:szCs w:val="20"/>
        </w:rPr>
        <w:t>If you have submitted a somewhat similar application in the past but are submitting the current application as a new application, you should</w:t>
      </w:r>
      <w:r w:rsidR="00F6565E" w:rsidRPr="006A5517">
        <w:rPr>
          <w:rFonts w:cs="Tahoma"/>
          <w:szCs w:val="20"/>
        </w:rPr>
        <w:t xml:space="preserve"> use Appendix </w:t>
      </w:r>
      <w:r w:rsidR="00220C0E" w:rsidRPr="006A5517">
        <w:rPr>
          <w:rFonts w:cs="Tahoma"/>
          <w:szCs w:val="20"/>
        </w:rPr>
        <w:t>B</w:t>
      </w:r>
      <w:r w:rsidR="00F6565E" w:rsidRPr="006A5517">
        <w:rPr>
          <w:rFonts w:cs="Tahoma"/>
          <w:szCs w:val="20"/>
        </w:rPr>
        <w:t xml:space="preserve"> to</w:t>
      </w:r>
      <w:r w:rsidRPr="006A5517">
        <w:rPr>
          <w:rFonts w:cs="Tahoma"/>
          <w:szCs w:val="20"/>
        </w:rPr>
        <w:t xml:space="preserve"> provide a rationale explaining why the current application should be considered a “new” application rather than a “resubmitted” application. </w:t>
      </w:r>
    </w:p>
    <w:p w14:paraId="358C78A0" w14:textId="77777777" w:rsidR="00415A5D" w:rsidRPr="006A5517" w:rsidRDefault="00415A5D" w:rsidP="00CD36F1">
      <w:pPr>
        <w:rPr>
          <w:rFonts w:cs="Tahoma"/>
          <w:szCs w:val="20"/>
        </w:rPr>
      </w:pPr>
    </w:p>
    <w:p w14:paraId="358C78A1" w14:textId="77777777" w:rsidR="002163C7" w:rsidRPr="006A5517" w:rsidRDefault="002163C7" w:rsidP="002163C7">
      <w:pPr>
        <w:rPr>
          <w:rFonts w:cs="Tahoma"/>
          <w:szCs w:val="20"/>
        </w:rPr>
      </w:pPr>
      <w:r w:rsidRPr="006A5517">
        <w:rPr>
          <w:rFonts w:cs="Tahoma"/>
          <w:szCs w:val="20"/>
        </w:rPr>
        <w:t>This response to the reviewers is the only information that should be included in Appendix B.</w:t>
      </w:r>
    </w:p>
    <w:p w14:paraId="358C78A2" w14:textId="77777777" w:rsidR="00CD36F1" w:rsidRPr="006A5517" w:rsidRDefault="002163C7" w:rsidP="002163C7">
      <w:pPr>
        <w:tabs>
          <w:tab w:val="left" w:pos="1373"/>
        </w:tabs>
        <w:ind w:firstLine="45"/>
        <w:rPr>
          <w:rFonts w:cs="Tahoma"/>
          <w:szCs w:val="20"/>
        </w:rPr>
      </w:pPr>
      <w:r w:rsidRPr="006A5517">
        <w:rPr>
          <w:rFonts w:cs="Tahoma"/>
          <w:szCs w:val="20"/>
        </w:rPr>
        <w:tab/>
      </w:r>
    </w:p>
    <w:p w14:paraId="358C78A3" w14:textId="77777777" w:rsidR="00CD36F1" w:rsidRPr="006A5517" w:rsidRDefault="00CD36F1" w:rsidP="0028788E">
      <w:pPr>
        <w:pStyle w:val="Heading3"/>
      </w:pPr>
      <w:bookmarkStart w:id="160" w:name="_Toc514752749"/>
      <w:bookmarkStart w:id="161" w:name="_Toc375049660"/>
      <w:r w:rsidRPr="006A5517">
        <w:lastRenderedPageBreak/>
        <w:t xml:space="preserve">Appendix </w:t>
      </w:r>
      <w:r w:rsidR="00220C0E" w:rsidRPr="006A5517">
        <w:t xml:space="preserve">C: Supplemental Figures, Charts, and Tables </w:t>
      </w:r>
      <w:r w:rsidRPr="006A5517">
        <w:t>(Optional)</w:t>
      </w:r>
      <w:bookmarkEnd w:id="160"/>
    </w:p>
    <w:p w14:paraId="358C78A4" w14:textId="77777777" w:rsidR="002163C7" w:rsidRPr="006A5517" w:rsidRDefault="002163C7" w:rsidP="0028788E">
      <w:pPr>
        <w:keepNext/>
      </w:pPr>
    </w:p>
    <w:p w14:paraId="358C78A5" w14:textId="6B762A9F" w:rsidR="00CD36F1" w:rsidRPr="006A5517" w:rsidRDefault="00CD36F1" w:rsidP="007E0FF0">
      <w:pPr>
        <w:pStyle w:val="ListParagraph"/>
        <w:numPr>
          <w:ilvl w:val="0"/>
          <w:numId w:val="119"/>
        </w:numPr>
        <w:ind w:left="360"/>
        <w:rPr>
          <w:b/>
        </w:rPr>
      </w:pPr>
      <w:r w:rsidRPr="006A5517">
        <w:rPr>
          <w:b/>
        </w:rPr>
        <w:t>Submission</w:t>
      </w:r>
    </w:p>
    <w:p w14:paraId="358C78A6" w14:textId="4052D7B3" w:rsidR="00CD36F1" w:rsidRPr="006A5517" w:rsidRDefault="00CD36F1" w:rsidP="0028788E">
      <w:pPr>
        <w:keepNext/>
        <w:rPr>
          <w:rFonts w:cs="Tahoma"/>
          <w:szCs w:val="20"/>
        </w:rPr>
      </w:pPr>
      <w:r w:rsidRPr="006A5517">
        <w:rPr>
          <w:rFonts w:cs="Tahoma"/>
          <w:szCs w:val="20"/>
        </w:rPr>
        <w:t xml:space="preserve">If </w:t>
      </w:r>
      <w:r w:rsidR="00351864" w:rsidRPr="006A5517">
        <w:rPr>
          <w:rFonts w:cs="Tahoma"/>
          <w:szCs w:val="20"/>
        </w:rPr>
        <w:t xml:space="preserve">you choose to have an Appendix </w:t>
      </w:r>
      <w:r w:rsidR="00220C0E" w:rsidRPr="006A5517">
        <w:rPr>
          <w:rFonts w:cs="Tahoma"/>
          <w:szCs w:val="20"/>
        </w:rPr>
        <w:t>C</w:t>
      </w:r>
      <w:r w:rsidRPr="006A5517">
        <w:rPr>
          <w:rFonts w:cs="Tahoma"/>
          <w:szCs w:val="20"/>
        </w:rPr>
        <w:t xml:space="preserve">, you must include it at the end of the project narrative, following </w:t>
      </w:r>
      <w:r w:rsidR="00351864" w:rsidRPr="006A5517">
        <w:rPr>
          <w:rFonts w:cs="Tahoma"/>
          <w:szCs w:val="20"/>
        </w:rPr>
        <w:t xml:space="preserve">Appendix </w:t>
      </w:r>
      <w:r w:rsidR="00220C0E" w:rsidRPr="006A5517">
        <w:rPr>
          <w:rFonts w:cs="Tahoma"/>
          <w:szCs w:val="20"/>
        </w:rPr>
        <w:t>B</w:t>
      </w:r>
      <w:r w:rsidR="00C45947" w:rsidRPr="006A5517">
        <w:rPr>
          <w:rFonts w:cs="Tahoma"/>
          <w:szCs w:val="20"/>
        </w:rPr>
        <w:t xml:space="preserve"> </w:t>
      </w:r>
      <w:r w:rsidR="002B6E45" w:rsidRPr="006A5517">
        <w:rPr>
          <w:rFonts w:cs="Tahoma"/>
          <w:szCs w:val="20"/>
        </w:rPr>
        <w:t>(</w:t>
      </w:r>
      <w:r w:rsidR="006A4996" w:rsidRPr="006A5517">
        <w:rPr>
          <w:rFonts w:cs="Tahoma"/>
          <w:szCs w:val="20"/>
        </w:rPr>
        <w:t xml:space="preserve">if </w:t>
      </w:r>
      <w:r w:rsidR="00220C0E" w:rsidRPr="006A5517">
        <w:rPr>
          <w:rFonts w:cs="Tahoma"/>
          <w:szCs w:val="20"/>
        </w:rPr>
        <w:t>included</w:t>
      </w:r>
      <w:r w:rsidR="002B6E45" w:rsidRPr="006A5517">
        <w:rPr>
          <w:rFonts w:cs="Tahoma"/>
          <w:szCs w:val="20"/>
        </w:rPr>
        <w:t>)</w:t>
      </w:r>
      <w:r w:rsidR="006A4996" w:rsidRPr="006A5517">
        <w:rPr>
          <w:rFonts w:cs="Tahoma"/>
          <w:szCs w:val="20"/>
        </w:rPr>
        <w:t xml:space="preserve"> and Appendix A</w:t>
      </w:r>
      <w:r w:rsidRPr="006A5517">
        <w:rPr>
          <w:rFonts w:cs="Tahoma"/>
          <w:szCs w:val="20"/>
        </w:rPr>
        <w:t xml:space="preserve">, and submit it as part of the same PDF attachment at Item 8 of the Other Project Information form (see </w:t>
      </w:r>
      <w:hyperlink w:anchor="_Research_&amp;_Related_2" w:history="1">
        <w:r w:rsidR="002D2E12" w:rsidRPr="006A5517">
          <w:rPr>
            <w:rFonts w:cs="Tahoma"/>
            <w:color w:val="0000FF" w:themeColor="hyperlink"/>
            <w:u w:val="single"/>
          </w:rPr>
          <w:t>Part V.E.4 Research &amp; Related Other Project Information</w:t>
        </w:r>
      </w:hyperlink>
      <w:r w:rsidRPr="006A5517">
        <w:rPr>
          <w:rFonts w:cs="Tahoma"/>
          <w:szCs w:val="20"/>
        </w:rPr>
        <w:t>).</w:t>
      </w:r>
    </w:p>
    <w:p w14:paraId="358C78A7" w14:textId="77777777" w:rsidR="00CD36F1" w:rsidRPr="006A5517" w:rsidRDefault="00CD36F1" w:rsidP="00CD36F1">
      <w:pPr>
        <w:rPr>
          <w:rFonts w:cs="Tahoma"/>
          <w:szCs w:val="20"/>
        </w:rPr>
      </w:pPr>
    </w:p>
    <w:p w14:paraId="358C78A8" w14:textId="77777777" w:rsidR="00CC27F3" w:rsidRPr="006A5517" w:rsidRDefault="00CC27F3" w:rsidP="007E0FF0">
      <w:pPr>
        <w:keepNext/>
        <w:keepLines/>
        <w:numPr>
          <w:ilvl w:val="0"/>
          <w:numId w:val="104"/>
        </w:numPr>
        <w:outlineLvl w:val="3"/>
        <w:rPr>
          <w:rFonts w:eastAsia="MS Gothic" w:cstheme="majorBidi"/>
          <w:b/>
          <w:bCs/>
          <w:iCs/>
        </w:rPr>
      </w:pPr>
      <w:r w:rsidRPr="006A5517">
        <w:rPr>
          <w:rFonts w:eastAsia="MS Gothic" w:cstheme="majorBidi"/>
          <w:b/>
          <w:bCs/>
          <w:iCs/>
        </w:rPr>
        <w:t>Recommended page length</w:t>
      </w:r>
    </w:p>
    <w:p w14:paraId="358C78A9" w14:textId="77777777" w:rsidR="00CC27F3" w:rsidRPr="006A5517" w:rsidRDefault="00CC27F3" w:rsidP="00CC27F3">
      <w:pPr>
        <w:rPr>
          <w:rFonts w:cs="Tahoma"/>
          <w:szCs w:val="20"/>
        </w:rPr>
      </w:pPr>
      <w:r w:rsidRPr="006A5517">
        <w:t>We recommend that Appendix C be no more than 15 pages.</w:t>
      </w:r>
      <w:r w:rsidRPr="006A5517">
        <w:rPr>
          <w:rFonts w:cs="Tahoma"/>
          <w:szCs w:val="20"/>
        </w:rPr>
        <w:t xml:space="preserve"> </w:t>
      </w:r>
    </w:p>
    <w:p w14:paraId="358C78AA" w14:textId="77777777" w:rsidR="00CD36F1" w:rsidRPr="006A5517" w:rsidRDefault="00CD36F1" w:rsidP="00CD36F1">
      <w:pPr>
        <w:rPr>
          <w:rFonts w:cs="Tahoma"/>
          <w:szCs w:val="20"/>
        </w:rPr>
      </w:pPr>
    </w:p>
    <w:p w14:paraId="358C78AB" w14:textId="6E52DEEB" w:rsidR="00CD36F1" w:rsidRPr="006A5517" w:rsidRDefault="00CD36F1" w:rsidP="007E0FF0">
      <w:pPr>
        <w:pStyle w:val="ListParagraph"/>
        <w:keepNext/>
        <w:keepLines/>
        <w:numPr>
          <w:ilvl w:val="0"/>
          <w:numId w:val="104"/>
        </w:numPr>
        <w:outlineLvl w:val="3"/>
        <w:rPr>
          <w:rFonts w:eastAsia="MS Gothic" w:cs="Tahoma"/>
          <w:b/>
          <w:bCs/>
          <w:iCs/>
        </w:rPr>
      </w:pPr>
      <w:r w:rsidRPr="006A5517">
        <w:rPr>
          <w:rFonts w:eastAsia="MS Gothic" w:cs="Tahoma"/>
          <w:b/>
          <w:bCs/>
          <w:iCs/>
        </w:rPr>
        <w:t xml:space="preserve">Content </w:t>
      </w:r>
    </w:p>
    <w:p w14:paraId="358C78AC" w14:textId="77777777" w:rsidR="00CD36F1" w:rsidRPr="006A5517" w:rsidRDefault="00023167" w:rsidP="00CD36F1">
      <w:pPr>
        <w:rPr>
          <w:rFonts w:cs="Tahoma"/>
          <w:szCs w:val="20"/>
        </w:rPr>
      </w:pPr>
      <w:r w:rsidRPr="006A5517">
        <w:rPr>
          <w:rFonts w:cs="Tahoma"/>
          <w:szCs w:val="20"/>
        </w:rPr>
        <w:t xml:space="preserve">You may include figures, charts, tables (e.g., a timeline for your research project, a diagram of the management structure of your partnership), or measures (e.g., individual items, tests, surveys, observation and interview protocols) used to collect data for your project. These are the only materials that </w:t>
      </w:r>
      <w:r w:rsidR="002163C7" w:rsidRPr="006A5517">
        <w:rPr>
          <w:rFonts w:cs="Tahoma"/>
          <w:szCs w:val="20"/>
        </w:rPr>
        <w:t xml:space="preserve">should </w:t>
      </w:r>
      <w:r w:rsidRPr="006A5517">
        <w:rPr>
          <w:rFonts w:cs="Tahoma"/>
          <w:szCs w:val="20"/>
        </w:rPr>
        <w:t>be included in Appendix C.</w:t>
      </w:r>
    </w:p>
    <w:p w14:paraId="358C78AD" w14:textId="77777777" w:rsidR="00CD36F1" w:rsidRPr="006A5517" w:rsidRDefault="00CD36F1" w:rsidP="00CD36F1">
      <w:pPr>
        <w:rPr>
          <w:rFonts w:cs="Tahoma"/>
        </w:rPr>
      </w:pPr>
    </w:p>
    <w:p w14:paraId="358C78AE" w14:textId="77777777" w:rsidR="00CD36F1" w:rsidRPr="006A5517" w:rsidRDefault="00EB0CED" w:rsidP="00A61A69">
      <w:pPr>
        <w:pStyle w:val="Heading3"/>
      </w:pPr>
      <w:bookmarkStart w:id="162" w:name="_Toc514752750"/>
      <w:bookmarkEnd w:id="161"/>
      <w:r w:rsidRPr="006A5517">
        <w:t xml:space="preserve">Appendix </w:t>
      </w:r>
      <w:r w:rsidR="00220C0E" w:rsidRPr="006A5517">
        <w:t>D: Examples of Materials or Assessments</w:t>
      </w:r>
      <w:r w:rsidR="00CD36F1" w:rsidRPr="006A5517">
        <w:t xml:space="preserve"> (Optional)</w:t>
      </w:r>
      <w:bookmarkEnd w:id="162"/>
    </w:p>
    <w:p w14:paraId="358C78AF" w14:textId="77777777" w:rsidR="002163C7" w:rsidRPr="006A5517" w:rsidRDefault="002163C7" w:rsidP="002163C7"/>
    <w:p w14:paraId="358C78B0" w14:textId="605CB5F0" w:rsidR="00CD36F1" w:rsidRPr="006A5517" w:rsidRDefault="00CD36F1" w:rsidP="007E0FF0">
      <w:pPr>
        <w:pStyle w:val="ListParagraph"/>
        <w:numPr>
          <w:ilvl w:val="0"/>
          <w:numId w:val="120"/>
        </w:numPr>
        <w:ind w:left="360"/>
        <w:rPr>
          <w:b/>
        </w:rPr>
      </w:pPr>
      <w:bookmarkStart w:id="163" w:name="_Toc375049661"/>
      <w:r w:rsidRPr="006A5517">
        <w:rPr>
          <w:b/>
        </w:rPr>
        <w:t>Submission</w:t>
      </w:r>
      <w:bookmarkEnd w:id="163"/>
    </w:p>
    <w:p w14:paraId="358C78B1" w14:textId="77777777" w:rsidR="00CD36F1" w:rsidRPr="006A5517" w:rsidRDefault="00CD36F1" w:rsidP="00CD36F1">
      <w:pPr>
        <w:rPr>
          <w:rFonts w:cs="Tahoma"/>
          <w:szCs w:val="20"/>
        </w:rPr>
      </w:pPr>
      <w:r w:rsidRPr="006A5517">
        <w:rPr>
          <w:rFonts w:cs="Tahoma"/>
          <w:szCs w:val="20"/>
        </w:rPr>
        <w:t xml:space="preserve">If </w:t>
      </w:r>
      <w:r w:rsidR="00C45947" w:rsidRPr="006A5517">
        <w:rPr>
          <w:rFonts w:cs="Tahoma"/>
          <w:szCs w:val="20"/>
        </w:rPr>
        <w:t xml:space="preserve">you choose to have an Appendix </w:t>
      </w:r>
      <w:r w:rsidR="00220C0E" w:rsidRPr="006A5517">
        <w:rPr>
          <w:rFonts w:cs="Tahoma"/>
          <w:szCs w:val="20"/>
        </w:rPr>
        <w:t>D</w:t>
      </w:r>
      <w:r w:rsidRPr="006A5517">
        <w:rPr>
          <w:rFonts w:cs="Tahoma"/>
          <w:szCs w:val="20"/>
        </w:rPr>
        <w:t>, you must include it at the end of the project nar</w:t>
      </w:r>
      <w:r w:rsidR="00357A0F" w:rsidRPr="006A5517">
        <w:rPr>
          <w:rFonts w:cs="Tahoma"/>
          <w:szCs w:val="20"/>
        </w:rPr>
        <w:t xml:space="preserve">rative, following Appendix </w:t>
      </w:r>
      <w:r w:rsidR="00220C0E" w:rsidRPr="006A5517">
        <w:rPr>
          <w:rFonts w:cs="Tahoma"/>
          <w:szCs w:val="20"/>
        </w:rPr>
        <w:t xml:space="preserve">C </w:t>
      </w:r>
      <w:r w:rsidRPr="006A5517">
        <w:rPr>
          <w:rFonts w:cs="Tahoma"/>
          <w:szCs w:val="20"/>
        </w:rPr>
        <w:t>if</w:t>
      </w:r>
      <w:r w:rsidR="00220C0E" w:rsidRPr="006A5517">
        <w:rPr>
          <w:rFonts w:cs="Tahoma"/>
          <w:szCs w:val="20"/>
        </w:rPr>
        <w:t xml:space="preserve"> included (if </w:t>
      </w:r>
      <w:r w:rsidRPr="006A5517">
        <w:rPr>
          <w:rFonts w:cs="Tahoma"/>
          <w:szCs w:val="20"/>
        </w:rPr>
        <w:t>no</w:t>
      </w:r>
      <w:r w:rsidR="00220C0E" w:rsidRPr="006A5517">
        <w:rPr>
          <w:rFonts w:cs="Tahoma"/>
          <w:szCs w:val="20"/>
        </w:rPr>
        <w:t>t</w:t>
      </w:r>
      <w:r w:rsidRPr="006A5517">
        <w:rPr>
          <w:rFonts w:cs="Tahoma"/>
          <w:szCs w:val="20"/>
        </w:rPr>
        <w:t xml:space="preserve"> </w:t>
      </w:r>
      <w:r w:rsidR="00220C0E" w:rsidRPr="006A5517">
        <w:rPr>
          <w:rFonts w:cs="Tahoma"/>
          <w:szCs w:val="20"/>
        </w:rPr>
        <w:t>it should follow any Appendices included</w:t>
      </w:r>
      <w:r w:rsidRPr="006A5517">
        <w:rPr>
          <w:rFonts w:cs="Tahoma"/>
          <w:szCs w:val="20"/>
        </w:rPr>
        <w:t xml:space="preserve">) and submit it as part of the same PDF attachment at Item 8 of the Other Project Information form (see </w:t>
      </w:r>
      <w:hyperlink w:anchor="_Research_&amp;_Related_2" w:history="1">
        <w:r w:rsidR="002D2E12" w:rsidRPr="006A5517">
          <w:rPr>
            <w:rFonts w:cs="Tahoma"/>
            <w:color w:val="0000FF" w:themeColor="hyperlink"/>
            <w:u w:val="single"/>
          </w:rPr>
          <w:t>Part V.E.4 Research &amp; Related Other Project Information</w:t>
        </w:r>
      </w:hyperlink>
      <w:r w:rsidRPr="006A5517">
        <w:rPr>
          <w:rFonts w:cs="Tahoma"/>
          <w:szCs w:val="20"/>
        </w:rPr>
        <w:t>).</w:t>
      </w:r>
    </w:p>
    <w:p w14:paraId="358C78B2" w14:textId="77777777" w:rsidR="00CD36F1" w:rsidRPr="006A5517" w:rsidRDefault="00CD36F1" w:rsidP="00CD36F1">
      <w:pPr>
        <w:rPr>
          <w:rFonts w:cs="Tahoma"/>
          <w:szCs w:val="20"/>
        </w:rPr>
      </w:pPr>
    </w:p>
    <w:p w14:paraId="358C78B3" w14:textId="77777777" w:rsidR="00CC27F3" w:rsidRPr="006A5517" w:rsidRDefault="00CC27F3" w:rsidP="007E0FF0">
      <w:pPr>
        <w:keepNext/>
        <w:keepLines/>
        <w:numPr>
          <w:ilvl w:val="0"/>
          <w:numId w:val="105"/>
        </w:numPr>
        <w:outlineLvl w:val="3"/>
        <w:rPr>
          <w:rFonts w:eastAsia="MS Gothic" w:cstheme="majorBidi"/>
          <w:b/>
          <w:bCs/>
          <w:iCs/>
        </w:rPr>
      </w:pPr>
      <w:bookmarkStart w:id="164" w:name="_Toc375049662"/>
      <w:r w:rsidRPr="006A5517">
        <w:rPr>
          <w:rFonts w:eastAsia="MS Gothic" w:cstheme="majorBidi"/>
          <w:b/>
          <w:bCs/>
          <w:iCs/>
        </w:rPr>
        <w:t>Recommended page length</w:t>
      </w:r>
    </w:p>
    <w:p w14:paraId="358C78B4" w14:textId="77777777" w:rsidR="00CC27F3" w:rsidRPr="006A5517" w:rsidRDefault="00CC27F3" w:rsidP="00CC27F3">
      <w:pPr>
        <w:rPr>
          <w:rFonts w:cs="Tahoma"/>
          <w:szCs w:val="20"/>
        </w:rPr>
      </w:pPr>
      <w:r w:rsidRPr="006A5517">
        <w:rPr>
          <w:rFonts w:cs="Tahoma"/>
          <w:szCs w:val="20"/>
        </w:rPr>
        <w:t xml:space="preserve">We recommend that Appendix D be no more than 10 pages. </w:t>
      </w:r>
    </w:p>
    <w:bookmarkEnd w:id="164"/>
    <w:p w14:paraId="358C78B5" w14:textId="77777777" w:rsidR="00CD36F1" w:rsidRPr="006A5517" w:rsidRDefault="00CD36F1" w:rsidP="00CD36F1">
      <w:pPr>
        <w:rPr>
          <w:rFonts w:cs="Tahoma"/>
          <w:szCs w:val="20"/>
        </w:rPr>
      </w:pPr>
    </w:p>
    <w:p w14:paraId="358C78B6" w14:textId="0207D0BE" w:rsidR="00CD36F1" w:rsidRPr="006A5517" w:rsidRDefault="00CD36F1" w:rsidP="007E0FF0">
      <w:pPr>
        <w:pStyle w:val="ListParagraph"/>
        <w:numPr>
          <w:ilvl w:val="0"/>
          <w:numId w:val="105"/>
        </w:numPr>
        <w:rPr>
          <w:b/>
        </w:rPr>
      </w:pPr>
      <w:bookmarkStart w:id="165" w:name="_Toc375049663"/>
      <w:r w:rsidRPr="006A5517">
        <w:rPr>
          <w:b/>
        </w:rPr>
        <w:t>Content</w:t>
      </w:r>
      <w:bookmarkEnd w:id="165"/>
      <w:r w:rsidRPr="006A5517">
        <w:rPr>
          <w:b/>
        </w:rPr>
        <w:t xml:space="preserve"> </w:t>
      </w:r>
    </w:p>
    <w:p w14:paraId="358C78B7" w14:textId="77777777" w:rsidR="00CD36F1" w:rsidRPr="006A5517" w:rsidRDefault="00C45947" w:rsidP="00CD36F1">
      <w:pPr>
        <w:rPr>
          <w:rFonts w:cs="Tahoma"/>
          <w:szCs w:val="20"/>
        </w:rPr>
      </w:pPr>
      <w:r w:rsidRPr="006A5517">
        <w:rPr>
          <w:rFonts w:cs="Tahoma"/>
          <w:szCs w:val="20"/>
        </w:rPr>
        <w:t xml:space="preserve">In Appendix </w:t>
      </w:r>
      <w:r w:rsidR="00220C0E" w:rsidRPr="006A5517">
        <w:rPr>
          <w:rFonts w:cs="Tahoma"/>
          <w:szCs w:val="20"/>
        </w:rPr>
        <w:t>D</w:t>
      </w:r>
      <w:r w:rsidR="00CD36F1" w:rsidRPr="006A5517">
        <w:rPr>
          <w:rFonts w:cs="Tahoma"/>
          <w:szCs w:val="20"/>
        </w:rPr>
        <w:t>,</w:t>
      </w:r>
      <w:r w:rsidR="00B7284C" w:rsidRPr="006A5517">
        <w:rPr>
          <w:rFonts w:cs="Tahoma"/>
          <w:szCs w:val="20"/>
        </w:rPr>
        <w:t xml:space="preserve"> if you are proposing to study </w:t>
      </w:r>
      <w:r w:rsidR="00374D4A" w:rsidRPr="006A5517">
        <w:rPr>
          <w:rFonts w:cs="Tahoma"/>
          <w:szCs w:val="20"/>
        </w:rPr>
        <w:t xml:space="preserve">an education </w:t>
      </w:r>
      <w:r w:rsidR="00B7284C" w:rsidRPr="006A5517">
        <w:rPr>
          <w:rFonts w:cs="Tahoma"/>
          <w:szCs w:val="20"/>
        </w:rPr>
        <w:t xml:space="preserve">issue, </w:t>
      </w:r>
      <w:r w:rsidR="00374D4A" w:rsidRPr="006A5517">
        <w:rPr>
          <w:rFonts w:cs="Tahoma"/>
          <w:szCs w:val="20"/>
        </w:rPr>
        <w:t>approach or program or policy</w:t>
      </w:r>
      <w:r w:rsidR="00CD36F1" w:rsidRPr="006A5517">
        <w:rPr>
          <w:rFonts w:cs="Tahoma"/>
          <w:szCs w:val="20"/>
        </w:rPr>
        <w:t xml:space="preserve"> you may include examples of curriculum material, computer screen shots, assessment items, or oth</w:t>
      </w:r>
      <w:r w:rsidR="00B7284C" w:rsidRPr="006A5517">
        <w:rPr>
          <w:rFonts w:cs="Tahoma"/>
          <w:szCs w:val="20"/>
        </w:rPr>
        <w:t>er materials used to be studied</w:t>
      </w:r>
      <w:r w:rsidR="00CD36F1" w:rsidRPr="006A5517">
        <w:rPr>
          <w:rFonts w:cs="Tahoma"/>
          <w:szCs w:val="20"/>
        </w:rPr>
        <w:t>. These are the only materials th</w:t>
      </w:r>
      <w:r w:rsidR="00EB0CED" w:rsidRPr="006A5517">
        <w:rPr>
          <w:rFonts w:cs="Tahoma"/>
          <w:szCs w:val="20"/>
        </w:rPr>
        <w:t xml:space="preserve">at </w:t>
      </w:r>
      <w:r w:rsidR="002163C7" w:rsidRPr="006A5517">
        <w:rPr>
          <w:rFonts w:cs="Tahoma"/>
          <w:szCs w:val="20"/>
        </w:rPr>
        <w:t xml:space="preserve">should </w:t>
      </w:r>
      <w:r w:rsidR="00EB0CED" w:rsidRPr="006A5517">
        <w:rPr>
          <w:rFonts w:cs="Tahoma"/>
          <w:szCs w:val="20"/>
        </w:rPr>
        <w:t xml:space="preserve">be included in Appendix </w:t>
      </w:r>
      <w:r w:rsidR="00220C0E" w:rsidRPr="006A5517">
        <w:rPr>
          <w:rFonts w:cs="Tahoma"/>
          <w:szCs w:val="20"/>
        </w:rPr>
        <w:t>D</w:t>
      </w:r>
      <w:r w:rsidR="00CD36F1" w:rsidRPr="006A5517">
        <w:rPr>
          <w:rFonts w:cs="Tahoma"/>
          <w:szCs w:val="20"/>
        </w:rPr>
        <w:t xml:space="preserve">. </w:t>
      </w:r>
    </w:p>
    <w:p w14:paraId="358C78B8" w14:textId="77777777" w:rsidR="00CD36F1" w:rsidRPr="006A5517" w:rsidRDefault="00CD36F1" w:rsidP="00CD36F1">
      <w:pPr>
        <w:rPr>
          <w:rFonts w:cs="Tahoma"/>
          <w:szCs w:val="20"/>
        </w:rPr>
      </w:pPr>
    </w:p>
    <w:p w14:paraId="358C78B9" w14:textId="77777777" w:rsidR="00CD36F1" w:rsidRPr="006A5517" w:rsidRDefault="00CD36F1" w:rsidP="00A61A69">
      <w:pPr>
        <w:pStyle w:val="Heading3"/>
      </w:pPr>
      <w:bookmarkStart w:id="166" w:name="_Appendix_D_(Optional)"/>
      <w:bookmarkStart w:id="167" w:name="Appendix_E"/>
      <w:bookmarkStart w:id="168" w:name="_Toc375049664"/>
      <w:bookmarkStart w:id="169" w:name="_Toc514752751"/>
      <w:bookmarkEnd w:id="166"/>
      <w:r w:rsidRPr="006A5517">
        <w:t xml:space="preserve">Appendix </w:t>
      </w:r>
      <w:r w:rsidR="00220C0E" w:rsidRPr="006A5517">
        <w:t>E</w:t>
      </w:r>
      <w:bookmarkEnd w:id="167"/>
      <w:r w:rsidR="00220C0E" w:rsidRPr="006A5517">
        <w:t>: Letters of Agreement</w:t>
      </w:r>
      <w:r w:rsidRPr="006A5517">
        <w:t xml:space="preserve"> (</w:t>
      </w:r>
      <w:r w:rsidR="008D4153" w:rsidRPr="006A5517">
        <w:t>Optional</w:t>
      </w:r>
      <w:r w:rsidRPr="006A5517">
        <w:t>)</w:t>
      </w:r>
      <w:bookmarkEnd w:id="168"/>
      <w:bookmarkEnd w:id="169"/>
    </w:p>
    <w:p w14:paraId="358C78BA" w14:textId="77777777" w:rsidR="002163C7" w:rsidRPr="006A5517" w:rsidRDefault="002163C7" w:rsidP="002163C7"/>
    <w:p w14:paraId="358C78BB" w14:textId="7199E9C8" w:rsidR="00CD36F1" w:rsidRPr="006A5517" w:rsidRDefault="00CD36F1" w:rsidP="007E0FF0">
      <w:pPr>
        <w:pStyle w:val="ListParagraph"/>
        <w:numPr>
          <w:ilvl w:val="0"/>
          <w:numId w:val="121"/>
        </w:numPr>
        <w:ind w:left="360"/>
        <w:rPr>
          <w:b/>
        </w:rPr>
      </w:pPr>
      <w:bookmarkStart w:id="170" w:name="_Toc375049665"/>
      <w:r w:rsidRPr="006A5517">
        <w:rPr>
          <w:b/>
        </w:rPr>
        <w:t>Submission</w:t>
      </w:r>
      <w:bookmarkEnd w:id="170"/>
    </w:p>
    <w:p w14:paraId="358C78BC" w14:textId="77777777" w:rsidR="00CD36F1" w:rsidRPr="006A5517" w:rsidRDefault="00FB30D8" w:rsidP="00CD36F1">
      <w:pPr>
        <w:rPr>
          <w:rFonts w:cs="Tahoma"/>
          <w:szCs w:val="20"/>
        </w:rPr>
      </w:pPr>
      <w:r w:rsidRPr="006A5517">
        <w:rPr>
          <w:rFonts w:cs="Tahoma"/>
          <w:szCs w:val="20"/>
        </w:rPr>
        <w:t>You must include an</w:t>
      </w:r>
      <w:r w:rsidR="00CD36F1" w:rsidRPr="006A5517">
        <w:rPr>
          <w:rFonts w:cs="Tahoma"/>
          <w:szCs w:val="20"/>
        </w:rPr>
        <w:t xml:space="preserve"> Appendix </w:t>
      </w:r>
      <w:r w:rsidR="00220C0E" w:rsidRPr="006A5517">
        <w:rPr>
          <w:rFonts w:cs="Tahoma"/>
          <w:szCs w:val="20"/>
        </w:rPr>
        <w:t>E</w:t>
      </w:r>
      <w:r w:rsidR="00CD36F1" w:rsidRPr="006A5517">
        <w:rPr>
          <w:rFonts w:cs="Tahoma"/>
          <w:szCs w:val="20"/>
        </w:rPr>
        <w:t xml:space="preserve"> at the end of the project narr</w:t>
      </w:r>
      <w:r w:rsidR="00357A0F" w:rsidRPr="006A5517">
        <w:rPr>
          <w:rFonts w:cs="Tahoma"/>
          <w:szCs w:val="20"/>
        </w:rPr>
        <w:t xml:space="preserve">ative, following Appendix </w:t>
      </w:r>
      <w:r w:rsidR="00220C0E" w:rsidRPr="006A5517">
        <w:rPr>
          <w:rFonts w:cs="Tahoma"/>
          <w:szCs w:val="20"/>
        </w:rPr>
        <w:t>D</w:t>
      </w:r>
      <w:r w:rsidR="00C45947" w:rsidRPr="006A5517">
        <w:rPr>
          <w:rFonts w:cs="Tahoma"/>
          <w:szCs w:val="20"/>
        </w:rPr>
        <w:t xml:space="preserve"> if included (if not it should</w:t>
      </w:r>
      <w:r w:rsidR="00415A5D" w:rsidRPr="006A5517">
        <w:rPr>
          <w:rFonts w:cs="Tahoma"/>
          <w:szCs w:val="20"/>
        </w:rPr>
        <w:t xml:space="preserve"> follow any Appendices included</w:t>
      </w:r>
      <w:r w:rsidR="00CD36F1" w:rsidRPr="006A5517">
        <w:rPr>
          <w:rFonts w:cs="Tahoma"/>
          <w:szCs w:val="20"/>
        </w:rPr>
        <w:t xml:space="preserve">) and submit it as part of the same PDF attachment at Item 8 of the Other Project Information form (see </w:t>
      </w:r>
      <w:hyperlink w:anchor="_Research_&amp;_Related_2" w:history="1">
        <w:r w:rsidR="002D2E12" w:rsidRPr="006A5517">
          <w:rPr>
            <w:rFonts w:cs="Tahoma"/>
            <w:color w:val="0000FF" w:themeColor="hyperlink"/>
            <w:u w:val="single"/>
          </w:rPr>
          <w:t>Part V.E.4 Research &amp; Related Other Project Information</w:t>
        </w:r>
      </w:hyperlink>
      <w:r w:rsidR="00CD36F1" w:rsidRPr="006A5517">
        <w:rPr>
          <w:rFonts w:cs="Tahoma"/>
          <w:szCs w:val="20"/>
        </w:rPr>
        <w:t>).</w:t>
      </w:r>
    </w:p>
    <w:p w14:paraId="358C78BD" w14:textId="77777777" w:rsidR="00CD36F1" w:rsidRPr="006A5517" w:rsidRDefault="00CD36F1" w:rsidP="00CD36F1">
      <w:pPr>
        <w:rPr>
          <w:rFonts w:cs="Tahoma"/>
          <w:szCs w:val="20"/>
        </w:rPr>
      </w:pPr>
    </w:p>
    <w:p w14:paraId="358C78BE" w14:textId="77777777" w:rsidR="00CC27F3" w:rsidRPr="006A5517" w:rsidRDefault="00CC27F3" w:rsidP="007E0FF0">
      <w:pPr>
        <w:keepNext/>
        <w:keepLines/>
        <w:numPr>
          <w:ilvl w:val="0"/>
          <w:numId w:val="106"/>
        </w:numPr>
        <w:outlineLvl w:val="3"/>
        <w:rPr>
          <w:rFonts w:eastAsia="MS Gothic" w:cstheme="majorBidi"/>
          <w:b/>
          <w:bCs/>
          <w:iCs/>
        </w:rPr>
      </w:pPr>
      <w:bookmarkStart w:id="171" w:name="_Toc375049666"/>
      <w:r w:rsidRPr="006A5517">
        <w:rPr>
          <w:rFonts w:eastAsia="MS Gothic" w:cstheme="majorBidi"/>
          <w:b/>
          <w:bCs/>
          <w:iCs/>
        </w:rPr>
        <w:t>Recommended page length</w:t>
      </w:r>
    </w:p>
    <w:p w14:paraId="358C78BF" w14:textId="77777777" w:rsidR="00CC27F3" w:rsidRPr="006A5517" w:rsidRDefault="00CC27F3" w:rsidP="00CC27F3">
      <w:pPr>
        <w:rPr>
          <w:rFonts w:cs="Tahoma"/>
          <w:szCs w:val="20"/>
        </w:rPr>
      </w:pPr>
      <w:r w:rsidRPr="006A5517">
        <w:t xml:space="preserve">We do not recommend a page length for Appendix E. </w:t>
      </w:r>
    </w:p>
    <w:bookmarkEnd w:id="171"/>
    <w:p w14:paraId="358C78C0" w14:textId="77777777" w:rsidR="00CD36F1" w:rsidRPr="006A5517" w:rsidRDefault="00CD36F1" w:rsidP="00CD36F1">
      <w:pPr>
        <w:rPr>
          <w:rFonts w:cs="Tahoma"/>
          <w:szCs w:val="20"/>
        </w:rPr>
      </w:pPr>
    </w:p>
    <w:p w14:paraId="358C78C1" w14:textId="40BF1202" w:rsidR="00CD36F1" w:rsidRPr="006A5517" w:rsidRDefault="00CD36F1" w:rsidP="007E0FF0">
      <w:pPr>
        <w:pStyle w:val="ListParagraph"/>
        <w:numPr>
          <w:ilvl w:val="0"/>
          <w:numId w:val="106"/>
        </w:numPr>
        <w:rPr>
          <w:b/>
        </w:rPr>
      </w:pPr>
      <w:bookmarkStart w:id="172" w:name="_Toc375049667"/>
      <w:r w:rsidRPr="006A5517">
        <w:rPr>
          <w:b/>
        </w:rPr>
        <w:t>Content</w:t>
      </w:r>
      <w:bookmarkEnd w:id="172"/>
      <w:r w:rsidRPr="006A5517">
        <w:rPr>
          <w:b/>
        </w:rPr>
        <w:t xml:space="preserve"> </w:t>
      </w:r>
    </w:p>
    <w:p w14:paraId="358C78C2" w14:textId="77777777" w:rsidR="00CD36F1" w:rsidRPr="006A5517" w:rsidRDefault="00C45947" w:rsidP="00CD36F1">
      <w:pPr>
        <w:rPr>
          <w:rFonts w:cs="Tahoma"/>
          <w:szCs w:val="20"/>
        </w:rPr>
      </w:pPr>
      <w:r w:rsidRPr="006A5517">
        <w:rPr>
          <w:rFonts w:cs="Tahoma"/>
          <w:szCs w:val="20"/>
        </w:rPr>
        <w:t xml:space="preserve">Include in Appendix </w:t>
      </w:r>
      <w:r w:rsidR="00FB30D8" w:rsidRPr="006A5517">
        <w:rPr>
          <w:rFonts w:cs="Tahoma"/>
          <w:szCs w:val="20"/>
        </w:rPr>
        <w:t>E</w:t>
      </w:r>
      <w:r w:rsidR="00357A0F" w:rsidRPr="006A5517">
        <w:rPr>
          <w:rFonts w:cs="Tahoma"/>
          <w:szCs w:val="20"/>
        </w:rPr>
        <w:t xml:space="preserve"> the Letters of A</w:t>
      </w:r>
      <w:r w:rsidR="00210133" w:rsidRPr="006A5517">
        <w:rPr>
          <w:rFonts w:cs="Tahoma"/>
          <w:szCs w:val="20"/>
        </w:rPr>
        <w:t xml:space="preserve">greement from partners (e.g., </w:t>
      </w:r>
      <w:r w:rsidR="00357A0F" w:rsidRPr="006A5517">
        <w:rPr>
          <w:rFonts w:cs="Tahoma"/>
          <w:szCs w:val="20"/>
        </w:rPr>
        <w:t>research institutions, state and local education agencies, other partnering institutions)</w:t>
      </w:r>
      <w:r w:rsidR="00210133" w:rsidRPr="006A5517">
        <w:rPr>
          <w:rFonts w:cs="Tahoma"/>
          <w:szCs w:val="20"/>
        </w:rPr>
        <w:t xml:space="preserve">, </w:t>
      </w:r>
      <w:r w:rsidR="00357A0F" w:rsidRPr="006A5517">
        <w:rPr>
          <w:rFonts w:cs="Tahoma"/>
          <w:szCs w:val="20"/>
        </w:rPr>
        <w:t xml:space="preserve">sites in which the research will take place (e.g., schools), </w:t>
      </w:r>
      <w:r w:rsidR="00210133" w:rsidRPr="006A5517">
        <w:rPr>
          <w:rFonts w:cs="Tahoma"/>
          <w:szCs w:val="20"/>
        </w:rPr>
        <w:t xml:space="preserve">data sources (e.g., state agencies holding administrative data), and consultants. </w:t>
      </w:r>
      <w:r w:rsidR="00210133" w:rsidRPr="006A5517">
        <w:rPr>
          <w:rFonts w:cs="Tahoma"/>
          <w:color w:val="000000"/>
          <w:szCs w:val="20"/>
        </w:rPr>
        <w:t xml:space="preserve">The key research institution(s) and education agency(s) forming the partnership </w:t>
      </w:r>
      <w:r w:rsidR="00CC27F3" w:rsidRPr="006A5517">
        <w:rPr>
          <w:rFonts w:cs="Tahoma"/>
          <w:b/>
          <w:color w:val="000000"/>
          <w:szCs w:val="20"/>
        </w:rPr>
        <w:t>should</w:t>
      </w:r>
      <w:r w:rsidR="00CC27F3" w:rsidRPr="006A5517">
        <w:rPr>
          <w:rFonts w:cs="Tahoma"/>
          <w:color w:val="000000"/>
          <w:szCs w:val="20"/>
        </w:rPr>
        <w:t xml:space="preserve"> </w:t>
      </w:r>
      <w:r w:rsidR="00210133" w:rsidRPr="006A5517">
        <w:rPr>
          <w:rFonts w:cs="Tahoma"/>
          <w:color w:val="000000"/>
          <w:szCs w:val="20"/>
        </w:rPr>
        <w:t xml:space="preserve">submit a joint Letter of Agreement </w:t>
      </w:r>
      <w:r w:rsidR="00210133" w:rsidRPr="006A5517">
        <w:rPr>
          <w:rFonts w:cs="Tahoma"/>
          <w:szCs w:val="20"/>
        </w:rPr>
        <w:t xml:space="preserve">documenting their participation and cooperation in the partnership and clearly setting out their expected roles and responsibilities in the partnership. Other members of the partnership should submit similar separate letters. </w:t>
      </w:r>
      <w:r w:rsidR="00CD36F1" w:rsidRPr="006A5517">
        <w:rPr>
          <w:rFonts w:cs="Tahoma"/>
          <w:szCs w:val="20"/>
        </w:rPr>
        <w:t>Ensure that the letters reproduce well so that reviewers can easily read them. Do not reduce the size of the letters</w:t>
      </w:r>
      <w:r w:rsidR="004E42A5" w:rsidRPr="006A5517">
        <w:rPr>
          <w:rFonts w:cs="Tahoma"/>
          <w:szCs w:val="20"/>
        </w:rPr>
        <w:t xml:space="preserve">. Although, see </w:t>
      </w:r>
      <w:hyperlink w:anchor="_Toc378161861" w:history="1">
        <w:r w:rsidR="00374D4A" w:rsidRPr="006A5517">
          <w:rPr>
            <w:rStyle w:val="Hyperlink"/>
            <w:rFonts w:cs="Tahoma"/>
            <w:szCs w:val="20"/>
          </w:rPr>
          <w:t>Part V</w:t>
        </w:r>
        <w:r w:rsidR="004E42A5" w:rsidRPr="006A5517">
          <w:rPr>
            <w:rStyle w:val="Hyperlink"/>
            <w:rFonts w:cs="Tahoma"/>
            <w:szCs w:val="20"/>
          </w:rPr>
          <w:t>.D.4. Attaching Files</w:t>
        </w:r>
      </w:hyperlink>
      <w:r w:rsidR="004E42A5" w:rsidRPr="006A5517">
        <w:rPr>
          <w:rFonts w:cs="Tahoma"/>
          <w:szCs w:val="20"/>
        </w:rPr>
        <w:t xml:space="preserve"> for guidance regarding the size of file attachments</w:t>
      </w:r>
      <w:r w:rsidR="00CD36F1" w:rsidRPr="006A5517">
        <w:rPr>
          <w:rFonts w:cs="Tahoma"/>
          <w:szCs w:val="20"/>
        </w:rPr>
        <w:t>.</w:t>
      </w:r>
    </w:p>
    <w:p w14:paraId="358C78C3" w14:textId="77777777" w:rsidR="00CD36F1" w:rsidRPr="006A5517" w:rsidRDefault="00CD36F1" w:rsidP="00CD36F1">
      <w:pPr>
        <w:rPr>
          <w:rFonts w:cs="Tahoma"/>
          <w:szCs w:val="20"/>
        </w:rPr>
      </w:pPr>
    </w:p>
    <w:p w14:paraId="358C78C4" w14:textId="77777777" w:rsidR="00E81695" w:rsidRPr="006A5517" w:rsidRDefault="00357A0F" w:rsidP="00E81695">
      <w:pPr>
        <w:rPr>
          <w:rFonts w:cs="Tahoma"/>
          <w:szCs w:val="20"/>
        </w:rPr>
      </w:pPr>
      <w:r w:rsidRPr="006A5517">
        <w:rPr>
          <w:rFonts w:cs="Tahoma"/>
          <w:szCs w:val="20"/>
        </w:rPr>
        <w:t>Letters of A</w:t>
      </w:r>
      <w:r w:rsidR="00CD36F1" w:rsidRPr="006A5517">
        <w:rPr>
          <w:rFonts w:cs="Tahoma"/>
          <w:szCs w:val="20"/>
        </w:rPr>
        <w:t>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w:t>
      </w:r>
      <w:r w:rsidR="0070012A" w:rsidRPr="006A5517">
        <w:rPr>
          <w:rFonts w:cs="Tahoma"/>
          <w:szCs w:val="20"/>
        </w:rPr>
        <w:t>ools and districts. Letters of A</w:t>
      </w:r>
      <w:r w:rsidR="00CD36F1" w:rsidRPr="006A5517">
        <w:rPr>
          <w:rFonts w:cs="Tahoma"/>
          <w:szCs w:val="20"/>
        </w:rPr>
        <w:t>greement regarding the provision of data should make it clear that the author of the letter will provide the data described in the application for use in the proposed research and in time to meet the proposed schedule.</w:t>
      </w:r>
    </w:p>
    <w:p w14:paraId="358C78C5" w14:textId="77777777" w:rsidR="00415A5D" w:rsidRPr="006A5517" w:rsidRDefault="00415A5D" w:rsidP="00E81695">
      <w:pPr>
        <w:rPr>
          <w:rFonts w:cs="Tahoma"/>
          <w:szCs w:val="20"/>
        </w:rPr>
      </w:pPr>
    </w:p>
    <w:p w14:paraId="358C78C6" w14:textId="77777777" w:rsidR="00415A5D" w:rsidRPr="006A5517" w:rsidRDefault="00415A5D" w:rsidP="00E81695">
      <w:pPr>
        <w:rPr>
          <w:rFonts w:cs="Tahoma"/>
          <w:szCs w:val="20"/>
        </w:rPr>
      </w:pPr>
      <w:r w:rsidRPr="006A5517">
        <w:rPr>
          <w:rFonts w:cs="Tahoma"/>
          <w:szCs w:val="20"/>
        </w:rPr>
        <w:t xml:space="preserve">These are the only materials that </w:t>
      </w:r>
      <w:r w:rsidR="002163C7" w:rsidRPr="006A5517">
        <w:rPr>
          <w:rFonts w:cs="Tahoma"/>
          <w:szCs w:val="20"/>
        </w:rPr>
        <w:t xml:space="preserve">should </w:t>
      </w:r>
      <w:r w:rsidRPr="006A5517">
        <w:rPr>
          <w:rFonts w:cs="Tahoma"/>
          <w:szCs w:val="20"/>
        </w:rPr>
        <w:t xml:space="preserve">be included in Appendix </w:t>
      </w:r>
      <w:r w:rsidR="00FB30D8" w:rsidRPr="006A5517">
        <w:rPr>
          <w:rFonts w:cs="Tahoma"/>
          <w:szCs w:val="20"/>
        </w:rPr>
        <w:t>E</w:t>
      </w:r>
      <w:r w:rsidRPr="006A5517">
        <w:rPr>
          <w:rFonts w:cs="Tahoma"/>
          <w:szCs w:val="20"/>
        </w:rPr>
        <w:t>.</w:t>
      </w:r>
    </w:p>
    <w:p w14:paraId="358C78C7" w14:textId="77777777" w:rsidR="00E81695" w:rsidRPr="006A5517" w:rsidRDefault="00E81695" w:rsidP="00E81695">
      <w:pPr>
        <w:rPr>
          <w:rFonts w:cs="Tahoma"/>
          <w:szCs w:val="20"/>
        </w:rPr>
      </w:pPr>
    </w:p>
    <w:p w14:paraId="358C78C8" w14:textId="77777777" w:rsidR="0084448A" w:rsidRPr="006A5517" w:rsidRDefault="0084448A" w:rsidP="00A61A69">
      <w:pPr>
        <w:pStyle w:val="Heading3"/>
      </w:pPr>
      <w:bookmarkStart w:id="173" w:name="_Bibliography_and_References"/>
      <w:bookmarkStart w:id="174" w:name="_Appendix_F:_Data"/>
      <w:bookmarkStart w:id="175" w:name="Appendix_F"/>
      <w:bookmarkStart w:id="176" w:name="_Toc514752752"/>
      <w:bookmarkStart w:id="177" w:name="_Toc375049672"/>
      <w:bookmarkStart w:id="178" w:name="_Toc378173874"/>
      <w:bookmarkEnd w:id="173"/>
      <w:bookmarkEnd w:id="174"/>
      <w:r w:rsidRPr="006A5517">
        <w:t>Appendix F</w:t>
      </w:r>
      <w:bookmarkEnd w:id="175"/>
      <w:r w:rsidRPr="006A5517">
        <w:t>: Data Management Plan (Required for Applications under the State/Local Evaluation topic)</w:t>
      </w:r>
      <w:bookmarkEnd w:id="176"/>
    </w:p>
    <w:p w14:paraId="0095FEF7" w14:textId="77777777" w:rsidR="00AC4B37" w:rsidRPr="006A5517" w:rsidRDefault="00AC4B37" w:rsidP="00AC4B37"/>
    <w:p w14:paraId="358C78C9" w14:textId="117BED39" w:rsidR="0084448A" w:rsidRPr="006A5517" w:rsidRDefault="0084448A" w:rsidP="007E0FF0">
      <w:pPr>
        <w:pStyle w:val="ListParagraph"/>
        <w:numPr>
          <w:ilvl w:val="0"/>
          <w:numId w:val="122"/>
        </w:numPr>
        <w:ind w:left="360"/>
        <w:rPr>
          <w:b/>
        </w:rPr>
      </w:pPr>
      <w:r w:rsidRPr="006A5517">
        <w:rPr>
          <w:b/>
        </w:rPr>
        <w:t>Submission</w:t>
      </w:r>
    </w:p>
    <w:p w14:paraId="32C675FB" w14:textId="52A546C7" w:rsidR="00AC4B37" w:rsidRPr="006A5517" w:rsidRDefault="0084448A" w:rsidP="00AC4B37">
      <w:pPr>
        <w:rPr>
          <w:rFonts w:cs="Tahoma"/>
          <w:szCs w:val="20"/>
        </w:rPr>
      </w:pPr>
      <w:r w:rsidRPr="006A5517">
        <w:rPr>
          <w:rFonts w:cs="Tahoma"/>
          <w:szCs w:val="20"/>
        </w:rPr>
        <w:t xml:space="preserve">If you are applying under the State/Local Evaluation topic, you </w:t>
      </w:r>
      <w:r w:rsidRPr="006A5517">
        <w:rPr>
          <w:rFonts w:cs="Tahoma"/>
          <w:b/>
          <w:szCs w:val="20"/>
        </w:rPr>
        <w:t>must</w:t>
      </w:r>
      <w:r w:rsidRPr="006A5517">
        <w:rPr>
          <w:rFonts w:cs="Tahoma"/>
          <w:szCs w:val="20"/>
        </w:rPr>
        <w:t xml:space="preserve"> include Appendix F following the other Appendices included at the end of the project narrative and submit it as part of the same PDF attachment at Item 8 of the Other Project Information form (see </w:t>
      </w:r>
      <w:hyperlink w:anchor="_Research_&amp;_Related_2" w:history="1">
        <w:r w:rsidRPr="006A5517">
          <w:rPr>
            <w:rFonts w:cs="Tahoma"/>
            <w:color w:val="0000FF" w:themeColor="hyperlink"/>
            <w:u w:val="single"/>
          </w:rPr>
          <w:t>Part V.E.4 Research &amp; Related Other Project Information</w:t>
        </w:r>
      </w:hyperlink>
      <w:r w:rsidRPr="006A5517">
        <w:rPr>
          <w:rFonts w:cs="Tahoma"/>
          <w:szCs w:val="20"/>
        </w:rPr>
        <w:t>).</w:t>
      </w:r>
      <w:r w:rsidR="00AC4B37" w:rsidRPr="006A5517">
        <w:rPr>
          <w:rFonts w:cs="Tahoma"/>
          <w:szCs w:val="20"/>
        </w:rPr>
        <w:t xml:space="preserve"> If you are applying under the Researcher-Practitioner Partnership topic, do not include Appendix F.</w:t>
      </w:r>
    </w:p>
    <w:p w14:paraId="358C78CB" w14:textId="77777777" w:rsidR="0084448A" w:rsidRPr="006A5517" w:rsidRDefault="0084448A" w:rsidP="0084448A">
      <w:pPr>
        <w:rPr>
          <w:rFonts w:cs="Tahoma"/>
          <w:szCs w:val="20"/>
        </w:rPr>
      </w:pPr>
    </w:p>
    <w:p w14:paraId="358C78CC" w14:textId="77777777" w:rsidR="00CC27F3" w:rsidRPr="006A5517" w:rsidRDefault="00CC27F3" w:rsidP="000B1094">
      <w:pPr>
        <w:pStyle w:val="Heading4"/>
        <w:numPr>
          <w:ilvl w:val="0"/>
          <w:numId w:val="107"/>
        </w:numPr>
      </w:pPr>
      <w:bookmarkStart w:id="179" w:name="_Toc375049670"/>
      <w:r w:rsidRPr="006A5517">
        <w:t>Recommended page l</w:t>
      </w:r>
      <w:bookmarkEnd w:id="179"/>
      <w:r w:rsidRPr="006A5517">
        <w:t>ength</w:t>
      </w:r>
    </w:p>
    <w:p w14:paraId="358C78CD" w14:textId="77777777" w:rsidR="00CC27F3" w:rsidRPr="006A5517" w:rsidRDefault="00CC27F3" w:rsidP="00CC27F3">
      <w:pPr>
        <w:rPr>
          <w:rFonts w:cs="Tahoma"/>
          <w:szCs w:val="20"/>
        </w:rPr>
      </w:pPr>
      <w:r w:rsidRPr="006A5517">
        <w:t>We recommend that Appendix F be no more than five pages.</w:t>
      </w:r>
      <w:r w:rsidRPr="006A5517">
        <w:rPr>
          <w:rFonts w:cs="Tahoma"/>
          <w:szCs w:val="20"/>
        </w:rPr>
        <w:t xml:space="preserve"> </w:t>
      </w:r>
    </w:p>
    <w:p w14:paraId="358C78CE" w14:textId="77777777" w:rsidR="0084448A" w:rsidRPr="006A5517" w:rsidRDefault="0084448A" w:rsidP="0084448A">
      <w:pPr>
        <w:rPr>
          <w:rFonts w:cs="Tahoma"/>
          <w:szCs w:val="20"/>
        </w:rPr>
      </w:pPr>
    </w:p>
    <w:p w14:paraId="358C78CF" w14:textId="51C51931" w:rsidR="0084448A" w:rsidRPr="006A5517" w:rsidRDefault="0084448A" w:rsidP="007E0FF0">
      <w:pPr>
        <w:pStyle w:val="ListParagraph"/>
        <w:numPr>
          <w:ilvl w:val="0"/>
          <w:numId w:val="107"/>
        </w:numPr>
        <w:rPr>
          <w:b/>
        </w:rPr>
      </w:pPr>
      <w:r w:rsidRPr="006A5517">
        <w:rPr>
          <w:b/>
        </w:rPr>
        <w:t xml:space="preserve">Content </w:t>
      </w:r>
    </w:p>
    <w:p w14:paraId="358C78D0" w14:textId="24DFB0DA" w:rsidR="0084448A" w:rsidRPr="006A5517" w:rsidRDefault="0084448A" w:rsidP="0084448A">
      <w:pPr>
        <w:rPr>
          <w:rFonts w:cs="Tahoma"/>
          <w:szCs w:val="20"/>
        </w:rPr>
      </w:pPr>
      <w:r w:rsidRPr="006A5517">
        <w:rPr>
          <w:rFonts w:cs="Tahoma"/>
          <w:szCs w:val="20"/>
        </w:rPr>
        <w:t xml:space="preserve">Include in Appendix F your Data Management Plan (DMP).  The </w:t>
      </w:r>
      <w:hyperlink w:anchor="DMP_Description" w:history="1">
        <w:r w:rsidRPr="006A5517">
          <w:rPr>
            <w:rStyle w:val="Hyperlink"/>
            <w:rFonts w:cs="Tahoma"/>
            <w:szCs w:val="20"/>
          </w:rPr>
          <w:t>content of the DMP</w:t>
        </w:r>
      </w:hyperlink>
      <w:r w:rsidRPr="006A5517">
        <w:rPr>
          <w:rFonts w:cs="Tahoma"/>
          <w:szCs w:val="20"/>
        </w:rPr>
        <w:t xml:space="preserve"> is discussed </w:t>
      </w:r>
      <w:r w:rsidR="00FB30D8" w:rsidRPr="006A5517">
        <w:rPr>
          <w:rFonts w:cs="Tahoma"/>
          <w:szCs w:val="20"/>
        </w:rPr>
        <w:t xml:space="preserve">under the State/Local Evaluation topic in </w:t>
      </w:r>
      <w:hyperlink w:anchor="DMP_Description" w:history="1">
        <w:r w:rsidR="00FB30D8" w:rsidRPr="004C550E">
          <w:rPr>
            <w:rStyle w:val="Hyperlink"/>
            <w:rFonts w:cs="Tahoma"/>
            <w:szCs w:val="20"/>
          </w:rPr>
          <w:t>PartII.2.b.(3)</w:t>
        </w:r>
      </w:hyperlink>
      <w:r w:rsidR="00FB30D8" w:rsidRPr="006A5517">
        <w:rPr>
          <w:rFonts w:cs="Tahoma"/>
          <w:szCs w:val="20"/>
        </w:rPr>
        <w:t xml:space="preserve">. </w:t>
      </w:r>
      <w:r w:rsidRPr="006A5517">
        <w:rPr>
          <w:rFonts w:cs="Tahoma"/>
          <w:szCs w:val="20"/>
        </w:rPr>
        <w:t xml:space="preserve">These are the only materials that </w:t>
      </w:r>
      <w:r w:rsidR="002163C7" w:rsidRPr="006A5517">
        <w:rPr>
          <w:rFonts w:cs="Tahoma"/>
          <w:szCs w:val="20"/>
        </w:rPr>
        <w:t xml:space="preserve">should </w:t>
      </w:r>
      <w:r w:rsidRPr="006A5517">
        <w:rPr>
          <w:rFonts w:cs="Tahoma"/>
          <w:szCs w:val="20"/>
        </w:rPr>
        <w:t>be included in Appendix F</w:t>
      </w:r>
      <w:r w:rsidR="00FB30D8" w:rsidRPr="006A5517">
        <w:rPr>
          <w:rFonts w:cs="Tahoma"/>
          <w:szCs w:val="20"/>
        </w:rPr>
        <w:t>.</w:t>
      </w:r>
    </w:p>
    <w:p w14:paraId="358C78D1" w14:textId="77777777" w:rsidR="0084448A" w:rsidRPr="006A5517" w:rsidRDefault="0084448A" w:rsidP="0084448A"/>
    <w:p w14:paraId="358C78D2" w14:textId="77777777" w:rsidR="003D1656" w:rsidRPr="006A5517" w:rsidRDefault="00E81695" w:rsidP="00A61A69">
      <w:pPr>
        <w:pStyle w:val="Heading3"/>
      </w:pPr>
      <w:bookmarkStart w:id="180" w:name="_Toc514752753"/>
      <w:r w:rsidRPr="006A5517">
        <w:t>Bibliography and References Cited</w:t>
      </w:r>
      <w:bookmarkEnd w:id="177"/>
      <w:bookmarkEnd w:id="178"/>
      <w:bookmarkEnd w:id="180"/>
    </w:p>
    <w:p w14:paraId="29993495" w14:textId="77777777" w:rsidR="00AC4B37" w:rsidRPr="006A5517" w:rsidRDefault="00AC4B37" w:rsidP="00AC4B37"/>
    <w:p w14:paraId="358C78D3" w14:textId="3FCB2EF9" w:rsidR="00E81695" w:rsidRPr="006A5517" w:rsidRDefault="00E81695" w:rsidP="007E0FF0">
      <w:pPr>
        <w:pStyle w:val="ListParagraph"/>
        <w:numPr>
          <w:ilvl w:val="0"/>
          <w:numId w:val="123"/>
        </w:numPr>
        <w:ind w:left="360"/>
        <w:rPr>
          <w:b/>
        </w:rPr>
      </w:pPr>
      <w:bookmarkStart w:id="181" w:name="_Toc375049673"/>
      <w:r w:rsidRPr="006A5517">
        <w:rPr>
          <w:b/>
        </w:rPr>
        <w:t>Submission</w:t>
      </w:r>
      <w:bookmarkEnd w:id="181"/>
    </w:p>
    <w:p w14:paraId="358C78D4" w14:textId="77777777" w:rsidR="00E81695" w:rsidRPr="006A5517" w:rsidRDefault="00E81695" w:rsidP="00E81695">
      <w:pPr>
        <w:rPr>
          <w:rFonts w:cs="Tahoma"/>
          <w:szCs w:val="20"/>
        </w:rPr>
      </w:pPr>
      <w:r w:rsidRPr="006A5517">
        <w:rPr>
          <w:rFonts w:cs="Tahoma"/>
          <w:szCs w:val="20"/>
        </w:rPr>
        <w:t>You must submit this section as a separate PDF attachment</w:t>
      </w:r>
      <w:r w:rsidR="003D1656" w:rsidRPr="006A5517">
        <w:rPr>
          <w:rFonts w:cs="Tahoma"/>
          <w:szCs w:val="20"/>
        </w:rPr>
        <w:t xml:space="preserve"> at Item 9 of the Other Project Information form (see </w:t>
      </w:r>
      <w:hyperlink w:anchor="_Research_&amp;_Related_2" w:history="1">
        <w:r w:rsidR="00D72AFC" w:rsidRPr="006A5517">
          <w:rPr>
            <w:rFonts w:cs="Tahoma"/>
            <w:color w:val="0000FF" w:themeColor="hyperlink"/>
            <w:u w:val="single"/>
          </w:rPr>
          <w:t>Part V.E.4 Research &amp; Related Other Project Information</w:t>
        </w:r>
      </w:hyperlink>
      <w:r w:rsidR="003D1656" w:rsidRPr="006A5517">
        <w:rPr>
          <w:rFonts w:cs="Tahoma"/>
          <w:szCs w:val="20"/>
        </w:rPr>
        <w:t>)</w:t>
      </w:r>
      <w:r w:rsidRPr="006A5517">
        <w:rPr>
          <w:rFonts w:cs="Tahoma"/>
          <w:szCs w:val="20"/>
        </w:rPr>
        <w:t>.</w:t>
      </w:r>
    </w:p>
    <w:p w14:paraId="1AE660BE" w14:textId="77777777" w:rsidR="00AC4B37" w:rsidRPr="006A5517" w:rsidRDefault="00AC4B37" w:rsidP="00AC4B37">
      <w:pPr>
        <w:rPr>
          <w:rFonts w:cs="Tahoma"/>
          <w:szCs w:val="20"/>
        </w:rPr>
      </w:pPr>
      <w:bookmarkStart w:id="182" w:name="_Toc375049674"/>
    </w:p>
    <w:p w14:paraId="358C78D6" w14:textId="6955BC8F" w:rsidR="00CC27F3" w:rsidRPr="006A5517" w:rsidRDefault="00CC27F3" w:rsidP="007E0FF0">
      <w:pPr>
        <w:pStyle w:val="ListParagraph"/>
        <w:numPr>
          <w:ilvl w:val="0"/>
          <w:numId w:val="123"/>
        </w:numPr>
        <w:ind w:left="360"/>
        <w:rPr>
          <w:b/>
        </w:rPr>
      </w:pPr>
      <w:r w:rsidRPr="006A5517">
        <w:rPr>
          <w:b/>
        </w:rPr>
        <w:t>Recommended page length</w:t>
      </w:r>
    </w:p>
    <w:p w14:paraId="358C78D7" w14:textId="77777777" w:rsidR="00CC27F3" w:rsidRPr="006A5517" w:rsidRDefault="00CC27F3" w:rsidP="00CC27F3">
      <w:pPr>
        <w:rPr>
          <w:rFonts w:cs="Tahoma"/>
          <w:szCs w:val="20"/>
        </w:rPr>
      </w:pPr>
      <w:r w:rsidRPr="006A5517">
        <w:t xml:space="preserve">We do not recommend a page length for the Bibliography and References cited. </w:t>
      </w:r>
    </w:p>
    <w:bookmarkEnd w:id="182"/>
    <w:p w14:paraId="358C78D8" w14:textId="77777777" w:rsidR="0084448A" w:rsidRPr="006A5517" w:rsidRDefault="0084448A" w:rsidP="00E81695">
      <w:pPr>
        <w:rPr>
          <w:rFonts w:cs="Tahoma"/>
          <w:szCs w:val="20"/>
        </w:rPr>
      </w:pPr>
    </w:p>
    <w:p w14:paraId="358C78D9" w14:textId="545B8EB0" w:rsidR="00E81695" w:rsidRPr="006A5517" w:rsidRDefault="00E81695" w:rsidP="007E0FF0">
      <w:pPr>
        <w:pStyle w:val="ListParagraph"/>
        <w:numPr>
          <w:ilvl w:val="0"/>
          <w:numId w:val="123"/>
        </w:numPr>
        <w:ind w:left="360"/>
        <w:rPr>
          <w:b/>
        </w:rPr>
      </w:pPr>
      <w:bookmarkStart w:id="183" w:name="_Toc375049675"/>
      <w:r w:rsidRPr="006A5517">
        <w:rPr>
          <w:b/>
        </w:rPr>
        <w:t>Content</w:t>
      </w:r>
      <w:bookmarkEnd w:id="183"/>
    </w:p>
    <w:p w14:paraId="358C78DA" w14:textId="77777777" w:rsidR="00E81695" w:rsidRPr="006A5517" w:rsidRDefault="00E81695" w:rsidP="003D1656">
      <w:pPr>
        <w:rPr>
          <w:rFonts w:cs="Tahoma"/>
          <w:szCs w:val="20"/>
        </w:rPr>
      </w:pPr>
      <w:r w:rsidRPr="006A5517">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14:paraId="358C78DB" w14:textId="77777777" w:rsidR="00E81695" w:rsidRPr="006A5517" w:rsidRDefault="00E81695" w:rsidP="00E81695">
      <w:pPr>
        <w:rPr>
          <w:rFonts w:cs="Tahoma"/>
          <w:szCs w:val="20"/>
        </w:rPr>
      </w:pPr>
    </w:p>
    <w:p w14:paraId="358C78DC" w14:textId="6365B707" w:rsidR="00712135" w:rsidRPr="006A5517" w:rsidRDefault="00AC4B37" w:rsidP="00A61A69">
      <w:pPr>
        <w:pStyle w:val="Heading3"/>
      </w:pPr>
      <w:bookmarkStart w:id="184" w:name="_Research_on_Human"/>
      <w:bookmarkEnd w:id="184"/>
      <w:r w:rsidRPr="006A5517">
        <w:t xml:space="preserve">  </w:t>
      </w:r>
      <w:bookmarkStart w:id="185" w:name="_Toc514752754"/>
      <w:r w:rsidR="00EE195B" w:rsidRPr="006A5517">
        <w:t>Research on Human Subjects Narrative</w:t>
      </w:r>
      <w:bookmarkEnd w:id="185"/>
    </w:p>
    <w:p w14:paraId="5A24C49D" w14:textId="77777777" w:rsidR="00AC4B37" w:rsidRPr="006A5517" w:rsidRDefault="00AC4B37" w:rsidP="00AC4B37"/>
    <w:p w14:paraId="358C78DD" w14:textId="06EC1365" w:rsidR="00712135" w:rsidRPr="006A5517" w:rsidRDefault="00712135" w:rsidP="007E0FF0">
      <w:pPr>
        <w:pStyle w:val="ListParagraph"/>
        <w:numPr>
          <w:ilvl w:val="0"/>
          <w:numId w:val="124"/>
        </w:numPr>
        <w:ind w:left="360"/>
        <w:rPr>
          <w:b/>
        </w:rPr>
      </w:pPr>
      <w:bookmarkStart w:id="186" w:name="_Toc375049677"/>
      <w:r w:rsidRPr="006A5517">
        <w:rPr>
          <w:b/>
        </w:rPr>
        <w:t>Submission</w:t>
      </w:r>
      <w:bookmarkEnd w:id="186"/>
    </w:p>
    <w:p w14:paraId="358C78DE" w14:textId="77777777" w:rsidR="00712135" w:rsidRPr="006A5517" w:rsidRDefault="00712135" w:rsidP="00712135">
      <w:pPr>
        <w:rPr>
          <w:rFonts w:cs="Tahoma"/>
          <w:szCs w:val="20"/>
        </w:rPr>
      </w:pPr>
      <w:r w:rsidRPr="006A5517">
        <w:rPr>
          <w:rFonts w:cs="Tahoma"/>
          <w:szCs w:val="20"/>
        </w:rPr>
        <w:t>The human subjects narrative must be submitted as a PDF attachment at Item 12 of the Other Project Information form</w:t>
      </w:r>
      <w:r w:rsidR="00144821" w:rsidRPr="006A5517">
        <w:rPr>
          <w:rFonts w:cs="Tahoma"/>
          <w:szCs w:val="20"/>
        </w:rPr>
        <w:t xml:space="preserve"> (see </w:t>
      </w:r>
      <w:hyperlink w:anchor="_Research_&amp;_Related_2" w:history="1">
        <w:r w:rsidR="00D72AFC" w:rsidRPr="006A5517">
          <w:rPr>
            <w:rFonts w:cs="Tahoma"/>
            <w:color w:val="0000FF" w:themeColor="hyperlink"/>
            <w:u w:val="single"/>
          </w:rPr>
          <w:t>Part V.E.4 Research &amp; Related Other Project Information</w:t>
        </w:r>
      </w:hyperlink>
      <w:r w:rsidR="00144821" w:rsidRPr="006A5517">
        <w:rPr>
          <w:rFonts w:cs="Tahoma"/>
          <w:szCs w:val="20"/>
        </w:rPr>
        <w:t>)</w:t>
      </w:r>
      <w:r w:rsidRPr="006A5517">
        <w:rPr>
          <w:rFonts w:cs="Tahoma"/>
          <w:szCs w:val="20"/>
        </w:rPr>
        <w:t>.</w:t>
      </w:r>
    </w:p>
    <w:p w14:paraId="358C78DF" w14:textId="77777777" w:rsidR="0084448A" w:rsidRPr="006A5517" w:rsidRDefault="0084448A" w:rsidP="00712135">
      <w:pPr>
        <w:rPr>
          <w:rFonts w:cs="Tahoma"/>
          <w:szCs w:val="20"/>
        </w:rPr>
      </w:pPr>
    </w:p>
    <w:p w14:paraId="358C78E0" w14:textId="77777777" w:rsidR="00CC27F3" w:rsidRPr="006A5517" w:rsidRDefault="00CC27F3" w:rsidP="000B1094">
      <w:pPr>
        <w:pStyle w:val="Heading4"/>
        <w:numPr>
          <w:ilvl w:val="0"/>
          <w:numId w:val="108"/>
        </w:numPr>
      </w:pPr>
      <w:bookmarkStart w:id="187" w:name="_Toc375049678"/>
      <w:r w:rsidRPr="006A5517">
        <w:t>Recommended page length</w:t>
      </w:r>
    </w:p>
    <w:p w14:paraId="358C78E1" w14:textId="77777777" w:rsidR="00CC27F3" w:rsidRPr="006A5517" w:rsidRDefault="00CC27F3" w:rsidP="00CC27F3">
      <w:pPr>
        <w:rPr>
          <w:rFonts w:cs="Tahoma"/>
          <w:szCs w:val="20"/>
        </w:rPr>
      </w:pPr>
      <w:r w:rsidRPr="006A5517">
        <w:t>We do not recommend a page length for the Human Subjects Narrative.</w:t>
      </w:r>
    </w:p>
    <w:bookmarkEnd w:id="187"/>
    <w:p w14:paraId="358C78E2" w14:textId="77777777" w:rsidR="0084448A" w:rsidRDefault="0084448A" w:rsidP="00712135">
      <w:pPr>
        <w:rPr>
          <w:rFonts w:cs="Tahoma"/>
          <w:szCs w:val="20"/>
        </w:rPr>
      </w:pPr>
    </w:p>
    <w:p w14:paraId="03BCBA60" w14:textId="77777777" w:rsidR="00687545" w:rsidRPr="006A5517" w:rsidRDefault="00687545" w:rsidP="00712135">
      <w:pPr>
        <w:rPr>
          <w:rFonts w:cs="Tahoma"/>
          <w:szCs w:val="20"/>
        </w:rPr>
      </w:pPr>
    </w:p>
    <w:p w14:paraId="358C78E3" w14:textId="6D8ACAA4" w:rsidR="00712135" w:rsidRPr="006A5517" w:rsidRDefault="00712135" w:rsidP="007E0FF0">
      <w:pPr>
        <w:pStyle w:val="ListParagraph"/>
        <w:numPr>
          <w:ilvl w:val="0"/>
          <w:numId w:val="108"/>
        </w:numPr>
        <w:rPr>
          <w:b/>
        </w:rPr>
      </w:pPr>
      <w:bookmarkStart w:id="188" w:name="_Toc375049679"/>
      <w:r w:rsidRPr="006A5517">
        <w:rPr>
          <w:b/>
        </w:rPr>
        <w:lastRenderedPageBreak/>
        <w:t>Content</w:t>
      </w:r>
      <w:bookmarkEnd w:id="188"/>
      <w:r w:rsidRPr="006A5517">
        <w:rPr>
          <w:b/>
        </w:rPr>
        <w:t xml:space="preserve"> </w:t>
      </w:r>
    </w:p>
    <w:p w14:paraId="358C78E4" w14:textId="77777777" w:rsidR="00035566" w:rsidRPr="006A5517" w:rsidRDefault="00144821" w:rsidP="00144821">
      <w:pPr>
        <w:rPr>
          <w:rFonts w:cs="Tahoma"/>
          <w:bCs/>
          <w:szCs w:val="20"/>
        </w:rPr>
      </w:pPr>
      <w:r w:rsidRPr="006A5517">
        <w:rPr>
          <w:rFonts w:cs="Tahoma"/>
          <w:bCs/>
        </w:rPr>
        <w:t xml:space="preserve">The human subjects narrative should address the information specified by the U.S. </w:t>
      </w:r>
      <w:r w:rsidRPr="006A5517">
        <w:rPr>
          <w:rFonts w:cs="Tahoma"/>
          <w:bCs/>
          <w:szCs w:val="20"/>
        </w:rPr>
        <w:t>Department of Education’s Regulations for the Protection of Human Subjects (</w:t>
      </w:r>
      <w:r w:rsidR="00035566" w:rsidRPr="006A5517">
        <w:rPr>
          <w:rFonts w:cs="Tahoma"/>
          <w:bCs/>
          <w:szCs w:val="20"/>
        </w:rPr>
        <w:t xml:space="preserve">see </w:t>
      </w:r>
      <w:hyperlink r:id="rId71" w:history="1">
        <w:r w:rsidRPr="006A5517">
          <w:rPr>
            <w:rStyle w:val="Hyperlink"/>
            <w:rFonts w:cs="Tahoma"/>
            <w:bCs/>
            <w:szCs w:val="20"/>
          </w:rPr>
          <w:t>http://www2.ed.gov/about/offices/list/ocfo/humansub.html</w:t>
        </w:r>
      </w:hyperlink>
      <w:r w:rsidRPr="006A5517">
        <w:rPr>
          <w:rFonts w:cs="Tahoma"/>
          <w:bCs/>
          <w:szCs w:val="20"/>
        </w:rPr>
        <w:t xml:space="preserve"> for additional information).</w:t>
      </w:r>
      <w:r w:rsidR="004E42A5" w:rsidRPr="006A5517">
        <w:rPr>
          <w:rFonts w:cs="Tahoma"/>
          <w:bCs/>
          <w:szCs w:val="20"/>
        </w:rPr>
        <w:t xml:space="preserve"> </w:t>
      </w:r>
    </w:p>
    <w:p w14:paraId="358C78E5" w14:textId="77777777" w:rsidR="00035566" w:rsidRPr="006A5517" w:rsidRDefault="00035566" w:rsidP="00144821">
      <w:pPr>
        <w:rPr>
          <w:rFonts w:cs="Tahoma"/>
          <w:bCs/>
          <w:szCs w:val="20"/>
        </w:rPr>
      </w:pPr>
    </w:p>
    <w:p w14:paraId="358C78E6" w14:textId="77777777" w:rsidR="00C91F09" w:rsidRPr="006A5517" w:rsidRDefault="006172DD" w:rsidP="004E42A5">
      <w:pPr>
        <w:ind w:left="720"/>
        <w:rPr>
          <w:rFonts w:cs="Tahoma"/>
          <w:bCs/>
          <w:iCs/>
        </w:rPr>
      </w:pPr>
      <w:r w:rsidRPr="006A5517">
        <w:rPr>
          <w:rFonts w:cs="Tahoma"/>
          <w:i/>
        </w:rPr>
        <w:t xml:space="preserve">Exempt </w:t>
      </w:r>
      <w:r w:rsidR="00EE195B" w:rsidRPr="006A5517">
        <w:rPr>
          <w:rFonts w:cs="Tahoma"/>
          <w:i/>
        </w:rPr>
        <w:t>Research on Human Subjects Narrative</w:t>
      </w:r>
      <w:r w:rsidRPr="006A5517">
        <w:rPr>
          <w:rFonts w:cs="Tahoma"/>
          <w:bCs/>
          <w:iCs/>
        </w:rPr>
        <w:t xml:space="preserve"> </w:t>
      </w:r>
    </w:p>
    <w:p w14:paraId="358C78E7" w14:textId="77777777" w:rsidR="00C91F09" w:rsidRPr="006A5517" w:rsidRDefault="00C91F09" w:rsidP="004E42A5">
      <w:pPr>
        <w:ind w:left="720"/>
        <w:rPr>
          <w:rFonts w:cs="Tahoma"/>
          <w:bCs/>
          <w:iCs/>
        </w:rPr>
      </w:pPr>
    </w:p>
    <w:p w14:paraId="358C78E8" w14:textId="77777777" w:rsidR="006172DD" w:rsidRPr="006A5517" w:rsidRDefault="004E42A5" w:rsidP="004E42A5">
      <w:pPr>
        <w:ind w:left="720"/>
        <w:rPr>
          <w:rFonts w:cs="Tahoma"/>
          <w:bCs/>
          <w:iCs/>
        </w:rPr>
      </w:pPr>
      <w:r w:rsidRPr="006A5517">
        <w:rPr>
          <w:rFonts w:cs="Tahoma"/>
          <w:bCs/>
          <w:iCs/>
        </w:rPr>
        <w:t xml:space="preserve">Provide an “exempt” narrative if you checked “yes” on Item 1 of the Research &amp; Related Other Project Information form (see </w:t>
      </w:r>
      <w:hyperlink w:anchor="_Research_&amp;_Related_2" w:history="1">
        <w:r w:rsidR="00D72AFC" w:rsidRPr="006A5517">
          <w:rPr>
            <w:rFonts w:cs="Tahoma"/>
            <w:color w:val="0000FF" w:themeColor="hyperlink"/>
            <w:u w:val="single"/>
          </w:rPr>
          <w:t>Part V.E.4 Research &amp; Related Other Project Information</w:t>
        </w:r>
      </w:hyperlink>
      <w:r w:rsidRPr="006A5517">
        <w:rPr>
          <w:rFonts w:cs="Tahoma"/>
          <w:bCs/>
          <w:iCs/>
        </w:rPr>
        <w:t>). T</w:t>
      </w:r>
      <w:r w:rsidR="006172DD" w:rsidRPr="006A5517">
        <w:rPr>
          <w:rFonts w:cs="Tahoma"/>
          <w:bCs/>
          <w:iCs/>
        </w:rPr>
        <w:t>he narrative must contain sufficient information about the involvement of human subjects in the proposed research to allow a determination by the Department that the designated exemption(s) are appropriate</w:t>
      </w:r>
      <w:r w:rsidR="003625FC" w:rsidRPr="006A5517">
        <w:rPr>
          <w:rFonts w:cs="Tahoma"/>
          <w:bCs/>
          <w:iCs/>
        </w:rPr>
        <w:t xml:space="preserve">. </w:t>
      </w:r>
      <w:r w:rsidRPr="006A5517">
        <w:rPr>
          <w:rFonts w:cs="Tahoma"/>
          <w:szCs w:val="20"/>
        </w:rPr>
        <w:t xml:space="preserve">The six categories of research that qualify for exemption from coverage by the regulations are described on the Department’s website </w:t>
      </w:r>
      <w:hyperlink r:id="rId72" w:history="1">
        <w:r w:rsidRPr="006A5517">
          <w:rPr>
            <w:rStyle w:val="Hyperlink"/>
            <w:rFonts w:cs="Tahoma"/>
            <w:szCs w:val="20"/>
          </w:rPr>
          <w:t>http://www2.ed.gov/policy/fund/guid/humansub/overview.html</w:t>
        </w:r>
      </w:hyperlink>
      <w:r w:rsidRPr="006A5517">
        <w:rPr>
          <w:rFonts w:cs="Tahoma"/>
          <w:szCs w:val="20"/>
        </w:rPr>
        <w:t xml:space="preserve">. </w:t>
      </w:r>
    </w:p>
    <w:p w14:paraId="358C78E9" w14:textId="77777777" w:rsidR="006172DD" w:rsidRPr="006A5517" w:rsidRDefault="006172DD" w:rsidP="004E42A5">
      <w:pPr>
        <w:ind w:left="720"/>
        <w:rPr>
          <w:rFonts w:cs="Tahoma"/>
          <w:i/>
        </w:rPr>
      </w:pPr>
    </w:p>
    <w:p w14:paraId="358C78EA" w14:textId="07019041" w:rsidR="00C91F09" w:rsidRPr="006A5517" w:rsidRDefault="001E59AB" w:rsidP="004E42A5">
      <w:pPr>
        <w:ind w:left="720"/>
        <w:rPr>
          <w:rFonts w:cs="Tahoma"/>
          <w:bCs/>
        </w:rPr>
      </w:pPr>
      <w:bookmarkStart w:id="189" w:name="_Toc357774463"/>
      <w:r>
        <w:rPr>
          <w:rFonts w:cs="Tahoma"/>
          <w:i/>
        </w:rPr>
        <w:t>Non-exempt</w:t>
      </w:r>
      <w:r w:rsidR="00144821" w:rsidRPr="006A5517">
        <w:rPr>
          <w:rFonts w:cs="Tahoma"/>
          <w:i/>
        </w:rPr>
        <w:t xml:space="preserve"> </w:t>
      </w:r>
      <w:r w:rsidR="00EE195B" w:rsidRPr="006A5517">
        <w:rPr>
          <w:rFonts w:cs="Tahoma"/>
          <w:i/>
        </w:rPr>
        <w:t>Research on Human Subjects Narrative</w:t>
      </w:r>
      <w:bookmarkEnd w:id="189"/>
      <w:r w:rsidR="00144821" w:rsidRPr="006A5517">
        <w:rPr>
          <w:rFonts w:cs="Tahoma"/>
          <w:bCs/>
        </w:rPr>
        <w:t xml:space="preserve"> </w:t>
      </w:r>
    </w:p>
    <w:p w14:paraId="358C78EB" w14:textId="77777777" w:rsidR="00C91F09" w:rsidRPr="006A5517" w:rsidRDefault="00C91F09" w:rsidP="004E42A5">
      <w:pPr>
        <w:ind w:left="720"/>
        <w:rPr>
          <w:rFonts w:cs="Tahoma"/>
          <w:bCs/>
        </w:rPr>
      </w:pPr>
    </w:p>
    <w:p w14:paraId="358C78EC" w14:textId="52EC4D48" w:rsidR="00144821" w:rsidRPr="006A5517" w:rsidRDefault="00144821" w:rsidP="004E42A5">
      <w:pPr>
        <w:ind w:left="720"/>
        <w:rPr>
          <w:rFonts w:cs="Tahoma"/>
          <w:bCs/>
          <w:iCs/>
        </w:rPr>
      </w:pPr>
      <w:r w:rsidRPr="006A5517">
        <w:rPr>
          <w:rFonts w:cs="Tahoma"/>
          <w:bCs/>
        </w:rPr>
        <w:t>If some or all of the planned research activities are covered (not exempt) from the Human Subjects Regulations</w:t>
      </w:r>
      <w:r w:rsidR="004E42A5" w:rsidRPr="006A5517">
        <w:rPr>
          <w:rFonts w:cs="Tahoma"/>
          <w:bCs/>
        </w:rPr>
        <w:t xml:space="preserve"> and you checked “no”</w:t>
      </w:r>
      <w:r w:rsidR="004E42A5" w:rsidRPr="006A5517">
        <w:rPr>
          <w:rFonts w:cs="Tahoma"/>
          <w:bCs/>
          <w:iCs/>
        </w:rPr>
        <w:t xml:space="preserve"> on Item 1 of the Research &amp; Related Other Project Information form (see </w:t>
      </w:r>
      <w:hyperlink w:anchor="_Research_&amp;_Related_2" w:history="1">
        <w:r w:rsidR="00D72AFC" w:rsidRPr="006A5517">
          <w:rPr>
            <w:rFonts w:cs="Tahoma"/>
            <w:color w:val="0000FF" w:themeColor="hyperlink"/>
            <w:u w:val="single"/>
          </w:rPr>
          <w:t>Part V.E.4 Research &amp; Related Other Project Information</w:t>
        </w:r>
      </w:hyperlink>
      <w:r w:rsidR="004E42A5" w:rsidRPr="006A5517">
        <w:rPr>
          <w:rFonts w:cs="Tahoma"/>
          <w:bCs/>
          <w:iCs/>
        </w:rPr>
        <w:t>)</w:t>
      </w:r>
      <w:r w:rsidRPr="006A5517">
        <w:rPr>
          <w:rFonts w:cs="Tahoma"/>
          <w:bCs/>
        </w:rPr>
        <w:t xml:space="preserve">, </w:t>
      </w:r>
      <w:r w:rsidRPr="006A5517">
        <w:rPr>
          <w:rFonts w:cs="Tahoma"/>
          <w:bCs/>
          <w:iCs/>
        </w:rPr>
        <w:t>provide a “</w:t>
      </w:r>
      <w:r w:rsidR="001E59AB">
        <w:rPr>
          <w:rFonts w:cs="Tahoma"/>
          <w:bCs/>
          <w:iCs/>
        </w:rPr>
        <w:t>non-exempt</w:t>
      </w:r>
      <w:r w:rsidRPr="006A5517">
        <w:rPr>
          <w:rFonts w:cs="Tahoma"/>
          <w:bCs/>
          <w:iCs/>
        </w:rPr>
        <w:t xml:space="preserve"> research” narrative</w:t>
      </w:r>
      <w:r w:rsidR="003625FC" w:rsidRPr="006A5517">
        <w:rPr>
          <w:rFonts w:cs="Tahoma"/>
          <w:bCs/>
          <w:iCs/>
        </w:rPr>
        <w:t xml:space="preserve">. </w:t>
      </w:r>
      <w:r w:rsidR="00035566" w:rsidRPr="006A5517">
        <w:rPr>
          <w:rFonts w:cs="Tahoma"/>
          <w:bCs/>
          <w:iCs/>
        </w:rPr>
        <w:t xml:space="preserve">The </w:t>
      </w:r>
      <w:r w:rsidR="001E59AB">
        <w:rPr>
          <w:rFonts w:cs="Tahoma"/>
          <w:bCs/>
          <w:iCs/>
        </w:rPr>
        <w:t>non-exempt</w:t>
      </w:r>
      <w:r w:rsidR="00035566" w:rsidRPr="006A5517">
        <w:rPr>
          <w:rFonts w:cs="Tahoma"/>
          <w:bCs/>
          <w:iCs/>
        </w:rPr>
        <w:t xml:space="preserve">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sidRPr="006A5517">
        <w:rPr>
          <w:rFonts w:cs="Tahoma"/>
          <w:bCs/>
          <w:iCs/>
        </w:rPr>
        <w:t xml:space="preserve"> any</w:t>
      </w:r>
      <w:r w:rsidR="00035566" w:rsidRPr="006A5517">
        <w:rPr>
          <w:rFonts w:cs="Tahoma"/>
          <w:bCs/>
          <w:iCs/>
        </w:rPr>
        <w:t xml:space="preserve"> other sites where human subjects are involved. </w:t>
      </w:r>
    </w:p>
    <w:p w14:paraId="358C78ED" w14:textId="77777777" w:rsidR="00144821" w:rsidRPr="006A5517" w:rsidRDefault="00144821" w:rsidP="00144821">
      <w:pPr>
        <w:rPr>
          <w:rFonts w:cs="Tahoma"/>
          <w:bCs/>
          <w:iCs/>
        </w:rPr>
      </w:pPr>
    </w:p>
    <w:p w14:paraId="358C78EE" w14:textId="77777777" w:rsidR="00712135" w:rsidRPr="006A5517" w:rsidRDefault="00712135" w:rsidP="00F27CA0">
      <w:pPr>
        <w:rPr>
          <w:rFonts w:cs="Tahoma"/>
          <w:szCs w:val="20"/>
        </w:rPr>
      </w:pPr>
      <w:r w:rsidRPr="006A5517">
        <w:rPr>
          <w:rFonts w:cs="Tahoma"/>
          <w:szCs w:val="20"/>
        </w:rPr>
        <w:t xml:space="preserve">Note that the U.S. Department of Education does not require certification of Institutional Review Board approval </w:t>
      </w:r>
      <w:r w:rsidR="00357A0F" w:rsidRPr="006A5517">
        <w:rPr>
          <w:rFonts w:cs="Tahoma"/>
          <w:szCs w:val="20"/>
        </w:rPr>
        <w:t>at the time you submit your</w:t>
      </w:r>
      <w:r w:rsidRPr="006A5517">
        <w:rPr>
          <w:rFonts w:cs="Tahoma"/>
          <w:szCs w:val="20"/>
        </w:rPr>
        <w:t xml:space="preserve"> application</w:t>
      </w:r>
      <w:r w:rsidR="003625FC" w:rsidRPr="006A5517">
        <w:rPr>
          <w:rFonts w:cs="Tahoma"/>
          <w:szCs w:val="20"/>
        </w:rPr>
        <w:t xml:space="preserve">. </w:t>
      </w:r>
      <w:r w:rsidRPr="006A5517">
        <w:rPr>
          <w:rFonts w:cs="Tahoma"/>
          <w:szCs w:val="20"/>
        </w:rPr>
        <w:t xml:space="preserve">However, if an application that involves non-exempt human subjects research is recommended/selected for funding, the designated U.S. Department of Education official will request that </w:t>
      </w:r>
      <w:r w:rsidR="00357A0F" w:rsidRPr="006A5517">
        <w:rPr>
          <w:rFonts w:cs="Tahoma"/>
          <w:szCs w:val="20"/>
        </w:rPr>
        <w:t>you</w:t>
      </w:r>
      <w:r w:rsidRPr="006A5517">
        <w:rPr>
          <w:rFonts w:cs="Tahoma"/>
          <w:szCs w:val="20"/>
        </w:rPr>
        <w:t xml:space="preserve"> obtain and send the certification to the Department within 30 days after the formal request</w:t>
      </w:r>
      <w:r w:rsidR="003625FC" w:rsidRPr="006A5517">
        <w:rPr>
          <w:rFonts w:cs="Tahoma"/>
          <w:szCs w:val="20"/>
        </w:rPr>
        <w:t xml:space="preserve">. </w:t>
      </w:r>
    </w:p>
    <w:p w14:paraId="358C78EF" w14:textId="77777777" w:rsidR="00712135" w:rsidRPr="006A5517" w:rsidRDefault="00712135" w:rsidP="00712135">
      <w:pPr>
        <w:rPr>
          <w:rFonts w:cs="Tahoma"/>
          <w:szCs w:val="20"/>
        </w:rPr>
      </w:pPr>
    </w:p>
    <w:p w14:paraId="358C78F0" w14:textId="77777777" w:rsidR="00E81695" w:rsidRPr="006A5517" w:rsidRDefault="00111078" w:rsidP="00A61A69">
      <w:pPr>
        <w:pStyle w:val="Heading3"/>
      </w:pPr>
      <w:bookmarkStart w:id="190" w:name="_Biographical_Sketches_of"/>
      <w:bookmarkStart w:id="191" w:name="_Toc375049680"/>
      <w:bookmarkStart w:id="192" w:name="_Toc378173876"/>
      <w:bookmarkStart w:id="193" w:name="Biosketch"/>
      <w:bookmarkEnd w:id="190"/>
      <w:r w:rsidRPr="006A5517">
        <w:t xml:space="preserve"> </w:t>
      </w:r>
      <w:bookmarkStart w:id="194" w:name="_Toc514752755"/>
      <w:r w:rsidR="00E81695" w:rsidRPr="006A5517">
        <w:t>Biographical Sketches of Senior/Key Personnel</w:t>
      </w:r>
      <w:bookmarkEnd w:id="191"/>
      <w:bookmarkEnd w:id="192"/>
      <w:bookmarkEnd w:id="194"/>
      <w:r w:rsidR="000C27B0" w:rsidRPr="006A5517">
        <w:t xml:space="preserve"> </w:t>
      </w:r>
    </w:p>
    <w:p w14:paraId="62DE8E12" w14:textId="77777777" w:rsidR="00AC4B37" w:rsidRPr="006A5517" w:rsidRDefault="00AC4B37" w:rsidP="00AC4B37"/>
    <w:p w14:paraId="358C78F1" w14:textId="226CDA45" w:rsidR="00E81695" w:rsidRPr="006A5517" w:rsidRDefault="00E81695" w:rsidP="007E0FF0">
      <w:pPr>
        <w:pStyle w:val="ListParagraph"/>
        <w:numPr>
          <w:ilvl w:val="0"/>
          <w:numId w:val="125"/>
        </w:numPr>
        <w:ind w:left="360"/>
        <w:rPr>
          <w:b/>
        </w:rPr>
      </w:pPr>
      <w:bookmarkStart w:id="195" w:name="_Toc375049681"/>
      <w:bookmarkEnd w:id="193"/>
      <w:r w:rsidRPr="006A5517">
        <w:rPr>
          <w:b/>
        </w:rPr>
        <w:t>Submission</w:t>
      </w:r>
      <w:bookmarkEnd w:id="195"/>
    </w:p>
    <w:p w14:paraId="358C78F2" w14:textId="77777777" w:rsidR="00E81695" w:rsidRPr="006A5517" w:rsidRDefault="00E81695" w:rsidP="00E81695">
      <w:r w:rsidRPr="006A5517">
        <w:rPr>
          <w:rFonts w:cs="Tahoma"/>
          <w:szCs w:val="20"/>
        </w:rPr>
        <w:t xml:space="preserve">Each sketch will be submitted as a separate PDF attachment and attached to the Research &amp; Related Senior/Key Person Profile (Expanded) form (see </w:t>
      </w:r>
      <w:hyperlink w:anchor="_Research_&amp;_Related" w:history="1">
        <w:r w:rsidR="00D72AFC" w:rsidRPr="006A5517">
          <w:rPr>
            <w:rStyle w:val="Hyperlink"/>
            <w:rFonts w:cs="Tahoma"/>
          </w:rPr>
          <w:t>Part V.E.2 Research &amp; Related Senior/Key Person Profile [Expanded</w:t>
        </w:r>
      </w:hyperlink>
      <w:r w:rsidR="00035566" w:rsidRPr="006A5517">
        <w:rPr>
          <w:rStyle w:val="Hyperlink"/>
          <w:rFonts w:cs="Tahoma"/>
        </w:rPr>
        <w:t>]</w:t>
      </w:r>
      <w:r w:rsidR="003D1656" w:rsidRPr="006A5517">
        <w:rPr>
          <w:rFonts w:cs="Tahoma"/>
          <w:szCs w:val="20"/>
        </w:rPr>
        <w:t>)</w:t>
      </w:r>
      <w:r w:rsidR="003E1DD3" w:rsidRPr="006A5517">
        <w:rPr>
          <w:rFonts w:cs="Tahoma"/>
          <w:szCs w:val="20"/>
        </w:rPr>
        <w:t>.</w:t>
      </w:r>
      <w:r w:rsidR="00A02AA8" w:rsidRPr="006A5517">
        <w:rPr>
          <w:rFonts w:cs="Tahoma"/>
          <w:szCs w:val="20"/>
        </w:rPr>
        <w:t xml:space="preserve"> The Institute encourages you to use the </w:t>
      </w:r>
      <w:hyperlink r:id="rId73" w:anchor="sciencv.Using_the_IES_Biographical_Sketc" w:history="1">
        <w:r w:rsidR="00E06C32" w:rsidRPr="006A5517">
          <w:rPr>
            <w:rStyle w:val="Hyperlink"/>
            <w:rFonts w:cs="Tahoma"/>
            <w:szCs w:val="20"/>
          </w:rPr>
          <w:t>IES B</w:t>
        </w:r>
        <w:r w:rsidR="00A02AA8" w:rsidRPr="006A5517">
          <w:rPr>
            <w:rStyle w:val="Hyperlink"/>
            <w:rFonts w:cs="Tahoma"/>
            <w:szCs w:val="20"/>
          </w:rPr>
          <w:t>iosketch template</w:t>
        </w:r>
      </w:hyperlink>
      <w:r w:rsidR="00A02AA8" w:rsidRPr="006A5517">
        <w:rPr>
          <w:rFonts w:cs="Tahoma"/>
          <w:szCs w:val="20"/>
        </w:rPr>
        <w:t xml:space="preserve"> available through </w:t>
      </w:r>
      <w:hyperlink r:id="rId74" w:history="1">
        <w:r w:rsidR="00A02AA8" w:rsidRPr="006A5517">
          <w:rPr>
            <w:rStyle w:val="Hyperlink"/>
          </w:rPr>
          <w:t>SciENcv</w:t>
        </w:r>
      </w:hyperlink>
      <w:r w:rsidR="00A02AA8" w:rsidRPr="006A5517">
        <w:t xml:space="preserve"> or you may develop your own biosketch format.</w:t>
      </w:r>
    </w:p>
    <w:p w14:paraId="358C78F3" w14:textId="77777777" w:rsidR="0084448A" w:rsidRPr="006A5517" w:rsidRDefault="0084448A" w:rsidP="00E81695">
      <w:pPr>
        <w:rPr>
          <w:rFonts w:cs="Tahoma"/>
          <w:szCs w:val="20"/>
        </w:rPr>
      </w:pPr>
    </w:p>
    <w:p w14:paraId="358C78F4" w14:textId="77777777" w:rsidR="00CC27F3" w:rsidRPr="006A5517" w:rsidRDefault="00CC27F3" w:rsidP="000B1094">
      <w:pPr>
        <w:pStyle w:val="Heading4"/>
        <w:numPr>
          <w:ilvl w:val="0"/>
          <w:numId w:val="109"/>
        </w:numPr>
      </w:pPr>
      <w:bookmarkStart w:id="196" w:name="_Toc375049682"/>
      <w:r w:rsidRPr="006A5517">
        <w:t>Recommended page length</w:t>
      </w:r>
    </w:p>
    <w:p w14:paraId="358C78F5" w14:textId="77777777" w:rsidR="00CC27F3" w:rsidRPr="006A5517" w:rsidRDefault="00CC27F3" w:rsidP="00CC27F3">
      <w:pPr>
        <w:rPr>
          <w:rFonts w:cs="Tahoma"/>
          <w:szCs w:val="20"/>
        </w:rPr>
      </w:pPr>
      <w:r w:rsidRPr="006A5517">
        <w:t>We recommend that each Biographical Sketch be no more than five pages, which includes Current and Pending Support.</w:t>
      </w:r>
    </w:p>
    <w:bookmarkEnd w:id="196"/>
    <w:p w14:paraId="358C78F6" w14:textId="77777777" w:rsidR="0084448A" w:rsidRPr="006A5517" w:rsidRDefault="0084448A" w:rsidP="00E81695">
      <w:pPr>
        <w:rPr>
          <w:rFonts w:cs="Tahoma"/>
          <w:szCs w:val="20"/>
        </w:rPr>
      </w:pPr>
    </w:p>
    <w:p w14:paraId="358C78F7" w14:textId="70BFF2EF" w:rsidR="00E81695" w:rsidRPr="006A5517" w:rsidRDefault="00931692" w:rsidP="007E0FF0">
      <w:pPr>
        <w:pStyle w:val="ListParagraph"/>
        <w:numPr>
          <w:ilvl w:val="0"/>
          <w:numId w:val="109"/>
        </w:numPr>
        <w:rPr>
          <w:b/>
        </w:rPr>
      </w:pPr>
      <w:bookmarkStart w:id="197" w:name="_Toc375049683"/>
      <w:r w:rsidRPr="006A5517">
        <w:rPr>
          <w:b/>
        </w:rPr>
        <w:t>Content</w:t>
      </w:r>
      <w:bookmarkEnd w:id="197"/>
    </w:p>
    <w:p w14:paraId="358C78F8" w14:textId="77777777" w:rsidR="00E81695" w:rsidRPr="006A5517" w:rsidRDefault="00D038EF" w:rsidP="003D1656">
      <w:pPr>
        <w:rPr>
          <w:rFonts w:cs="Tahoma"/>
          <w:szCs w:val="20"/>
        </w:rPr>
      </w:pPr>
      <w:r w:rsidRPr="006A5517">
        <w:rPr>
          <w:rFonts w:cs="Tahoma"/>
          <w:szCs w:val="20"/>
        </w:rPr>
        <w:t>Provide a biographical sketch for t</w:t>
      </w:r>
      <w:r w:rsidR="00FD66C6" w:rsidRPr="006A5517">
        <w:rPr>
          <w:rFonts w:cs="Tahoma"/>
          <w:szCs w:val="20"/>
        </w:rPr>
        <w:t xml:space="preserve">he Principal Investigator, each </w:t>
      </w:r>
      <w:r w:rsidR="009F2CEA" w:rsidRPr="006A5517">
        <w:rPr>
          <w:rFonts w:cs="Tahoma"/>
          <w:szCs w:val="20"/>
        </w:rPr>
        <w:t>c</w:t>
      </w:r>
      <w:r w:rsidR="006F4572" w:rsidRPr="006A5517">
        <w:rPr>
          <w:rFonts w:cs="Tahoma"/>
          <w:szCs w:val="20"/>
        </w:rPr>
        <w:t>o-</w:t>
      </w:r>
      <w:r w:rsidR="00FD66C6" w:rsidRPr="006A5517">
        <w:rPr>
          <w:rFonts w:cs="Tahoma"/>
          <w:szCs w:val="20"/>
        </w:rPr>
        <w:t xml:space="preserve">Principal Investigator, and each </w:t>
      </w:r>
      <w:r w:rsidR="009F2CEA" w:rsidRPr="006A5517">
        <w:rPr>
          <w:rFonts w:cs="Tahoma"/>
          <w:szCs w:val="20"/>
        </w:rPr>
        <w:t>c</w:t>
      </w:r>
      <w:r w:rsidR="006F4572" w:rsidRPr="006A5517">
        <w:rPr>
          <w:rFonts w:cs="Tahoma"/>
          <w:szCs w:val="20"/>
        </w:rPr>
        <w:t>o-</w:t>
      </w:r>
      <w:r w:rsidR="00FD66C6" w:rsidRPr="006A5517">
        <w:rPr>
          <w:rFonts w:cs="Tahoma"/>
          <w:szCs w:val="20"/>
        </w:rPr>
        <w:t xml:space="preserve">Investigator that </w:t>
      </w:r>
      <w:r w:rsidR="00E81695" w:rsidRPr="006A5517">
        <w:rPr>
          <w:rFonts w:cs="Tahoma"/>
          <w:szCs w:val="20"/>
        </w:rPr>
        <w:t>include</w:t>
      </w:r>
      <w:r w:rsidR="00FD66C6" w:rsidRPr="006A5517">
        <w:rPr>
          <w:rFonts w:cs="Tahoma"/>
          <w:szCs w:val="20"/>
        </w:rPr>
        <w:t>s</w:t>
      </w:r>
      <w:r w:rsidR="00E81695" w:rsidRPr="006A5517">
        <w:rPr>
          <w:rFonts w:cs="Tahoma"/>
          <w:szCs w:val="20"/>
        </w:rPr>
        <w:t xml:space="preserve"> information sufficient to demonstrate that key personnel possess training and expertise commensurate with their specified duties on the proposed project (e.g., publications, grants, </w:t>
      </w:r>
      <w:r w:rsidRPr="006A5517">
        <w:rPr>
          <w:rFonts w:cs="Tahoma"/>
          <w:szCs w:val="20"/>
        </w:rPr>
        <w:t>and relevant</w:t>
      </w:r>
      <w:r w:rsidR="00E81695" w:rsidRPr="006A5517">
        <w:rPr>
          <w:rFonts w:cs="Tahoma"/>
          <w:szCs w:val="20"/>
        </w:rPr>
        <w:t xml:space="preserve"> research experience). </w:t>
      </w:r>
      <w:r w:rsidR="00C91F09" w:rsidRPr="006A5517">
        <w:rPr>
          <w:rFonts w:cs="Tahoma"/>
          <w:szCs w:val="20"/>
        </w:rPr>
        <w:t>If you’d like, you may also include biographical sketches for consultants (this form will allow for up to 40 biographical sketches in total).</w:t>
      </w:r>
    </w:p>
    <w:p w14:paraId="358C78F9" w14:textId="77777777" w:rsidR="00A02AA8" w:rsidRPr="006A5517" w:rsidRDefault="00A02AA8" w:rsidP="003D1656">
      <w:pPr>
        <w:rPr>
          <w:rFonts w:cs="Tahoma"/>
          <w:szCs w:val="20"/>
        </w:rPr>
      </w:pPr>
    </w:p>
    <w:p w14:paraId="358C78FA" w14:textId="5CA89290" w:rsidR="00A02AA8" w:rsidRPr="006A5517" w:rsidRDefault="00A02AA8" w:rsidP="003D1656">
      <w:pPr>
        <w:rPr>
          <w:rFonts w:cs="Tahoma"/>
          <w:szCs w:val="20"/>
        </w:rPr>
      </w:pPr>
      <w:r w:rsidRPr="006A5517">
        <w:rPr>
          <w:rFonts w:cs="Tahoma"/>
          <w:szCs w:val="20"/>
        </w:rPr>
        <w:lastRenderedPageBreak/>
        <w:t xml:space="preserve">Provide a list of current and pending grants for the Principal Investigator, each Co-Principal Investigator, and other key personnel, along with the proportion of his/her time, expressed as percent effort over a 12-month calendar year, allocated to each project. Include the proposed grant as one of </w:t>
      </w:r>
      <w:r w:rsidR="007053D8">
        <w:rPr>
          <w:rFonts w:cs="Tahoma"/>
          <w:szCs w:val="20"/>
        </w:rPr>
        <w:t>the</w:t>
      </w:r>
      <w:r w:rsidRPr="006A5517">
        <w:rPr>
          <w:rFonts w:cs="Tahoma"/>
          <w:szCs w:val="20"/>
        </w:rPr>
        <w:t xml:space="preserve">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75" w:history="1">
        <w:r w:rsidRPr="006A5517">
          <w:rPr>
            <w:rStyle w:val="Hyperlink"/>
          </w:rPr>
          <w:t>SciENcv</w:t>
        </w:r>
      </w:hyperlink>
      <w:r w:rsidRPr="006A5517">
        <w:t xml:space="preserve">, the information on current and pending support will be entered into the </w:t>
      </w:r>
      <w:r w:rsidR="00421405" w:rsidRPr="006A5517">
        <w:t xml:space="preserve">IES </w:t>
      </w:r>
      <w:r w:rsidRPr="006A5517">
        <w:t>biosketch template. If you use your own format, you will need to provide this information in a separate table.</w:t>
      </w:r>
    </w:p>
    <w:p w14:paraId="358C78FB" w14:textId="77777777" w:rsidR="00E81695" w:rsidRPr="006A5517" w:rsidRDefault="00E81695" w:rsidP="00E81695">
      <w:pPr>
        <w:rPr>
          <w:rFonts w:cs="Tahoma"/>
          <w:szCs w:val="20"/>
        </w:rPr>
      </w:pPr>
    </w:p>
    <w:p w14:paraId="358C78FC" w14:textId="77777777" w:rsidR="00E81695" w:rsidRPr="006A5517" w:rsidRDefault="00541A9F" w:rsidP="00A61A69">
      <w:pPr>
        <w:pStyle w:val="Heading3"/>
      </w:pPr>
      <w:bookmarkStart w:id="198" w:name="_Narrative_Budget_Justification"/>
      <w:bookmarkStart w:id="199" w:name="_Toc375049688"/>
      <w:bookmarkEnd w:id="198"/>
      <w:r w:rsidRPr="006A5517">
        <w:t xml:space="preserve"> </w:t>
      </w:r>
      <w:bookmarkStart w:id="200" w:name="_Toc378173878"/>
      <w:bookmarkStart w:id="201" w:name="_Toc514752756"/>
      <w:r w:rsidR="00E81695" w:rsidRPr="006A5517">
        <w:t>Narrative Budget Justification</w:t>
      </w:r>
      <w:bookmarkEnd w:id="199"/>
      <w:bookmarkEnd w:id="200"/>
      <w:bookmarkEnd w:id="201"/>
    </w:p>
    <w:p w14:paraId="0133204B" w14:textId="77777777" w:rsidR="00AC4B37" w:rsidRPr="006A5517" w:rsidRDefault="00AC4B37" w:rsidP="00AC4B37"/>
    <w:p w14:paraId="358C78FD" w14:textId="10A6563A" w:rsidR="00E81695" w:rsidRPr="006A5517" w:rsidRDefault="00E81695" w:rsidP="007E0FF0">
      <w:pPr>
        <w:pStyle w:val="ListParagraph"/>
        <w:numPr>
          <w:ilvl w:val="0"/>
          <w:numId w:val="126"/>
        </w:numPr>
        <w:ind w:left="360"/>
        <w:rPr>
          <w:b/>
        </w:rPr>
      </w:pPr>
      <w:bookmarkStart w:id="202" w:name="_Toc375049689"/>
      <w:r w:rsidRPr="006A5517">
        <w:rPr>
          <w:b/>
        </w:rPr>
        <w:t>Submission</w:t>
      </w:r>
      <w:bookmarkEnd w:id="202"/>
    </w:p>
    <w:p w14:paraId="358C78FE" w14:textId="77777777" w:rsidR="00E81695" w:rsidRPr="006A5517" w:rsidRDefault="00E81695" w:rsidP="00E81695">
      <w:pPr>
        <w:rPr>
          <w:rFonts w:cs="Tahoma"/>
          <w:szCs w:val="20"/>
        </w:rPr>
      </w:pPr>
      <w:r w:rsidRPr="006A5517">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sidRPr="006A5517">
        <w:rPr>
          <w:rFonts w:cs="Tahoma"/>
          <w:szCs w:val="20"/>
        </w:rPr>
        <w:t xml:space="preserve"> (see </w:t>
      </w:r>
      <w:hyperlink w:anchor="_Research_&amp;_Related_1" w:history="1">
        <w:r w:rsidR="00374D4A" w:rsidRPr="006A5517">
          <w:rPr>
            <w:rStyle w:val="Hyperlink"/>
            <w:rFonts w:cs="Tahoma"/>
            <w:szCs w:val="20"/>
          </w:rPr>
          <w:t>Part V</w:t>
        </w:r>
        <w:r w:rsidR="00541A9F" w:rsidRPr="006A5517">
          <w:rPr>
            <w:rStyle w:val="Hyperlink"/>
            <w:rFonts w:cs="Tahoma"/>
            <w:szCs w:val="20"/>
          </w:rPr>
          <w:t>.E.5</w:t>
        </w:r>
        <w:r w:rsidR="00D038EF" w:rsidRPr="006A5517">
          <w:rPr>
            <w:rStyle w:val="Hyperlink"/>
            <w:rFonts w:cs="Tahoma"/>
            <w:szCs w:val="20"/>
          </w:rPr>
          <w:t xml:space="preserve"> </w:t>
        </w:r>
        <w:r w:rsidR="00D038EF" w:rsidRPr="006A5517">
          <w:rPr>
            <w:rStyle w:val="Hyperlink"/>
            <w:rFonts w:cs="Tahoma"/>
          </w:rPr>
          <w:t>Research &amp; Related Budget (Total Federal</w:t>
        </w:r>
        <w:r w:rsidR="00C91F09" w:rsidRPr="006A5517">
          <w:rPr>
            <w:rStyle w:val="Hyperlink"/>
            <w:rFonts w:cs="Tahoma"/>
          </w:rPr>
          <w:t xml:space="preserve"> </w:t>
        </w:r>
        <w:r w:rsidR="00D038EF" w:rsidRPr="006A5517">
          <w:rPr>
            <w:rStyle w:val="Hyperlink"/>
            <w:rFonts w:cs="Tahoma"/>
          </w:rPr>
          <w:t>+</w:t>
        </w:r>
        <w:r w:rsidR="00C91F09" w:rsidRPr="006A5517">
          <w:rPr>
            <w:rStyle w:val="Hyperlink"/>
            <w:rFonts w:cs="Tahoma"/>
          </w:rPr>
          <w:t xml:space="preserve"> </w:t>
        </w:r>
        <w:r w:rsidR="00D038EF" w:rsidRPr="006A5517">
          <w:rPr>
            <w:rStyle w:val="Hyperlink"/>
            <w:rFonts w:cs="Tahoma"/>
          </w:rPr>
          <w:t>Non-Federal)</w:t>
        </w:r>
        <w:r w:rsidR="00C91F09" w:rsidRPr="006A5517">
          <w:rPr>
            <w:rStyle w:val="Hyperlink"/>
            <w:rFonts w:cs="Tahoma"/>
          </w:rPr>
          <w:t xml:space="preserve"> </w:t>
        </w:r>
        <w:r w:rsidR="00D038EF" w:rsidRPr="006A5517">
          <w:rPr>
            <w:rStyle w:val="Hyperlink"/>
            <w:rFonts w:cs="Tahoma"/>
          </w:rPr>
          <w:t>-</w:t>
        </w:r>
        <w:r w:rsidR="00C91F09" w:rsidRPr="006A5517">
          <w:rPr>
            <w:rStyle w:val="Hyperlink"/>
            <w:rFonts w:cs="Tahoma"/>
          </w:rPr>
          <w:t xml:space="preserve"> </w:t>
        </w:r>
        <w:r w:rsidR="00D038EF" w:rsidRPr="006A5517">
          <w:rPr>
            <w:rStyle w:val="Hyperlink"/>
            <w:rFonts w:cs="Tahoma"/>
          </w:rPr>
          <w:t>Sections A &amp; B; C, D, &amp; E;</w:t>
        </w:r>
        <w:r w:rsidR="00C91F09" w:rsidRPr="006A5517">
          <w:rPr>
            <w:rStyle w:val="Hyperlink"/>
            <w:rFonts w:cs="Tahoma"/>
          </w:rPr>
          <w:t xml:space="preserve"> and</w:t>
        </w:r>
        <w:r w:rsidR="00D038EF" w:rsidRPr="006A5517">
          <w:rPr>
            <w:rStyle w:val="Hyperlink"/>
            <w:rFonts w:cs="Tahoma"/>
          </w:rPr>
          <w:t xml:space="preserve"> F-K</w:t>
        </w:r>
      </w:hyperlink>
      <w:r w:rsidR="00541A9F" w:rsidRPr="006A5517">
        <w:rPr>
          <w:rFonts w:cs="Tahoma"/>
          <w:szCs w:val="20"/>
        </w:rPr>
        <w:t>)</w:t>
      </w:r>
      <w:r w:rsidR="003625FC" w:rsidRPr="006A5517">
        <w:rPr>
          <w:rFonts w:cs="Tahoma"/>
          <w:szCs w:val="20"/>
        </w:rPr>
        <w:t xml:space="preserve">. </w:t>
      </w:r>
      <w:r w:rsidRPr="006A5517">
        <w:rPr>
          <w:rFonts w:cs="Tahoma"/>
          <w:szCs w:val="20"/>
        </w:rPr>
        <w:t>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w:t>
      </w:r>
      <w:r w:rsidR="00541A9F" w:rsidRPr="006A5517">
        <w:rPr>
          <w:rFonts w:cs="Tahoma"/>
          <w:szCs w:val="20"/>
        </w:rPr>
        <w:t xml:space="preserve"> (see </w:t>
      </w:r>
      <w:hyperlink w:anchor="_R&amp;R_Subaward_Budget" w:history="1">
        <w:r w:rsidR="00374D4A" w:rsidRPr="006A5517">
          <w:rPr>
            <w:rStyle w:val="Hyperlink"/>
            <w:rFonts w:cs="Tahoma"/>
            <w:szCs w:val="20"/>
          </w:rPr>
          <w:t>Part V</w:t>
        </w:r>
        <w:r w:rsidR="00541A9F" w:rsidRPr="006A5517">
          <w:rPr>
            <w:rStyle w:val="Hyperlink"/>
            <w:rFonts w:cs="Tahoma"/>
            <w:szCs w:val="20"/>
          </w:rPr>
          <w:t>.E.6</w:t>
        </w:r>
      </w:hyperlink>
      <w:r w:rsidR="00541A9F" w:rsidRPr="006A5517">
        <w:rPr>
          <w:rFonts w:cs="Tahoma"/>
          <w:szCs w:val="20"/>
        </w:rPr>
        <w:t>)</w:t>
      </w:r>
      <w:r w:rsidR="003625FC" w:rsidRPr="006A5517">
        <w:rPr>
          <w:rFonts w:cs="Tahoma"/>
          <w:szCs w:val="20"/>
        </w:rPr>
        <w:t xml:space="preserve">. </w:t>
      </w:r>
    </w:p>
    <w:p w14:paraId="358C78FF" w14:textId="77777777" w:rsidR="0084448A" w:rsidRPr="006A5517" w:rsidRDefault="0084448A" w:rsidP="00E81695">
      <w:pPr>
        <w:rPr>
          <w:rFonts w:cs="Tahoma"/>
          <w:szCs w:val="20"/>
        </w:rPr>
      </w:pPr>
    </w:p>
    <w:p w14:paraId="358C7900" w14:textId="77777777" w:rsidR="00CC27F3" w:rsidRPr="006A5517" w:rsidRDefault="00CC27F3" w:rsidP="000B1094">
      <w:pPr>
        <w:pStyle w:val="Heading4"/>
        <w:numPr>
          <w:ilvl w:val="0"/>
          <w:numId w:val="110"/>
        </w:numPr>
      </w:pPr>
      <w:bookmarkStart w:id="203" w:name="_Toc375049690"/>
      <w:r w:rsidRPr="006A5517">
        <w:t>Recommended page length</w:t>
      </w:r>
    </w:p>
    <w:p w14:paraId="358C7901" w14:textId="77777777" w:rsidR="00CC27F3" w:rsidRPr="006A5517" w:rsidRDefault="00CC27F3" w:rsidP="00CC27F3">
      <w:pPr>
        <w:rPr>
          <w:rFonts w:cs="Tahoma"/>
          <w:szCs w:val="20"/>
        </w:rPr>
      </w:pPr>
      <w:r w:rsidRPr="006A5517">
        <w:t>We do not recommend a page length for the Narrative Budget Justification.</w:t>
      </w:r>
    </w:p>
    <w:p w14:paraId="358C7902" w14:textId="77777777" w:rsidR="00CC27F3" w:rsidRPr="006A5517" w:rsidRDefault="00CC27F3" w:rsidP="000B1094">
      <w:pPr>
        <w:pStyle w:val="Heading4"/>
        <w:numPr>
          <w:ilvl w:val="0"/>
          <w:numId w:val="0"/>
        </w:numPr>
      </w:pPr>
    </w:p>
    <w:p w14:paraId="358C7903" w14:textId="4CC36CF9" w:rsidR="00E81695" w:rsidRPr="006A5517" w:rsidRDefault="00E81695" w:rsidP="007E0FF0">
      <w:pPr>
        <w:pStyle w:val="ListParagraph"/>
        <w:numPr>
          <w:ilvl w:val="0"/>
          <w:numId w:val="110"/>
        </w:numPr>
        <w:rPr>
          <w:b/>
        </w:rPr>
      </w:pPr>
      <w:bookmarkStart w:id="204" w:name="_Toc375049691"/>
      <w:bookmarkEnd w:id="203"/>
      <w:r w:rsidRPr="006A5517">
        <w:rPr>
          <w:b/>
        </w:rPr>
        <w:t>Content</w:t>
      </w:r>
      <w:bookmarkEnd w:id="204"/>
      <w:r w:rsidRPr="006A5517">
        <w:rPr>
          <w:b/>
        </w:rPr>
        <w:t xml:space="preserve"> </w:t>
      </w:r>
    </w:p>
    <w:p w14:paraId="358C7904" w14:textId="77777777" w:rsidR="00E81695" w:rsidRPr="006A5517" w:rsidRDefault="00E81695" w:rsidP="00E81695">
      <w:pPr>
        <w:rPr>
          <w:rFonts w:cs="Tahoma"/>
          <w:szCs w:val="20"/>
        </w:rPr>
      </w:pPr>
      <w:r w:rsidRPr="006A5517">
        <w:rPr>
          <w:rFonts w:cs="Tahoma"/>
          <w:szCs w:val="20"/>
        </w:rPr>
        <w:t>A narrative budget justification must be submitted for the Project budget, and a separate narrative budget justification must be submitted for any subaward budgets included in the application</w:t>
      </w:r>
      <w:r w:rsidR="003625FC" w:rsidRPr="006A5517">
        <w:rPr>
          <w:rFonts w:cs="Tahoma"/>
          <w:szCs w:val="20"/>
        </w:rPr>
        <w:t xml:space="preserve">. </w:t>
      </w:r>
      <w:r w:rsidRPr="006A5517">
        <w:rPr>
          <w:rFonts w:cs="Tahoma"/>
          <w:szCs w:val="20"/>
        </w:rPr>
        <w:t>Each narrative budget justification should provide sufficient detail to allow reviewers to judge whether reasonable costs have been attributed to the project and its subawards, if applicable</w:t>
      </w:r>
      <w:r w:rsidR="003625FC" w:rsidRPr="006A5517">
        <w:rPr>
          <w:rFonts w:cs="Tahoma"/>
          <w:szCs w:val="20"/>
        </w:rPr>
        <w:t xml:space="preserve">. </w:t>
      </w:r>
      <w:r w:rsidRPr="006A5517">
        <w:rPr>
          <w:rFonts w:cs="Tahoma"/>
          <w:szCs w:val="20"/>
        </w:rPr>
        <w:t>The budget justification should correspond to the itemized breakdown of project costs that is provided in the corresponding Research &amp; Related Budget (SF 424) Sections A &amp; B; C, D, &amp; E; and F-K form for each year of the project</w:t>
      </w:r>
      <w:r w:rsidR="003625FC" w:rsidRPr="006A5517">
        <w:rPr>
          <w:rFonts w:cs="Tahoma"/>
          <w:szCs w:val="20"/>
        </w:rPr>
        <w:t xml:space="preserve">. </w:t>
      </w:r>
      <w:r w:rsidRPr="006A5517">
        <w:rPr>
          <w:rFonts w:cs="Tahoma"/>
          <w:szCs w:val="20"/>
        </w:rPr>
        <w:t>The narrative should include the time commitments for key personnel expressed as annual percent effort (i.e., calculated over a 12-month period) and brief descriptions of the responsibilities of key personnel</w:t>
      </w:r>
      <w:r w:rsidR="003625FC" w:rsidRPr="006A5517">
        <w:rPr>
          <w:rFonts w:cs="Tahoma"/>
          <w:szCs w:val="20"/>
        </w:rPr>
        <w:t xml:space="preserve">. </w:t>
      </w:r>
      <w:r w:rsidRPr="006A5517">
        <w:rPr>
          <w:rFonts w:cs="Tahoma"/>
          <w:szCs w:val="20"/>
        </w:rPr>
        <w:t>For consultants, the narrative should include the number of days of anticipated consultation, the expected rate of compensation, travel, per diem, and other related costs</w:t>
      </w:r>
      <w:r w:rsidR="003625FC" w:rsidRPr="006A5517">
        <w:rPr>
          <w:rFonts w:cs="Tahoma"/>
          <w:szCs w:val="20"/>
        </w:rPr>
        <w:t xml:space="preserve">. </w:t>
      </w:r>
      <w:r w:rsidRPr="006A5517">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14:paraId="358C7905" w14:textId="77777777" w:rsidR="0084448A" w:rsidRPr="006A5517" w:rsidRDefault="0084448A" w:rsidP="00E81695">
      <w:pPr>
        <w:rPr>
          <w:rFonts w:cs="Tahoma"/>
          <w:szCs w:val="20"/>
        </w:rPr>
      </w:pPr>
    </w:p>
    <w:p w14:paraId="358C7906" w14:textId="67414621" w:rsidR="00E81695" w:rsidRPr="006A5517" w:rsidRDefault="00E81695" w:rsidP="007E0FF0">
      <w:pPr>
        <w:pStyle w:val="ListParagraph"/>
        <w:numPr>
          <w:ilvl w:val="0"/>
          <w:numId w:val="110"/>
        </w:numPr>
        <w:rPr>
          <w:b/>
        </w:rPr>
      </w:pPr>
      <w:bookmarkStart w:id="205" w:name="_Toc375049692"/>
      <w:r w:rsidRPr="006A5517">
        <w:rPr>
          <w:b/>
        </w:rPr>
        <w:t xml:space="preserve">Indirect </w:t>
      </w:r>
      <w:r w:rsidR="00CC27F3" w:rsidRPr="006A5517">
        <w:rPr>
          <w:b/>
        </w:rPr>
        <w:t xml:space="preserve">Cost </w:t>
      </w:r>
      <w:bookmarkEnd w:id="205"/>
      <w:r w:rsidR="00CC27F3" w:rsidRPr="006A5517">
        <w:rPr>
          <w:b/>
        </w:rPr>
        <w:t>Rate</w:t>
      </w:r>
    </w:p>
    <w:p w14:paraId="358C7907" w14:textId="77777777" w:rsidR="00E81695" w:rsidRPr="006A5517" w:rsidRDefault="00E81695" w:rsidP="00B81081">
      <w:pPr>
        <w:rPr>
          <w:rFonts w:cs="Tahoma"/>
          <w:szCs w:val="20"/>
        </w:rPr>
      </w:pPr>
      <w:r w:rsidRPr="006A5517">
        <w:rPr>
          <w:rFonts w:cs="Tahoma"/>
          <w:szCs w:val="20"/>
        </w:rPr>
        <w:t>You must use your institution’s federal</w:t>
      </w:r>
      <w:r w:rsidR="00541A9F" w:rsidRPr="006A5517">
        <w:rPr>
          <w:rFonts w:cs="Tahoma"/>
          <w:szCs w:val="20"/>
        </w:rPr>
        <w:t>ly negotiated</w:t>
      </w:r>
      <w:r w:rsidRPr="006A5517">
        <w:rPr>
          <w:rFonts w:cs="Tahoma"/>
          <w:szCs w:val="20"/>
        </w:rPr>
        <w:t xml:space="preserve"> indirect cost rate (see </w:t>
      </w:r>
      <w:hyperlink w:anchor="_Special_Considerations_for" w:history="1">
        <w:r w:rsidR="00D72AFC" w:rsidRPr="006A5517">
          <w:rPr>
            <w:rStyle w:val="Hyperlink"/>
            <w:rFonts w:cs="Tahoma"/>
            <w:szCs w:val="20"/>
          </w:rPr>
          <w:t>Part III.A.3 Special Considerations for Budget Expenses</w:t>
        </w:r>
      </w:hyperlink>
      <w:r w:rsidRPr="006A5517">
        <w:rPr>
          <w:rFonts w:cs="Tahoma"/>
          <w:szCs w:val="20"/>
        </w:rPr>
        <w:t>)</w:t>
      </w:r>
      <w:r w:rsidR="003625FC" w:rsidRPr="006A5517">
        <w:rPr>
          <w:rFonts w:cs="Tahoma"/>
          <w:szCs w:val="20"/>
        </w:rPr>
        <w:t xml:space="preserve">. </w:t>
      </w:r>
      <w:r w:rsidR="00EB0CED" w:rsidRPr="006A5517">
        <w:rPr>
          <w:rFonts w:cs="Tahoma"/>
          <w:szCs w:val="20"/>
        </w:rPr>
        <w:t xml:space="preserve">When calculating your indirect costs on expenses for research conducted in field settings, you </w:t>
      </w:r>
      <w:r w:rsidR="002B6E45" w:rsidRPr="006A5517">
        <w:rPr>
          <w:rFonts w:cs="Tahoma"/>
          <w:szCs w:val="20"/>
        </w:rPr>
        <w:t xml:space="preserve">should apply your institution’s </w:t>
      </w:r>
      <w:r w:rsidR="00212C13" w:rsidRPr="006A5517">
        <w:rPr>
          <w:rFonts w:cs="Tahoma"/>
          <w:szCs w:val="20"/>
        </w:rPr>
        <w:t xml:space="preserve">federally </w:t>
      </w:r>
      <w:r w:rsidR="00EB0CED" w:rsidRPr="006A5517">
        <w:rPr>
          <w:rFonts w:cs="Tahoma"/>
          <w:szCs w:val="20"/>
        </w:rPr>
        <w:t>negotiated off-campus indirect cost rate.</w:t>
      </w:r>
    </w:p>
    <w:p w14:paraId="358C7908" w14:textId="77777777" w:rsidR="00E81695" w:rsidRPr="006A5517" w:rsidRDefault="00E81695" w:rsidP="00E81695">
      <w:pPr>
        <w:rPr>
          <w:rFonts w:cs="Tahoma"/>
          <w:szCs w:val="20"/>
        </w:rPr>
      </w:pPr>
    </w:p>
    <w:p w14:paraId="358C7909" w14:textId="77777777" w:rsidR="00E81695" w:rsidRPr="006A5517" w:rsidRDefault="00E81695" w:rsidP="00B81081">
      <w:pPr>
        <w:rPr>
          <w:rFonts w:cs="Tahoma"/>
          <w:szCs w:val="20"/>
        </w:rPr>
      </w:pPr>
      <w:r w:rsidRPr="006A5517">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76" w:history="1">
        <w:r w:rsidR="00AA741C" w:rsidRPr="006A5517">
          <w:rPr>
            <w:rStyle w:val="Hyperlink"/>
            <w:rFonts w:cs="Tahoma"/>
            <w:szCs w:val="20"/>
          </w:rPr>
          <w:t>http://www2.ed.gov/about/offices/list/ocfo/fipao/icgreps.html</w:t>
        </w:r>
      </w:hyperlink>
      <w:r w:rsidR="00AA741C" w:rsidRPr="006A5517">
        <w:rPr>
          <w:rFonts w:cs="Tahoma"/>
          <w:szCs w:val="20"/>
        </w:rPr>
        <w:t xml:space="preserve"> </w:t>
      </w:r>
      <w:r w:rsidRPr="006A5517">
        <w:rPr>
          <w:rFonts w:cs="Tahoma"/>
          <w:szCs w:val="20"/>
        </w:rPr>
        <w:t>to help you estimate the indirect cost rate to put in your application</w:t>
      </w:r>
      <w:r w:rsidR="003625FC" w:rsidRPr="006A5517">
        <w:rPr>
          <w:rFonts w:cs="Tahoma"/>
          <w:szCs w:val="20"/>
        </w:rPr>
        <w:t xml:space="preserve">. </w:t>
      </w:r>
    </w:p>
    <w:p w14:paraId="358C790A" w14:textId="77777777" w:rsidR="00712135" w:rsidRPr="006A5517" w:rsidRDefault="00712135" w:rsidP="00B81081">
      <w:pPr>
        <w:rPr>
          <w:rFonts w:cs="Tahoma"/>
          <w:szCs w:val="20"/>
        </w:rPr>
      </w:pPr>
    </w:p>
    <w:p w14:paraId="358C790B" w14:textId="77777777" w:rsidR="00F27CA0" w:rsidRPr="006A5517" w:rsidRDefault="00F27CA0">
      <w:pPr>
        <w:spacing w:after="200" w:line="276" w:lineRule="auto"/>
        <w:rPr>
          <w:rFonts w:eastAsiaTheme="majorEastAsia" w:cs="Tahoma"/>
          <w:b/>
          <w:bCs/>
          <w:caps/>
          <w:color w:val="000000" w:themeColor="text1"/>
          <w:sz w:val="28"/>
          <w:szCs w:val="28"/>
        </w:rPr>
      </w:pPr>
      <w:r w:rsidRPr="006A5517">
        <w:rPr>
          <w:rFonts w:cs="Tahoma"/>
        </w:rPr>
        <w:br w:type="page"/>
      </w:r>
    </w:p>
    <w:p w14:paraId="358C790C" w14:textId="77777777" w:rsidR="00E81695" w:rsidRPr="006A5517" w:rsidRDefault="00893221" w:rsidP="00CD36F1">
      <w:pPr>
        <w:pStyle w:val="Heading1"/>
        <w:rPr>
          <w:rFonts w:cs="Tahoma"/>
        </w:rPr>
      </w:pPr>
      <w:bookmarkStart w:id="206" w:name="_PART_V:_SUBMITTING"/>
      <w:bookmarkStart w:id="207" w:name="Part_V"/>
      <w:bookmarkStart w:id="208" w:name="_Toc375049693"/>
      <w:bookmarkStart w:id="209" w:name="_Toc378173879"/>
      <w:bookmarkStart w:id="210" w:name="_Toc514752757"/>
      <w:bookmarkEnd w:id="206"/>
      <w:r w:rsidRPr="006A5517">
        <w:rPr>
          <w:rFonts w:cs="Tahoma"/>
        </w:rPr>
        <w:lastRenderedPageBreak/>
        <w:t>PART V</w:t>
      </w:r>
      <w:bookmarkEnd w:id="207"/>
      <w:r w:rsidRPr="006A5517">
        <w:rPr>
          <w:rFonts w:cs="Tahoma"/>
        </w:rPr>
        <w:t>: SUBMITTING YOUR APPLICATION</w:t>
      </w:r>
      <w:bookmarkEnd w:id="208"/>
      <w:bookmarkEnd w:id="209"/>
      <w:bookmarkEnd w:id="210"/>
    </w:p>
    <w:p w14:paraId="358C790D" w14:textId="77777777" w:rsidR="004428FD" w:rsidRPr="006A5517" w:rsidRDefault="00066AAA" w:rsidP="00066AAA">
      <w:pPr>
        <w:tabs>
          <w:tab w:val="left" w:pos="1545"/>
        </w:tabs>
        <w:rPr>
          <w:rFonts w:cs="Tahoma"/>
          <w:szCs w:val="20"/>
        </w:rPr>
      </w:pPr>
      <w:r w:rsidRPr="006A5517">
        <w:rPr>
          <w:rFonts w:cs="Tahoma"/>
          <w:szCs w:val="20"/>
        </w:rPr>
        <w:tab/>
      </w:r>
    </w:p>
    <w:p w14:paraId="358C7910" w14:textId="3E6B558E" w:rsidR="00CC6750" w:rsidRPr="006A5517" w:rsidRDefault="00D21ED7" w:rsidP="00E81695">
      <w:pPr>
        <w:rPr>
          <w:rFonts w:cs="Tahoma"/>
          <w:szCs w:val="20"/>
        </w:rPr>
      </w:pPr>
      <w:r w:rsidRPr="006A5517">
        <w:rPr>
          <w:rFonts w:cs="Tahoma"/>
          <w:szCs w:val="20"/>
        </w:rPr>
        <w:t xml:space="preserve">This part of the RFA describes important </w:t>
      </w:r>
      <w:r w:rsidR="00505405" w:rsidRPr="006A5517">
        <w:rPr>
          <w:rFonts w:cs="Tahoma"/>
          <w:szCs w:val="20"/>
        </w:rPr>
        <w:t xml:space="preserve">Grants.gov </w:t>
      </w:r>
      <w:r w:rsidRPr="006A5517">
        <w:rPr>
          <w:rFonts w:cs="Tahoma"/>
          <w:szCs w:val="20"/>
        </w:rPr>
        <w:t>submission procedures you need to be aware of to ensure your application is received on time (no later than 4:30:00</w:t>
      </w:r>
      <w:r w:rsidR="00505405" w:rsidRPr="006A5517">
        <w:rPr>
          <w:rFonts w:cs="Tahoma"/>
          <w:szCs w:val="20"/>
        </w:rPr>
        <w:t xml:space="preserve"> </w:t>
      </w:r>
      <w:r w:rsidRPr="006A5517">
        <w:rPr>
          <w:rFonts w:cs="Tahoma"/>
          <w:szCs w:val="20"/>
        </w:rPr>
        <w:t>p</w:t>
      </w:r>
      <w:r w:rsidR="00505405" w:rsidRPr="006A5517">
        <w:rPr>
          <w:rFonts w:cs="Tahoma"/>
          <w:szCs w:val="20"/>
        </w:rPr>
        <w:t>.</w:t>
      </w:r>
      <w:r w:rsidRPr="006A5517">
        <w:rPr>
          <w:rFonts w:cs="Tahoma"/>
          <w:szCs w:val="20"/>
        </w:rPr>
        <w:t>m</w:t>
      </w:r>
      <w:r w:rsidR="00505405" w:rsidRPr="006A5517">
        <w:rPr>
          <w:rFonts w:cs="Tahoma"/>
          <w:szCs w:val="20"/>
        </w:rPr>
        <w:t>.</w:t>
      </w:r>
      <w:r w:rsidRPr="006A5517">
        <w:rPr>
          <w:rFonts w:cs="Tahoma"/>
          <w:szCs w:val="20"/>
        </w:rPr>
        <w:t xml:space="preserve"> </w:t>
      </w:r>
      <w:r w:rsidR="00B341E0">
        <w:rPr>
          <w:rFonts w:cs="Tahoma"/>
          <w:szCs w:val="20"/>
        </w:rPr>
        <w:t>Eastern Time</w:t>
      </w:r>
      <w:r w:rsidRPr="006A5517">
        <w:rPr>
          <w:rFonts w:cs="Tahoma"/>
          <w:szCs w:val="20"/>
        </w:rPr>
        <w:t xml:space="preserve"> on </w:t>
      </w:r>
      <w:r w:rsidR="00AF5013" w:rsidRPr="006A5517">
        <w:rPr>
          <w:rFonts w:cs="Tahoma"/>
          <w:szCs w:val="20"/>
        </w:rPr>
        <w:t xml:space="preserve">August </w:t>
      </w:r>
      <w:r w:rsidR="009A362F" w:rsidRPr="006A5517">
        <w:rPr>
          <w:rFonts w:cs="Tahoma"/>
          <w:szCs w:val="20"/>
        </w:rPr>
        <w:t>23</w:t>
      </w:r>
      <w:r w:rsidR="004A1763" w:rsidRPr="006A5517">
        <w:rPr>
          <w:rFonts w:cs="Tahoma"/>
          <w:szCs w:val="20"/>
        </w:rPr>
        <w:t>,</w:t>
      </w:r>
      <w:r w:rsidR="00E80815" w:rsidRPr="006A5517">
        <w:rPr>
          <w:rFonts w:cs="Tahoma"/>
          <w:szCs w:val="20"/>
        </w:rPr>
        <w:t xml:space="preserve"> 2018</w:t>
      </w:r>
      <w:r w:rsidRPr="006A5517">
        <w:rPr>
          <w:rFonts w:cs="Tahoma"/>
          <w:szCs w:val="20"/>
        </w:rPr>
        <w:t>) and accepted by the Institute</w:t>
      </w:r>
      <w:r w:rsidR="003625FC" w:rsidRPr="006A5517">
        <w:rPr>
          <w:rFonts w:cs="Tahoma"/>
          <w:szCs w:val="20"/>
        </w:rPr>
        <w:t xml:space="preserve">. </w:t>
      </w:r>
      <w:r w:rsidR="00505405" w:rsidRPr="006A5517">
        <w:rPr>
          <w:rFonts w:cs="Tahoma"/>
          <w:szCs w:val="20"/>
        </w:rPr>
        <w:t>Any questions that you have about submitting your application through Grants.gov should be addressed to the Grants.gov Contact Center (</w:t>
      </w:r>
      <w:hyperlink r:id="rId77" w:history="1">
        <w:r w:rsidR="00505405" w:rsidRPr="006A5517">
          <w:rPr>
            <w:rStyle w:val="Hyperlink"/>
            <w:rFonts w:cs="Tahoma"/>
            <w:szCs w:val="20"/>
          </w:rPr>
          <w:t>support@grants.gov</w:t>
        </w:r>
      </w:hyperlink>
      <w:r w:rsidR="00505405" w:rsidRPr="006A5517">
        <w:rPr>
          <w:rFonts w:cs="Tahoma"/>
          <w:szCs w:val="20"/>
        </w:rPr>
        <w:t xml:space="preserve"> or 1-800-518-4726). You can also access the Grants.gov Self-Service Knowledge Base web portal at </w:t>
      </w:r>
      <w:hyperlink r:id="rId78" w:history="1">
        <w:r w:rsidR="00505405" w:rsidRPr="006A5517">
          <w:rPr>
            <w:rStyle w:val="Hyperlink"/>
            <w:rFonts w:cs="Tahoma"/>
            <w:szCs w:val="20"/>
          </w:rPr>
          <w:t>https://grants-portal.psc.gov/Welcome.aspx?pt=Grants</w:t>
        </w:r>
      </w:hyperlink>
      <w:r w:rsidR="00505405" w:rsidRPr="006A5517">
        <w:rPr>
          <w:rFonts w:cs="Tahoma"/>
          <w:szCs w:val="20"/>
        </w:rPr>
        <w:t xml:space="preserve"> for further guidance and troubleshooting tips.</w:t>
      </w:r>
    </w:p>
    <w:p w14:paraId="358C7911" w14:textId="77777777" w:rsidR="00D21ED7" w:rsidRPr="006A5517" w:rsidRDefault="00D21ED7" w:rsidP="00E81695">
      <w:pPr>
        <w:rPr>
          <w:rFonts w:cs="Tahoma"/>
          <w:szCs w:val="20"/>
        </w:rPr>
      </w:pPr>
    </w:p>
    <w:p w14:paraId="358C7912" w14:textId="77777777" w:rsidR="00E81695" w:rsidRPr="006A5517" w:rsidRDefault="004A5784" w:rsidP="007E0FF0">
      <w:pPr>
        <w:pStyle w:val="Heading2"/>
        <w:numPr>
          <w:ilvl w:val="0"/>
          <w:numId w:val="71"/>
        </w:numPr>
      </w:pPr>
      <w:bookmarkStart w:id="211" w:name="_Toc375049694"/>
      <w:bookmarkStart w:id="212" w:name="_Toc378173880"/>
      <w:bookmarkStart w:id="213" w:name="_Toc514752758"/>
      <w:r w:rsidRPr="006A5517">
        <w:t>MANDATORY ELECTRONIC SUBMISSION OF APPLICATIONS AND DEADLINE</w:t>
      </w:r>
      <w:bookmarkEnd w:id="211"/>
      <w:bookmarkEnd w:id="212"/>
      <w:bookmarkEnd w:id="213"/>
    </w:p>
    <w:p w14:paraId="358C7913" w14:textId="0DF557DC" w:rsidR="00E81695" w:rsidRPr="006A5517" w:rsidRDefault="00E81695" w:rsidP="00120797">
      <w:pPr>
        <w:rPr>
          <w:rFonts w:cs="Tahoma"/>
          <w:b/>
          <w:szCs w:val="20"/>
        </w:rPr>
      </w:pPr>
      <w:r w:rsidRPr="006A5517">
        <w:rPr>
          <w:rFonts w:cs="Tahoma"/>
          <w:szCs w:val="20"/>
        </w:rPr>
        <w:t xml:space="preserve">Applications must be submitted electronically through the </w:t>
      </w:r>
      <w:r w:rsidR="00505405" w:rsidRPr="006A5517">
        <w:rPr>
          <w:rFonts w:cs="Tahoma"/>
          <w:szCs w:val="20"/>
        </w:rPr>
        <w:t>Grants.gov web site,</w:t>
      </w:r>
      <w:r w:rsidRPr="006A5517">
        <w:rPr>
          <w:rFonts w:cs="Tahoma"/>
          <w:szCs w:val="20"/>
        </w:rPr>
        <w:t xml:space="preserve"> </w:t>
      </w:r>
      <w:hyperlink r:id="rId79" w:history="1">
        <w:r w:rsidR="00120797" w:rsidRPr="006A5517">
          <w:rPr>
            <w:rStyle w:val="Hyperlink"/>
            <w:rFonts w:cs="Tahoma"/>
            <w:szCs w:val="20"/>
          </w:rPr>
          <w:t>http://www.grants.gov/</w:t>
        </w:r>
      </w:hyperlink>
      <w:r w:rsidR="00505405" w:rsidRPr="006A5517">
        <w:rPr>
          <w:rStyle w:val="Hyperlink"/>
          <w:rFonts w:cs="Tahoma"/>
          <w:szCs w:val="20"/>
        </w:rPr>
        <w:t xml:space="preserve"> </w:t>
      </w:r>
      <w:r w:rsidR="00505405" w:rsidRPr="006A5517">
        <w:rPr>
          <w:rFonts w:cs="Tahoma"/>
          <w:szCs w:val="20"/>
        </w:rPr>
        <w:t>and</w:t>
      </w:r>
      <w:r w:rsidR="002A6D9E" w:rsidRPr="006A5517">
        <w:rPr>
          <w:rFonts w:cs="Tahoma"/>
          <w:szCs w:val="20"/>
        </w:rPr>
        <w:t xml:space="preserve"> must be </w:t>
      </w:r>
      <w:r w:rsidRPr="006A5517">
        <w:rPr>
          <w:rFonts w:cs="Tahoma"/>
          <w:szCs w:val="20"/>
        </w:rPr>
        <w:t xml:space="preserve">received </w:t>
      </w:r>
      <w:r w:rsidR="002A6D9E" w:rsidRPr="006A5517">
        <w:rPr>
          <w:rFonts w:cs="Tahoma"/>
          <w:szCs w:val="20"/>
        </w:rPr>
        <w:t>(fully uploaded and processed by Grants.gov) no later than</w:t>
      </w:r>
      <w:r w:rsidR="004428FD" w:rsidRPr="006A5517">
        <w:rPr>
          <w:rFonts w:cs="Tahoma"/>
          <w:szCs w:val="20"/>
        </w:rPr>
        <w:t xml:space="preserve"> 4:30:00 p</w:t>
      </w:r>
      <w:r w:rsidR="00E402DD" w:rsidRPr="006A5517">
        <w:rPr>
          <w:rFonts w:cs="Tahoma"/>
          <w:szCs w:val="20"/>
        </w:rPr>
        <w:t>.</w:t>
      </w:r>
      <w:r w:rsidR="004428FD" w:rsidRPr="006A5517">
        <w:rPr>
          <w:rFonts w:cs="Tahoma"/>
          <w:szCs w:val="20"/>
        </w:rPr>
        <w:t>m</w:t>
      </w:r>
      <w:r w:rsidR="00E402DD" w:rsidRPr="006A5517">
        <w:rPr>
          <w:rFonts w:cs="Tahoma"/>
          <w:szCs w:val="20"/>
        </w:rPr>
        <w:t>.</w:t>
      </w:r>
      <w:r w:rsidRPr="006A5517">
        <w:rPr>
          <w:rFonts w:cs="Tahoma"/>
          <w:szCs w:val="20"/>
        </w:rPr>
        <w:t xml:space="preserve"> </w:t>
      </w:r>
      <w:r w:rsidR="00B341E0">
        <w:rPr>
          <w:rFonts w:cs="Tahoma"/>
          <w:szCs w:val="20"/>
        </w:rPr>
        <w:t>Eastern Time</w:t>
      </w:r>
      <w:r w:rsidRPr="006A5517">
        <w:rPr>
          <w:rFonts w:cs="Tahoma"/>
          <w:szCs w:val="20"/>
        </w:rPr>
        <w:t xml:space="preserve"> on </w:t>
      </w:r>
      <w:r w:rsidR="00AF5013" w:rsidRPr="006A5517">
        <w:rPr>
          <w:rFonts w:cs="Tahoma"/>
          <w:szCs w:val="20"/>
        </w:rPr>
        <w:t xml:space="preserve">August </w:t>
      </w:r>
      <w:r w:rsidR="009A362F" w:rsidRPr="006A5517">
        <w:rPr>
          <w:rFonts w:cs="Tahoma"/>
          <w:szCs w:val="20"/>
        </w:rPr>
        <w:t>23</w:t>
      </w:r>
      <w:r w:rsidR="004A1763" w:rsidRPr="006A5517">
        <w:rPr>
          <w:rFonts w:cs="Tahoma"/>
          <w:szCs w:val="20"/>
        </w:rPr>
        <w:t>,</w:t>
      </w:r>
      <w:r w:rsidR="00E80815" w:rsidRPr="006A5517">
        <w:rPr>
          <w:rFonts w:cs="Tahoma"/>
          <w:szCs w:val="20"/>
        </w:rPr>
        <w:t xml:space="preserve"> 2018</w:t>
      </w:r>
      <w:r w:rsidRPr="006A5517">
        <w:rPr>
          <w:rFonts w:cs="Tahoma"/>
          <w:szCs w:val="20"/>
        </w:rPr>
        <w:t xml:space="preserve">. </w:t>
      </w:r>
      <w:r w:rsidRPr="006A5517">
        <w:rPr>
          <w:rFonts w:cs="Tahoma"/>
          <w:b/>
          <w:szCs w:val="20"/>
        </w:rPr>
        <w:t>Applications received by Grants.gov after the 4:30:00</w:t>
      </w:r>
      <w:r w:rsidR="00120797" w:rsidRPr="006A5517">
        <w:rPr>
          <w:rFonts w:cs="Tahoma"/>
          <w:b/>
          <w:szCs w:val="20"/>
        </w:rPr>
        <w:t xml:space="preserve"> </w:t>
      </w:r>
      <w:r w:rsidRPr="006A5517">
        <w:rPr>
          <w:rFonts w:cs="Tahoma"/>
          <w:b/>
          <w:szCs w:val="20"/>
        </w:rPr>
        <w:t>p</w:t>
      </w:r>
      <w:r w:rsidR="00E402DD" w:rsidRPr="006A5517">
        <w:rPr>
          <w:rFonts w:cs="Tahoma"/>
          <w:b/>
          <w:szCs w:val="20"/>
        </w:rPr>
        <w:t>.</w:t>
      </w:r>
      <w:r w:rsidRPr="006A5517">
        <w:rPr>
          <w:rFonts w:cs="Tahoma"/>
          <w:b/>
          <w:szCs w:val="20"/>
        </w:rPr>
        <w:t>m</w:t>
      </w:r>
      <w:r w:rsidR="00E402DD" w:rsidRPr="006A5517">
        <w:rPr>
          <w:rFonts w:cs="Tahoma"/>
          <w:b/>
          <w:szCs w:val="20"/>
        </w:rPr>
        <w:t>.</w:t>
      </w:r>
      <w:r w:rsidR="00444307" w:rsidRPr="006A5517">
        <w:rPr>
          <w:rFonts w:cs="Tahoma"/>
          <w:b/>
          <w:szCs w:val="20"/>
        </w:rPr>
        <w:t xml:space="preserve"> </w:t>
      </w:r>
      <w:r w:rsidR="00B341E0" w:rsidRPr="00B341E0">
        <w:rPr>
          <w:rFonts w:cs="Tahoma"/>
          <w:b/>
          <w:szCs w:val="20"/>
        </w:rPr>
        <w:t>Eastern Time</w:t>
      </w:r>
      <w:r w:rsidRPr="00B341E0">
        <w:rPr>
          <w:rFonts w:cs="Tahoma"/>
          <w:b/>
          <w:szCs w:val="20"/>
        </w:rPr>
        <w:t xml:space="preserve"> </w:t>
      </w:r>
      <w:r w:rsidRPr="006A5517">
        <w:rPr>
          <w:rFonts w:cs="Tahoma"/>
          <w:b/>
          <w:szCs w:val="20"/>
        </w:rPr>
        <w:t>application deadline will be considered late and will not be sent forward for scientific peer review.</w:t>
      </w:r>
    </w:p>
    <w:p w14:paraId="358C7914" w14:textId="77777777" w:rsidR="00CC6750" w:rsidRPr="006A5517" w:rsidRDefault="00CC6750" w:rsidP="00120797">
      <w:pPr>
        <w:rPr>
          <w:rFonts w:cs="Tahoma"/>
          <w:szCs w:val="20"/>
        </w:rPr>
      </w:pPr>
    </w:p>
    <w:p w14:paraId="358C7915" w14:textId="38DCE385" w:rsidR="00CC6750" w:rsidRPr="006A5517" w:rsidRDefault="00E402DD" w:rsidP="00120797">
      <w:pPr>
        <w:rPr>
          <w:rFonts w:cs="Tahoma"/>
          <w:szCs w:val="20"/>
        </w:rPr>
      </w:pPr>
      <w:r w:rsidRPr="006A5517">
        <w:rPr>
          <w:rFonts w:cs="Tahoma"/>
          <w:szCs w:val="20"/>
        </w:rPr>
        <w:t>Submission through Grants.gov</w:t>
      </w:r>
      <w:r w:rsidR="00CC6750" w:rsidRPr="006A5517">
        <w:rPr>
          <w:rFonts w:cs="Tahoma"/>
          <w:szCs w:val="20"/>
        </w:rPr>
        <w:t xml:space="preserve"> is required unless you qualify for one of the exceptions to the electronic submission requirement </w:t>
      </w:r>
      <w:r w:rsidR="00CC6750" w:rsidRPr="006A5517">
        <w:rPr>
          <w:rFonts w:cs="Tahoma"/>
          <w:szCs w:val="20"/>
          <w:u w:val="single"/>
        </w:rPr>
        <w:t xml:space="preserve">and </w:t>
      </w:r>
      <w:r w:rsidR="00CC6750" w:rsidRPr="006A5517">
        <w:rPr>
          <w:rFonts w:cs="Tahoma"/>
          <w:szCs w:val="20"/>
        </w:rPr>
        <w:t xml:space="preserve">submit, no later than </w:t>
      </w:r>
      <w:r w:rsidR="002B6E45" w:rsidRPr="006A5517">
        <w:rPr>
          <w:rFonts w:cs="Tahoma"/>
          <w:szCs w:val="20"/>
        </w:rPr>
        <w:t>2</w:t>
      </w:r>
      <w:r w:rsidR="00CC6750" w:rsidRPr="006A5517">
        <w:rPr>
          <w:rFonts w:cs="Tahoma"/>
          <w:szCs w:val="20"/>
        </w:rPr>
        <w:t xml:space="preserve"> weeks before the application deadline date, a written statement to the </w:t>
      </w:r>
      <w:r w:rsidRPr="006A5517">
        <w:rPr>
          <w:rFonts w:cs="Tahoma"/>
          <w:szCs w:val="20"/>
        </w:rPr>
        <w:t>Institute</w:t>
      </w:r>
      <w:r w:rsidR="00CC6750" w:rsidRPr="006A5517">
        <w:rPr>
          <w:rFonts w:cs="Tahoma"/>
          <w:szCs w:val="20"/>
        </w:rPr>
        <w:t xml:space="preserve"> that you qualify for one of these exceptions</w:t>
      </w:r>
      <w:r w:rsidR="003625FC" w:rsidRPr="006A5517">
        <w:rPr>
          <w:rFonts w:cs="Tahoma"/>
          <w:szCs w:val="20"/>
        </w:rPr>
        <w:t xml:space="preserve">. </w:t>
      </w:r>
      <w:r w:rsidR="00CA3CDA" w:rsidRPr="006A5517">
        <w:rPr>
          <w:rFonts w:cs="Tahoma"/>
          <w:szCs w:val="20"/>
        </w:rPr>
        <w:t>A description of the Allowable Exceptions to Electronic Submissions is provided at the end of this document.</w:t>
      </w:r>
    </w:p>
    <w:p w14:paraId="358C7916" w14:textId="77777777" w:rsidR="00C40B72" w:rsidRPr="006A5517" w:rsidRDefault="003625FC" w:rsidP="00120797">
      <w:pPr>
        <w:rPr>
          <w:rFonts w:cs="Tahoma"/>
          <w:szCs w:val="20"/>
        </w:rPr>
      </w:pPr>
      <w:r w:rsidRPr="006A5517">
        <w:rPr>
          <w:rFonts w:cs="Tahoma"/>
          <w:szCs w:val="20"/>
        </w:rPr>
        <w:t xml:space="preserve"> </w:t>
      </w:r>
    </w:p>
    <w:p w14:paraId="358C7917" w14:textId="77777777" w:rsidR="00C40B72" w:rsidRPr="006A5517" w:rsidRDefault="00C40B72" w:rsidP="00C40B72">
      <w:pPr>
        <w:rPr>
          <w:rFonts w:cs="Tahoma"/>
        </w:rPr>
      </w:pPr>
      <w:r w:rsidRPr="006A5517">
        <w:rPr>
          <w:rFonts w:cs="Tahoma"/>
          <w:szCs w:val="20"/>
        </w:rPr>
        <w:t>Please consider submitting your application ahead of the deadline date (</w:t>
      </w:r>
      <w:r w:rsidR="00CA3CDA" w:rsidRPr="006A5517">
        <w:rPr>
          <w:rFonts w:cs="Tahoma"/>
          <w:szCs w:val="20"/>
        </w:rPr>
        <w:t>the Institute</w:t>
      </w:r>
      <w:r w:rsidRPr="006A5517">
        <w:rPr>
          <w:rFonts w:cs="Tahoma"/>
          <w:szCs w:val="20"/>
        </w:rPr>
        <w:t xml:space="preserve"> recommends </w:t>
      </w:r>
      <w:r w:rsidR="00CA3CDA" w:rsidRPr="006A5517">
        <w:rPr>
          <w:rFonts w:cs="Tahoma"/>
          <w:szCs w:val="20"/>
        </w:rPr>
        <w:t>3</w:t>
      </w:r>
      <w:r w:rsidRPr="006A5517">
        <w:rPr>
          <w:rFonts w:cs="Tahoma"/>
          <w:szCs w:val="20"/>
        </w:rPr>
        <w:t xml:space="preserve"> to </w:t>
      </w:r>
      <w:r w:rsidR="00CA3CDA" w:rsidRPr="006A5517">
        <w:rPr>
          <w:rFonts w:cs="Tahoma"/>
          <w:szCs w:val="20"/>
        </w:rPr>
        <w:t>4</w:t>
      </w:r>
      <w:r w:rsidRPr="006A5517">
        <w:rPr>
          <w:rFonts w:cs="Tahoma"/>
          <w:szCs w:val="20"/>
        </w:rPr>
        <w:t xml:space="preserve"> days in advance of the closing date and time) to avoid running the risk of a late submission that will not be reviewed</w:t>
      </w:r>
      <w:r w:rsidR="003625FC" w:rsidRPr="006A5517">
        <w:rPr>
          <w:rFonts w:cs="Tahoma"/>
          <w:szCs w:val="20"/>
        </w:rPr>
        <w:t xml:space="preserve">. </w:t>
      </w:r>
      <w:r w:rsidRPr="006A5517">
        <w:rPr>
          <w:rFonts w:cs="Tahoma"/>
          <w:b/>
          <w:szCs w:val="20"/>
        </w:rPr>
        <w:t>The Institute does not accept late applications.</w:t>
      </w:r>
    </w:p>
    <w:p w14:paraId="358C7918" w14:textId="77777777" w:rsidR="00E81695" w:rsidRPr="006A5517" w:rsidRDefault="00E81695" w:rsidP="00E81695">
      <w:pPr>
        <w:rPr>
          <w:rFonts w:cs="Tahoma"/>
          <w:szCs w:val="20"/>
        </w:rPr>
      </w:pPr>
    </w:p>
    <w:p w14:paraId="358C7919" w14:textId="77777777" w:rsidR="00E81695" w:rsidRPr="006A5517" w:rsidRDefault="00520F43" w:rsidP="00222E50">
      <w:pPr>
        <w:pStyle w:val="Heading2"/>
      </w:pPr>
      <w:bookmarkStart w:id="214" w:name="_Toc378173882"/>
      <w:bookmarkStart w:id="215" w:name="_Toc514752759"/>
      <w:r w:rsidRPr="006A5517">
        <w:t>REGISTER ON GRANTS.GOV</w:t>
      </w:r>
      <w:bookmarkEnd w:id="214"/>
      <w:bookmarkEnd w:id="215"/>
    </w:p>
    <w:p w14:paraId="74A11BB8" w14:textId="77777777" w:rsidR="00EF58D8" w:rsidRPr="006A5517" w:rsidRDefault="00EF58D8" w:rsidP="00EF58D8">
      <w:pPr>
        <w:rPr>
          <w:rFonts w:cs="Tahoma"/>
          <w:szCs w:val="20"/>
        </w:rPr>
      </w:pPr>
      <w:r w:rsidRPr="006A5517">
        <w:rPr>
          <w:rFonts w:cs="Tahoma"/>
          <w:szCs w:val="20"/>
        </w:rPr>
        <w:t>To submit an application to the Institute via Grants.gov, your organization must have four things:</w:t>
      </w:r>
    </w:p>
    <w:p w14:paraId="63B15874" w14:textId="77777777" w:rsidR="00EF58D8" w:rsidRPr="006A5517" w:rsidRDefault="00EF58D8" w:rsidP="007E0FF0">
      <w:pPr>
        <w:pStyle w:val="ListParagraph"/>
        <w:numPr>
          <w:ilvl w:val="0"/>
          <w:numId w:val="111"/>
        </w:numPr>
        <w:spacing w:before="120"/>
        <w:contextualSpacing w:val="0"/>
        <w:rPr>
          <w:rFonts w:cs="Tahoma"/>
          <w:szCs w:val="20"/>
        </w:rPr>
      </w:pPr>
      <w:r w:rsidRPr="006A5517">
        <w:rPr>
          <w:rFonts w:cs="Tahoma"/>
          <w:szCs w:val="20"/>
        </w:rPr>
        <w:t>A Data Universal Numbering System (DUNS) number,</w:t>
      </w:r>
    </w:p>
    <w:p w14:paraId="259B48A9" w14:textId="77777777" w:rsidR="00EF58D8" w:rsidRPr="006A5517" w:rsidRDefault="00EF58D8" w:rsidP="007E0FF0">
      <w:pPr>
        <w:pStyle w:val="ListParagraph"/>
        <w:numPr>
          <w:ilvl w:val="0"/>
          <w:numId w:val="111"/>
        </w:numPr>
        <w:spacing w:before="120"/>
        <w:contextualSpacing w:val="0"/>
        <w:rPr>
          <w:rFonts w:cs="Tahoma"/>
          <w:szCs w:val="20"/>
        </w:rPr>
      </w:pPr>
      <w:r w:rsidRPr="006A5517">
        <w:rPr>
          <w:rFonts w:cs="Tahoma"/>
          <w:szCs w:val="20"/>
        </w:rPr>
        <w:t>An active System for Award Management (SAM) registration,</w:t>
      </w:r>
    </w:p>
    <w:p w14:paraId="513F5229" w14:textId="77777777" w:rsidR="00EF58D8" w:rsidRPr="006A5517" w:rsidRDefault="00EF58D8" w:rsidP="007E0FF0">
      <w:pPr>
        <w:pStyle w:val="ListParagraph"/>
        <w:numPr>
          <w:ilvl w:val="0"/>
          <w:numId w:val="111"/>
        </w:numPr>
        <w:spacing w:before="120"/>
        <w:contextualSpacing w:val="0"/>
        <w:rPr>
          <w:rFonts w:cs="Tahoma"/>
          <w:szCs w:val="20"/>
        </w:rPr>
      </w:pPr>
      <w:r w:rsidRPr="006A5517">
        <w:rPr>
          <w:rFonts w:cs="Tahoma"/>
          <w:szCs w:val="20"/>
        </w:rPr>
        <w:t>An active Grants.gov account, and</w:t>
      </w:r>
    </w:p>
    <w:p w14:paraId="3EF124EF" w14:textId="4396AF9D" w:rsidR="00EF58D8" w:rsidRPr="006A5517" w:rsidRDefault="00EF58D8" w:rsidP="007E0FF0">
      <w:pPr>
        <w:pStyle w:val="ListParagraph"/>
        <w:numPr>
          <w:ilvl w:val="0"/>
          <w:numId w:val="111"/>
        </w:numPr>
        <w:spacing w:before="120"/>
        <w:contextualSpacing w:val="0"/>
        <w:rPr>
          <w:rFonts w:cs="Tahoma"/>
          <w:szCs w:val="20"/>
        </w:rPr>
      </w:pPr>
      <w:r w:rsidRPr="006A5517">
        <w:rPr>
          <w:rFonts w:cs="Tahoma"/>
          <w:szCs w:val="20"/>
        </w:rPr>
        <w:t>A workspace for your application within Grants.gov</w:t>
      </w:r>
      <w:r w:rsidR="00436772">
        <w:rPr>
          <w:rFonts w:cs="Tahoma"/>
          <w:szCs w:val="20"/>
        </w:rPr>
        <w:t>.</w:t>
      </w:r>
    </w:p>
    <w:p w14:paraId="358C791D" w14:textId="77777777" w:rsidR="00E81695" w:rsidRPr="006A5517" w:rsidRDefault="00E81695" w:rsidP="00E81695">
      <w:pPr>
        <w:rPr>
          <w:rFonts w:cs="Tahoma"/>
          <w:szCs w:val="20"/>
        </w:rPr>
      </w:pPr>
    </w:p>
    <w:p w14:paraId="358C791E" w14:textId="77777777" w:rsidR="00E81695" w:rsidRPr="006A5517" w:rsidRDefault="00842C72" w:rsidP="007E0FF0">
      <w:pPr>
        <w:pStyle w:val="Heading3"/>
        <w:numPr>
          <w:ilvl w:val="0"/>
          <w:numId w:val="92"/>
        </w:numPr>
        <w:ind w:left="360"/>
      </w:pPr>
      <w:bookmarkStart w:id="216" w:name="_Toc378173883"/>
      <w:bookmarkStart w:id="217" w:name="_Toc375049696"/>
      <w:bookmarkStart w:id="218" w:name="_Toc514752760"/>
      <w:r w:rsidRPr="006A5517">
        <w:t>Regist</w:t>
      </w:r>
      <w:r w:rsidR="00520F43" w:rsidRPr="006A5517">
        <w:t>er Early</w:t>
      </w:r>
      <w:bookmarkEnd w:id="216"/>
      <w:bookmarkEnd w:id="217"/>
      <w:bookmarkEnd w:id="218"/>
    </w:p>
    <w:p w14:paraId="358C7920" w14:textId="7C3F7359" w:rsidR="00520F43" w:rsidRPr="006A5517" w:rsidRDefault="00444307" w:rsidP="00EF58D8">
      <w:r w:rsidRPr="006A5517">
        <w:t>Grants.gov registration involves many steps including obtaining a DUNS number if you do not already have one. The DUNS number is necessary to complete registration on SAM (</w:t>
      </w:r>
      <w:hyperlink r:id="rId80" w:history="1">
        <w:r w:rsidRPr="006A5517">
          <w:rPr>
            <w:rStyle w:val="Hyperlink"/>
            <w:rFonts w:eastAsia="MS Gothic"/>
          </w:rPr>
          <w:t>www.sam.gov</w:t>
        </w:r>
      </w:hyperlink>
      <w:r w:rsidRPr="006A5517">
        <w:t>), which itself may take approximately one week to complete. Note: SAM registration can take several weeks to complete, depending upon the completeness and accuracy of the data entered into the SAM database by the applicant organization. During SAM registration the E-</w:t>
      </w:r>
      <w:r w:rsidR="00687545">
        <w:t>Business Point of Contact (eBIZ</w:t>
      </w:r>
      <w:r w:rsidRPr="006A5517">
        <w:t xml:space="preserve"> POC</w:t>
      </w:r>
      <w:r w:rsidR="00687545">
        <w:t>)</w:t>
      </w:r>
      <w:r w:rsidRPr="006A5517">
        <w:t xml:space="preserve"> role for the organization is assigned. The eBIZ POC is the individual within the organization who oversees all activities within Grants.gov and gives permissions to Authorized Organization Representatives (AORs). AORs are allowed to submit grant applications on behalf of their organization. It is the eBIZ POC’s responsibility to renew the organization’s SAM registration annually.</w:t>
      </w:r>
    </w:p>
    <w:p w14:paraId="4A5DB99C" w14:textId="77777777" w:rsidR="00444307" w:rsidRPr="006A5517" w:rsidRDefault="00444307" w:rsidP="00EF58D8"/>
    <w:p w14:paraId="74C2FE3E" w14:textId="77A076F3" w:rsidR="00444307" w:rsidRPr="006A5517" w:rsidRDefault="00444307" w:rsidP="00EF58D8">
      <w:r w:rsidRPr="006A5517">
        <w:t xml:space="preserve">There have been some changes to the SAM registration process. Beginning on April 27, 2018, new entities, or entities renewing or updating their registration will be required to submit an original, signed notarized letter confirming the authorized Entity Administrator associated with the DUNS number before the registration is activated. Visit this FAQ page for more information: </w:t>
      </w:r>
      <w:hyperlink r:id="rId81" w:history="1">
        <w:r w:rsidRPr="006A5517">
          <w:rPr>
            <w:rStyle w:val="Hyperlink"/>
          </w:rPr>
          <w:t>https://www.gsa.gov/about-</w:t>
        </w:r>
        <w:r w:rsidRPr="006A5517">
          <w:rPr>
            <w:rStyle w:val="Hyperlink"/>
          </w:rPr>
          <w:lastRenderedPageBreak/>
          <w:t>us/organization/federal-acquisition-service/office-of-systems-management/integrated-award-environment-iae/sam-update</w:t>
        </w:r>
      </w:hyperlink>
      <w:r w:rsidRPr="006A5517">
        <w:t>.</w:t>
      </w:r>
    </w:p>
    <w:p w14:paraId="52569FB5" w14:textId="77777777" w:rsidR="00444307" w:rsidRPr="006A5517" w:rsidRDefault="00444307" w:rsidP="00EF58D8"/>
    <w:p w14:paraId="23DF2F8E" w14:textId="77777777" w:rsidR="00444307" w:rsidRPr="006A5517" w:rsidRDefault="00444307" w:rsidP="00444307">
      <w:pPr>
        <w:spacing w:before="120" w:after="120"/>
      </w:pPr>
      <w:r w:rsidRPr="006A5517">
        <w:t xml:space="preserve">You may begin working on your application while completing the registration process, but you cannot submit an application until all of the Registration steps are complete.  Please note that once your SAM registration is active, it will take 24 to 48 hours for the information to be available in Grants.gov, and before you can submit an application through Grants.gov.  </w:t>
      </w:r>
    </w:p>
    <w:p w14:paraId="0C056E94" w14:textId="4F033EAD" w:rsidR="00EF58D8" w:rsidRPr="00436772" w:rsidRDefault="00444307" w:rsidP="00EF58D8">
      <w:pPr>
        <w:rPr>
          <w:color w:val="000000" w:themeColor="text1"/>
        </w:rPr>
      </w:pPr>
      <w:r w:rsidRPr="00436772">
        <w:rPr>
          <w:rFonts w:cs="Tahoma"/>
          <w:color w:val="000000" w:themeColor="text1"/>
          <w:szCs w:val="20"/>
        </w:rPr>
        <w:t xml:space="preserve">For additional assistance with registering your DUNS number in SAM or updating your existing SAM account, the Department of Education has prepared a SAM.gov Tip Sheet which you can find at: </w:t>
      </w:r>
      <w:hyperlink r:id="rId82" w:history="1">
        <w:r w:rsidRPr="00436772">
          <w:rPr>
            <w:rStyle w:val="Hyperlink"/>
            <w:rFonts w:cs="Tahoma"/>
            <w:color w:val="000000" w:themeColor="text1"/>
            <w:szCs w:val="20"/>
          </w:rPr>
          <w:t>http://www2.ed.gov/fund/grant/apply/sam-faqs.html</w:t>
        </w:r>
      </w:hyperlink>
      <w:r w:rsidRPr="00436772">
        <w:rPr>
          <w:rStyle w:val="Hyperlink"/>
          <w:rFonts w:cs="Tahoma"/>
          <w:color w:val="000000" w:themeColor="text1"/>
          <w:szCs w:val="20"/>
        </w:rPr>
        <w:t>.</w:t>
      </w:r>
    </w:p>
    <w:p w14:paraId="104C8C00" w14:textId="77777777" w:rsidR="00EF58D8" w:rsidRPr="00436772" w:rsidRDefault="00EF58D8" w:rsidP="00EF58D8">
      <w:pPr>
        <w:rPr>
          <w:rFonts w:cs="Tahoma"/>
          <w:color w:val="000000" w:themeColor="text1"/>
          <w:szCs w:val="20"/>
        </w:rPr>
      </w:pPr>
    </w:p>
    <w:p w14:paraId="1902070D" w14:textId="36A1DBC3" w:rsidR="00EF58D8" w:rsidRPr="00436772" w:rsidRDefault="00EF58D8" w:rsidP="00EF58D8">
      <w:pPr>
        <w:pStyle w:val="Heading3"/>
      </w:pPr>
      <w:bookmarkStart w:id="219" w:name="_Toc514752761"/>
      <w:r w:rsidRPr="00436772">
        <w:t>Create a Grants.gov Account</w:t>
      </w:r>
      <w:bookmarkEnd w:id="219"/>
    </w:p>
    <w:p w14:paraId="4833A821" w14:textId="77777777" w:rsidR="00EF58D8" w:rsidRPr="00436772" w:rsidRDefault="00EF58D8" w:rsidP="00EF58D8">
      <w:pPr>
        <w:shd w:val="clear" w:color="auto" w:fill="FFFFFF"/>
        <w:rPr>
          <w:rFonts w:eastAsia="Times New Roman" w:cs="Tahoma"/>
          <w:iCs/>
          <w:color w:val="000000" w:themeColor="text1"/>
          <w:szCs w:val="20"/>
        </w:rPr>
      </w:pPr>
      <w:r w:rsidRPr="00436772">
        <w:rPr>
          <w:rFonts w:eastAsia="Times New Roman" w:cs="Tahoma"/>
          <w:iCs/>
          <w:color w:val="000000" w:themeColor="text1"/>
          <w:szCs w:val="20"/>
        </w:rPr>
        <w:t xml:space="preserve">If your organization is new to federal grants or Grants.gov, review the </w:t>
      </w:r>
      <w:r w:rsidRPr="00436772">
        <w:rPr>
          <w:color w:val="000000" w:themeColor="text1"/>
        </w:rPr>
        <w:t>Organization Registration page</w:t>
      </w:r>
      <w:r w:rsidRPr="00436772">
        <w:rPr>
          <w:rFonts w:eastAsia="Times New Roman" w:cs="Tahoma"/>
          <w:iCs/>
          <w:color w:val="000000" w:themeColor="text1"/>
          <w:szCs w:val="20"/>
        </w:rPr>
        <w:t xml:space="preserve"> </w:t>
      </w:r>
      <w:hyperlink r:id="rId83" w:history="1">
        <w:r w:rsidRPr="00436772">
          <w:rPr>
            <w:rStyle w:val="Hyperlink"/>
            <w:rFonts w:eastAsia="Times New Roman" w:cs="Tahoma"/>
            <w:iCs/>
            <w:color w:val="000000" w:themeColor="text1"/>
            <w:szCs w:val="20"/>
          </w:rPr>
          <w:t>https://www.grants.gov/web/grants/applicants/organization-registration.html</w:t>
        </w:r>
      </w:hyperlink>
      <w:r w:rsidRPr="00436772">
        <w:rPr>
          <w:rFonts w:eastAsia="Times New Roman" w:cs="Tahoma"/>
          <w:iCs/>
          <w:color w:val="000000" w:themeColor="text1"/>
          <w:szCs w:val="20"/>
        </w:rPr>
        <w:t xml:space="preserve">. </w:t>
      </w:r>
      <w:r w:rsidRPr="00436772">
        <w:rPr>
          <w:rFonts w:eastAsia="Times New Roman" w:cs="Tahoma"/>
          <w:color w:val="000000" w:themeColor="text1"/>
          <w:szCs w:val="20"/>
        </w:rPr>
        <w:t>If you already have a Grants.gov account, you do not need to register another account.</w:t>
      </w:r>
    </w:p>
    <w:p w14:paraId="00C5D88D" w14:textId="77777777" w:rsidR="00EF58D8" w:rsidRPr="00436772" w:rsidRDefault="00EF58D8" w:rsidP="007E0FF0">
      <w:pPr>
        <w:numPr>
          <w:ilvl w:val="0"/>
          <w:numId w:val="112"/>
        </w:numPr>
        <w:shd w:val="clear" w:color="auto" w:fill="FFFFFF"/>
        <w:spacing w:before="120" w:after="120"/>
        <w:ind w:left="720"/>
        <w:rPr>
          <w:rFonts w:eastAsia="Times New Roman" w:cs="Tahoma"/>
          <w:color w:val="000000" w:themeColor="text1"/>
          <w:szCs w:val="20"/>
        </w:rPr>
      </w:pPr>
      <w:r w:rsidRPr="00436772">
        <w:rPr>
          <w:rFonts w:eastAsia="Times New Roman" w:cs="Tahoma"/>
          <w:color w:val="000000" w:themeColor="text1"/>
          <w:szCs w:val="20"/>
        </w:rPr>
        <w:t xml:space="preserve">Click the </w:t>
      </w:r>
      <w:r w:rsidRPr="00436772">
        <w:rPr>
          <w:color w:val="000000" w:themeColor="text1"/>
        </w:rPr>
        <w:t xml:space="preserve">Register </w:t>
      </w:r>
      <w:r w:rsidRPr="00436772">
        <w:rPr>
          <w:rFonts w:eastAsia="Times New Roman" w:cs="Tahoma"/>
          <w:color w:val="000000" w:themeColor="text1"/>
          <w:szCs w:val="20"/>
        </w:rPr>
        <w:t xml:space="preserve">link </w:t>
      </w:r>
      <w:hyperlink r:id="rId84" w:history="1">
        <w:r w:rsidRPr="00436772">
          <w:rPr>
            <w:rStyle w:val="Hyperlink"/>
            <w:rFonts w:eastAsia="Times New Roman" w:cs="Tahoma"/>
            <w:color w:val="000000" w:themeColor="text1"/>
            <w:szCs w:val="20"/>
          </w:rPr>
          <w:t>https://www.grants.gov/web/grants/register.html</w:t>
        </w:r>
      </w:hyperlink>
      <w:r w:rsidRPr="00436772">
        <w:rPr>
          <w:rFonts w:eastAsia="Times New Roman" w:cs="Tahoma"/>
          <w:color w:val="000000" w:themeColor="text1"/>
          <w:szCs w:val="20"/>
        </w:rPr>
        <w:t xml:space="preserve"> in the top-right corner of the Grants.gov banner.</w:t>
      </w:r>
    </w:p>
    <w:p w14:paraId="4111558A" w14:textId="77777777" w:rsidR="00EF58D8" w:rsidRPr="00436772" w:rsidRDefault="00EF58D8" w:rsidP="007E0FF0">
      <w:pPr>
        <w:numPr>
          <w:ilvl w:val="0"/>
          <w:numId w:val="112"/>
        </w:numPr>
        <w:shd w:val="clear" w:color="auto" w:fill="FFFFFF"/>
        <w:spacing w:before="120" w:after="120"/>
        <w:ind w:left="720"/>
        <w:rPr>
          <w:rFonts w:eastAsia="Times New Roman" w:cs="Tahoma"/>
          <w:color w:val="000000" w:themeColor="text1"/>
          <w:szCs w:val="20"/>
        </w:rPr>
      </w:pPr>
      <w:r w:rsidRPr="00436772">
        <w:rPr>
          <w:rFonts w:eastAsia="Times New Roman" w:cs="Tahoma"/>
          <w:color w:val="000000" w:themeColor="text1"/>
          <w:szCs w:val="20"/>
        </w:rPr>
        <w:t xml:space="preserve">Click the </w:t>
      </w:r>
      <w:r w:rsidRPr="00436772">
        <w:rPr>
          <w:rFonts w:eastAsia="Times New Roman" w:cs="Tahoma"/>
          <w:b/>
          <w:bCs/>
          <w:color w:val="000000" w:themeColor="text1"/>
          <w:szCs w:val="20"/>
        </w:rPr>
        <w:t xml:space="preserve">Get Registered Now </w:t>
      </w:r>
      <w:r w:rsidRPr="00436772">
        <w:rPr>
          <w:rFonts w:eastAsia="Times New Roman" w:cs="Tahoma"/>
          <w:color w:val="000000" w:themeColor="text1"/>
          <w:szCs w:val="20"/>
        </w:rPr>
        <w:t>button on the Register page.</w:t>
      </w:r>
    </w:p>
    <w:p w14:paraId="510B7170" w14:textId="77777777" w:rsidR="00EF58D8" w:rsidRPr="00436772" w:rsidRDefault="00EF58D8" w:rsidP="007E0FF0">
      <w:pPr>
        <w:numPr>
          <w:ilvl w:val="0"/>
          <w:numId w:val="112"/>
        </w:numPr>
        <w:shd w:val="clear" w:color="auto" w:fill="FFFFFF"/>
        <w:spacing w:before="120" w:after="120"/>
        <w:ind w:left="720"/>
        <w:rPr>
          <w:rFonts w:eastAsia="Times New Roman" w:cs="Tahoma"/>
          <w:color w:val="000000" w:themeColor="text1"/>
          <w:szCs w:val="20"/>
        </w:rPr>
      </w:pPr>
      <w:r w:rsidRPr="00436772">
        <w:rPr>
          <w:rFonts w:eastAsia="Times New Roman" w:cs="Tahoma"/>
          <w:color w:val="000000" w:themeColor="text1"/>
          <w:szCs w:val="20"/>
        </w:rPr>
        <w:t xml:space="preserve">Complete the </w:t>
      </w:r>
      <w:r w:rsidRPr="00436772">
        <w:rPr>
          <w:rFonts w:eastAsia="Times New Roman" w:cs="Tahoma"/>
          <w:b/>
          <w:bCs/>
          <w:color w:val="000000" w:themeColor="text1"/>
          <w:szCs w:val="20"/>
        </w:rPr>
        <w:t>Contact Information</w:t>
      </w:r>
      <w:r w:rsidRPr="00436772">
        <w:rPr>
          <w:rFonts w:eastAsia="Times New Roman" w:cs="Tahoma"/>
          <w:color w:val="000000" w:themeColor="text1"/>
          <w:szCs w:val="20"/>
        </w:rPr>
        <w:t xml:space="preserve"> and </w:t>
      </w:r>
      <w:r w:rsidRPr="00436772">
        <w:rPr>
          <w:rFonts w:eastAsia="Times New Roman" w:cs="Tahoma"/>
          <w:b/>
          <w:bCs/>
          <w:color w:val="000000" w:themeColor="text1"/>
          <w:szCs w:val="20"/>
        </w:rPr>
        <w:t>Account Details</w:t>
      </w:r>
      <w:r w:rsidRPr="00436772">
        <w:rPr>
          <w:rFonts w:eastAsia="Times New Roman" w:cs="Tahoma"/>
          <w:color w:val="000000" w:themeColor="text1"/>
          <w:szCs w:val="20"/>
        </w:rPr>
        <w:t xml:space="preserve"> sections. All fields with a red asterisk (*) are required. </w:t>
      </w:r>
    </w:p>
    <w:p w14:paraId="3F0BC6FB" w14:textId="77777777" w:rsidR="00EF58D8" w:rsidRPr="00436772" w:rsidRDefault="00EF58D8" w:rsidP="007E0FF0">
      <w:pPr>
        <w:numPr>
          <w:ilvl w:val="1"/>
          <w:numId w:val="112"/>
        </w:numPr>
        <w:shd w:val="clear" w:color="auto" w:fill="FFFFFF"/>
        <w:spacing w:before="120" w:after="120"/>
        <w:ind w:left="1080"/>
        <w:rPr>
          <w:rFonts w:eastAsia="Times New Roman" w:cs="Tahoma"/>
          <w:color w:val="000000" w:themeColor="text1"/>
          <w:szCs w:val="20"/>
        </w:rPr>
      </w:pPr>
      <w:r w:rsidRPr="00436772">
        <w:rPr>
          <w:rFonts w:eastAsia="Times New Roman" w:cs="Tahoma"/>
          <w:color w:val="000000" w:themeColor="text1"/>
          <w:szCs w:val="20"/>
        </w:rPr>
        <w:t>Email Address - When entering an email address, please keep in mind that all correspondence with Grants.gov will be sent to that email address.</w:t>
      </w:r>
    </w:p>
    <w:p w14:paraId="41DD573C" w14:textId="77777777" w:rsidR="00EF58D8" w:rsidRPr="00436772" w:rsidRDefault="00EF58D8" w:rsidP="007E0FF0">
      <w:pPr>
        <w:numPr>
          <w:ilvl w:val="0"/>
          <w:numId w:val="112"/>
        </w:numPr>
        <w:shd w:val="clear" w:color="auto" w:fill="FFFFFF"/>
        <w:spacing w:before="120" w:after="120"/>
        <w:ind w:left="720"/>
        <w:rPr>
          <w:rFonts w:eastAsia="Times New Roman" w:cs="Tahoma"/>
          <w:color w:val="000000" w:themeColor="text1"/>
          <w:szCs w:val="20"/>
        </w:rPr>
      </w:pPr>
      <w:r w:rsidRPr="00436772">
        <w:rPr>
          <w:rFonts w:eastAsia="Times New Roman" w:cs="Tahoma"/>
          <w:color w:val="000000" w:themeColor="text1"/>
          <w:szCs w:val="20"/>
        </w:rPr>
        <w:t xml:space="preserve">Select whether to subscribe or unsubscribe from Grants.gov Communications. The </w:t>
      </w:r>
      <w:r w:rsidRPr="00436772">
        <w:rPr>
          <w:rFonts w:eastAsia="Times New Roman" w:cs="Tahoma"/>
          <w:b/>
          <w:bCs/>
          <w:color w:val="000000" w:themeColor="text1"/>
          <w:szCs w:val="20"/>
        </w:rPr>
        <w:t xml:space="preserve">Alerts </w:t>
      </w:r>
      <w:r w:rsidRPr="00436772">
        <w:rPr>
          <w:rFonts w:eastAsia="Times New Roman" w:cs="Tahoma"/>
          <w:color w:val="000000" w:themeColor="text1"/>
          <w:szCs w:val="20"/>
        </w:rPr>
        <w:t xml:space="preserve">are important messages about time-sensitive or major system changes. The </w:t>
      </w:r>
      <w:r w:rsidRPr="00436772">
        <w:rPr>
          <w:rFonts w:eastAsia="Times New Roman" w:cs="Tahoma"/>
          <w:b/>
          <w:bCs/>
          <w:color w:val="000000" w:themeColor="text1"/>
          <w:szCs w:val="20"/>
        </w:rPr>
        <w:t xml:space="preserve">Newsletter </w:t>
      </w:r>
      <w:r w:rsidRPr="00436772">
        <w:rPr>
          <w:rFonts w:eastAsia="Times New Roman" w:cs="Tahoma"/>
          <w:color w:val="000000" w:themeColor="text1"/>
          <w:szCs w:val="20"/>
        </w:rPr>
        <w:t>features training, system enhancement updates, and other resources to help the federal grants community.</w:t>
      </w:r>
    </w:p>
    <w:p w14:paraId="636880A5" w14:textId="77777777" w:rsidR="00EF58D8" w:rsidRPr="00436772" w:rsidRDefault="00EF58D8" w:rsidP="007E0FF0">
      <w:pPr>
        <w:numPr>
          <w:ilvl w:val="0"/>
          <w:numId w:val="112"/>
        </w:numPr>
        <w:shd w:val="clear" w:color="auto" w:fill="FFFFFF"/>
        <w:spacing w:before="120" w:after="120"/>
        <w:ind w:left="720"/>
        <w:rPr>
          <w:rFonts w:eastAsia="Times New Roman" w:cs="Tahoma"/>
          <w:color w:val="000000" w:themeColor="text1"/>
          <w:szCs w:val="20"/>
        </w:rPr>
      </w:pPr>
      <w:r w:rsidRPr="00436772">
        <w:rPr>
          <w:rFonts w:eastAsia="Times New Roman" w:cs="Tahoma"/>
          <w:color w:val="000000" w:themeColor="text1"/>
          <w:szCs w:val="20"/>
        </w:rPr>
        <w:t xml:space="preserve">Decide if you would like to add a profile to your Grants.gov account or click the </w:t>
      </w:r>
      <w:r w:rsidRPr="00436772">
        <w:rPr>
          <w:rFonts w:eastAsia="Times New Roman" w:cs="Tahoma"/>
          <w:b/>
          <w:bCs/>
          <w:color w:val="000000" w:themeColor="text1"/>
          <w:szCs w:val="20"/>
        </w:rPr>
        <w:t xml:space="preserve">Continue </w:t>
      </w:r>
      <w:r w:rsidRPr="00436772">
        <w:rPr>
          <w:rFonts w:eastAsia="Times New Roman" w:cs="Tahoma"/>
          <w:color w:val="000000" w:themeColor="text1"/>
          <w:szCs w:val="20"/>
        </w:rPr>
        <w:t xml:space="preserve">button to log in. You need to </w:t>
      </w:r>
      <w:r w:rsidRPr="00436772">
        <w:rPr>
          <w:color w:val="000000" w:themeColor="text1"/>
        </w:rPr>
        <w:t>add a profile</w:t>
      </w:r>
      <w:r w:rsidRPr="00436772">
        <w:rPr>
          <w:rFonts w:eastAsia="Times New Roman" w:cs="Tahoma"/>
          <w:color w:val="000000" w:themeColor="text1"/>
          <w:szCs w:val="20"/>
        </w:rPr>
        <w:t xml:space="preserve"> </w:t>
      </w:r>
      <w:hyperlink r:id="rId85" w:history="1">
        <w:r w:rsidRPr="00436772">
          <w:rPr>
            <w:rStyle w:val="Hyperlink"/>
            <w:rFonts w:eastAsia="Times New Roman" w:cs="Tahoma"/>
            <w:color w:val="000000" w:themeColor="text1"/>
            <w:szCs w:val="20"/>
          </w:rPr>
          <w:t>https://www.grants.gov/web/grants/applicants/registration/add-profile.html</w:t>
        </w:r>
      </w:hyperlink>
      <w:r w:rsidRPr="00436772">
        <w:rPr>
          <w:rFonts w:eastAsia="Times New Roman" w:cs="Tahoma"/>
          <w:color w:val="000000" w:themeColor="text1"/>
          <w:szCs w:val="20"/>
        </w:rPr>
        <w:t xml:space="preserve"> to submit an application.</w:t>
      </w:r>
    </w:p>
    <w:p w14:paraId="358C7922" w14:textId="77777777" w:rsidR="009B5A44" w:rsidRPr="00436772" w:rsidRDefault="009B5A44" w:rsidP="00E81695">
      <w:pPr>
        <w:rPr>
          <w:rFonts w:cs="Tahoma"/>
          <w:color w:val="000000" w:themeColor="text1"/>
          <w:szCs w:val="20"/>
        </w:rPr>
      </w:pPr>
    </w:p>
    <w:p w14:paraId="0DA4AFA0" w14:textId="67782E1A" w:rsidR="004D0D6E" w:rsidRPr="00436772" w:rsidRDefault="008257FF" w:rsidP="004D0D6E">
      <w:pPr>
        <w:pStyle w:val="Heading3"/>
      </w:pPr>
      <w:bookmarkStart w:id="220" w:name="_Toc514752762"/>
      <w:r w:rsidRPr="00436772">
        <w:t xml:space="preserve">Add a Profile to a </w:t>
      </w:r>
      <w:r w:rsidR="004D0D6E" w:rsidRPr="00436772">
        <w:t>Grants.gov Account</w:t>
      </w:r>
      <w:bookmarkEnd w:id="220"/>
    </w:p>
    <w:p w14:paraId="44FD8215" w14:textId="380F89B7" w:rsidR="00EF58D8" w:rsidRPr="00436772" w:rsidRDefault="008257FF" w:rsidP="00E81695">
      <w:pPr>
        <w:rPr>
          <w:rFonts w:eastAsia="Times New Roman" w:cs="Tahoma"/>
          <w:color w:val="000000" w:themeColor="text1"/>
          <w:szCs w:val="20"/>
        </w:rPr>
      </w:pPr>
      <w:r w:rsidRPr="00436772">
        <w:rPr>
          <w:rFonts w:eastAsia="Times New Roman" w:cs="Tahoma"/>
          <w:color w:val="000000" w:themeColor="text1"/>
          <w:szCs w:val="20"/>
        </w:rPr>
        <w:t xml:space="preserve">A profile in Grants.gov corresponds to a single applicant organization the user represents (i.e., an applicant) or an individual applicant. If you work for or consult with multiple organizations and have a profile for each, you may log in to one Grants.gov account to access all of your grant applications. To add an organizational profile to your Grants.gov account, enter the DUNS Number for the organization in the DUNS field while adding a profile. For more detailed instructions about creating a profile on Grants.gov see </w:t>
      </w:r>
      <w:hyperlink r:id="rId86" w:history="1">
        <w:r w:rsidRPr="00436772">
          <w:rPr>
            <w:rStyle w:val="Hyperlink"/>
            <w:rFonts w:eastAsia="Times New Roman" w:cs="Tahoma"/>
            <w:color w:val="000000" w:themeColor="text1"/>
            <w:szCs w:val="20"/>
          </w:rPr>
          <w:t>https://www.grants.gov/web/grants/applicants/registration/add-profile.html</w:t>
        </w:r>
      </w:hyperlink>
      <w:r w:rsidRPr="00436772">
        <w:rPr>
          <w:rFonts w:eastAsia="Times New Roman" w:cs="Tahoma"/>
          <w:color w:val="000000" w:themeColor="text1"/>
          <w:szCs w:val="20"/>
        </w:rPr>
        <w:t>.</w:t>
      </w:r>
    </w:p>
    <w:p w14:paraId="472304A7" w14:textId="77777777" w:rsidR="008257FF" w:rsidRPr="00436772" w:rsidRDefault="008257FF" w:rsidP="00E81695">
      <w:pPr>
        <w:rPr>
          <w:rFonts w:eastAsia="Times New Roman" w:cs="Tahoma"/>
          <w:color w:val="000000" w:themeColor="text1"/>
          <w:szCs w:val="20"/>
        </w:rPr>
      </w:pPr>
    </w:p>
    <w:p w14:paraId="06D4F583" w14:textId="4FA9219B" w:rsidR="008257FF" w:rsidRPr="00436772" w:rsidRDefault="008257FF" w:rsidP="007E0FF0">
      <w:pPr>
        <w:pStyle w:val="ListParagraph"/>
        <w:numPr>
          <w:ilvl w:val="0"/>
          <w:numId w:val="113"/>
        </w:numPr>
        <w:shd w:val="clear" w:color="auto" w:fill="FFFFFF"/>
        <w:rPr>
          <w:rFonts w:eastAsia="Times New Roman" w:cs="Tahoma"/>
          <w:color w:val="000000" w:themeColor="text1"/>
          <w:szCs w:val="20"/>
        </w:rPr>
      </w:pPr>
      <w:r w:rsidRPr="00436772">
        <w:rPr>
          <w:rFonts w:eastAsia="Times New Roman" w:cs="Tahoma"/>
          <w:color w:val="000000" w:themeColor="text1"/>
          <w:szCs w:val="20"/>
        </w:rPr>
        <w:t>After you register with Grants.gov and create an Organization Applicant Profile,</w:t>
      </w:r>
      <w:r w:rsidR="007053D8" w:rsidRPr="00436772">
        <w:rPr>
          <w:rFonts w:cs="Tahoma"/>
          <w:color w:val="000000" w:themeColor="text1"/>
          <w:szCs w:val="20"/>
        </w:rPr>
        <w:t xml:space="preserve"> the</w:t>
      </w:r>
      <w:r w:rsidR="007053D8" w:rsidRPr="00436772">
        <w:rPr>
          <w:rFonts w:eastAsia="Times New Roman" w:cs="Tahoma"/>
          <w:color w:val="000000" w:themeColor="text1"/>
          <w:szCs w:val="20"/>
        </w:rPr>
        <w:t xml:space="preserve"> organization applicant’s request for Grants.gov roles and access is sent to the eBiz POC. </w:t>
      </w:r>
      <w:r w:rsidR="007053D8" w:rsidRPr="00436772">
        <w:rPr>
          <w:rFonts w:cs="Tahoma"/>
          <w:color w:val="000000" w:themeColor="text1"/>
          <w:szCs w:val="20"/>
        </w:rPr>
        <w:t>Each</w:t>
      </w:r>
      <w:r w:rsidR="00444307" w:rsidRPr="00436772">
        <w:rPr>
          <w:rFonts w:cs="Tahoma"/>
          <w:color w:val="000000" w:themeColor="text1"/>
          <w:szCs w:val="20"/>
        </w:rPr>
        <w:t xml:space="preserve"> organization has one eBIZ POC that is assigned in SAM. Authorized Organization Representatives (AORs) are allowed to submit grant applications on behalf of their organization. The eBIZ POC will then log into Grants.gov and authorize the appropriate roles, including the AOR. The application can be submitted online by any person assigned the AOR role</w:t>
      </w:r>
      <w:r w:rsidRPr="00436772">
        <w:rPr>
          <w:rFonts w:eastAsia="Times New Roman" w:cs="Tahoma"/>
          <w:color w:val="000000" w:themeColor="text1"/>
          <w:szCs w:val="20"/>
        </w:rPr>
        <w:t>.</w:t>
      </w:r>
    </w:p>
    <w:p w14:paraId="358C793B" w14:textId="5C58D8F0" w:rsidR="00E81695" w:rsidRPr="00436772" w:rsidRDefault="008257FF" w:rsidP="008257FF">
      <w:pPr>
        <w:pStyle w:val="ListParagraph"/>
        <w:numPr>
          <w:ilvl w:val="0"/>
          <w:numId w:val="113"/>
        </w:numPr>
        <w:shd w:val="clear" w:color="auto" w:fill="FFFFFF"/>
        <w:spacing w:before="120"/>
        <w:contextualSpacing w:val="0"/>
        <w:rPr>
          <w:rFonts w:eastAsia="Times New Roman" w:cs="Tahoma"/>
          <w:color w:val="000000" w:themeColor="text1"/>
          <w:szCs w:val="20"/>
        </w:rPr>
      </w:pPr>
      <w:r w:rsidRPr="00436772">
        <w:rPr>
          <w:rFonts w:eastAsia="Times New Roman" w:cs="Tahoma"/>
          <w:iCs/>
          <w:color w:val="000000" w:themeColor="text1"/>
          <w:szCs w:val="20"/>
        </w:rPr>
        <w:t>W</w:t>
      </w:r>
      <w:r w:rsidRPr="00436772">
        <w:rPr>
          <w:rFonts w:eastAsia="Times New Roman" w:cs="Tahoma"/>
          <w:color w:val="000000" w:themeColor="text1"/>
          <w:szCs w:val="20"/>
        </w:rPr>
        <w:t xml:space="preserve">hen applications are submitted through Grants.gov, the name of the organization applicant with the AOR role that submitted the application is inserted into the signature line of the application, </w:t>
      </w:r>
      <w:r w:rsidRPr="00436772">
        <w:rPr>
          <w:rFonts w:eastAsia="Times New Roman" w:cs="Tahoma"/>
          <w:color w:val="000000" w:themeColor="text1"/>
          <w:szCs w:val="20"/>
        </w:rPr>
        <w:lastRenderedPageBreak/>
        <w:t xml:space="preserve">serving as the electronic signature. The </w:t>
      </w:r>
      <w:r w:rsidR="007053D8" w:rsidRPr="00436772">
        <w:rPr>
          <w:rFonts w:eastAsia="Times New Roman" w:cs="Tahoma"/>
          <w:color w:val="000000" w:themeColor="text1"/>
          <w:szCs w:val="20"/>
        </w:rPr>
        <w:t>e</w:t>
      </w:r>
      <w:r w:rsidRPr="00436772">
        <w:rPr>
          <w:rFonts w:eastAsia="Times New Roman" w:cs="Tahoma"/>
          <w:color w:val="000000" w:themeColor="text1"/>
          <w:szCs w:val="20"/>
        </w:rPr>
        <w:t xml:space="preserve">Biz POC </w:t>
      </w:r>
      <w:r w:rsidRPr="00436772">
        <w:rPr>
          <w:rFonts w:eastAsia="Times New Roman" w:cs="Tahoma"/>
          <w:b/>
          <w:bCs/>
          <w:color w:val="000000" w:themeColor="text1"/>
          <w:szCs w:val="20"/>
        </w:rPr>
        <w:t xml:space="preserve">must </w:t>
      </w:r>
      <w:r w:rsidRPr="00436772">
        <w:rPr>
          <w:rFonts w:eastAsia="Times New Roman" w:cs="Tahoma"/>
          <w:color w:val="000000" w:themeColor="text1"/>
          <w:szCs w:val="20"/>
        </w:rPr>
        <w:t xml:space="preserve">authorize people who are able to make legally binding commitments on behalf of the organization as a user with the AOR role; </w:t>
      </w:r>
      <w:r w:rsidRPr="00436772">
        <w:rPr>
          <w:rFonts w:eastAsia="Times New Roman" w:cs="Tahoma"/>
          <w:b/>
          <w:bCs/>
          <w:color w:val="000000" w:themeColor="text1"/>
          <w:szCs w:val="20"/>
        </w:rPr>
        <w:t>this step is often missed and it is crucial for valid and timely submissions.</w:t>
      </w:r>
    </w:p>
    <w:p w14:paraId="358C793C" w14:textId="77777777" w:rsidR="00B72A5A" w:rsidRPr="00436772" w:rsidRDefault="00B72A5A" w:rsidP="00EE195B">
      <w:pPr>
        <w:rPr>
          <w:rFonts w:cs="Tahoma"/>
          <w:color w:val="000000" w:themeColor="text1"/>
        </w:rPr>
      </w:pPr>
      <w:bookmarkStart w:id="221" w:name="_Toc375049697"/>
      <w:bookmarkStart w:id="222" w:name="_Toc378173887"/>
    </w:p>
    <w:p w14:paraId="02FB739B" w14:textId="64570F22" w:rsidR="008257FF" w:rsidRPr="00436772" w:rsidRDefault="008257FF" w:rsidP="00222E50">
      <w:pPr>
        <w:pStyle w:val="Heading2"/>
      </w:pPr>
      <w:bookmarkStart w:id="223" w:name="Part_V_C"/>
      <w:bookmarkStart w:id="224" w:name="_Toc514752763"/>
      <w:r w:rsidRPr="00436772">
        <w:t>Workspace</w:t>
      </w:r>
      <w:bookmarkEnd w:id="223"/>
      <w:bookmarkEnd w:id="224"/>
    </w:p>
    <w:p w14:paraId="72BC2993" w14:textId="77777777" w:rsidR="008257FF" w:rsidRPr="00436772" w:rsidRDefault="008257FF" w:rsidP="008257FF">
      <w:pPr>
        <w:shd w:val="clear" w:color="auto" w:fill="FFFFFF"/>
        <w:rPr>
          <w:rFonts w:eastAsia="Times New Roman" w:cs="Tahoma"/>
          <w:color w:val="000000" w:themeColor="text1"/>
          <w:szCs w:val="20"/>
        </w:rPr>
      </w:pPr>
      <w:r w:rsidRPr="00436772">
        <w:rPr>
          <w:rFonts w:eastAsia="Times New Roman" w:cs="Tahoma"/>
          <w:color w:val="000000" w:themeColor="text1"/>
          <w:szCs w:val="20"/>
        </w:rPr>
        <w:t xml:space="preserve">To submit your application, you must create or use an existing workspace within Grants.gov. Workspace is a shared, online environment where multiple people may simultaneously access and edit different forms within the application </w:t>
      </w:r>
      <w:hyperlink r:id="rId87" w:history="1">
        <w:r w:rsidRPr="00436772">
          <w:rPr>
            <w:rStyle w:val="Hyperlink"/>
            <w:rFonts w:cs="Tahoma"/>
            <w:color w:val="000000" w:themeColor="text1"/>
            <w:szCs w:val="20"/>
          </w:rPr>
          <w:t>https://www.grants.gov/web/grants/applicants/workspace-overview.html</w:t>
        </w:r>
      </w:hyperlink>
      <w:r w:rsidRPr="00436772">
        <w:rPr>
          <w:rFonts w:eastAsia="Times New Roman" w:cs="Tahoma"/>
          <w:color w:val="000000" w:themeColor="text1"/>
          <w:szCs w:val="20"/>
        </w:rPr>
        <w:t xml:space="preserve">. </w:t>
      </w:r>
      <w:r w:rsidRPr="00436772">
        <w:rPr>
          <w:color w:val="000000" w:themeColor="text1"/>
        </w:rPr>
        <w:t>Creating a workspace for your application allows you to complete it online and route it through your organization for review before submitting.</w:t>
      </w:r>
      <w:r w:rsidRPr="00436772">
        <w:rPr>
          <w:rFonts w:eastAsia="Times New Roman" w:cs="Tahoma"/>
          <w:color w:val="000000" w:themeColor="text1"/>
          <w:szCs w:val="20"/>
        </w:rPr>
        <w:t xml:space="preserve"> Participants who have assigned roles in the workspace can complete all the required forms online (or by downloading PDF versions and working offline) and check for errors before submission. </w:t>
      </w:r>
    </w:p>
    <w:p w14:paraId="3793E1AA" w14:textId="77777777" w:rsidR="008257FF" w:rsidRPr="00436772" w:rsidRDefault="008257FF" w:rsidP="008257FF">
      <w:pPr>
        <w:shd w:val="clear" w:color="auto" w:fill="FFFFFF"/>
        <w:rPr>
          <w:rFonts w:eastAsia="Times New Roman" w:cs="Tahoma"/>
          <w:color w:val="000000" w:themeColor="text1"/>
          <w:szCs w:val="20"/>
        </w:rPr>
      </w:pPr>
    </w:p>
    <w:p w14:paraId="3F451AF0" w14:textId="77777777" w:rsidR="008257FF" w:rsidRPr="00436772" w:rsidRDefault="008257FF" w:rsidP="008257FF">
      <w:pPr>
        <w:shd w:val="clear" w:color="auto" w:fill="FFFFFF"/>
        <w:rPr>
          <w:rFonts w:eastAsia="Times New Roman" w:cs="Tahoma"/>
          <w:color w:val="000000" w:themeColor="text1"/>
          <w:szCs w:val="20"/>
        </w:rPr>
      </w:pPr>
      <w:r w:rsidRPr="00436772">
        <w:rPr>
          <w:rFonts w:eastAsia="Times New Roman" w:cs="Tahoma"/>
          <w:color w:val="000000" w:themeColor="text1"/>
          <w:szCs w:val="20"/>
        </w:rPr>
        <w:t>The Workspace progress bar will display the state of your application process as you apply. Click the blue question mark icon near the upper-right corner of each page for additional help if needed. Once the application is complete and ready to be submitted, click the Sign and Submit button on the Manage Workspace page, under the Forms tab.</w:t>
      </w:r>
    </w:p>
    <w:p w14:paraId="59273D68" w14:textId="77777777" w:rsidR="008257FF" w:rsidRPr="00436772" w:rsidRDefault="008257FF" w:rsidP="008257FF">
      <w:pPr>
        <w:shd w:val="clear" w:color="auto" w:fill="FFFFFF"/>
        <w:rPr>
          <w:rFonts w:eastAsia="Times New Roman" w:cs="Tahoma"/>
          <w:color w:val="000000" w:themeColor="text1"/>
          <w:szCs w:val="20"/>
        </w:rPr>
      </w:pPr>
    </w:p>
    <w:p w14:paraId="516B9EEA" w14:textId="18497142" w:rsidR="008257FF" w:rsidRPr="00436772" w:rsidRDefault="008257FF" w:rsidP="007E0FF0">
      <w:pPr>
        <w:pStyle w:val="ListParagraph"/>
        <w:numPr>
          <w:ilvl w:val="0"/>
          <w:numId w:val="114"/>
        </w:numPr>
        <w:shd w:val="clear" w:color="auto" w:fill="FFFFFF"/>
        <w:rPr>
          <w:rFonts w:eastAsia="Times New Roman" w:cs="Tahoma"/>
          <w:color w:val="000000" w:themeColor="text1"/>
          <w:szCs w:val="20"/>
        </w:rPr>
      </w:pPr>
      <w:r w:rsidRPr="00436772">
        <w:rPr>
          <w:rFonts w:eastAsia="Times New Roman" w:cs="Tahoma"/>
          <w:color w:val="000000" w:themeColor="text1"/>
          <w:szCs w:val="20"/>
          <w:u w:val="single"/>
        </w:rPr>
        <w:t>Adobe Reader</w:t>
      </w:r>
      <w:r w:rsidRPr="00436772">
        <w:rPr>
          <w:rFonts w:eastAsia="Times New Roman" w:cs="Tahoma"/>
          <w:color w:val="000000" w:themeColor="text1"/>
          <w:szCs w:val="20"/>
        </w:rPr>
        <w:t xml:space="preserve">: If you do not want to complete the forms online, you can download individual PDF forms in Workspace and complete them offline. The individual PDF forms can be downloaded and saved to your local device storage, network drive(s), or external drives, then accessed through Adobe Reader. See the Adobe Software Compatibility page on Grants.gov to download the appropriate version if needed </w:t>
      </w:r>
      <w:hyperlink r:id="rId88" w:history="1">
        <w:r w:rsidRPr="00436772">
          <w:rPr>
            <w:rStyle w:val="Hyperlink"/>
            <w:rFonts w:eastAsia="Times New Roman" w:cs="Tahoma"/>
            <w:color w:val="000000" w:themeColor="text1"/>
            <w:szCs w:val="20"/>
          </w:rPr>
          <w:t>https://www.grants.gov/web/grants/applicants/adobe-software-compatibility.html</w:t>
        </w:r>
      </w:hyperlink>
      <w:r w:rsidR="00436772">
        <w:rPr>
          <w:rFonts w:eastAsia="Times New Roman" w:cs="Tahoma"/>
          <w:color w:val="000000" w:themeColor="text1"/>
          <w:szCs w:val="20"/>
        </w:rPr>
        <w:t>.</w:t>
      </w:r>
      <w:r w:rsidRPr="00436772">
        <w:rPr>
          <w:rFonts w:eastAsia="Times New Roman" w:cs="Tahoma"/>
          <w:color w:val="000000" w:themeColor="text1"/>
          <w:szCs w:val="20"/>
        </w:rPr>
        <w:t xml:space="preserve"> </w:t>
      </w:r>
    </w:p>
    <w:p w14:paraId="28BC5292" w14:textId="77777777" w:rsidR="008257FF" w:rsidRPr="00436772" w:rsidRDefault="008257FF" w:rsidP="008257FF">
      <w:pPr>
        <w:shd w:val="clear" w:color="auto" w:fill="FFFFFF"/>
        <w:rPr>
          <w:rFonts w:eastAsia="Times New Roman" w:cs="Tahoma"/>
          <w:color w:val="000000" w:themeColor="text1"/>
          <w:szCs w:val="20"/>
        </w:rPr>
      </w:pPr>
    </w:p>
    <w:p w14:paraId="7AEC6FAD" w14:textId="1EACF859" w:rsidR="008257FF" w:rsidRPr="00436772" w:rsidRDefault="008257FF" w:rsidP="008257FF">
      <w:pPr>
        <w:rPr>
          <w:color w:val="000000" w:themeColor="text1"/>
        </w:rPr>
      </w:pPr>
      <w:r w:rsidRPr="00436772">
        <w:rPr>
          <w:rFonts w:eastAsia="Times New Roman" w:cs="Tahoma"/>
          <w:color w:val="000000" w:themeColor="text1"/>
          <w:szCs w:val="20"/>
        </w:rPr>
        <w:t xml:space="preserve">For additional training resources on Workspace, including video tutorials, please see </w:t>
      </w:r>
      <w:hyperlink r:id="rId89" w:history="1">
        <w:r w:rsidRPr="00436772">
          <w:rPr>
            <w:rStyle w:val="Hyperlink"/>
            <w:rFonts w:eastAsia="Times New Roman" w:cs="Tahoma"/>
            <w:color w:val="000000" w:themeColor="text1"/>
            <w:szCs w:val="20"/>
          </w:rPr>
          <w:t>https://www.grants.gov/web/grants/applicants/applicant-training.html</w:t>
        </w:r>
      </w:hyperlink>
      <w:r w:rsidRPr="00436772">
        <w:rPr>
          <w:rFonts w:eastAsia="Times New Roman" w:cs="Tahoma"/>
          <w:color w:val="000000" w:themeColor="text1"/>
          <w:szCs w:val="20"/>
        </w:rPr>
        <w:t xml:space="preserve">. </w:t>
      </w:r>
      <w:r w:rsidRPr="00436772">
        <w:rPr>
          <w:rFonts w:cs="Tahoma"/>
          <w:color w:val="000000" w:themeColor="text1"/>
          <w:szCs w:val="20"/>
        </w:rPr>
        <w:t>The Institute also offers webinars on the application submission process</w:t>
      </w:r>
      <w:r w:rsidRPr="00436772">
        <w:rPr>
          <w:rFonts w:cs="Tahoma"/>
          <w:color w:val="000000" w:themeColor="text1"/>
        </w:rPr>
        <w:t xml:space="preserve"> </w:t>
      </w:r>
      <w:hyperlink r:id="rId90" w:history="1">
        <w:r w:rsidRPr="00436772">
          <w:rPr>
            <w:rStyle w:val="Hyperlink"/>
            <w:rFonts w:cs="Tahoma"/>
            <w:color w:val="000000" w:themeColor="text1"/>
            <w:szCs w:val="20"/>
          </w:rPr>
          <w:t>http://ies.ed.gov/funding/webinars/index.asp</w:t>
        </w:r>
      </w:hyperlink>
      <w:r w:rsidRPr="00436772">
        <w:rPr>
          <w:rFonts w:cs="Tahoma"/>
          <w:color w:val="000000" w:themeColor="text1"/>
          <w:szCs w:val="20"/>
        </w:rPr>
        <w:t>.</w:t>
      </w:r>
    </w:p>
    <w:p w14:paraId="5B85485E" w14:textId="77777777" w:rsidR="008257FF" w:rsidRPr="00436772" w:rsidRDefault="008257FF" w:rsidP="008257FF">
      <w:pPr>
        <w:rPr>
          <w:color w:val="000000" w:themeColor="text1"/>
        </w:rPr>
      </w:pPr>
    </w:p>
    <w:p w14:paraId="358C793D" w14:textId="77777777" w:rsidR="00E81695" w:rsidRPr="00436772" w:rsidRDefault="004A5784" w:rsidP="00222E50">
      <w:pPr>
        <w:pStyle w:val="Heading2"/>
      </w:pPr>
      <w:bookmarkStart w:id="225" w:name="_Toc514752764"/>
      <w:r w:rsidRPr="00436772">
        <w:t>SUBMISSION AND SUBMISSION VERIFICATION</w:t>
      </w:r>
      <w:bookmarkEnd w:id="221"/>
      <w:bookmarkEnd w:id="222"/>
      <w:bookmarkEnd w:id="225"/>
    </w:p>
    <w:p w14:paraId="3094B53F" w14:textId="77777777" w:rsidR="00774249" w:rsidRPr="00436772" w:rsidRDefault="00774249" w:rsidP="00774249">
      <w:pPr>
        <w:rPr>
          <w:color w:val="000000" w:themeColor="text1"/>
        </w:rPr>
      </w:pPr>
    </w:p>
    <w:p w14:paraId="358C793F" w14:textId="77777777" w:rsidR="00E81695" w:rsidRPr="00436772" w:rsidRDefault="00E81695" w:rsidP="007E0FF0">
      <w:pPr>
        <w:pStyle w:val="Heading3"/>
        <w:numPr>
          <w:ilvl w:val="0"/>
          <w:numId w:val="93"/>
        </w:numPr>
        <w:ind w:left="360"/>
      </w:pPr>
      <w:bookmarkStart w:id="226" w:name="_Toc378173888"/>
      <w:bookmarkStart w:id="227" w:name="_Toc375049698"/>
      <w:bookmarkStart w:id="228" w:name="_Toc514752765"/>
      <w:r w:rsidRPr="00436772">
        <w:t>Submi</w:t>
      </w:r>
      <w:r w:rsidR="00DF38D9" w:rsidRPr="00436772">
        <w:t>t Early</w:t>
      </w:r>
      <w:bookmarkEnd w:id="226"/>
      <w:bookmarkEnd w:id="227"/>
      <w:bookmarkEnd w:id="228"/>
    </w:p>
    <w:p w14:paraId="358C7940" w14:textId="53795AD0" w:rsidR="00E81695" w:rsidRPr="00436772" w:rsidRDefault="00CC6750" w:rsidP="00E81695">
      <w:pPr>
        <w:rPr>
          <w:rFonts w:cs="Tahoma"/>
          <w:b/>
          <w:color w:val="000000" w:themeColor="text1"/>
          <w:szCs w:val="20"/>
        </w:rPr>
      </w:pPr>
      <w:r w:rsidRPr="00436772">
        <w:rPr>
          <w:rFonts w:cs="Tahoma"/>
          <w:color w:val="000000" w:themeColor="text1"/>
          <w:szCs w:val="20"/>
        </w:rPr>
        <w:t>The Institute strongly recommends that you not wait until the deadline date to submit an application</w:t>
      </w:r>
      <w:r w:rsidR="003625FC" w:rsidRPr="00436772">
        <w:rPr>
          <w:rFonts w:cs="Tahoma"/>
          <w:color w:val="000000" w:themeColor="text1"/>
          <w:szCs w:val="20"/>
        </w:rPr>
        <w:t xml:space="preserve">. </w:t>
      </w:r>
      <w:r w:rsidRPr="00436772">
        <w:rPr>
          <w:rFonts w:cs="Tahoma"/>
          <w:color w:val="000000" w:themeColor="text1"/>
          <w:szCs w:val="20"/>
        </w:rPr>
        <w:t>Grants.gov will put a date/time stamp on the application and then process it after it is fully uploaded</w:t>
      </w:r>
      <w:r w:rsidR="003625FC" w:rsidRPr="00436772">
        <w:rPr>
          <w:rFonts w:cs="Tahoma"/>
          <w:color w:val="000000" w:themeColor="text1"/>
          <w:szCs w:val="20"/>
        </w:rPr>
        <w:t xml:space="preserve">. </w:t>
      </w:r>
      <w:r w:rsidRPr="00436772">
        <w:rPr>
          <w:rFonts w:cs="Tahoma"/>
          <w:b/>
          <w:color w:val="000000" w:themeColor="text1"/>
          <w:szCs w:val="20"/>
        </w:rPr>
        <w:t>The time it takes to upload an application will vary depending on a number of factors including the size of the app</w:t>
      </w:r>
      <w:r w:rsidR="00EB41FE" w:rsidRPr="00436772">
        <w:rPr>
          <w:rFonts w:cs="Tahoma"/>
          <w:b/>
          <w:color w:val="000000" w:themeColor="text1"/>
          <w:szCs w:val="20"/>
        </w:rPr>
        <w:t>lication and the speed of your i</w:t>
      </w:r>
      <w:r w:rsidRPr="00436772">
        <w:rPr>
          <w:rFonts w:cs="Tahoma"/>
          <w:b/>
          <w:color w:val="000000" w:themeColor="text1"/>
          <w:szCs w:val="20"/>
        </w:rPr>
        <w:t>nternet connection.</w:t>
      </w:r>
      <w:r w:rsidRPr="00436772">
        <w:rPr>
          <w:rFonts w:cs="Tahoma"/>
          <w:color w:val="000000" w:themeColor="text1"/>
          <w:szCs w:val="20"/>
        </w:rPr>
        <w:t xml:space="preserve"> If Grants.gov rejects your application due to errors in the application package, you will need to resubmit successfully befo</w:t>
      </w:r>
      <w:r w:rsidR="00DC3F28" w:rsidRPr="00436772">
        <w:rPr>
          <w:rFonts w:cs="Tahoma"/>
          <w:color w:val="000000" w:themeColor="text1"/>
          <w:szCs w:val="20"/>
        </w:rPr>
        <w:t xml:space="preserve">re 4:30:00 p.m. </w:t>
      </w:r>
      <w:r w:rsidR="00B341E0" w:rsidRPr="00436772">
        <w:rPr>
          <w:rFonts w:cs="Tahoma"/>
          <w:color w:val="000000" w:themeColor="text1"/>
          <w:szCs w:val="20"/>
        </w:rPr>
        <w:t>Eastern Time</w:t>
      </w:r>
      <w:r w:rsidRPr="00436772">
        <w:rPr>
          <w:rFonts w:cs="Tahoma"/>
          <w:color w:val="000000" w:themeColor="text1"/>
          <w:szCs w:val="20"/>
        </w:rPr>
        <w:t xml:space="preserve"> on the deadline date</w:t>
      </w:r>
      <w:r w:rsidR="003625FC" w:rsidRPr="00436772">
        <w:rPr>
          <w:rFonts w:cs="Tahoma"/>
          <w:color w:val="000000" w:themeColor="text1"/>
          <w:szCs w:val="20"/>
        </w:rPr>
        <w:t xml:space="preserve">. </w:t>
      </w:r>
      <w:r w:rsidRPr="00436772">
        <w:rPr>
          <w:rFonts w:cs="Tahoma"/>
          <w:color w:val="000000" w:themeColor="text1"/>
          <w:szCs w:val="20"/>
        </w:rPr>
        <w:t xml:space="preserve">As an example, if you begin the submission process at 4:00:00 p.m. </w:t>
      </w:r>
      <w:r w:rsidR="00B341E0" w:rsidRPr="00436772">
        <w:rPr>
          <w:rFonts w:cs="Tahoma"/>
          <w:color w:val="000000" w:themeColor="text1"/>
          <w:szCs w:val="20"/>
        </w:rPr>
        <w:t>Eastern Time</w:t>
      </w:r>
      <w:r w:rsidRPr="00436772">
        <w:rPr>
          <w:rFonts w:cs="Tahoma"/>
          <w:color w:val="000000" w:themeColor="text1"/>
          <w:szCs w:val="20"/>
        </w:rPr>
        <w:t xml:space="preserve"> on the deadline date, and Grants.gov rejects the applicatio</w:t>
      </w:r>
      <w:r w:rsidR="00DC3F28" w:rsidRPr="00436772">
        <w:rPr>
          <w:rFonts w:cs="Tahoma"/>
          <w:color w:val="000000" w:themeColor="text1"/>
          <w:szCs w:val="20"/>
        </w:rPr>
        <w:t xml:space="preserve">n at 4:15:00 p.m. </w:t>
      </w:r>
      <w:r w:rsidR="00B341E0" w:rsidRPr="00436772">
        <w:rPr>
          <w:rFonts w:cs="Tahoma"/>
          <w:color w:val="000000" w:themeColor="text1"/>
          <w:szCs w:val="20"/>
        </w:rPr>
        <w:t>Eastern Time</w:t>
      </w:r>
      <w:r w:rsidRPr="00436772">
        <w:rPr>
          <w:rFonts w:cs="Tahoma"/>
          <w:color w:val="000000" w:themeColor="text1"/>
          <w:szCs w:val="20"/>
        </w:rPr>
        <w:t>, there may not be enough time for you to locate the error that caused the submission to be rejected, correct it, and then attempt to submit the application again before t</w:t>
      </w:r>
      <w:r w:rsidR="00DC3F28" w:rsidRPr="00436772">
        <w:rPr>
          <w:rFonts w:cs="Tahoma"/>
          <w:color w:val="000000" w:themeColor="text1"/>
          <w:szCs w:val="20"/>
        </w:rPr>
        <w:t xml:space="preserve">he 4:30:00 p.m. </w:t>
      </w:r>
      <w:r w:rsidR="00B341E0" w:rsidRPr="00436772">
        <w:rPr>
          <w:rFonts w:cs="Tahoma"/>
          <w:color w:val="000000" w:themeColor="text1"/>
          <w:szCs w:val="20"/>
        </w:rPr>
        <w:t>Eastern Time</w:t>
      </w:r>
      <w:r w:rsidRPr="00436772">
        <w:rPr>
          <w:rFonts w:cs="Tahoma"/>
          <w:color w:val="000000" w:themeColor="text1"/>
          <w:szCs w:val="20"/>
        </w:rPr>
        <w:t xml:space="preserve"> deadline</w:t>
      </w:r>
      <w:r w:rsidR="003625FC" w:rsidRPr="00436772">
        <w:rPr>
          <w:rFonts w:cs="Tahoma"/>
          <w:color w:val="000000" w:themeColor="text1"/>
          <w:szCs w:val="20"/>
        </w:rPr>
        <w:t xml:space="preserve">. </w:t>
      </w:r>
      <w:r w:rsidR="008257FF" w:rsidRPr="00436772">
        <w:rPr>
          <w:rFonts w:cs="Tahoma"/>
          <w:b/>
          <w:color w:val="000000" w:themeColor="text1"/>
          <w:szCs w:val="20"/>
        </w:rPr>
        <w:t>Grants.gov recommends that you</w:t>
      </w:r>
      <w:r w:rsidRPr="00436772">
        <w:rPr>
          <w:rFonts w:cs="Tahoma"/>
          <w:b/>
          <w:color w:val="000000" w:themeColor="text1"/>
          <w:szCs w:val="20"/>
        </w:rPr>
        <w:t xml:space="preserve"> begin </w:t>
      </w:r>
      <w:r w:rsidR="00584255" w:rsidRPr="00436772">
        <w:rPr>
          <w:rFonts w:cs="Tahoma"/>
          <w:b/>
          <w:color w:val="000000" w:themeColor="text1"/>
          <w:szCs w:val="20"/>
        </w:rPr>
        <w:t xml:space="preserve">the submission process </w:t>
      </w:r>
      <w:r w:rsidR="007053D8" w:rsidRPr="00436772">
        <w:rPr>
          <w:rFonts w:cs="Tahoma"/>
          <w:b/>
          <w:color w:val="000000" w:themeColor="text1"/>
          <w:szCs w:val="20"/>
        </w:rPr>
        <w:t xml:space="preserve">24 to </w:t>
      </w:r>
      <w:r w:rsidR="008257FF" w:rsidRPr="00436772">
        <w:rPr>
          <w:rFonts w:cs="Tahoma"/>
          <w:b/>
          <w:color w:val="000000" w:themeColor="text1"/>
          <w:szCs w:val="20"/>
        </w:rPr>
        <w:t>48 hours</w:t>
      </w:r>
      <w:r w:rsidRPr="00436772">
        <w:rPr>
          <w:rFonts w:cs="Tahoma"/>
          <w:b/>
          <w:color w:val="000000" w:themeColor="text1"/>
          <w:szCs w:val="20"/>
        </w:rPr>
        <w:t xml:space="preserve"> before the deadline date</w:t>
      </w:r>
      <w:r w:rsidR="008257FF" w:rsidRPr="00436772">
        <w:rPr>
          <w:rFonts w:cs="Tahoma"/>
          <w:b/>
          <w:color w:val="000000" w:themeColor="text1"/>
          <w:szCs w:val="20"/>
        </w:rPr>
        <w:t xml:space="preserve"> and time</w:t>
      </w:r>
      <w:r w:rsidRPr="00436772">
        <w:rPr>
          <w:rFonts w:cs="Tahoma"/>
          <w:b/>
          <w:color w:val="000000" w:themeColor="text1"/>
          <w:szCs w:val="20"/>
        </w:rPr>
        <w:t xml:space="preserve"> to ensure a successful, on-time submission.</w:t>
      </w:r>
    </w:p>
    <w:p w14:paraId="2C7D8CAA" w14:textId="77777777" w:rsidR="008257FF" w:rsidRPr="00436772" w:rsidRDefault="008257FF" w:rsidP="00E81695">
      <w:pPr>
        <w:rPr>
          <w:rFonts w:cs="Tahoma"/>
          <w:b/>
          <w:color w:val="000000" w:themeColor="text1"/>
          <w:szCs w:val="20"/>
        </w:rPr>
      </w:pPr>
    </w:p>
    <w:p w14:paraId="678A1FEF" w14:textId="687D0929" w:rsidR="008257FF" w:rsidRPr="00436772" w:rsidRDefault="008257FF" w:rsidP="00E81695">
      <w:pPr>
        <w:rPr>
          <w:rFonts w:cs="Tahoma"/>
          <w:color w:val="000000" w:themeColor="text1"/>
          <w:szCs w:val="20"/>
        </w:rPr>
      </w:pPr>
      <w:r w:rsidRPr="00436772">
        <w:rPr>
          <w:rFonts w:eastAsia="Times New Roman" w:cs="Tahoma"/>
          <w:color w:val="000000" w:themeColor="text1"/>
          <w:szCs w:val="20"/>
        </w:rPr>
        <w:t xml:space="preserve">Note: To submit successfully, </w:t>
      </w:r>
      <w:r w:rsidRPr="00436772">
        <w:rPr>
          <w:rFonts w:eastAsia="Times New Roman" w:cs="Tahoma"/>
          <w:b/>
          <w:color w:val="000000" w:themeColor="text1"/>
          <w:szCs w:val="20"/>
        </w:rPr>
        <w:t>you must provide the DUNS number on your application that was used when you were registered as an Authorized Organization Representative (AOR) on Grants.gov</w:t>
      </w:r>
      <w:r w:rsidR="00436772">
        <w:rPr>
          <w:rFonts w:eastAsia="Times New Roman" w:cs="Tahoma"/>
          <w:color w:val="000000" w:themeColor="text1"/>
          <w:szCs w:val="20"/>
        </w:rPr>
        <w:t xml:space="preserve">. </w:t>
      </w:r>
      <w:r w:rsidRPr="00436772">
        <w:rPr>
          <w:rFonts w:eastAsia="Times New Roman" w:cs="Tahoma"/>
          <w:color w:val="000000" w:themeColor="text1"/>
          <w:szCs w:val="20"/>
        </w:rPr>
        <w:t>This DUNS number should be the same number used when your organization registered with the SAM.  If you do not enter the same DUNS number on your application as the DUNS you registered with, Grants.gov will reject your application.</w:t>
      </w:r>
    </w:p>
    <w:p w14:paraId="358C7941" w14:textId="77777777" w:rsidR="00B72A5A" w:rsidRPr="00436772" w:rsidRDefault="00B72A5A" w:rsidP="00E81695">
      <w:pPr>
        <w:rPr>
          <w:rFonts w:cs="Tahoma"/>
          <w:color w:val="000000" w:themeColor="text1"/>
          <w:szCs w:val="20"/>
        </w:rPr>
      </w:pPr>
    </w:p>
    <w:p w14:paraId="358C7942" w14:textId="77777777" w:rsidR="00E81695" w:rsidRPr="00436772" w:rsidRDefault="00407019" w:rsidP="00A61A69">
      <w:pPr>
        <w:pStyle w:val="Heading3"/>
      </w:pPr>
      <w:bookmarkStart w:id="229" w:name="_Toc378173889"/>
      <w:bookmarkStart w:id="230" w:name="_Toc375049699"/>
      <w:bookmarkStart w:id="231" w:name="_Toc514752766"/>
      <w:r w:rsidRPr="00436772">
        <w:lastRenderedPageBreak/>
        <w:t xml:space="preserve">Verify </w:t>
      </w:r>
      <w:r w:rsidR="00E81695" w:rsidRPr="00436772">
        <w:t xml:space="preserve">Submission </w:t>
      </w:r>
      <w:r w:rsidRPr="00436772">
        <w:t>is OK</w:t>
      </w:r>
      <w:bookmarkEnd w:id="229"/>
      <w:bookmarkEnd w:id="230"/>
      <w:bookmarkEnd w:id="231"/>
    </w:p>
    <w:p w14:paraId="358C7943" w14:textId="4C328956" w:rsidR="00E81695" w:rsidRPr="00436772" w:rsidRDefault="00E81695" w:rsidP="00120797">
      <w:pPr>
        <w:rPr>
          <w:rFonts w:cs="Tahoma"/>
          <w:color w:val="000000" w:themeColor="text1"/>
          <w:szCs w:val="20"/>
        </w:rPr>
      </w:pPr>
      <w:r w:rsidRPr="00436772">
        <w:rPr>
          <w:rFonts w:cs="Tahoma"/>
          <w:color w:val="000000" w:themeColor="text1"/>
          <w:szCs w:val="20"/>
        </w:rPr>
        <w:t>The Institute urges you to verify that Grants.gov and the Institute have received the application on time and that it was validated successfully</w:t>
      </w:r>
      <w:r w:rsidR="003625FC" w:rsidRPr="00436772">
        <w:rPr>
          <w:rFonts w:cs="Tahoma"/>
          <w:color w:val="000000" w:themeColor="text1"/>
          <w:szCs w:val="20"/>
        </w:rPr>
        <w:t xml:space="preserve">. </w:t>
      </w:r>
      <w:r w:rsidRPr="00436772">
        <w:rPr>
          <w:rFonts w:cs="Tahoma"/>
          <w:color w:val="000000" w:themeColor="text1"/>
          <w:szCs w:val="20"/>
        </w:rPr>
        <w:t xml:space="preserve">To see the date and time that your application was received by Grants.gov, you need to log on to Grants.gov and click on the "Track My Application" link </w:t>
      </w:r>
      <w:hyperlink r:id="rId91" w:history="1">
        <w:r w:rsidR="00CC6750" w:rsidRPr="00436772">
          <w:rPr>
            <w:rStyle w:val="Hyperlink"/>
            <w:rFonts w:cs="Tahoma"/>
            <w:color w:val="000000" w:themeColor="text1"/>
          </w:rPr>
          <w:t>http://www.grants.gov/web/grants/applicants/track-my-application.html</w:t>
        </w:r>
      </w:hyperlink>
      <w:r w:rsidR="003625FC" w:rsidRPr="00436772">
        <w:rPr>
          <w:rFonts w:cs="Tahoma"/>
          <w:color w:val="000000" w:themeColor="text1"/>
        </w:rPr>
        <w:t xml:space="preserve">. </w:t>
      </w:r>
      <w:r w:rsidRPr="00436772">
        <w:rPr>
          <w:rFonts w:cs="Tahoma"/>
          <w:color w:val="000000" w:themeColor="text1"/>
          <w:szCs w:val="20"/>
        </w:rPr>
        <w:t>For a successful submission, the date/time received should be no later t</w:t>
      </w:r>
      <w:r w:rsidR="00DC3F28" w:rsidRPr="00436772">
        <w:rPr>
          <w:rFonts w:cs="Tahoma"/>
          <w:color w:val="000000" w:themeColor="text1"/>
          <w:szCs w:val="20"/>
        </w:rPr>
        <w:t xml:space="preserve">han 4:30:00 p.m. </w:t>
      </w:r>
      <w:r w:rsidR="00B341E0" w:rsidRPr="00436772">
        <w:rPr>
          <w:rFonts w:cs="Tahoma"/>
          <w:color w:val="000000" w:themeColor="text1"/>
          <w:szCs w:val="20"/>
        </w:rPr>
        <w:t>Eastern Time</w:t>
      </w:r>
      <w:r w:rsidRPr="00436772">
        <w:rPr>
          <w:rFonts w:cs="Tahoma"/>
          <w:color w:val="000000" w:themeColor="text1"/>
          <w:szCs w:val="20"/>
        </w:rPr>
        <w:t xml:space="preserve"> on the deadline date, </w:t>
      </w:r>
      <w:r w:rsidR="00757537" w:rsidRPr="00436772">
        <w:rPr>
          <w:rFonts w:cs="Tahoma"/>
          <w:color w:val="000000" w:themeColor="text1"/>
          <w:szCs w:val="20"/>
          <w:u w:val="single"/>
        </w:rPr>
        <w:t>and</w:t>
      </w:r>
      <w:r w:rsidRPr="00436772">
        <w:rPr>
          <w:rFonts w:cs="Tahoma"/>
          <w:color w:val="000000" w:themeColor="text1"/>
          <w:szCs w:val="20"/>
        </w:rPr>
        <w:t xml:space="preserve"> the application status should be: </w:t>
      </w:r>
      <w:r w:rsidR="00DC3F28" w:rsidRPr="00436772">
        <w:rPr>
          <w:rFonts w:cs="Tahoma"/>
          <w:color w:val="000000" w:themeColor="text1"/>
          <w:szCs w:val="20"/>
        </w:rPr>
        <w:t xml:space="preserve">(1) </w:t>
      </w:r>
      <w:r w:rsidRPr="00436772">
        <w:rPr>
          <w:rFonts w:cs="Tahoma"/>
          <w:color w:val="000000" w:themeColor="text1"/>
          <w:szCs w:val="20"/>
        </w:rPr>
        <w:t xml:space="preserve">Validated (i.e., no errors in submission), </w:t>
      </w:r>
      <w:r w:rsidR="00DC3F28" w:rsidRPr="00436772">
        <w:rPr>
          <w:rFonts w:cs="Tahoma"/>
          <w:color w:val="000000" w:themeColor="text1"/>
          <w:szCs w:val="20"/>
        </w:rPr>
        <w:t xml:space="preserve">(2) </w:t>
      </w:r>
      <w:r w:rsidRPr="00436772">
        <w:rPr>
          <w:rFonts w:cs="Tahoma"/>
          <w:color w:val="000000" w:themeColor="text1"/>
          <w:szCs w:val="20"/>
        </w:rPr>
        <w:t>Received by Agency (i.e., Grants.gov has transmitted the submission to the U.S. Department of Educat</w:t>
      </w:r>
      <w:r w:rsidR="00DC3F28" w:rsidRPr="00436772">
        <w:rPr>
          <w:rFonts w:cs="Tahoma"/>
          <w:color w:val="000000" w:themeColor="text1"/>
          <w:szCs w:val="20"/>
        </w:rPr>
        <w:t xml:space="preserve">ion), </w:t>
      </w:r>
      <w:r w:rsidR="002B6E45" w:rsidRPr="00436772">
        <w:rPr>
          <w:rFonts w:cs="Tahoma"/>
          <w:color w:val="000000" w:themeColor="text1"/>
          <w:szCs w:val="20"/>
        </w:rPr>
        <w:t>or</w:t>
      </w:r>
      <w:r w:rsidRPr="00436772">
        <w:rPr>
          <w:rFonts w:cs="Tahoma"/>
          <w:color w:val="000000" w:themeColor="text1"/>
          <w:szCs w:val="20"/>
        </w:rPr>
        <w:t xml:space="preserve"> </w:t>
      </w:r>
      <w:r w:rsidR="00DC3F28" w:rsidRPr="00436772">
        <w:rPr>
          <w:rFonts w:cs="Tahoma"/>
          <w:color w:val="000000" w:themeColor="text1"/>
          <w:szCs w:val="20"/>
        </w:rPr>
        <w:t xml:space="preserve">(3) </w:t>
      </w:r>
      <w:r w:rsidRPr="00436772">
        <w:rPr>
          <w:rFonts w:cs="Tahoma"/>
          <w:color w:val="000000" w:themeColor="text1"/>
          <w:szCs w:val="20"/>
        </w:rPr>
        <w:t>Agency Tracking Number Assigned (the U.S. Department of Education has assigned a unique PR/Award Number to the application)</w:t>
      </w:r>
      <w:r w:rsidR="003625FC" w:rsidRPr="00436772">
        <w:rPr>
          <w:rFonts w:cs="Tahoma"/>
          <w:color w:val="000000" w:themeColor="text1"/>
          <w:szCs w:val="20"/>
        </w:rPr>
        <w:t xml:space="preserve">. </w:t>
      </w:r>
    </w:p>
    <w:p w14:paraId="358C7944" w14:textId="77777777" w:rsidR="00E81695" w:rsidRPr="00436772" w:rsidRDefault="00E81695" w:rsidP="00E81695">
      <w:pPr>
        <w:rPr>
          <w:rFonts w:cs="Tahoma"/>
          <w:color w:val="000000" w:themeColor="text1"/>
          <w:szCs w:val="20"/>
        </w:rPr>
      </w:pPr>
    </w:p>
    <w:p w14:paraId="358C7945" w14:textId="21AB95E3" w:rsidR="00E81695" w:rsidRPr="00436772" w:rsidRDefault="00643242" w:rsidP="00120797">
      <w:pPr>
        <w:rPr>
          <w:rFonts w:cs="Tahoma"/>
          <w:color w:val="000000" w:themeColor="text1"/>
          <w:szCs w:val="20"/>
        </w:rPr>
      </w:pPr>
      <w:r w:rsidRPr="00436772">
        <w:rPr>
          <w:rFonts w:cs="Tahoma"/>
          <w:color w:val="000000" w:themeColor="text1"/>
          <w:szCs w:val="20"/>
        </w:rPr>
        <w:t xml:space="preserve">Note:  If the date/time received is later than 4:30:00 p.m. </w:t>
      </w:r>
      <w:r w:rsidR="00B341E0" w:rsidRPr="00436772">
        <w:rPr>
          <w:rFonts w:cs="Tahoma"/>
          <w:color w:val="000000" w:themeColor="text1"/>
          <w:szCs w:val="20"/>
        </w:rPr>
        <w:t>Eastern Time</w:t>
      </w:r>
      <w:r w:rsidRPr="00436772">
        <w:rPr>
          <w:rFonts w:cs="Tahoma"/>
          <w:color w:val="000000" w:themeColor="text1"/>
          <w:szCs w:val="20"/>
        </w:rPr>
        <w:t xml:space="preserve"> on the deadline date, the application is late. If the application has a status of “Received” it is still awaiting validation by Grants.gov. Once validation is complete, the status will change either to “Validated” or “Rejected with Errors.”  If the status is “Rejected with Errors,” the application has not been received successfully. Grants.gov provides information on reasons why applications may be rejected in its Frequently Asked Questions (FAQ) page</w:t>
      </w:r>
      <w:r w:rsidRPr="00436772">
        <w:rPr>
          <w:color w:val="000000" w:themeColor="text1"/>
        </w:rPr>
        <w:t xml:space="preserve"> (</w:t>
      </w:r>
      <w:hyperlink r:id="rId92" w:history="1">
        <w:r w:rsidRPr="00436772">
          <w:rPr>
            <w:rStyle w:val="Hyperlink"/>
            <w:color w:val="000000" w:themeColor="text1"/>
          </w:rPr>
          <w:t>http://www.grants.gov/web/grants/applicants/encountering-error-messages.html</w:t>
        </w:r>
      </w:hyperlink>
      <w:r w:rsidRPr="00436772">
        <w:rPr>
          <w:rStyle w:val="Hyperlink"/>
          <w:color w:val="000000" w:themeColor="text1"/>
        </w:rPr>
        <w:t>)</w:t>
      </w:r>
      <w:r w:rsidR="00E81695" w:rsidRPr="00436772">
        <w:rPr>
          <w:rFonts w:cs="Tahoma"/>
          <w:color w:val="000000" w:themeColor="text1"/>
          <w:szCs w:val="20"/>
        </w:rPr>
        <w:t>.</w:t>
      </w:r>
    </w:p>
    <w:p w14:paraId="358C7946" w14:textId="77777777" w:rsidR="00E81695" w:rsidRPr="00436772" w:rsidRDefault="00E81695" w:rsidP="00E81695">
      <w:pPr>
        <w:rPr>
          <w:rFonts w:cs="Tahoma"/>
          <w:color w:val="000000" w:themeColor="text1"/>
          <w:szCs w:val="20"/>
        </w:rPr>
      </w:pPr>
    </w:p>
    <w:p w14:paraId="358C794A" w14:textId="77777777" w:rsidR="00E81695" w:rsidRPr="00436772" w:rsidRDefault="00E81695" w:rsidP="00120797">
      <w:pPr>
        <w:rPr>
          <w:rFonts w:cs="Tahoma"/>
          <w:color w:val="000000" w:themeColor="text1"/>
          <w:szCs w:val="20"/>
        </w:rPr>
      </w:pPr>
      <w:r w:rsidRPr="00436772">
        <w:rPr>
          <w:rFonts w:cs="Tahoma"/>
          <w:color w:val="000000" w:themeColor="text1"/>
          <w:szCs w:val="20"/>
        </w:rPr>
        <w:t>You will receive four emails regarding the status of your submission; the first three will come from Grants.gov and the fourth will come from the U.S. Department of Education</w:t>
      </w:r>
      <w:r w:rsidR="003625FC" w:rsidRPr="00436772">
        <w:rPr>
          <w:rFonts w:cs="Tahoma"/>
          <w:color w:val="000000" w:themeColor="text1"/>
          <w:szCs w:val="20"/>
        </w:rPr>
        <w:t xml:space="preserve">. </w:t>
      </w:r>
      <w:r w:rsidRPr="00436772">
        <w:rPr>
          <w:rFonts w:cs="Tahoma"/>
          <w:color w:val="000000" w:themeColor="text1"/>
          <w:szCs w:val="20"/>
        </w:rPr>
        <w:t xml:space="preserve">Within </w:t>
      </w:r>
      <w:r w:rsidR="00DC3F28" w:rsidRPr="00436772">
        <w:rPr>
          <w:rFonts w:cs="Tahoma"/>
          <w:color w:val="000000" w:themeColor="text1"/>
          <w:szCs w:val="20"/>
        </w:rPr>
        <w:t>2</w:t>
      </w:r>
      <w:r w:rsidRPr="00436772">
        <w:rPr>
          <w:rFonts w:cs="Tahoma"/>
          <w:color w:val="000000" w:themeColor="text1"/>
          <w:szCs w:val="20"/>
        </w:rPr>
        <w:t xml:space="preserve"> days of submitting a grant application to Grants.gov, you will receive three emails from Grants.gov: </w:t>
      </w:r>
    </w:p>
    <w:p w14:paraId="358C794B" w14:textId="77777777" w:rsidR="00E81695" w:rsidRPr="00436772" w:rsidRDefault="00E81695" w:rsidP="00E81695">
      <w:pPr>
        <w:rPr>
          <w:rFonts w:cs="Tahoma"/>
          <w:color w:val="000000" w:themeColor="text1"/>
          <w:szCs w:val="20"/>
        </w:rPr>
      </w:pPr>
    </w:p>
    <w:p w14:paraId="358C794C" w14:textId="77777777" w:rsidR="00E81695" w:rsidRPr="00436772" w:rsidRDefault="00E81695" w:rsidP="007E0FF0">
      <w:pPr>
        <w:pStyle w:val="ListParagraph"/>
        <w:numPr>
          <w:ilvl w:val="0"/>
          <w:numId w:val="18"/>
        </w:numPr>
        <w:rPr>
          <w:rFonts w:cs="Tahoma"/>
          <w:color w:val="000000" w:themeColor="text1"/>
          <w:szCs w:val="20"/>
        </w:rPr>
      </w:pPr>
      <w:r w:rsidRPr="00436772">
        <w:rPr>
          <w:rFonts w:cs="Tahoma"/>
          <w:color w:val="000000" w:themeColor="text1"/>
          <w:szCs w:val="20"/>
        </w:rPr>
        <w:t>The first email message will confirm receipt of the application by the Grants.gov system and will provide you with an application tracking number beginning with the word</w:t>
      </w:r>
      <w:r w:rsidR="000C27B0" w:rsidRPr="00436772">
        <w:rPr>
          <w:rFonts w:cs="Tahoma"/>
          <w:color w:val="000000" w:themeColor="text1"/>
          <w:szCs w:val="20"/>
        </w:rPr>
        <w:t xml:space="preserve"> </w:t>
      </w:r>
      <w:r w:rsidRPr="00436772">
        <w:rPr>
          <w:rFonts w:cs="Tahoma"/>
          <w:color w:val="000000" w:themeColor="text1"/>
          <w:szCs w:val="20"/>
        </w:rPr>
        <w:t>“GRANT”, for example GRANT00234567</w:t>
      </w:r>
      <w:r w:rsidR="003625FC" w:rsidRPr="00436772">
        <w:rPr>
          <w:rFonts w:cs="Tahoma"/>
          <w:color w:val="000000" w:themeColor="text1"/>
          <w:szCs w:val="20"/>
        </w:rPr>
        <w:t xml:space="preserve">. </w:t>
      </w:r>
      <w:r w:rsidRPr="00436772">
        <w:rPr>
          <w:rFonts w:cs="Tahoma"/>
          <w:color w:val="000000" w:themeColor="text1"/>
          <w:szCs w:val="20"/>
        </w:rPr>
        <w:t xml:space="preserve">You can use this number to track your application on Grants.gov using the “Track My Application” link </w:t>
      </w:r>
      <w:hyperlink r:id="rId93" w:history="1">
        <w:r w:rsidR="00FF198D" w:rsidRPr="00436772">
          <w:rPr>
            <w:rStyle w:val="Hyperlink"/>
            <w:rFonts w:cs="Tahoma"/>
            <w:color w:val="000000" w:themeColor="text1"/>
          </w:rPr>
          <w:t>http://www.grants.gov/web/grants/applicants/track-my-application.html</w:t>
        </w:r>
      </w:hyperlink>
      <w:r w:rsidR="00FF198D" w:rsidRPr="00436772">
        <w:rPr>
          <w:rFonts w:cs="Tahoma"/>
          <w:color w:val="000000" w:themeColor="text1"/>
        </w:rPr>
        <w:t xml:space="preserve"> </w:t>
      </w:r>
      <w:r w:rsidRPr="00436772">
        <w:rPr>
          <w:rFonts w:cs="Tahoma"/>
          <w:color w:val="000000" w:themeColor="text1"/>
          <w:szCs w:val="20"/>
        </w:rPr>
        <w:t>before it is transmitted to the U.S. Department of Education.</w:t>
      </w:r>
    </w:p>
    <w:p w14:paraId="358C794D" w14:textId="77777777" w:rsidR="00E81695" w:rsidRPr="00436772" w:rsidRDefault="00E81695" w:rsidP="00120797">
      <w:pPr>
        <w:rPr>
          <w:rFonts w:cs="Tahoma"/>
          <w:color w:val="000000" w:themeColor="text1"/>
          <w:szCs w:val="20"/>
        </w:rPr>
      </w:pPr>
    </w:p>
    <w:p w14:paraId="358C794E" w14:textId="77777777" w:rsidR="00E81695" w:rsidRPr="00436772" w:rsidRDefault="00E81695" w:rsidP="007E0FF0">
      <w:pPr>
        <w:pStyle w:val="ListParagraph"/>
        <w:numPr>
          <w:ilvl w:val="0"/>
          <w:numId w:val="18"/>
        </w:numPr>
        <w:rPr>
          <w:rFonts w:cs="Tahoma"/>
          <w:color w:val="000000" w:themeColor="text1"/>
          <w:szCs w:val="20"/>
        </w:rPr>
      </w:pPr>
      <w:r w:rsidRPr="00436772">
        <w:rPr>
          <w:rFonts w:cs="Tahoma"/>
          <w:color w:val="000000" w:themeColor="text1"/>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358C794F" w14:textId="77777777" w:rsidR="00E81695" w:rsidRPr="00436772" w:rsidRDefault="00E81695" w:rsidP="00120797">
      <w:pPr>
        <w:rPr>
          <w:rFonts w:cs="Tahoma"/>
          <w:color w:val="000000" w:themeColor="text1"/>
          <w:szCs w:val="20"/>
        </w:rPr>
      </w:pPr>
    </w:p>
    <w:p w14:paraId="358C7950" w14:textId="77777777" w:rsidR="00E81695" w:rsidRPr="00436772" w:rsidRDefault="00E81695" w:rsidP="007E0FF0">
      <w:pPr>
        <w:pStyle w:val="ListParagraph"/>
        <w:numPr>
          <w:ilvl w:val="0"/>
          <w:numId w:val="18"/>
        </w:numPr>
        <w:rPr>
          <w:rFonts w:cs="Tahoma"/>
          <w:color w:val="000000" w:themeColor="text1"/>
          <w:szCs w:val="20"/>
        </w:rPr>
      </w:pPr>
      <w:r w:rsidRPr="00436772">
        <w:rPr>
          <w:rFonts w:cs="Tahoma"/>
          <w:color w:val="000000" w:themeColor="text1"/>
          <w:szCs w:val="20"/>
        </w:rPr>
        <w:t>The third email message will indicate that the U.S. Department of Education has confirmed retrieval of the application from Grants.gov once it has been validated.</w:t>
      </w:r>
    </w:p>
    <w:p w14:paraId="358C7951" w14:textId="77777777" w:rsidR="00E81695" w:rsidRPr="00436772" w:rsidRDefault="00E81695" w:rsidP="00E81695">
      <w:pPr>
        <w:rPr>
          <w:rFonts w:cs="Tahoma"/>
          <w:color w:val="000000" w:themeColor="text1"/>
          <w:szCs w:val="20"/>
        </w:rPr>
      </w:pPr>
    </w:p>
    <w:p w14:paraId="358C7952" w14:textId="03224F13" w:rsidR="00E81695" w:rsidRPr="00436772" w:rsidRDefault="00E81695" w:rsidP="00120797">
      <w:pPr>
        <w:rPr>
          <w:rFonts w:cs="Tahoma"/>
          <w:color w:val="000000" w:themeColor="text1"/>
          <w:szCs w:val="20"/>
        </w:rPr>
      </w:pPr>
      <w:r w:rsidRPr="00436772">
        <w:rPr>
          <w:rFonts w:cs="Tahoma"/>
          <w:color w:val="000000" w:themeColor="text1"/>
          <w:szCs w:val="20"/>
        </w:rPr>
        <w:t>If the second email message indicates that the application, as identified by its unique application tracking number, is valid and the time of receipt was no later t</w:t>
      </w:r>
      <w:r w:rsidR="00DC3F28" w:rsidRPr="00436772">
        <w:rPr>
          <w:rFonts w:cs="Tahoma"/>
          <w:color w:val="000000" w:themeColor="text1"/>
          <w:szCs w:val="20"/>
        </w:rPr>
        <w:t>han 4:30:00 p.m.</w:t>
      </w:r>
      <w:r w:rsidR="00B341E0" w:rsidRPr="00436772">
        <w:rPr>
          <w:rFonts w:cs="Tahoma"/>
          <w:color w:val="000000" w:themeColor="text1"/>
          <w:szCs w:val="20"/>
        </w:rPr>
        <w:t xml:space="preserve"> Eastern Time</w:t>
      </w:r>
      <w:r w:rsidRPr="00436772">
        <w:rPr>
          <w:rFonts w:cs="Tahoma"/>
          <w:color w:val="000000" w:themeColor="text1"/>
          <w:szCs w:val="20"/>
        </w:rPr>
        <w:t>, then the application</w:t>
      </w:r>
      <w:r w:rsidR="00B4194C" w:rsidRPr="00436772">
        <w:rPr>
          <w:rFonts w:cs="Tahoma"/>
          <w:color w:val="000000" w:themeColor="text1"/>
          <w:szCs w:val="20"/>
        </w:rPr>
        <w:t xml:space="preserve"> submission </w:t>
      </w:r>
      <w:r w:rsidRPr="00436772">
        <w:rPr>
          <w:rFonts w:cs="Tahoma"/>
          <w:color w:val="000000" w:themeColor="text1"/>
          <w:szCs w:val="20"/>
        </w:rPr>
        <w:t xml:space="preserve">is successful and on-time. </w:t>
      </w:r>
    </w:p>
    <w:p w14:paraId="358C7953" w14:textId="77777777" w:rsidR="00E81695" w:rsidRPr="00436772" w:rsidRDefault="00E81695" w:rsidP="00E81695">
      <w:pPr>
        <w:ind w:firstLine="45"/>
        <w:rPr>
          <w:rFonts w:cs="Tahoma"/>
          <w:color w:val="000000" w:themeColor="text1"/>
          <w:szCs w:val="20"/>
        </w:rPr>
      </w:pPr>
    </w:p>
    <w:p w14:paraId="358C7954" w14:textId="4FBB1446" w:rsidR="00E81695" w:rsidRPr="00436772" w:rsidRDefault="004B70E6" w:rsidP="00120797">
      <w:pPr>
        <w:rPr>
          <w:rFonts w:cs="Tahoma"/>
          <w:color w:val="000000" w:themeColor="text1"/>
          <w:szCs w:val="20"/>
        </w:rPr>
      </w:pPr>
      <w:r w:rsidRPr="00436772">
        <w:rPr>
          <w:rFonts w:cs="Tahoma"/>
          <w:color w:val="000000" w:themeColor="text1"/>
          <w:szCs w:val="20"/>
        </w:rPr>
        <w:t xml:space="preserve">Note: </w:t>
      </w:r>
      <w:r w:rsidR="00E81695" w:rsidRPr="00436772">
        <w:rPr>
          <w:rFonts w:cs="Tahoma"/>
          <w:color w:val="000000" w:themeColor="text1"/>
          <w:szCs w:val="20"/>
        </w:rPr>
        <w:t>You should not rely solely on e-mail to confirm whether an a</w:t>
      </w:r>
      <w:r w:rsidR="008509E4" w:rsidRPr="00436772">
        <w:rPr>
          <w:rFonts w:cs="Tahoma"/>
          <w:color w:val="000000" w:themeColor="text1"/>
          <w:szCs w:val="20"/>
        </w:rPr>
        <w:t xml:space="preserve">pplication has been received on </w:t>
      </w:r>
      <w:r w:rsidR="00E81695" w:rsidRPr="00436772">
        <w:rPr>
          <w:rFonts w:cs="Tahoma"/>
          <w:color w:val="000000" w:themeColor="text1"/>
          <w:szCs w:val="20"/>
        </w:rPr>
        <w:t>time and validated successfully</w:t>
      </w:r>
      <w:r w:rsidR="003625FC" w:rsidRPr="00436772">
        <w:rPr>
          <w:rFonts w:cs="Tahoma"/>
          <w:color w:val="000000" w:themeColor="text1"/>
          <w:szCs w:val="20"/>
        </w:rPr>
        <w:t xml:space="preserve">. </w:t>
      </w:r>
      <w:r w:rsidR="00E81695" w:rsidRPr="00436772">
        <w:rPr>
          <w:rFonts w:cs="Tahoma"/>
          <w:color w:val="000000" w:themeColor="text1"/>
          <w:szCs w:val="20"/>
        </w:rPr>
        <w:t>The Institute urges you to use the “Track My Application” link on Grants.gov to verify on-time, valid submissions in addition to the confirmation emails</w:t>
      </w:r>
      <w:r w:rsidR="009B7D1F">
        <w:rPr>
          <w:rFonts w:cs="Tahoma"/>
          <w:color w:val="000000" w:themeColor="text1"/>
          <w:szCs w:val="20"/>
        </w:rPr>
        <w:t xml:space="preserve"> available at </w:t>
      </w:r>
      <w:hyperlink r:id="rId94" w:history="1">
        <w:r w:rsidR="00084BC4" w:rsidRPr="00436772">
          <w:rPr>
            <w:rStyle w:val="Hyperlink"/>
            <w:rFonts w:cs="Tahoma"/>
            <w:color w:val="000000" w:themeColor="text1"/>
          </w:rPr>
          <w:t>http://www.grants.gov/web/grants/applicants/track-my-application.html</w:t>
        </w:r>
      </w:hyperlink>
      <w:r w:rsidR="00120797" w:rsidRPr="00436772">
        <w:rPr>
          <w:rFonts w:cs="Tahoma"/>
          <w:color w:val="000000" w:themeColor="text1"/>
          <w:szCs w:val="20"/>
        </w:rPr>
        <w:t xml:space="preserve"> </w:t>
      </w:r>
    </w:p>
    <w:p w14:paraId="358C7955" w14:textId="77777777" w:rsidR="00E81695" w:rsidRPr="00436772" w:rsidRDefault="00E81695" w:rsidP="00E81695">
      <w:pPr>
        <w:rPr>
          <w:rFonts w:cs="Tahoma"/>
          <w:color w:val="000000" w:themeColor="text1"/>
          <w:szCs w:val="20"/>
        </w:rPr>
      </w:pPr>
    </w:p>
    <w:p w14:paraId="358C7956" w14:textId="77777777" w:rsidR="00E81695" w:rsidRPr="00436772" w:rsidRDefault="00E81695" w:rsidP="00120797">
      <w:pPr>
        <w:rPr>
          <w:rFonts w:cs="Tahoma"/>
          <w:color w:val="000000" w:themeColor="text1"/>
          <w:szCs w:val="20"/>
        </w:rPr>
      </w:pPr>
      <w:r w:rsidRPr="00436772">
        <w:rPr>
          <w:rFonts w:cs="Tahoma"/>
          <w:color w:val="000000" w:themeColor="text1"/>
          <w:szCs w:val="20"/>
        </w:rPr>
        <w:t>Once Grants.gov validates the application and transmits it to the U.S. Department of Education, you will receive an email from the U.S. Department of Education</w:t>
      </w:r>
      <w:r w:rsidR="003625FC" w:rsidRPr="00436772">
        <w:rPr>
          <w:rFonts w:cs="Tahoma"/>
          <w:color w:val="000000" w:themeColor="text1"/>
          <w:szCs w:val="20"/>
        </w:rPr>
        <w:t xml:space="preserve">. </w:t>
      </w:r>
    </w:p>
    <w:p w14:paraId="358C7957" w14:textId="77777777" w:rsidR="00E81695" w:rsidRPr="00436772" w:rsidRDefault="00E81695" w:rsidP="00E81695">
      <w:pPr>
        <w:rPr>
          <w:rFonts w:cs="Tahoma"/>
          <w:color w:val="000000" w:themeColor="text1"/>
          <w:szCs w:val="20"/>
        </w:rPr>
      </w:pPr>
    </w:p>
    <w:p w14:paraId="358C7958" w14:textId="41263E58" w:rsidR="00E81695" w:rsidRPr="00436772" w:rsidRDefault="00E81695" w:rsidP="007E0FF0">
      <w:pPr>
        <w:pStyle w:val="ListParagraph"/>
        <w:numPr>
          <w:ilvl w:val="0"/>
          <w:numId w:val="19"/>
        </w:numPr>
        <w:rPr>
          <w:rFonts w:cs="Tahoma"/>
          <w:color w:val="000000" w:themeColor="text1"/>
          <w:szCs w:val="20"/>
        </w:rPr>
      </w:pPr>
      <w:r w:rsidRPr="00436772">
        <w:rPr>
          <w:rFonts w:cs="Tahoma"/>
          <w:color w:val="000000" w:themeColor="text1"/>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sidR="000C6893" w:rsidRPr="00436772">
        <w:rPr>
          <w:rFonts w:cs="Tahoma"/>
          <w:color w:val="000000" w:themeColor="text1"/>
          <w:szCs w:val="20"/>
        </w:rPr>
        <w:t>305H</w:t>
      </w:r>
      <w:r w:rsidRPr="00436772">
        <w:rPr>
          <w:rFonts w:cs="Tahoma"/>
          <w:color w:val="000000" w:themeColor="text1"/>
          <w:szCs w:val="20"/>
        </w:rPr>
        <w:t>), the fiscal y</w:t>
      </w:r>
      <w:r w:rsidR="00B413C3" w:rsidRPr="00436772">
        <w:rPr>
          <w:rFonts w:cs="Tahoma"/>
          <w:color w:val="000000" w:themeColor="text1"/>
          <w:szCs w:val="20"/>
        </w:rPr>
        <w:t xml:space="preserve">ear for the submission (e.g., </w:t>
      </w:r>
      <w:r w:rsidR="005D5C6C" w:rsidRPr="00436772">
        <w:rPr>
          <w:rFonts w:cs="Tahoma"/>
          <w:color w:val="000000" w:themeColor="text1"/>
          <w:szCs w:val="20"/>
        </w:rPr>
        <w:t>1</w:t>
      </w:r>
      <w:r w:rsidR="00E80815" w:rsidRPr="00436772">
        <w:rPr>
          <w:rFonts w:cs="Tahoma"/>
          <w:color w:val="000000" w:themeColor="text1"/>
          <w:szCs w:val="20"/>
        </w:rPr>
        <w:t>9</w:t>
      </w:r>
      <w:r w:rsidR="005D5C6C" w:rsidRPr="00436772">
        <w:rPr>
          <w:rFonts w:cs="Tahoma"/>
          <w:color w:val="000000" w:themeColor="text1"/>
          <w:szCs w:val="20"/>
        </w:rPr>
        <w:t xml:space="preserve"> </w:t>
      </w:r>
      <w:r w:rsidR="00DC3F28" w:rsidRPr="00436772">
        <w:rPr>
          <w:rFonts w:cs="Tahoma"/>
          <w:color w:val="000000" w:themeColor="text1"/>
          <w:szCs w:val="20"/>
        </w:rPr>
        <w:t xml:space="preserve">for fiscal year </w:t>
      </w:r>
      <w:r w:rsidR="005D5C6C" w:rsidRPr="00436772">
        <w:rPr>
          <w:rFonts w:cs="Tahoma"/>
          <w:color w:val="000000" w:themeColor="text1"/>
          <w:szCs w:val="20"/>
        </w:rPr>
        <w:t>201</w:t>
      </w:r>
      <w:r w:rsidR="00E80815" w:rsidRPr="00436772">
        <w:rPr>
          <w:rFonts w:cs="Tahoma"/>
          <w:color w:val="000000" w:themeColor="text1"/>
          <w:szCs w:val="20"/>
        </w:rPr>
        <w:t>9</w:t>
      </w:r>
      <w:r w:rsidRPr="00436772">
        <w:rPr>
          <w:rFonts w:cs="Tahoma"/>
          <w:color w:val="000000" w:themeColor="text1"/>
          <w:szCs w:val="20"/>
        </w:rPr>
        <w:t xml:space="preserve">), and finally four digits unique to the application, for example </w:t>
      </w:r>
      <w:r w:rsidR="005D5C6C" w:rsidRPr="00436772">
        <w:rPr>
          <w:rFonts w:cs="Tahoma"/>
          <w:color w:val="000000" w:themeColor="text1"/>
          <w:szCs w:val="20"/>
        </w:rPr>
        <w:lastRenderedPageBreak/>
        <w:t>R305H1</w:t>
      </w:r>
      <w:r w:rsidR="00E80815" w:rsidRPr="00436772">
        <w:rPr>
          <w:rFonts w:cs="Tahoma"/>
          <w:color w:val="000000" w:themeColor="text1"/>
          <w:szCs w:val="20"/>
        </w:rPr>
        <w:t>9</w:t>
      </w:r>
      <w:r w:rsidR="005D5C6C" w:rsidRPr="00436772">
        <w:rPr>
          <w:rFonts w:cs="Tahoma"/>
          <w:color w:val="000000" w:themeColor="text1"/>
          <w:szCs w:val="20"/>
        </w:rPr>
        <w:t>XXXX</w:t>
      </w:r>
      <w:r w:rsidR="003625FC" w:rsidRPr="00436772">
        <w:rPr>
          <w:rFonts w:cs="Tahoma"/>
          <w:color w:val="000000" w:themeColor="text1"/>
          <w:szCs w:val="20"/>
        </w:rPr>
        <w:t xml:space="preserve">. </w:t>
      </w:r>
      <w:r w:rsidRPr="00436772">
        <w:rPr>
          <w:rFonts w:cs="Tahoma"/>
          <w:color w:val="000000" w:themeColor="text1"/>
          <w:szCs w:val="20"/>
        </w:rPr>
        <w:t>If the application was received after the closing date/time, this email will also indicate that the application is late and will not be given further consideration</w:t>
      </w:r>
      <w:r w:rsidR="003625FC" w:rsidRPr="00436772">
        <w:rPr>
          <w:rFonts w:cs="Tahoma"/>
          <w:color w:val="000000" w:themeColor="text1"/>
          <w:szCs w:val="20"/>
        </w:rPr>
        <w:t xml:space="preserve">. </w:t>
      </w:r>
    </w:p>
    <w:p w14:paraId="358C7959" w14:textId="77777777" w:rsidR="00E81695" w:rsidRPr="00436772" w:rsidRDefault="00E81695" w:rsidP="00E81695">
      <w:pPr>
        <w:rPr>
          <w:rFonts w:cs="Tahoma"/>
          <w:color w:val="000000" w:themeColor="text1"/>
          <w:szCs w:val="20"/>
        </w:rPr>
      </w:pPr>
    </w:p>
    <w:p w14:paraId="358C795A" w14:textId="246A4E3C" w:rsidR="00E81695" w:rsidRPr="00436772" w:rsidRDefault="00DC3F28" w:rsidP="00120797">
      <w:pPr>
        <w:rPr>
          <w:rFonts w:cs="Tahoma"/>
          <w:color w:val="000000" w:themeColor="text1"/>
          <w:szCs w:val="20"/>
        </w:rPr>
      </w:pPr>
      <w:r w:rsidRPr="00436772">
        <w:rPr>
          <w:rFonts w:cs="Tahoma"/>
          <w:color w:val="000000" w:themeColor="text1"/>
          <w:szCs w:val="20"/>
        </w:rPr>
        <w:t xml:space="preserve">Note: </w:t>
      </w:r>
      <w:r w:rsidR="00E81695" w:rsidRPr="00436772">
        <w:rPr>
          <w:rFonts w:cs="Tahoma"/>
          <w:color w:val="000000" w:themeColor="text1"/>
          <w:szCs w:val="20"/>
        </w:rPr>
        <w:t xml:space="preserve">The Institute strongly recommends that you begin the submission process at least </w:t>
      </w:r>
      <w:r w:rsidRPr="00436772">
        <w:rPr>
          <w:rFonts w:cs="Tahoma"/>
          <w:color w:val="000000" w:themeColor="text1"/>
          <w:szCs w:val="20"/>
        </w:rPr>
        <w:t>3</w:t>
      </w:r>
      <w:r w:rsidR="00E81695" w:rsidRPr="00436772">
        <w:rPr>
          <w:rFonts w:cs="Tahoma"/>
          <w:color w:val="000000" w:themeColor="text1"/>
          <w:szCs w:val="20"/>
        </w:rPr>
        <w:t xml:space="preserve"> to</w:t>
      </w:r>
      <w:r w:rsidRPr="00436772">
        <w:rPr>
          <w:rFonts w:cs="Tahoma"/>
          <w:color w:val="000000" w:themeColor="text1"/>
          <w:szCs w:val="20"/>
        </w:rPr>
        <w:t xml:space="preserve"> 4</w:t>
      </w:r>
      <w:r w:rsidR="00E81695" w:rsidRPr="00436772">
        <w:rPr>
          <w:rFonts w:cs="Tahoma"/>
          <w:color w:val="000000" w:themeColor="text1"/>
          <w:szCs w:val="20"/>
        </w:rPr>
        <w:t xml:space="preserve"> days in advance of the </w:t>
      </w:r>
      <w:r w:rsidR="008509E4" w:rsidRPr="00436772">
        <w:rPr>
          <w:rFonts w:cs="Tahoma"/>
          <w:color w:val="000000" w:themeColor="text1"/>
          <w:szCs w:val="20"/>
        </w:rPr>
        <w:t>deadline</w:t>
      </w:r>
      <w:r w:rsidRPr="00436772">
        <w:rPr>
          <w:rFonts w:cs="Tahoma"/>
          <w:color w:val="000000" w:themeColor="text1"/>
          <w:szCs w:val="20"/>
        </w:rPr>
        <w:t xml:space="preserve"> </w:t>
      </w:r>
      <w:r w:rsidR="007053D8" w:rsidRPr="00436772">
        <w:rPr>
          <w:rFonts w:cs="Tahoma"/>
          <w:color w:val="000000" w:themeColor="text1"/>
          <w:szCs w:val="20"/>
        </w:rPr>
        <w:t xml:space="preserve">date </w:t>
      </w:r>
      <w:r w:rsidR="00E81695" w:rsidRPr="00436772">
        <w:rPr>
          <w:rFonts w:cs="Tahoma"/>
          <w:color w:val="000000" w:themeColor="text1"/>
          <w:szCs w:val="20"/>
        </w:rPr>
        <w:t>to allow for a successful and timely submission.</w:t>
      </w:r>
    </w:p>
    <w:p w14:paraId="358C795B" w14:textId="77777777" w:rsidR="00E81695" w:rsidRPr="00436772" w:rsidRDefault="00E81695" w:rsidP="00E81695">
      <w:pPr>
        <w:rPr>
          <w:rFonts w:cs="Tahoma"/>
          <w:color w:val="000000" w:themeColor="text1"/>
          <w:szCs w:val="20"/>
        </w:rPr>
      </w:pPr>
    </w:p>
    <w:p w14:paraId="358C795C" w14:textId="77777777" w:rsidR="00E81695" w:rsidRPr="00436772" w:rsidRDefault="00E81695" w:rsidP="00A61A69">
      <w:pPr>
        <w:pStyle w:val="Heading3"/>
      </w:pPr>
      <w:bookmarkStart w:id="232" w:name="_Toc375049700"/>
      <w:bookmarkStart w:id="233" w:name="_Toc378173890"/>
      <w:bookmarkStart w:id="234" w:name="_Toc514752767"/>
      <w:r w:rsidRPr="00436772">
        <w:t>Late Applications</w:t>
      </w:r>
      <w:bookmarkEnd w:id="232"/>
      <w:bookmarkEnd w:id="233"/>
      <w:bookmarkEnd w:id="234"/>
      <w:r w:rsidRPr="00436772">
        <w:tab/>
      </w:r>
    </w:p>
    <w:p w14:paraId="358C795D" w14:textId="787BED0A" w:rsidR="004B70E6" w:rsidRPr="00436772" w:rsidRDefault="004B70E6" w:rsidP="00120797">
      <w:pPr>
        <w:rPr>
          <w:rFonts w:cs="Tahoma"/>
          <w:color w:val="000000" w:themeColor="text1"/>
          <w:szCs w:val="20"/>
        </w:rPr>
      </w:pPr>
      <w:r w:rsidRPr="00436772">
        <w:rPr>
          <w:rFonts w:cs="Tahoma"/>
          <w:color w:val="000000" w:themeColor="text1"/>
          <w:szCs w:val="20"/>
        </w:rPr>
        <w:t xml:space="preserve">If your application is submitted after 4:30:00 p.m. </w:t>
      </w:r>
      <w:r w:rsidR="00B341E0" w:rsidRPr="00436772">
        <w:rPr>
          <w:rFonts w:cs="Tahoma"/>
          <w:color w:val="000000" w:themeColor="text1"/>
          <w:szCs w:val="20"/>
        </w:rPr>
        <w:t>Eastern Time</w:t>
      </w:r>
      <w:r w:rsidRPr="00436772">
        <w:rPr>
          <w:rFonts w:cs="Tahoma"/>
          <w:color w:val="000000" w:themeColor="text1"/>
          <w:szCs w:val="20"/>
        </w:rPr>
        <w:t xml:space="preserve"> on the application deadline date, you</w:t>
      </w:r>
      <w:r w:rsidR="002B6E45" w:rsidRPr="00436772">
        <w:rPr>
          <w:rFonts w:cs="Tahoma"/>
          <w:color w:val="000000" w:themeColor="text1"/>
          <w:szCs w:val="20"/>
        </w:rPr>
        <w:t>r</w:t>
      </w:r>
      <w:r w:rsidRPr="00436772">
        <w:rPr>
          <w:rFonts w:cs="Tahoma"/>
          <w:color w:val="000000" w:themeColor="text1"/>
          <w:szCs w:val="20"/>
        </w:rPr>
        <w:t xml:space="preserve"> application will not be accepted and will not be reviewed. </w:t>
      </w:r>
      <w:r w:rsidR="00E81695" w:rsidRPr="00436772">
        <w:rPr>
          <w:rFonts w:cs="Tahoma"/>
          <w:b/>
          <w:color w:val="000000" w:themeColor="text1"/>
          <w:szCs w:val="20"/>
        </w:rPr>
        <w:t>The Institute does not accept late applications</w:t>
      </w:r>
      <w:r w:rsidR="00E81695" w:rsidRPr="00436772">
        <w:rPr>
          <w:rFonts w:cs="Tahoma"/>
          <w:color w:val="000000" w:themeColor="text1"/>
          <w:szCs w:val="20"/>
        </w:rPr>
        <w:t xml:space="preserve">. </w:t>
      </w:r>
    </w:p>
    <w:p w14:paraId="358C795E" w14:textId="77777777" w:rsidR="004B70E6" w:rsidRPr="00436772" w:rsidRDefault="004B70E6" w:rsidP="00120797">
      <w:pPr>
        <w:rPr>
          <w:rFonts w:cs="Tahoma"/>
          <w:color w:val="000000" w:themeColor="text1"/>
          <w:szCs w:val="20"/>
        </w:rPr>
      </w:pPr>
    </w:p>
    <w:p w14:paraId="23AA3068" w14:textId="77777777" w:rsidR="00643242" w:rsidRPr="00436772" w:rsidRDefault="00643242" w:rsidP="00643242">
      <w:pPr>
        <w:rPr>
          <w:rStyle w:val="Hyperlink"/>
          <w:rFonts w:eastAsia="MS Gothic"/>
          <w:color w:val="000000" w:themeColor="text1"/>
        </w:rPr>
      </w:pPr>
      <w:r w:rsidRPr="00436772">
        <w:rPr>
          <w:rFonts w:cs="Tahoma"/>
          <w:color w:val="000000" w:themeColor="text1"/>
          <w:szCs w:val="20"/>
        </w:rPr>
        <w:t xml:space="preserve">Late applications are often the result of one or more common submission problems that could not be resolved because there was not enough time to do so before the application deadline. </w:t>
      </w:r>
      <w:r w:rsidRPr="00436772">
        <w:rPr>
          <w:color w:val="000000" w:themeColor="text1"/>
        </w:rPr>
        <w:t xml:space="preserve">Some of the reasons Grants.gov may reject an application can be found on the Grants.gov site </w:t>
      </w:r>
      <w:hyperlink r:id="rId95" w:history="1">
        <w:r w:rsidRPr="00436772">
          <w:rPr>
            <w:rStyle w:val="Hyperlink"/>
            <w:rFonts w:eastAsia="MS Gothic"/>
            <w:color w:val="000000" w:themeColor="text1"/>
          </w:rPr>
          <w:t>http://www.grants.gov/web/grants/applicants/encountering-error-messages.html</w:t>
        </w:r>
      </w:hyperlink>
      <w:r w:rsidRPr="00436772">
        <w:rPr>
          <w:color w:val="000000" w:themeColor="text1"/>
        </w:rPr>
        <w:t xml:space="preserve">.  For more detailed information on troubleshooting Adobe errors, you can review the Adobe Reader Software Tip Sheet at   </w:t>
      </w:r>
      <w:hyperlink r:id="rId96" w:history="1">
        <w:r w:rsidRPr="00436772">
          <w:rPr>
            <w:rStyle w:val="Hyperlink"/>
            <w:rFonts w:eastAsia="MS Gothic"/>
            <w:color w:val="000000" w:themeColor="text1"/>
          </w:rPr>
          <w:t>http://www.grants.gov/web/grants/applicants/adobe-software-compatibility.html</w:t>
        </w:r>
      </w:hyperlink>
      <w:r w:rsidRPr="00436772">
        <w:rPr>
          <w:rStyle w:val="Hyperlink"/>
          <w:rFonts w:eastAsia="MS Gothic"/>
          <w:color w:val="000000" w:themeColor="text1"/>
        </w:rPr>
        <w:t>.</w:t>
      </w:r>
    </w:p>
    <w:p w14:paraId="530FCDB6" w14:textId="77777777" w:rsidR="00643242" w:rsidRPr="00436772" w:rsidRDefault="00643242" w:rsidP="00643242">
      <w:pPr>
        <w:rPr>
          <w:rStyle w:val="Hyperlink"/>
          <w:rFonts w:eastAsia="MS Gothic"/>
          <w:color w:val="000000" w:themeColor="text1"/>
        </w:rPr>
      </w:pPr>
    </w:p>
    <w:p w14:paraId="2053A758" w14:textId="77777777" w:rsidR="00643242" w:rsidRPr="00436772" w:rsidRDefault="00643242" w:rsidP="00643242">
      <w:pPr>
        <w:rPr>
          <w:rFonts w:cs="Tahoma"/>
          <w:color w:val="000000" w:themeColor="text1"/>
          <w:szCs w:val="20"/>
        </w:rPr>
      </w:pPr>
      <w:r w:rsidRPr="00436772">
        <w:rPr>
          <w:rFonts w:cs="Tahoma"/>
          <w:color w:val="000000" w:themeColor="text1"/>
          <w:szCs w:val="20"/>
        </w:rPr>
        <w:t xml:space="preserve">If after consulting these resources you still experience problems, contact Grants.gov Customer Support (1-800-518-4726 or </w:t>
      </w:r>
      <w:hyperlink r:id="rId97" w:history="1">
        <w:r w:rsidRPr="00436772">
          <w:rPr>
            <w:rStyle w:val="Hyperlink"/>
            <w:rFonts w:eastAsia="MS Gothic" w:cs="Tahoma"/>
            <w:color w:val="000000" w:themeColor="text1"/>
            <w:szCs w:val="20"/>
          </w:rPr>
          <w:t>support@grants.gov</w:t>
        </w:r>
      </w:hyperlink>
      <w:r w:rsidRPr="00436772">
        <w:rPr>
          <w:rFonts w:cs="Tahoma"/>
          <w:color w:val="000000" w:themeColor="text1"/>
          <w:szCs w:val="20"/>
        </w:rPr>
        <w:t xml:space="preserve">) or access the Grants.gov Self-Service Knowledge Base web portal </w:t>
      </w:r>
      <w:hyperlink r:id="rId98" w:history="1">
        <w:r w:rsidRPr="00436772">
          <w:rPr>
            <w:rStyle w:val="Hyperlink"/>
            <w:rFonts w:eastAsia="MS Gothic" w:cs="Tahoma"/>
            <w:color w:val="000000" w:themeColor="text1"/>
            <w:szCs w:val="20"/>
          </w:rPr>
          <w:t>https://grants-portal.psc.gov/Welcome.aspx?pt=Grants</w:t>
        </w:r>
      </w:hyperlink>
      <w:r w:rsidRPr="00436772">
        <w:rPr>
          <w:rFonts w:cs="Tahoma"/>
          <w:color w:val="000000" w:themeColor="text1"/>
          <w:szCs w:val="20"/>
        </w:rPr>
        <w:t>.</w:t>
      </w:r>
    </w:p>
    <w:p w14:paraId="4447A7D8" w14:textId="77777777" w:rsidR="00643242" w:rsidRPr="00436772" w:rsidRDefault="00643242" w:rsidP="00643242">
      <w:pPr>
        <w:rPr>
          <w:rFonts w:cs="Tahoma"/>
          <w:color w:val="000000" w:themeColor="text1"/>
          <w:szCs w:val="20"/>
        </w:rPr>
      </w:pPr>
    </w:p>
    <w:p w14:paraId="358C7962" w14:textId="2F4C28A0" w:rsidR="00084BC4" w:rsidRPr="00436772" w:rsidRDefault="00643242" w:rsidP="00643242">
      <w:pPr>
        <w:rPr>
          <w:rFonts w:cs="Tahoma"/>
          <w:color w:val="000000" w:themeColor="text1"/>
          <w:szCs w:val="20"/>
        </w:rPr>
      </w:pPr>
      <w:r w:rsidRPr="00436772">
        <w:rPr>
          <w:rFonts w:cs="Tahoma"/>
          <w:color w:val="000000" w:themeColor="text1"/>
          <w:szCs w:val="20"/>
        </w:rPr>
        <w:t xml:space="preserve">If the Grants.gov Support Desk determines that a technical problem occurred with the Grants.gov system, and determines that the problem affected your ability to submit the application by the submission deadline, you may petition the Institute to review your application </w:t>
      </w:r>
      <w:r w:rsidR="00436772">
        <w:rPr>
          <w:rFonts w:cs="Tahoma"/>
          <w:color w:val="000000" w:themeColor="text1"/>
        </w:rPr>
        <w:t>(email the relevant Program O</w:t>
      </w:r>
      <w:r w:rsidRPr="00436772">
        <w:rPr>
          <w:rFonts w:cs="Tahoma"/>
          <w:color w:val="000000" w:themeColor="text1"/>
        </w:rPr>
        <w:t>fficer with the Grants.gov case number and related information).</w:t>
      </w:r>
      <w:r w:rsidRPr="00436772">
        <w:rPr>
          <w:rFonts w:cs="Tahoma"/>
          <w:color w:val="000000" w:themeColor="text1"/>
          <w:szCs w:val="20"/>
        </w:rPr>
        <w:t xml:space="preserve"> However, if Grants.gov determines that the problem you experienced is one of those identified by Grants.gov as common application errors, do not petition the Institute to have your case reviewed because these common submission problems are not grounds for petition. </w:t>
      </w:r>
      <w:r w:rsidRPr="00436772">
        <w:rPr>
          <w:rFonts w:cs="Tahoma"/>
          <w:b/>
          <w:color w:val="000000" w:themeColor="text1"/>
          <w:szCs w:val="20"/>
        </w:rPr>
        <w:t>The Institute will not accept an application that was late due to failure to follow the submission guidelines provided by Grants.gov and summarized in this RFA</w:t>
      </w:r>
      <w:r w:rsidR="00B942CF" w:rsidRPr="00436772">
        <w:rPr>
          <w:rFonts w:cs="Tahoma"/>
          <w:color w:val="000000" w:themeColor="text1"/>
          <w:szCs w:val="20"/>
        </w:rPr>
        <w:t>.</w:t>
      </w:r>
    </w:p>
    <w:p w14:paraId="358C7963" w14:textId="77777777" w:rsidR="00B942CF" w:rsidRPr="00436772" w:rsidRDefault="00B942CF" w:rsidP="00B942CF">
      <w:pPr>
        <w:rPr>
          <w:rFonts w:cs="Tahoma"/>
          <w:color w:val="000000" w:themeColor="text1"/>
          <w:szCs w:val="20"/>
        </w:rPr>
      </w:pPr>
    </w:p>
    <w:p w14:paraId="358C7964" w14:textId="77777777" w:rsidR="00E81695" w:rsidRPr="00436772" w:rsidRDefault="00407019" w:rsidP="00222E50">
      <w:pPr>
        <w:pStyle w:val="Heading2"/>
      </w:pPr>
      <w:bookmarkStart w:id="235" w:name="_Toc378161854"/>
      <w:bookmarkStart w:id="236" w:name="_Toc378161976"/>
      <w:bookmarkStart w:id="237" w:name="_Toc378162193"/>
      <w:bookmarkStart w:id="238" w:name="_Toc378167269"/>
      <w:bookmarkStart w:id="239" w:name="_Toc378173891"/>
      <w:bookmarkStart w:id="240" w:name="_Toc378320261"/>
      <w:bookmarkStart w:id="241" w:name="_Toc378326889"/>
      <w:bookmarkStart w:id="242" w:name="_Toc378161855"/>
      <w:bookmarkStart w:id="243" w:name="_Toc378161977"/>
      <w:bookmarkStart w:id="244" w:name="_Toc378162194"/>
      <w:bookmarkStart w:id="245" w:name="_Toc378167270"/>
      <w:bookmarkStart w:id="246" w:name="_Toc378173892"/>
      <w:bookmarkStart w:id="247" w:name="_Toc378320262"/>
      <w:bookmarkStart w:id="248" w:name="_Toc378326890"/>
      <w:bookmarkStart w:id="249" w:name="_Toc378173893"/>
      <w:bookmarkStart w:id="250" w:name="_Toc514752768"/>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436772">
        <w:t>TIPS FOR WORKING WITH GRANTS.GOV</w:t>
      </w:r>
      <w:bookmarkEnd w:id="249"/>
      <w:bookmarkEnd w:id="250"/>
    </w:p>
    <w:p w14:paraId="358C7966" w14:textId="0E15CFF2" w:rsidR="00CC6750" w:rsidRPr="00436772" w:rsidRDefault="00643242" w:rsidP="00CC6750">
      <w:pPr>
        <w:rPr>
          <w:rFonts w:cs="Tahoma"/>
          <w:color w:val="000000" w:themeColor="text1"/>
          <w:szCs w:val="20"/>
        </w:rPr>
      </w:pPr>
      <w:r w:rsidRPr="00436772">
        <w:rPr>
          <w:color w:val="000000" w:themeColor="text1"/>
        </w:rPr>
        <w:t xml:space="preserve">Please go to </w:t>
      </w:r>
      <w:hyperlink r:id="rId99" w:history="1">
        <w:r w:rsidRPr="00436772">
          <w:rPr>
            <w:rStyle w:val="Hyperlink"/>
            <w:rFonts w:eastAsia="MS Gothic"/>
            <w:color w:val="000000" w:themeColor="text1"/>
          </w:rPr>
          <w:t>http://www.grants.gov/web/grants/support.html</w:t>
        </w:r>
      </w:hyperlink>
      <w:r w:rsidRPr="00436772">
        <w:rPr>
          <w:color w:val="000000" w:themeColor="text1"/>
        </w:rPr>
        <w:t xml:space="preserve"> for help with Grants.gov. For additional tips related to submitting grant applications, refer to the Grants.gov Applicant FAQs </w:t>
      </w:r>
      <w:hyperlink r:id="rId100" w:history="1">
        <w:r w:rsidRPr="00436772">
          <w:rPr>
            <w:rStyle w:val="Hyperlink"/>
            <w:rFonts w:eastAsia="MS Gothic"/>
            <w:color w:val="000000" w:themeColor="text1"/>
          </w:rPr>
          <w:t>http://www.grants.gov/web/grants/applicants/applicant-faqs.html</w:t>
        </w:r>
      </w:hyperlink>
      <w:r w:rsidRPr="00436772">
        <w:rPr>
          <w:rFonts w:cs="Tahoma"/>
          <w:color w:val="000000" w:themeColor="text1"/>
          <w:szCs w:val="20"/>
        </w:rPr>
        <w:t>.</w:t>
      </w:r>
      <w:r w:rsidR="000C27B0" w:rsidRPr="00436772">
        <w:rPr>
          <w:rFonts w:cs="Tahoma"/>
          <w:color w:val="000000" w:themeColor="text1"/>
          <w:szCs w:val="20"/>
        </w:rPr>
        <w:t xml:space="preserve"> </w:t>
      </w:r>
    </w:p>
    <w:p w14:paraId="358C7968" w14:textId="77777777" w:rsidR="00FF198D" w:rsidRPr="00436772" w:rsidRDefault="00FF198D" w:rsidP="00CC6750">
      <w:pPr>
        <w:rPr>
          <w:rFonts w:cs="Tahoma"/>
          <w:color w:val="000000" w:themeColor="text1"/>
          <w:szCs w:val="20"/>
        </w:rPr>
      </w:pPr>
    </w:p>
    <w:p w14:paraId="358C7969" w14:textId="53F9EEBA" w:rsidR="00E81695" w:rsidRPr="00436772" w:rsidRDefault="008509E4" w:rsidP="007E0FF0">
      <w:pPr>
        <w:pStyle w:val="Heading3"/>
        <w:numPr>
          <w:ilvl w:val="0"/>
          <w:numId w:val="94"/>
        </w:numPr>
        <w:ind w:left="360"/>
      </w:pPr>
      <w:bookmarkStart w:id="251" w:name="_Toc514752769"/>
      <w:r w:rsidRPr="00436772">
        <w:t>Internet Connections</w:t>
      </w:r>
      <w:bookmarkEnd w:id="251"/>
    </w:p>
    <w:p w14:paraId="358C796A" w14:textId="7D6BB0A3" w:rsidR="00E81695" w:rsidRPr="00436772" w:rsidRDefault="00774249" w:rsidP="00E254CC">
      <w:pPr>
        <w:rPr>
          <w:rFonts w:cs="Tahoma"/>
          <w:color w:val="000000" w:themeColor="text1"/>
          <w:szCs w:val="20"/>
        </w:rPr>
      </w:pPr>
      <w:r w:rsidRPr="00436772">
        <w:rPr>
          <w:color w:val="000000" w:themeColor="text1"/>
        </w:rPr>
        <w:t>The time required to upload and submit your application will vary depending upon a number of factors including the type of internet connection you are using (e.g., high speed connection versus dial up). Plan your submission accordingly.</w:t>
      </w:r>
    </w:p>
    <w:p w14:paraId="358C796B" w14:textId="77777777" w:rsidR="00E81695" w:rsidRPr="00436772" w:rsidRDefault="00E81695" w:rsidP="00E254CC">
      <w:pPr>
        <w:rPr>
          <w:rFonts w:cs="Tahoma"/>
          <w:color w:val="000000" w:themeColor="text1"/>
          <w:szCs w:val="20"/>
        </w:rPr>
      </w:pPr>
    </w:p>
    <w:p w14:paraId="358C796C" w14:textId="597060BD" w:rsidR="00E81695" w:rsidRPr="00436772" w:rsidRDefault="008509E4" w:rsidP="00A61A69">
      <w:pPr>
        <w:pStyle w:val="Heading3"/>
      </w:pPr>
      <w:bookmarkStart w:id="252" w:name="_Toc514752770"/>
      <w:r w:rsidRPr="00436772">
        <w:t>Browser Support</w:t>
      </w:r>
      <w:bookmarkEnd w:id="252"/>
    </w:p>
    <w:p w14:paraId="358C796F" w14:textId="5D764CBB" w:rsidR="002163C7" w:rsidRPr="00436772" w:rsidRDefault="002163C7" w:rsidP="008509E4">
      <w:pPr>
        <w:spacing w:after="120"/>
        <w:rPr>
          <w:rFonts w:cs="Tahoma"/>
          <w:color w:val="000000" w:themeColor="text1"/>
          <w:szCs w:val="20"/>
        </w:rPr>
      </w:pPr>
      <w:r w:rsidRPr="00436772">
        <w:rPr>
          <w:rFonts w:cs="Tahoma"/>
          <w:color w:val="000000" w:themeColor="text1"/>
          <w:szCs w:val="20"/>
        </w:rPr>
        <w:t xml:space="preserve">The latest versions of Microsoft Internet Explorer (IE), Mozilla Firefox, Google Chrome, and Apple Safari are supported for use with Grants.gov. However, these web browsers undergo frequent changes and updates so </w:t>
      </w:r>
      <w:r w:rsidR="007053D8" w:rsidRPr="00436772">
        <w:rPr>
          <w:rFonts w:cs="Tahoma"/>
          <w:color w:val="000000" w:themeColor="text1"/>
          <w:szCs w:val="20"/>
        </w:rPr>
        <w:t>we</w:t>
      </w:r>
      <w:r w:rsidRPr="00436772">
        <w:rPr>
          <w:rFonts w:cs="Tahoma"/>
          <w:color w:val="000000" w:themeColor="text1"/>
          <w:szCs w:val="20"/>
        </w:rPr>
        <w:t xml:space="preserve"> recommended you have the latest version when using Grants.gov. Legacy versions of these web browsers may be functional, but you may experience issues. </w:t>
      </w:r>
    </w:p>
    <w:p w14:paraId="358C7970" w14:textId="7656F778" w:rsidR="002163C7" w:rsidRPr="00436772" w:rsidRDefault="002163C7" w:rsidP="008509E4">
      <w:pPr>
        <w:spacing w:before="120" w:after="120"/>
        <w:rPr>
          <w:rFonts w:cs="Tahoma"/>
          <w:color w:val="000000" w:themeColor="text1"/>
          <w:szCs w:val="20"/>
        </w:rPr>
      </w:pPr>
      <w:r w:rsidRPr="00436772">
        <w:rPr>
          <w:rFonts w:cs="Tahoma"/>
          <w:color w:val="000000" w:themeColor="text1"/>
          <w:szCs w:val="20"/>
        </w:rPr>
        <w:t>For additional information or updates, please see the Grants.gov Browser In</w:t>
      </w:r>
      <w:r w:rsidR="000B269F">
        <w:rPr>
          <w:rFonts w:cs="Tahoma"/>
          <w:color w:val="000000" w:themeColor="text1"/>
          <w:szCs w:val="20"/>
        </w:rPr>
        <w:t>formation in the Applicant FAQs</w:t>
      </w:r>
      <w:r w:rsidRPr="00436772">
        <w:rPr>
          <w:rFonts w:cs="Tahoma"/>
          <w:color w:val="000000" w:themeColor="text1"/>
          <w:szCs w:val="20"/>
        </w:rPr>
        <w:t xml:space="preserve">. </w:t>
      </w:r>
    </w:p>
    <w:p w14:paraId="358C7971" w14:textId="77777777" w:rsidR="00E81695" w:rsidRPr="00436772" w:rsidRDefault="00E81695" w:rsidP="00E254CC">
      <w:pPr>
        <w:rPr>
          <w:rFonts w:cs="Tahoma"/>
          <w:color w:val="000000" w:themeColor="text1"/>
          <w:szCs w:val="20"/>
        </w:rPr>
      </w:pPr>
    </w:p>
    <w:p w14:paraId="358C7972" w14:textId="77777777" w:rsidR="00E81695" w:rsidRPr="00436772" w:rsidRDefault="00E81695" w:rsidP="00A61A69">
      <w:pPr>
        <w:pStyle w:val="Heading3"/>
      </w:pPr>
      <w:bookmarkStart w:id="253" w:name="_Toc375049704"/>
      <w:bookmarkStart w:id="254" w:name="_Toc378173897"/>
      <w:bookmarkStart w:id="255" w:name="_Toc514752771"/>
      <w:r w:rsidRPr="00436772">
        <w:lastRenderedPageBreak/>
        <w:t>Software Requirements</w:t>
      </w:r>
      <w:bookmarkEnd w:id="253"/>
      <w:bookmarkEnd w:id="254"/>
      <w:bookmarkEnd w:id="255"/>
    </w:p>
    <w:p w14:paraId="358C7973" w14:textId="37E52FC8" w:rsidR="00997834" w:rsidRPr="00436772" w:rsidRDefault="008509E4" w:rsidP="00997834">
      <w:pPr>
        <w:rPr>
          <w:rFonts w:cs="Tahoma"/>
          <w:color w:val="000000" w:themeColor="text1"/>
          <w:szCs w:val="20"/>
        </w:rPr>
      </w:pPr>
      <w:r w:rsidRPr="00436772">
        <w:rPr>
          <w:color w:val="000000" w:themeColor="text1"/>
        </w:rPr>
        <w:t xml:space="preserve">Grants.gov recommends using Adobe Acrobat Reader for Windows or MAC OS. Grants.gov has an </w:t>
      </w:r>
      <w:r w:rsidRPr="00436772">
        <w:rPr>
          <w:rFonts w:eastAsia="Times New Roman" w:cs="Tahoma"/>
          <w:color w:val="000000" w:themeColor="text1"/>
          <w:szCs w:val="20"/>
        </w:rPr>
        <w:t>Adobe Software Compatibility page</w:t>
      </w:r>
      <w:r w:rsidRPr="00436772">
        <w:rPr>
          <w:color w:val="000000" w:themeColor="text1"/>
        </w:rPr>
        <w:t xml:space="preserve"> </w:t>
      </w:r>
      <w:hyperlink r:id="rId101" w:history="1">
        <w:r w:rsidRPr="00436772">
          <w:rPr>
            <w:rStyle w:val="Hyperlink"/>
            <w:rFonts w:cs="Tahoma"/>
            <w:color w:val="000000" w:themeColor="text1"/>
            <w:szCs w:val="20"/>
          </w:rPr>
          <w:t>http://www.grants.gov/web/grants/applicants/adobe-software-compatibility.html</w:t>
        </w:r>
      </w:hyperlink>
      <w:r w:rsidRPr="00436772">
        <w:rPr>
          <w:rFonts w:cs="Tahoma"/>
          <w:color w:val="000000" w:themeColor="text1"/>
          <w:szCs w:val="20"/>
        </w:rPr>
        <w:t xml:space="preserve"> </w:t>
      </w:r>
      <w:r w:rsidRPr="00436772">
        <w:rPr>
          <w:rFonts w:eastAsia="Times New Roman" w:cs="Tahoma"/>
          <w:color w:val="000000" w:themeColor="text1"/>
          <w:szCs w:val="20"/>
        </w:rPr>
        <w:t>where you can download the appropriate version of Adobe if needed.</w:t>
      </w:r>
    </w:p>
    <w:p w14:paraId="358C7974" w14:textId="77777777" w:rsidR="00EE195B" w:rsidRPr="00436772" w:rsidRDefault="00EE195B" w:rsidP="00E254CC">
      <w:pPr>
        <w:rPr>
          <w:rFonts w:cs="Tahoma"/>
          <w:color w:val="000000" w:themeColor="text1"/>
          <w:szCs w:val="20"/>
        </w:rPr>
      </w:pPr>
    </w:p>
    <w:p w14:paraId="358C7975" w14:textId="77777777" w:rsidR="00E81695" w:rsidRPr="00436772" w:rsidRDefault="00E81695" w:rsidP="00A61A69">
      <w:pPr>
        <w:pStyle w:val="Heading3"/>
      </w:pPr>
      <w:bookmarkStart w:id="256" w:name="_Toc378161861"/>
      <w:bookmarkStart w:id="257" w:name="_Toc378161983"/>
      <w:bookmarkStart w:id="258" w:name="_Toc378162200"/>
      <w:bookmarkStart w:id="259" w:name="_Toc378167276"/>
      <w:bookmarkStart w:id="260" w:name="_Toc378173898"/>
      <w:bookmarkStart w:id="261" w:name="_Toc378320268"/>
      <w:bookmarkStart w:id="262" w:name="_Toc378326896"/>
      <w:bookmarkStart w:id="263" w:name="_Toc378161862"/>
      <w:bookmarkStart w:id="264" w:name="_Toc378161984"/>
      <w:bookmarkStart w:id="265" w:name="_Toc378162201"/>
      <w:bookmarkStart w:id="266" w:name="_Toc378167277"/>
      <w:bookmarkStart w:id="267" w:name="_Toc378173899"/>
      <w:bookmarkStart w:id="268" w:name="_Toc378320269"/>
      <w:bookmarkStart w:id="269" w:name="_Toc378326897"/>
      <w:bookmarkStart w:id="270" w:name="_Attaching_Files"/>
      <w:bookmarkStart w:id="271" w:name="_Toc375049705"/>
      <w:bookmarkStart w:id="272" w:name="_Toc378173900"/>
      <w:bookmarkStart w:id="273" w:name="_Toc514752772"/>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436772">
        <w:t>Attaching Files</w:t>
      </w:r>
      <w:bookmarkEnd w:id="271"/>
      <w:bookmarkEnd w:id="272"/>
      <w:bookmarkEnd w:id="273"/>
      <w:r w:rsidRPr="00436772">
        <w:t xml:space="preserve"> </w:t>
      </w:r>
    </w:p>
    <w:p w14:paraId="4A1B8EB9" w14:textId="12DFF7E0" w:rsidR="00F623E7" w:rsidRPr="00436772" w:rsidRDefault="00F623E7" w:rsidP="00F623E7">
      <w:pPr>
        <w:pStyle w:val="NormalWeb1"/>
        <w:spacing w:before="0" w:beforeAutospacing="0" w:after="0" w:afterAutospacing="0"/>
        <w:rPr>
          <w:rFonts w:ascii="Tahoma" w:hAnsi="Tahoma" w:cs="Tahoma"/>
          <w:color w:val="000000" w:themeColor="text1"/>
          <w:sz w:val="20"/>
        </w:rPr>
      </w:pPr>
      <w:r w:rsidRPr="00436772">
        <w:rPr>
          <w:rFonts w:ascii="Tahoma" w:hAnsi="Tahoma" w:cs="Tahoma"/>
          <w:color w:val="000000" w:themeColor="text1"/>
          <w:sz w:val="20"/>
        </w:rPr>
        <w:t xml:space="preserve">You must attach </w:t>
      </w:r>
      <w:r w:rsidRPr="00436772">
        <w:rPr>
          <w:rFonts w:ascii="Tahoma" w:hAnsi="Tahoma" w:cs="Tahoma"/>
          <w:b/>
          <w:color w:val="000000" w:themeColor="text1"/>
          <w:sz w:val="20"/>
        </w:rPr>
        <w:t>read-only, flattened .PDF files</w:t>
      </w:r>
      <w:r w:rsidRPr="00436772">
        <w:rPr>
          <w:rFonts w:ascii="Tahoma" w:hAnsi="Tahoma" w:cs="Tahoma"/>
          <w:color w:val="000000" w:themeColor="text1"/>
          <w:sz w:val="20"/>
        </w:rPr>
        <w:t xml:space="preserve"> to the forms in the application package (see </w:t>
      </w:r>
      <w:hyperlink w:anchor="Part_IV_D" w:history="1">
        <w:r w:rsidRPr="00436772">
          <w:rPr>
            <w:rStyle w:val="Hyperlink"/>
            <w:rFonts w:ascii="Tahoma" w:hAnsi="Tahoma" w:cs="Tahoma"/>
            <w:color w:val="000000" w:themeColor="text1"/>
            <w:sz w:val="20"/>
          </w:rPr>
          <w:t>Part IV.D PDF Attachments</w:t>
        </w:r>
      </w:hyperlink>
      <w:r w:rsidRPr="00436772">
        <w:rPr>
          <w:rFonts w:ascii="Tahoma" w:hAnsi="Tahoma" w:cs="Tahoma"/>
          <w:color w:val="000000" w:themeColor="text1"/>
          <w:sz w:val="20"/>
        </w:rPr>
        <w:t>).</w:t>
      </w:r>
    </w:p>
    <w:p w14:paraId="1E3F1AF6" w14:textId="77777777" w:rsidR="00F623E7" w:rsidRPr="00436772" w:rsidRDefault="00F623E7" w:rsidP="00F623E7">
      <w:pPr>
        <w:rPr>
          <w:rFonts w:cs="Tahoma"/>
          <w:color w:val="000000" w:themeColor="text1"/>
          <w:szCs w:val="20"/>
        </w:rPr>
      </w:pPr>
    </w:p>
    <w:p w14:paraId="75FA1B57" w14:textId="77777777" w:rsidR="00F623E7" w:rsidRPr="00436772" w:rsidRDefault="00F623E7" w:rsidP="007E0FF0">
      <w:pPr>
        <w:pStyle w:val="ListParagraph"/>
        <w:numPr>
          <w:ilvl w:val="0"/>
          <w:numId w:val="19"/>
        </w:numPr>
        <w:rPr>
          <w:rFonts w:cs="Tahoma"/>
          <w:color w:val="000000" w:themeColor="text1"/>
          <w:szCs w:val="20"/>
        </w:rPr>
      </w:pPr>
      <w:r w:rsidRPr="00436772">
        <w:rPr>
          <w:rFonts w:cs="Tahoma"/>
          <w:color w:val="000000" w:themeColor="text1"/>
        </w:rPr>
        <w:t>PDF files are the only approved file type accepted by the Department of Education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w:t>
      </w:r>
    </w:p>
    <w:p w14:paraId="16F7DFDB" w14:textId="77777777" w:rsidR="00F623E7" w:rsidRPr="00436772" w:rsidRDefault="00F623E7" w:rsidP="007E0FF0">
      <w:pPr>
        <w:pStyle w:val="ListParagraph"/>
        <w:numPr>
          <w:ilvl w:val="0"/>
          <w:numId w:val="19"/>
        </w:numPr>
        <w:spacing w:before="120"/>
        <w:contextualSpacing w:val="0"/>
        <w:rPr>
          <w:rFonts w:cs="Tahoma"/>
          <w:color w:val="000000" w:themeColor="text1"/>
          <w:szCs w:val="20"/>
        </w:rPr>
      </w:pPr>
      <w:r w:rsidRPr="00436772">
        <w:rPr>
          <w:rFonts w:cs="Tahoma"/>
          <w:color w:val="000000" w:themeColor="text1"/>
        </w:rPr>
        <w:t>Grants.gov cannot process an application that includes two or more files that have the same name within a grant submission.  Therefore, each file uploaded to your application package should have a unique file name.</w:t>
      </w:r>
    </w:p>
    <w:p w14:paraId="3E5382CA" w14:textId="77777777" w:rsidR="00F623E7" w:rsidRPr="00436772" w:rsidRDefault="00F623E7" w:rsidP="007E0FF0">
      <w:pPr>
        <w:pStyle w:val="ListParagraph"/>
        <w:numPr>
          <w:ilvl w:val="0"/>
          <w:numId w:val="19"/>
        </w:numPr>
        <w:spacing w:before="120"/>
        <w:contextualSpacing w:val="0"/>
        <w:rPr>
          <w:rFonts w:cs="Tahoma"/>
          <w:color w:val="000000" w:themeColor="text1"/>
          <w:szCs w:val="20"/>
        </w:rPr>
      </w:pPr>
      <w:r w:rsidRPr="00436772">
        <w:rPr>
          <w:rFonts w:cs="Tahoma"/>
          <w:color w:val="000000" w:themeColor="text1"/>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 Department.</w:t>
      </w:r>
    </w:p>
    <w:p w14:paraId="561920A6" w14:textId="00A78811" w:rsidR="00F623E7" w:rsidRPr="00436772" w:rsidRDefault="00F623E7" w:rsidP="007E0FF0">
      <w:pPr>
        <w:pStyle w:val="ListParagraph"/>
        <w:numPr>
          <w:ilvl w:val="0"/>
          <w:numId w:val="19"/>
        </w:numPr>
        <w:spacing w:before="120"/>
        <w:contextualSpacing w:val="0"/>
        <w:rPr>
          <w:rFonts w:cs="Tahoma"/>
          <w:color w:val="000000" w:themeColor="text1"/>
          <w:szCs w:val="20"/>
        </w:rPr>
      </w:pPr>
      <w:r w:rsidRPr="00436772">
        <w:rPr>
          <w:rFonts w:cs="Tahoma"/>
          <w:color w:val="000000" w:themeColor="text1"/>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358C7987" w14:textId="77777777" w:rsidR="00E81695" w:rsidRPr="00436772" w:rsidRDefault="00E81695" w:rsidP="00E81695">
      <w:pPr>
        <w:rPr>
          <w:rFonts w:cs="Tahoma"/>
          <w:color w:val="000000" w:themeColor="text1"/>
          <w:szCs w:val="20"/>
        </w:rPr>
      </w:pPr>
    </w:p>
    <w:p w14:paraId="358C7988" w14:textId="77777777" w:rsidR="00E81695" w:rsidRPr="00436772" w:rsidRDefault="00E81695" w:rsidP="00222E50">
      <w:pPr>
        <w:pStyle w:val="Heading2"/>
      </w:pPr>
      <w:bookmarkStart w:id="274" w:name="_Toc375049706"/>
      <w:bookmarkStart w:id="275" w:name="_Toc378173901"/>
      <w:bookmarkStart w:id="276" w:name="Part_V_E"/>
      <w:bookmarkStart w:id="277" w:name="_Toc514752773"/>
      <w:r w:rsidRPr="00436772">
        <w:t>REQUIRED RESEARCH &amp; RELATED (R&amp;R) FORMS AND OTHER FORMS</w:t>
      </w:r>
      <w:bookmarkEnd w:id="274"/>
      <w:bookmarkEnd w:id="275"/>
      <w:bookmarkEnd w:id="276"/>
      <w:bookmarkEnd w:id="277"/>
    </w:p>
    <w:p w14:paraId="3638D799" w14:textId="1C5757E2" w:rsidR="00667B7B" w:rsidRPr="00436772" w:rsidRDefault="00667B7B" w:rsidP="00667B7B">
      <w:pPr>
        <w:rPr>
          <w:rFonts w:cs="Tahoma"/>
          <w:color w:val="000000" w:themeColor="text1"/>
          <w:szCs w:val="20"/>
        </w:rPr>
      </w:pPr>
      <w:r w:rsidRPr="00436772">
        <w:rPr>
          <w:rFonts w:cs="Tahoma"/>
          <w:color w:val="000000" w:themeColor="text1"/>
          <w:szCs w:val="20"/>
        </w:rPr>
        <w:t>You must complete and submit the R&amp;R forms described below. All of these forms are provided in the application packa</w:t>
      </w:r>
      <w:r w:rsidR="00436772">
        <w:rPr>
          <w:rFonts w:cs="Tahoma"/>
          <w:color w:val="000000" w:themeColor="text1"/>
          <w:szCs w:val="20"/>
        </w:rPr>
        <w:t>ge for this competition (84-305H</w:t>
      </w:r>
      <w:r w:rsidRPr="00436772">
        <w:rPr>
          <w:rFonts w:cs="Tahoma"/>
          <w:color w:val="000000" w:themeColor="text1"/>
          <w:szCs w:val="20"/>
        </w:rPr>
        <w:t xml:space="preserve">2019). Please note that fields marked by an asterisk, highlighted in yellow and outlined in red on these forms are required fields and must be completed to ensure a successful submission. </w:t>
      </w:r>
    </w:p>
    <w:p w14:paraId="3DB3C619" w14:textId="77777777" w:rsidR="00667B7B" w:rsidRPr="00436772" w:rsidRDefault="00667B7B" w:rsidP="00667B7B">
      <w:pPr>
        <w:rPr>
          <w:rFonts w:cs="Tahoma"/>
          <w:color w:val="000000" w:themeColor="text1"/>
          <w:szCs w:val="20"/>
        </w:rPr>
      </w:pPr>
    </w:p>
    <w:p w14:paraId="358C7989" w14:textId="34C38BCB" w:rsidR="00E81695" w:rsidRPr="00436772" w:rsidRDefault="00667B7B" w:rsidP="00667B7B">
      <w:pPr>
        <w:rPr>
          <w:rFonts w:cs="Tahoma"/>
          <w:color w:val="000000" w:themeColor="text1"/>
          <w:szCs w:val="20"/>
        </w:rPr>
      </w:pPr>
      <w:r w:rsidRPr="00436772">
        <w:rPr>
          <w:rFonts w:cs="Tahoma"/>
          <w:color w:val="000000" w:themeColor="text1"/>
          <w:szCs w:val="20"/>
        </w:rPr>
        <w:t>Note:  Although not required fields, Items 4a (Federal Identifier) and b (Agency Routing Number) on the Application for Federal Assistance SF 424 (R&amp;R) form provide critical information to the Institute and should be filled out for an application to this research grant competition</w:t>
      </w:r>
      <w:r w:rsidR="00AB4D10" w:rsidRPr="00436772">
        <w:rPr>
          <w:rFonts w:cs="Tahoma"/>
          <w:color w:val="000000" w:themeColor="text1"/>
          <w:szCs w:val="20"/>
        </w:rPr>
        <w:t>.</w:t>
      </w:r>
    </w:p>
    <w:p w14:paraId="358C798C" w14:textId="77777777" w:rsidR="00E81695" w:rsidRPr="00436772" w:rsidRDefault="00E81695" w:rsidP="00E81695">
      <w:pPr>
        <w:rPr>
          <w:rFonts w:cs="Tahoma"/>
          <w:color w:val="000000" w:themeColor="text1"/>
          <w:szCs w:val="20"/>
        </w:rPr>
      </w:pPr>
    </w:p>
    <w:p w14:paraId="358C798D" w14:textId="77777777" w:rsidR="00E81695" w:rsidRPr="00436772" w:rsidRDefault="00E81695" w:rsidP="007E0FF0">
      <w:pPr>
        <w:pStyle w:val="Heading3"/>
        <w:numPr>
          <w:ilvl w:val="0"/>
          <w:numId w:val="95"/>
        </w:numPr>
        <w:ind w:left="360"/>
      </w:pPr>
      <w:bookmarkStart w:id="278" w:name="_Application_for_Federal"/>
      <w:bookmarkStart w:id="279" w:name="_Toc375049707"/>
      <w:bookmarkStart w:id="280" w:name="_Toc378173902"/>
      <w:bookmarkStart w:id="281" w:name="_Toc514752774"/>
      <w:bookmarkEnd w:id="278"/>
      <w:r w:rsidRPr="00436772">
        <w:t>Application for Federal Assistance SF 424 (R&amp;R)</w:t>
      </w:r>
      <w:bookmarkEnd w:id="279"/>
      <w:bookmarkEnd w:id="280"/>
      <w:bookmarkEnd w:id="281"/>
    </w:p>
    <w:p w14:paraId="358C798E" w14:textId="77777777" w:rsidR="00FC0CD4" w:rsidRPr="00436772" w:rsidRDefault="00E81695" w:rsidP="00120797">
      <w:pPr>
        <w:rPr>
          <w:rFonts w:cs="Tahoma"/>
          <w:color w:val="000000" w:themeColor="text1"/>
          <w:szCs w:val="20"/>
        </w:rPr>
      </w:pPr>
      <w:r w:rsidRPr="00436772">
        <w:rPr>
          <w:rFonts w:cs="Tahoma"/>
          <w:color w:val="000000" w:themeColor="text1"/>
          <w:szCs w:val="20"/>
        </w:rPr>
        <w:t>This form asks for general information about the applicant, including but not limited to</w:t>
      </w:r>
      <w:r w:rsidR="004B70E6" w:rsidRPr="00436772">
        <w:rPr>
          <w:rFonts w:cs="Tahoma"/>
          <w:color w:val="000000" w:themeColor="text1"/>
          <w:szCs w:val="20"/>
        </w:rPr>
        <w:t xml:space="preserve"> the following</w:t>
      </w:r>
      <w:r w:rsidRPr="00436772">
        <w:rPr>
          <w:rFonts w:cs="Tahoma"/>
          <w:color w:val="000000" w:themeColor="text1"/>
          <w:szCs w:val="20"/>
        </w:rPr>
        <w:t>: contact information; an Employer Identification Number (EIN); a DUNS number; a descriptive title for the project; an indic</w:t>
      </w:r>
      <w:r w:rsidR="002B5FA6" w:rsidRPr="00436772">
        <w:rPr>
          <w:rFonts w:cs="Tahoma"/>
          <w:color w:val="000000" w:themeColor="text1"/>
          <w:szCs w:val="20"/>
        </w:rPr>
        <w:t>ation of the project topic</w:t>
      </w:r>
      <w:r w:rsidRPr="00436772">
        <w:rPr>
          <w:rFonts w:cs="Tahoma"/>
          <w:color w:val="000000" w:themeColor="text1"/>
          <w:szCs w:val="20"/>
        </w:rPr>
        <w:t>; Principal Investigator contact information; start and end dates for the project; congressional district; total estimated project funding; and Authorized Representative contact information</w:t>
      </w:r>
      <w:r w:rsidR="003625FC" w:rsidRPr="00436772">
        <w:rPr>
          <w:rFonts w:cs="Tahoma"/>
          <w:color w:val="000000" w:themeColor="text1"/>
          <w:szCs w:val="20"/>
        </w:rPr>
        <w:t xml:space="preserve">. </w:t>
      </w:r>
    </w:p>
    <w:p w14:paraId="358C798F" w14:textId="77777777" w:rsidR="00FC0CD4" w:rsidRPr="00436772" w:rsidRDefault="00FC0CD4" w:rsidP="00120797">
      <w:pPr>
        <w:rPr>
          <w:rFonts w:cs="Tahoma"/>
          <w:color w:val="000000" w:themeColor="text1"/>
          <w:szCs w:val="20"/>
        </w:rPr>
      </w:pPr>
    </w:p>
    <w:p w14:paraId="358C7990" w14:textId="77777777" w:rsidR="00E81695" w:rsidRPr="00436772" w:rsidRDefault="00E81695" w:rsidP="00120797">
      <w:pPr>
        <w:rPr>
          <w:rFonts w:cs="Tahoma"/>
          <w:color w:val="000000" w:themeColor="text1"/>
          <w:szCs w:val="20"/>
        </w:rPr>
      </w:pPr>
      <w:r w:rsidRPr="00436772">
        <w:rPr>
          <w:rFonts w:cs="Tahoma"/>
          <w:color w:val="000000" w:themeColor="text1"/>
          <w:szCs w:val="20"/>
        </w:rPr>
        <w:lastRenderedPageBreak/>
        <w:t>Because information on this form populates selected fields on some of the other forms described below, you should complete this form first.</w:t>
      </w:r>
      <w:r w:rsidR="00FC0CD4" w:rsidRPr="00436772">
        <w:rPr>
          <w:rFonts w:cs="Tahoma"/>
          <w:color w:val="000000" w:themeColor="text1"/>
          <w:szCs w:val="20"/>
        </w:rPr>
        <w:t xml:space="preserve"> This form allows you to attach a cover letter; however, the Institute does not require a cover letter so you should not attach one here.</w:t>
      </w:r>
    </w:p>
    <w:p w14:paraId="36B7BB6C" w14:textId="77777777" w:rsidR="00AB4D10" w:rsidRPr="00436772" w:rsidRDefault="00AB4D10" w:rsidP="00AB4D10">
      <w:pPr>
        <w:rPr>
          <w:rFonts w:cs="Tahoma"/>
          <w:color w:val="000000" w:themeColor="text1"/>
          <w:szCs w:val="20"/>
        </w:rPr>
      </w:pPr>
    </w:p>
    <w:p w14:paraId="358C7992" w14:textId="77777777" w:rsidR="00E81695" w:rsidRPr="00436772" w:rsidRDefault="00E81695" w:rsidP="00120797">
      <w:pPr>
        <w:rPr>
          <w:rFonts w:cs="Tahoma"/>
          <w:color w:val="000000" w:themeColor="text1"/>
          <w:szCs w:val="20"/>
        </w:rPr>
      </w:pPr>
      <w:r w:rsidRPr="00436772">
        <w:rPr>
          <w:rFonts w:cs="Tahoma"/>
          <w:color w:val="000000" w:themeColor="text1"/>
          <w:szCs w:val="20"/>
        </w:rPr>
        <w:t>Provide the requested information using the drop down menus when available</w:t>
      </w:r>
      <w:r w:rsidR="003625FC" w:rsidRPr="00436772">
        <w:rPr>
          <w:rFonts w:cs="Tahoma"/>
          <w:color w:val="000000" w:themeColor="text1"/>
          <w:szCs w:val="20"/>
        </w:rPr>
        <w:t xml:space="preserve">. </w:t>
      </w:r>
      <w:r w:rsidRPr="00436772">
        <w:rPr>
          <w:rFonts w:cs="Tahoma"/>
          <w:color w:val="000000" w:themeColor="text1"/>
          <w:szCs w:val="20"/>
        </w:rPr>
        <w:t>Guidance for completing selected items follows</w:t>
      </w:r>
      <w:r w:rsidR="003625FC" w:rsidRPr="00436772">
        <w:rPr>
          <w:rFonts w:cs="Tahoma"/>
          <w:color w:val="000000" w:themeColor="text1"/>
          <w:szCs w:val="20"/>
        </w:rPr>
        <w:t xml:space="preserve">. </w:t>
      </w:r>
    </w:p>
    <w:p w14:paraId="65C46902" w14:textId="77777777" w:rsidR="00AB4D10" w:rsidRPr="00436772" w:rsidRDefault="00AB4D10" w:rsidP="00E81695">
      <w:pPr>
        <w:rPr>
          <w:rFonts w:cs="Tahoma"/>
          <w:color w:val="000000" w:themeColor="text1"/>
          <w:szCs w:val="20"/>
        </w:rPr>
      </w:pPr>
    </w:p>
    <w:p w14:paraId="358C7994" w14:textId="77777777" w:rsidR="00E81695" w:rsidRPr="00436772" w:rsidRDefault="00E81695" w:rsidP="007E0FF0">
      <w:pPr>
        <w:pStyle w:val="ListParagraph"/>
        <w:numPr>
          <w:ilvl w:val="0"/>
          <w:numId w:val="20"/>
        </w:numPr>
        <w:rPr>
          <w:rFonts w:cs="Tahoma"/>
          <w:color w:val="000000" w:themeColor="text1"/>
        </w:rPr>
      </w:pPr>
      <w:r w:rsidRPr="00436772">
        <w:rPr>
          <w:rFonts w:cs="Tahoma"/>
          <w:color w:val="000000" w:themeColor="text1"/>
        </w:rPr>
        <w:t>Item 1</w:t>
      </w:r>
    </w:p>
    <w:p w14:paraId="358C7995" w14:textId="77777777" w:rsidR="00E81695" w:rsidRPr="00436772" w:rsidRDefault="00E81695" w:rsidP="00E81695">
      <w:pPr>
        <w:rPr>
          <w:rFonts w:cs="Tahoma"/>
          <w:color w:val="000000" w:themeColor="text1"/>
          <w:szCs w:val="20"/>
        </w:rPr>
      </w:pPr>
    </w:p>
    <w:p w14:paraId="358C7996" w14:textId="75DBEF72" w:rsidR="00E81695" w:rsidRPr="00436772" w:rsidRDefault="00E81695" w:rsidP="00120797">
      <w:pPr>
        <w:ind w:left="720"/>
        <w:rPr>
          <w:rFonts w:cs="Tahoma"/>
          <w:color w:val="000000" w:themeColor="text1"/>
          <w:szCs w:val="20"/>
        </w:rPr>
      </w:pPr>
      <w:r w:rsidRPr="00436772">
        <w:rPr>
          <w:rFonts w:cs="Tahoma"/>
          <w:color w:val="000000" w:themeColor="text1"/>
          <w:szCs w:val="20"/>
          <w:u w:val="single"/>
        </w:rPr>
        <w:t>Type of Submission</w:t>
      </w:r>
      <w:r w:rsidR="003625FC" w:rsidRPr="00436772">
        <w:rPr>
          <w:rFonts w:cs="Tahoma"/>
          <w:color w:val="000000" w:themeColor="text1"/>
          <w:szCs w:val="20"/>
        </w:rPr>
        <w:t xml:space="preserve">. </w:t>
      </w:r>
      <w:r w:rsidR="00FC0CD4" w:rsidRPr="00436772">
        <w:rPr>
          <w:rFonts w:cs="Tahoma"/>
          <w:color w:val="000000" w:themeColor="text1"/>
          <w:szCs w:val="20"/>
        </w:rPr>
        <w:t xml:space="preserve">Select either "Application" </w:t>
      </w:r>
      <w:r w:rsidRPr="00436772">
        <w:rPr>
          <w:rFonts w:cs="Tahoma"/>
          <w:color w:val="000000" w:themeColor="text1"/>
          <w:szCs w:val="20"/>
        </w:rPr>
        <w:t xml:space="preserve">or </w:t>
      </w:r>
      <w:r w:rsidR="00FC0CD4" w:rsidRPr="00436772">
        <w:rPr>
          <w:rFonts w:cs="Tahoma"/>
          <w:color w:val="000000" w:themeColor="text1"/>
          <w:szCs w:val="20"/>
        </w:rPr>
        <w:t xml:space="preserve">“Changed/Corrected Application”. “Changed/Corrected Application” should only be selected in the event that you need to submit an updated version of an already submitted application (e.g., you realized you left something out of the first application submitted). The </w:t>
      </w:r>
      <w:r w:rsidRPr="00436772">
        <w:rPr>
          <w:rFonts w:cs="Tahoma"/>
          <w:color w:val="000000" w:themeColor="text1"/>
          <w:szCs w:val="20"/>
        </w:rPr>
        <w:t xml:space="preserve">Institute does not require </w:t>
      </w:r>
      <w:r w:rsidR="007053D8" w:rsidRPr="00436772">
        <w:rPr>
          <w:rFonts w:cs="Tahoma"/>
          <w:color w:val="000000" w:themeColor="text1"/>
          <w:szCs w:val="20"/>
        </w:rPr>
        <w:t>p</w:t>
      </w:r>
      <w:r w:rsidRPr="00436772">
        <w:rPr>
          <w:rFonts w:cs="Tahoma"/>
          <w:color w:val="000000" w:themeColor="text1"/>
          <w:szCs w:val="20"/>
        </w:rPr>
        <w:t>re-applications for its grant competitions.</w:t>
      </w:r>
    </w:p>
    <w:p w14:paraId="358C7997" w14:textId="77777777" w:rsidR="00E81695" w:rsidRPr="00436772" w:rsidRDefault="00E81695" w:rsidP="00E81695">
      <w:pPr>
        <w:rPr>
          <w:rFonts w:cs="Tahoma"/>
          <w:color w:val="000000" w:themeColor="text1"/>
          <w:szCs w:val="20"/>
        </w:rPr>
      </w:pPr>
    </w:p>
    <w:p w14:paraId="358C7998" w14:textId="77777777" w:rsidR="00E81695" w:rsidRPr="00436772" w:rsidRDefault="00E81695" w:rsidP="007E0FF0">
      <w:pPr>
        <w:pStyle w:val="ListParagraph"/>
        <w:numPr>
          <w:ilvl w:val="0"/>
          <w:numId w:val="20"/>
        </w:numPr>
        <w:rPr>
          <w:rFonts w:cs="Tahoma"/>
          <w:color w:val="000000" w:themeColor="text1"/>
        </w:rPr>
      </w:pPr>
      <w:r w:rsidRPr="00436772">
        <w:rPr>
          <w:rFonts w:cs="Tahoma"/>
          <w:color w:val="000000" w:themeColor="text1"/>
        </w:rPr>
        <w:t>Item 2</w:t>
      </w:r>
    </w:p>
    <w:p w14:paraId="358C7999" w14:textId="77777777" w:rsidR="00E81695" w:rsidRPr="00436772" w:rsidRDefault="00E81695" w:rsidP="00E81695">
      <w:pPr>
        <w:rPr>
          <w:rFonts w:cs="Tahoma"/>
          <w:color w:val="000000" w:themeColor="text1"/>
          <w:szCs w:val="20"/>
        </w:rPr>
      </w:pPr>
    </w:p>
    <w:p w14:paraId="358C799A" w14:textId="77777777" w:rsidR="00E81695" w:rsidRPr="00436772" w:rsidRDefault="00E81695" w:rsidP="00120797">
      <w:pPr>
        <w:ind w:left="720"/>
        <w:rPr>
          <w:rFonts w:cs="Tahoma"/>
          <w:color w:val="000000" w:themeColor="text1"/>
          <w:szCs w:val="20"/>
        </w:rPr>
      </w:pPr>
      <w:r w:rsidRPr="00436772">
        <w:rPr>
          <w:rFonts w:cs="Tahoma"/>
          <w:color w:val="000000" w:themeColor="text1"/>
          <w:szCs w:val="20"/>
          <w:u w:val="single"/>
        </w:rPr>
        <w:t>Date Submitted</w:t>
      </w:r>
      <w:r w:rsidR="003625FC" w:rsidRPr="00436772">
        <w:rPr>
          <w:rFonts w:cs="Tahoma"/>
          <w:color w:val="000000" w:themeColor="text1"/>
          <w:szCs w:val="20"/>
        </w:rPr>
        <w:t xml:space="preserve">. </w:t>
      </w:r>
      <w:r w:rsidRPr="00436772">
        <w:rPr>
          <w:rFonts w:cs="Tahoma"/>
          <w:color w:val="000000" w:themeColor="text1"/>
          <w:szCs w:val="20"/>
        </w:rPr>
        <w:t>Enter the date the application is submitted to the Institute.</w:t>
      </w:r>
    </w:p>
    <w:p w14:paraId="358C799B" w14:textId="77777777" w:rsidR="00E81695" w:rsidRPr="00436772" w:rsidRDefault="00E81695" w:rsidP="00E81695">
      <w:pPr>
        <w:rPr>
          <w:rFonts w:cs="Tahoma"/>
          <w:color w:val="000000" w:themeColor="text1"/>
          <w:szCs w:val="20"/>
        </w:rPr>
      </w:pPr>
    </w:p>
    <w:p w14:paraId="358C799C" w14:textId="77777777" w:rsidR="00E81695" w:rsidRPr="00436772" w:rsidRDefault="00E81695" w:rsidP="00120797">
      <w:pPr>
        <w:ind w:left="720"/>
        <w:rPr>
          <w:rFonts w:cs="Tahoma"/>
          <w:color w:val="000000" w:themeColor="text1"/>
          <w:szCs w:val="20"/>
        </w:rPr>
      </w:pPr>
      <w:r w:rsidRPr="00436772">
        <w:rPr>
          <w:rFonts w:cs="Tahoma"/>
          <w:color w:val="000000" w:themeColor="text1"/>
          <w:szCs w:val="20"/>
          <w:u w:val="single"/>
        </w:rPr>
        <w:t>Applicant Identifier</w:t>
      </w:r>
      <w:r w:rsidR="003625FC" w:rsidRPr="00436772">
        <w:rPr>
          <w:rFonts w:cs="Tahoma"/>
          <w:color w:val="000000" w:themeColor="text1"/>
          <w:szCs w:val="20"/>
        </w:rPr>
        <w:t xml:space="preserve">. </w:t>
      </w:r>
      <w:r w:rsidRPr="00436772">
        <w:rPr>
          <w:rFonts w:cs="Tahoma"/>
          <w:color w:val="000000" w:themeColor="text1"/>
          <w:szCs w:val="20"/>
        </w:rPr>
        <w:t>Leave this blank.</w:t>
      </w:r>
    </w:p>
    <w:p w14:paraId="358C799D" w14:textId="77777777" w:rsidR="00E81695" w:rsidRPr="00436772" w:rsidRDefault="00E81695" w:rsidP="00E81695">
      <w:pPr>
        <w:rPr>
          <w:rFonts w:cs="Tahoma"/>
          <w:color w:val="000000" w:themeColor="text1"/>
          <w:szCs w:val="20"/>
        </w:rPr>
      </w:pPr>
    </w:p>
    <w:p w14:paraId="358C799E" w14:textId="77777777" w:rsidR="00E81695" w:rsidRPr="00436772" w:rsidRDefault="00E81695" w:rsidP="007E0FF0">
      <w:pPr>
        <w:pStyle w:val="ListParagraph"/>
        <w:numPr>
          <w:ilvl w:val="0"/>
          <w:numId w:val="20"/>
        </w:numPr>
        <w:rPr>
          <w:rFonts w:cs="Tahoma"/>
          <w:color w:val="000000" w:themeColor="text1"/>
          <w:szCs w:val="20"/>
        </w:rPr>
      </w:pPr>
      <w:r w:rsidRPr="00436772">
        <w:rPr>
          <w:rFonts w:cs="Tahoma"/>
          <w:color w:val="000000" w:themeColor="text1"/>
          <w:szCs w:val="20"/>
        </w:rPr>
        <w:t>Item 3</w:t>
      </w:r>
    </w:p>
    <w:p w14:paraId="358C799F" w14:textId="77777777" w:rsidR="00E81695" w:rsidRPr="00436772" w:rsidRDefault="00E81695" w:rsidP="00E81695">
      <w:pPr>
        <w:rPr>
          <w:rFonts w:cs="Tahoma"/>
          <w:color w:val="000000" w:themeColor="text1"/>
          <w:szCs w:val="20"/>
        </w:rPr>
      </w:pPr>
    </w:p>
    <w:p w14:paraId="358C79A0" w14:textId="77777777" w:rsidR="00E81695" w:rsidRPr="00436772" w:rsidRDefault="00E81695" w:rsidP="00120797">
      <w:pPr>
        <w:ind w:left="720"/>
        <w:rPr>
          <w:rFonts w:cs="Tahoma"/>
          <w:color w:val="000000" w:themeColor="text1"/>
          <w:szCs w:val="20"/>
        </w:rPr>
      </w:pPr>
      <w:r w:rsidRPr="00436772">
        <w:rPr>
          <w:rFonts w:cs="Tahoma"/>
          <w:color w:val="000000" w:themeColor="text1"/>
          <w:szCs w:val="20"/>
          <w:u w:val="single"/>
        </w:rPr>
        <w:t>Date Received by State and State Application Identifier</w:t>
      </w:r>
      <w:r w:rsidR="003625FC" w:rsidRPr="00436772">
        <w:rPr>
          <w:rFonts w:cs="Tahoma"/>
          <w:color w:val="000000" w:themeColor="text1"/>
          <w:szCs w:val="20"/>
        </w:rPr>
        <w:t xml:space="preserve">. </w:t>
      </w:r>
      <w:r w:rsidRPr="00436772">
        <w:rPr>
          <w:rFonts w:cs="Tahoma"/>
          <w:color w:val="000000" w:themeColor="text1"/>
          <w:szCs w:val="20"/>
        </w:rPr>
        <w:t>Leave these items blank.</w:t>
      </w:r>
    </w:p>
    <w:p w14:paraId="358C79A1" w14:textId="77777777" w:rsidR="00997834" w:rsidRPr="00436772" w:rsidRDefault="00997834" w:rsidP="00E81695">
      <w:pPr>
        <w:rPr>
          <w:rFonts w:cs="Tahoma"/>
          <w:color w:val="000000" w:themeColor="text1"/>
          <w:szCs w:val="20"/>
        </w:rPr>
      </w:pPr>
    </w:p>
    <w:p w14:paraId="358C79A2" w14:textId="77777777" w:rsidR="00E81695" w:rsidRPr="00436772" w:rsidRDefault="00E81695" w:rsidP="007E0FF0">
      <w:pPr>
        <w:pStyle w:val="ListParagraph"/>
        <w:keepNext/>
        <w:numPr>
          <w:ilvl w:val="0"/>
          <w:numId w:val="20"/>
        </w:numPr>
        <w:rPr>
          <w:rFonts w:cs="Tahoma"/>
          <w:color w:val="000000" w:themeColor="text1"/>
          <w:szCs w:val="20"/>
        </w:rPr>
      </w:pPr>
      <w:r w:rsidRPr="00436772">
        <w:rPr>
          <w:rFonts w:cs="Tahoma"/>
          <w:color w:val="000000" w:themeColor="text1"/>
          <w:szCs w:val="20"/>
        </w:rPr>
        <w:t>Item 4</w:t>
      </w:r>
    </w:p>
    <w:p w14:paraId="358C79A3" w14:textId="77777777" w:rsidR="00E81695" w:rsidRPr="00436772" w:rsidRDefault="00E81695" w:rsidP="00E81695">
      <w:pPr>
        <w:rPr>
          <w:rFonts w:cs="Tahoma"/>
          <w:color w:val="000000" w:themeColor="text1"/>
          <w:szCs w:val="20"/>
        </w:rPr>
      </w:pPr>
    </w:p>
    <w:p w14:paraId="358C79A4" w14:textId="77777777" w:rsidR="00E81695" w:rsidRPr="00436772" w:rsidRDefault="00E81695" w:rsidP="00120797">
      <w:pPr>
        <w:ind w:left="720"/>
        <w:rPr>
          <w:rFonts w:cs="Tahoma"/>
          <w:color w:val="000000" w:themeColor="text1"/>
          <w:szCs w:val="20"/>
        </w:rPr>
      </w:pPr>
      <w:r w:rsidRPr="00436772">
        <w:rPr>
          <w:rFonts w:cs="Tahoma"/>
          <w:color w:val="000000" w:themeColor="text1"/>
          <w:szCs w:val="20"/>
        </w:rPr>
        <w:t>Note:</w:t>
      </w:r>
      <w:r w:rsidR="000C27B0" w:rsidRPr="00436772">
        <w:rPr>
          <w:rFonts w:cs="Tahoma"/>
          <w:color w:val="000000" w:themeColor="text1"/>
          <w:szCs w:val="20"/>
        </w:rPr>
        <w:t xml:space="preserve"> </w:t>
      </w:r>
      <w:r w:rsidRPr="00436772">
        <w:rPr>
          <w:rFonts w:cs="Tahoma"/>
          <w:color w:val="000000" w:themeColor="text1"/>
          <w:szCs w:val="20"/>
        </w:rPr>
        <w:t xml:space="preserve">This item provides important information that is used by the Institute to screen applications for </w:t>
      </w:r>
      <w:hyperlink w:anchor="Responsive" w:history="1">
        <w:r w:rsidRPr="00436772">
          <w:rPr>
            <w:rStyle w:val="Hyperlink"/>
            <w:rFonts w:cs="Tahoma"/>
            <w:color w:val="000000" w:themeColor="text1"/>
            <w:szCs w:val="20"/>
          </w:rPr>
          <w:t>responsiveness</w:t>
        </w:r>
      </w:hyperlink>
      <w:r w:rsidRPr="00436772">
        <w:rPr>
          <w:rFonts w:cs="Tahoma"/>
          <w:color w:val="000000" w:themeColor="text1"/>
          <w:szCs w:val="20"/>
        </w:rPr>
        <w:t xml:space="preserve"> to the competition requirements and for assignment to the appropriate scientific peer review panel</w:t>
      </w:r>
      <w:r w:rsidR="003625FC" w:rsidRPr="00436772">
        <w:rPr>
          <w:rFonts w:cs="Tahoma"/>
          <w:color w:val="000000" w:themeColor="text1"/>
          <w:szCs w:val="20"/>
        </w:rPr>
        <w:t xml:space="preserve">. </w:t>
      </w:r>
      <w:r w:rsidRPr="00436772">
        <w:rPr>
          <w:rFonts w:cs="Tahoma"/>
          <w:b/>
          <w:color w:val="000000" w:themeColor="text1"/>
          <w:szCs w:val="20"/>
        </w:rPr>
        <w:t>It is critical that you complete this information completely and accurately or the application may be rejected as nonresponsive or assigned inaccurately for scientific review of merit</w:t>
      </w:r>
      <w:r w:rsidRPr="00436772">
        <w:rPr>
          <w:rFonts w:cs="Tahoma"/>
          <w:color w:val="000000" w:themeColor="text1"/>
          <w:szCs w:val="20"/>
        </w:rPr>
        <w:t>.</w:t>
      </w:r>
    </w:p>
    <w:p w14:paraId="358C79A5" w14:textId="77777777" w:rsidR="00E81695" w:rsidRPr="00436772" w:rsidRDefault="00E81695" w:rsidP="00E81695">
      <w:pPr>
        <w:rPr>
          <w:rFonts w:cs="Tahoma"/>
          <w:color w:val="000000" w:themeColor="text1"/>
          <w:szCs w:val="20"/>
        </w:rPr>
      </w:pPr>
    </w:p>
    <w:p w14:paraId="358C79A6" w14:textId="5D7F6821" w:rsidR="00E81695" w:rsidRPr="00436772" w:rsidRDefault="00FC0CD4" w:rsidP="007E0FF0">
      <w:pPr>
        <w:pStyle w:val="ListParagraph"/>
        <w:numPr>
          <w:ilvl w:val="0"/>
          <w:numId w:val="21"/>
        </w:numPr>
        <w:ind w:left="1350"/>
        <w:rPr>
          <w:rFonts w:cs="Tahoma"/>
          <w:color w:val="000000" w:themeColor="text1"/>
          <w:szCs w:val="20"/>
        </w:rPr>
      </w:pPr>
      <w:r w:rsidRPr="00436772">
        <w:rPr>
          <w:rFonts w:cs="Tahoma"/>
          <w:color w:val="000000" w:themeColor="text1"/>
          <w:szCs w:val="20"/>
          <w:u w:val="single"/>
        </w:rPr>
        <w:t xml:space="preserve">Item 4a: </w:t>
      </w:r>
      <w:r w:rsidR="00E81695" w:rsidRPr="00436772">
        <w:rPr>
          <w:rFonts w:cs="Tahoma"/>
          <w:color w:val="000000" w:themeColor="text1"/>
          <w:szCs w:val="20"/>
          <w:u w:val="single"/>
        </w:rPr>
        <w:t>Federal Identifier</w:t>
      </w:r>
      <w:r w:rsidR="003625FC" w:rsidRPr="00436772">
        <w:rPr>
          <w:rFonts w:cs="Tahoma"/>
          <w:color w:val="000000" w:themeColor="text1"/>
          <w:szCs w:val="20"/>
        </w:rPr>
        <w:t xml:space="preserve">. </w:t>
      </w:r>
      <w:r w:rsidR="00E81695" w:rsidRPr="00436772">
        <w:rPr>
          <w:rFonts w:cs="Tahoma"/>
          <w:b/>
          <w:color w:val="000000" w:themeColor="text1"/>
          <w:szCs w:val="20"/>
        </w:rPr>
        <w:t>Enter information in this field if this is a Resubmission</w:t>
      </w:r>
      <w:r w:rsidR="003625FC" w:rsidRPr="00436772">
        <w:rPr>
          <w:rFonts w:cs="Tahoma"/>
          <w:color w:val="000000" w:themeColor="text1"/>
          <w:szCs w:val="20"/>
        </w:rPr>
        <w:t>.</w:t>
      </w:r>
      <w:r w:rsidR="000C27B0" w:rsidRPr="00436772">
        <w:rPr>
          <w:rFonts w:cs="Tahoma"/>
          <w:color w:val="000000" w:themeColor="text1"/>
          <w:szCs w:val="20"/>
        </w:rPr>
        <w:t xml:space="preserve"> </w:t>
      </w:r>
      <w:r w:rsidR="00E81695" w:rsidRPr="00436772">
        <w:rPr>
          <w:rFonts w:cs="Tahoma"/>
          <w:color w:val="000000" w:themeColor="text1"/>
          <w:szCs w:val="20"/>
        </w:rPr>
        <w:t>If this application is a revision of an application that was submitted to an I</w:t>
      </w:r>
      <w:r w:rsidR="004B70E6" w:rsidRPr="00436772">
        <w:rPr>
          <w:rFonts w:cs="Tahoma"/>
          <w:color w:val="000000" w:themeColor="text1"/>
          <w:szCs w:val="20"/>
        </w:rPr>
        <w:t>nstitute</w:t>
      </w:r>
      <w:r w:rsidR="00E81695" w:rsidRPr="00436772">
        <w:rPr>
          <w:rFonts w:cs="Tahoma"/>
          <w:color w:val="000000" w:themeColor="text1"/>
          <w:szCs w:val="20"/>
        </w:rPr>
        <w:t xml:space="preserve"> grant competition in a prior fiscal year (e.g., FY </w:t>
      </w:r>
      <w:r w:rsidR="005D5C6C" w:rsidRPr="00436772">
        <w:rPr>
          <w:rFonts w:cs="Tahoma"/>
          <w:color w:val="000000" w:themeColor="text1"/>
          <w:szCs w:val="20"/>
        </w:rPr>
        <w:t>201</w:t>
      </w:r>
      <w:r w:rsidR="00E80815" w:rsidRPr="00436772">
        <w:rPr>
          <w:rFonts w:cs="Tahoma"/>
          <w:color w:val="000000" w:themeColor="text1"/>
          <w:szCs w:val="20"/>
        </w:rPr>
        <w:t>8</w:t>
      </w:r>
      <w:r w:rsidR="00E81695" w:rsidRPr="00436772">
        <w:rPr>
          <w:rFonts w:cs="Tahoma"/>
          <w:color w:val="000000" w:themeColor="text1"/>
          <w:szCs w:val="20"/>
        </w:rPr>
        <w:t>) that received reviewer feedback, then this application is considered a “Resubmission” (see Item 8 Type of Application)</w:t>
      </w:r>
      <w:r w:rsidR="003625FC" w:rsidRPr="00436772">
        <w:rPr>
          <w:rFonts w:cs="Tahoma"/>
          <w:color w:val="000000" w:themeColor="text1"/>
          <w:szCs w:val="20"/>
        </w:rPr>
        <w:t xml:space="preserve">. </w:t>
      </w:r>
      <w:r w:rsidR="00E81695" w:rsidRPr="00436772">
        <w:rPr>
          <w:rFonts w:cs="Tahoma"/>
          <w:color w:val="000000" w:themeColor="text1"/>
          <w:szCs w:val="20"/>
        </w:rPr>
        <w:t xml:space="preserve">You should </w:t>
      </w:r>
      <w:r w:rsidR="00E81695" w:rsidRPr="00436772">
        <w:rPr>
          <w:rFonts w:cs="Tahoma"/>
          <w:b/>
          <w:color w:val="000000" w:themeColor="text1"/>
          <w:szCs w:val="20"/>
        </w:rPr>
        <w:t>enter the PR/Award number that was assigned to t</w:t>
      </w:r>
      <w:r w:rsidR="004A1763" w:rsidRPr="00436772">
        <w:rPr>
          <w:rFonts w:cs="Tahoma"/>
          <w:b/>
          <w:color w:val="000000" w:themeColor="text1"/>
          <w:szCs w:val="20"/>
        </w:rPr>
        <w:t xml:space="preserve">he prior submission (e.g., </w:t>
      </w:r>
      <w:r w:rsidR="005D5C6C" w:rsidRPr="00436772">
        <w:rPr>
          <w:rFonts w:cs="Tahoma"/>
          <w:b/>
          <w:color w:val="000000" w:themeColor="text1"/>
          <w:szCs w:val="20"/>
        </w:rPr>
        <w:t>R305H1</w:t>
      </w:r>
      <w:r w:rsidR="00E80815" w:rsidRPr="00436772">
        <w:rPr>
          <w:rFonts w:cs="Tahoma"/>
          <w:b/>
          <w:color w:val="000000" w:themeColor="text1"/>
          <w:szCs w:val="20"/>
        </w:rPr>
        <w:t>8</w:t>
      </w:r>
      <w:r w:rsidR="005D5C6C" w:rsidRPr="00436772">
        <w:rPr>
          <w:rFonts w:cs="Tahoma"/>
          <w:b/>
          <w:color w:val="000000" w:themeColor="text1"/>
          <w:szCs w:val="20"/>
        </w:rPr>
        <w:t>XXXX</w:t>
      </w:r>
      <w:r w:rsidR="00E81695" w:rsidRPr="00436772">
        <w:rPr>
          <w:rFonts w:cs="Tahoma"/>
          <w:b/>
          <w:color w:val="000000" w:themeColor="text1"/>
          <w:szCs w:val="20"/>
        </w:rPr>
        <w:t>) in this field</w:t>
      </w:r>
      <w:r w:rsidR="00E81695" w:rsidRPr="00436772">
        <w:rPr>
          <w:rFonts w:cs="Tahoma"/>
          <w:color w:val="000000" w:themeColor="text1"/>
          <w:szCs w:val="20"/>
        </w:rPr>
        <w:t>.</w:t>
      </w:r>
    </w:p>
    <w:p w14:paraId="358C79A7" w14:textId="77777777" w:rsidR="00E81695" w:rsidRPr="00436772" w:rsidRDefault="00E81695" w:rsidP="00E81695">
      <w:pPr>
        <w:rPr>
          <w:rFonts w:cs="Tahoma"/>
          <w:color w:val="000000" w:themeColor="text1"/>
          <w:szCs w:val="20"/>
        </w:rPr>
      </w:pPr>
    </w:p>
    <w:p w14:paraId="358C79A8" w14:textId="77777777" w:rsidR="00E81695" w:rsidRPr="00436772" w:rsidRDefault="00FC0CD4" w:rsidP="007E0FF0">
      <w:pPr>
        <w:pStyle w:val="ListParagraph"/>
        <w:numPr>
          <w:ilvl w:val="0"/>
          <w:numId w:val="21"/>
        </w:numPr>
        <w:ind w:left="1354"/>
        <w:rPr>
          <w:rFonts w:cs="Tahoma"/>
          <w:color w:val="000000" w:themeColor="text1"/>
          <w:szCs w:val="20"/>
        </w:rPr>
      </w:pPr>
      <w:r w:rsidRPr="00436772">
        <w:rPr>
          <w:rFonts w:cs="Tahoma"/>
          <w:color w:val="000000" w:themeColor="text1"/>
          <w:szCs w:val="20"/>
          <w:u w:val="single"/>
        </w:rPr>
        <w:t xml:space="preserve">Item 4b: </w:t>
      </w:r>
      <w:r w:rsidR="00E81695" w:rsidRPr="00436772">
        <w:rPr>
          <w:rFonts w:cs="Tahoma"/>
          <w:color w:val="000000" w:themeColor="text1"/>
          <w:szCs w:val="20"/>
          <w:u w:val="single"/>
        </w:rPr>
        <w:t>Agency Routing Number</w:t>
      </w:r>
      <w:r w:rsidR="003625FC" w:rsidRPr="00436772">
        <w:rPr>
          <w:rFonts w:cs="Tahoma"/>
          <w:color w:val="000000" w:themeColor="text1"/>
          <w:szCs w:val="20"/>
        </w:rPr>
        <w:t xml:space="preserve">. </w:t>
      </w:r>
      <w:r w:rsidR="00E81695" w:rsidRPr="00436772">
        <w:rPr>
          <w:rFonts w:cs="Tahoma"/>
          <w:b/>
          <w:color w:val="000000" w:themeColor="text1"/>
          <w:szCs w:val="20"/>
        </w:rPr>
        <w:t>Enter the code for the topic</w:t>
      </w:r>
      <w:r w:rsidR="00120797" w:rsidRPr="00436772">
        <w:rPr>
          <w:rFonts w:cs="Tahoma"/>
          <w:b/>
          <w:color w:val="000000" w:themeColor="text1"/>
          <w:szCs w:val="20"/>
        </w:rPr>
        <w:t xml:space="preserve"> </w:t>
      </w:r>
      <w:r w:rsidR="00E81695" w:rsidRPr="00436772">
        <w:rPr>
          <w:rFonts w:cs="Tahoma"/>
          <w:b/>
          <w:color w:val="000000" w:themeColor="text1"/>
          <w:szCs w:val="20"/>
        </w:rPr>
        <w:t>that the application addresses in this field</w:t>
      </w:r>
      <w:r w:rsidR="003625FC" w:rsidRPr="00436772">
        <w:rPr>
          <w:rFonts w:cs="Tahoma"/>
          <w:color w:val="000000" w:themeColor="text1"/>
          <w:szCs w:val="20"/>
        </w:rPr>
        <w:t xml:space="preserve">. </w:t>
      </w:r>
      <w:r w:rsidR="00E81695" w:rsidRPr="00436772">
        <w:rPr>
          <w:rFonts w:cs="Tahoma"/>
          <w:color w:val="000000" w:themeColor="text1"/>
          <w:szCs w:val="20"/>
        </w:rPr>
        <w:t xml:space="preserve">Applications to the </w:t>
      </w:r>
      <w:r w:rsidR="00943ED6" w:rsidRPr="00436772">
        <w:rPr>
          <w:rFonts w:cs="Tahoma"/>
          <w:color w:val="000000" w:themeColor="text1"/>
          <w:szCs w:val="20"/>
        </w:rPr>
        <w:t>Research Collaborations (CFDA 84.305H</w:t>
      </w:r>
      <w:r w:rsidR="00E81695" w:rsidRPr="00436772">
        <w:rPr>
          <w:rFonts w:cs="Tahoma"/>
          <w:color w:val="000000" w:themeColor="text1"/>
          <w:szCs w:val="20"/>
        </w:rPr>
        <w:t xml:space="preserve">) program must be submitted to a particular topic </w:t>
      </w:r>
      <w:r w:rsidR="000F0B0B" w:rsidRPr="00436772">
        <w:rPr>
          <w:rFonts w:cs="Tahoma"/>
          <w:color w:val="000000" w:themeColor="text1"/>
          <w:szCs w:val="20"/>
        </w:rPr>
        <w:t xml:space="preserve">(see </w:t>
      </w:r>
      <w:hyperlink w:anchor="_APPLYING_TO_A" w:history="1">
        <w:r w:rsidR="004872F2" w:rsidRPr="00436772">
          <w:rPr>
            <w:rStyle w:val="Hyperlink"/>
            <w:rFonts w:cs="Tahoma"/>
            <w:color w:val="000000" w:themeColor="text1"/>
            <w:szCs w:val="20"/>
          </w:rPr>
          <w:t>Part II Topic Requirements</w:t>
        </w:r>
      </w:hyperlink>
      <w:r w:rsidR="00943ED6" w:rsidRPr="00436772">
        <w:rPr>
          <w:rFonts w:cs="Tahoma"/>
          <w:color w:val="000000" w:themeColor="text1"/>
          <w:szCs w:val="20"/>
        </w:rPr>
        <w:t xml:space="preserve"> </w:t>
      </w:r>
      <w:r w:rsidR="000F0B0B" w:rsidRPr="00436772">
        <w:rPr>
          <w:rFonts w:cs="Tahoma"/>
          <w:color w:val="000000" w:themeColor="text1"/>
          <w:szCs w:val="20"/>
        </w:rPr>
        <w:t>for additional information)</w:t>
      </w:r>
      <w:r w:rsidR="003625FC" w:rsidRPr="00436772">
        <w:rPr>
          <w:rFonts w:cs="Tahoma"/>
          <w:color w:val="000000" w:themeColor="text1"/>
          <w:szCs w:val="20"/>
        </w:rPr>
        <w:t xml:space="preserve">. </w:t>
      </w:r>
    </w:p>
    <w:p w14:paraId="358C79A9" w14:textId="77777777" w:rsidR="00AA741C" w:rsidRPr="00436772" w:rsidRDefault="00AA741C" w:rsidP="00AA741C">
      <w:pPr>
        <w:rPr>
          <w:rFonts w:cs="Tahoma"/>
          <w:color w:val="000000" w:themeColor="text1"/>
          <w:szCs w:val="20"/>
        </w:rPr>
      </w:pPr>
    </w:p>
    <w:tbl>
      <w:tblPr>
        <w:tblW w:w="78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4"/>
        <w:gridCol w:w="2070"/>
      </w:tblGrid>
      <w:tr w:rsidR="00120797" w:rsidRPr="00436772" w14:paraId="358C79AC" w14:textId="77777777" w:rsidTr="000F71FA">
        <w:tc>
          <w:tcPr>
            <w:tcW w:w="5784" w:type="dxa"/>
            <w:shd w:val="clear" w:color="auto" w:fill="D9D9D9"/>
          </w:tcPr>
          <w:p w14:paraId="358C79AA" w14:textId="77777777" w:rsidR="00120797" w:rsidRPr="00436772" w:rsidRDefault="00120797" w:rsidP="00120797">
            <w:pPr>
              <w:rPr>
                <w:rFonts w:eastAsia="Times New Roman" w:cs="Tahoma"/>
                <w:b/>
                <w:color w:val="000000" w:themeColor="text1"/>
                <w:szCs w:val="24"/>
              </w:rPr>
            </w:pPr>
            <w:r w:rsidRPr="00436772">
              <w:rPr>
                <w:rFonts w:eastAsia="Times New Roman" w:cs="Tahoma"/>
                <w:b/>
                <w:color w:val="000000" w:themeColor="text1"/>
                <w:szCs w:val="24"/>
              </w:rPr>
              <w:t>Topics</w:t>
            </w:r>
          </w:p>
        </w:tc>
        <w:tc>
          <w:tcPr>
            <w:tcW w:w="2070" w:type="dxa"/>
            <w:shd w:val="clear" w:color="auto" w:fill="D9D9D9"/>
          </w:tcPr>
          <w:p w14:paraId="358C79AB" w14:textId="77777777" w:rsidR="00120797" w:rsidRPr="00436772" w:rsidRDefault="00120797" w:rsidP="00120797">
            <w:pPr>
              <w:jc w:val="center"/>
              <w:rPr>
                <w:rFonts w:eastAsia="Times New Roman" w:cs="Tahoma"/>
                <w:b/>
                <w:color w:val="000000" w:themeColor="text1"/>
                <w:szCs w:val="24"/>
              </w:rPr>
            </w:pPr>
            <w:r w:rsidRPr="00436772">
              <w:rPr>
                <w:rFonts w:eastAsia="Times New Roman" w:cs="Tahoma"/>
                <w:b/>
                <w:color w:val="000000" w:themeColor="text1"/>
                <w:szCs w:val="24"/>
              </w:rPr>
              <w:t>Codes</w:t>
            </w:r>
          </w:p>
        </w:tc>
      </w:tr>
      <w:tr w:rsidR="00943ED6" w:rsidRPr="00436772" w14:paraId="358C79AF" w14:textId="77777777" w:rsidTr="000F71FA">
        <w:tc>
          <w:tcPr>
            <w:tcW w:w="5784" w:type="dxa"/>
          </w:tcPr>
          <w:p w14:paraId="358C79AD" w14:textId="77777777" w:rsidR="00943ED6" w:rsidRPr="00436772" w:rsidRDefault="00943ED6" w:rsidP="00120797">
            <w:pPr>
              <w:rPr>
                <w:rFonts w:eastAsia="Times New Roman" w:cs="Tahoma"/>
                <w:color w:val="000000" w:themeColor="text1"/>
                <w:szCs w:val="24"/>
              </w:rPr>
            </w:pPr>
            <w:r w:rsidRPr="00436772">
              <w:rPr>
                <w:rFonts w:eastAsia="Calibri" w:cs="Tahoma"/>
                <w:color w:val="000000" w:themeColor="text1"/>
              </w:rPr>
              <w:t>Researcher-Practitioner Partnerships in Education Research</w:t>
            </w:r>
          </w:p>
        </w:tc>
        <w:tc>
          <w:tcPr>
            <w:tcW w:w="2070" w:type="dxa"/>
          </w:tcPr>
          <w:p w14:paraId="358C79AE" w14:textId="77777777" w:rsidR="00943ED6" w:rsidRPr="00436772" w:rsidRDefault="00943ED6" w:rsidP="00120797">
            <w:pPr>
              <w:jc w:val="center"/>
              <w:rPr>
                <w:rFonts w:eastAsia="Times New Roman" w:cs="Tahoma"/>
                <w:color w:val="000000" w:themeColor="text1"/>
                <w:szCs w:val="24"/>
              </w:rPr>
            </w:pPr>
            <w:r w:rsidRPr="00436772">
              <w:rPr>
                <w:rFonts w:eastAsia="Times New Roman" w:cs="Tahoma"/>
                <w:color w:val="000000" w:themeColor="text1"/>
                <w:szCs w:val="24"/>
              </w:rPr>
              <w:t>NCER-RPP</w:t>
            </w:r>
          </w:p>
        </w:tc>
      </w:tr>
      <w:tr w:rsidR="000F71FA" w:rsidRPr="00436772" w14:paraId="358C79B2" w14:textId="77777777" w:rsidTr="000F71FA">
        <w:tc>
          <w:tcPr>
            <w:tcW w:w="5784" w:type="dxa"/>
          </w:tcPr>
          <w:p w14:paraId="358C79B0" w14:textId="77777777" w:rsidR="000F71FA" w:rsidRPr="00436772" w:rsidRDefault="000F71FA" w:rsidP="00120797">
            <w:pPr>
              <w:rPr>
                <w:rFonts w:eastAsia="Calibri" w:cs="Tahoma"/>
                <w:color w:val="000000" w:themeColor="text1"/>
              </w:rPr>
            </w:pPr>
            <w:r w:rsidRPr="00436772">
              <w:rPr>
                <w:rFonts w:eastAsia="Calibri" w:cs="Tahoma"/>
                <w:color w:val="000000" w:themeColor="text1"/>
              </w:rPr>
              <w:t>Evaluation of State and Local Education Programs and Policies</w:t>
            </w:r>
          </w:p>
        </w:tc>
        <w:tc>
          <w:tcPr>
            <w:tcW w:w="2070" w:type="dxa"/>
          </w:tcPr>
          <w:p w14:paraId="358C79B1" w14:textId="77777777" w:rsidR="000F71FA" w:rsidRPr="00436772" w:rsidRDefault="000F71FA" w:rsidP="00120797">
            <w:pPr>
              <w:jc w:val="center"/>
              <w:rPr>
                <w:rFonts w:eastAsia="Times New Roman" w:cs="Tahoma"/>
                <w:color w:val="000000" w:themeColor="text1"/>
                <w:szCs w:val="24"/>
              </w:rPr>
            </w:pPr>
            <w:r w:rsidRPr="00436772">
              <w:rPr>
                <w:rFonts w:eastAsia="Times New Roman" w:cs="Tahoma"/>
                <w:color w:val="000000" w:themeColor="text1"/>
                <w:szCs w:val="24"/>
              </w:rPr>
              <w:t>NCER-State/Local</w:t>
            </w:r>
          </w:p>
        </w:tc>
      </w:tr>
    </w:tbl>
    <w:p w14:paraId="358C79B3" w14:textId="77777777" w:rsidR="00E81695" w:rsidRPr="00436772" w:rsidRDefault="00E81695" w:rsidP="00E81695">
      <w:pPr>
        <w:rPr>
          <w:rFonts w:cs="Tahoma"/>
          <w:color w:val="000000" w:themeColor="text1"/>
          <w:szCs w:val="20"/>
        </w:rPr>
      </w:pPr>
    </w:p>
    <w:p w14:paraId="358C79B4" w14:textId="77777777" w:rsidR="00E81695" w:rsidRPr="00436772" w:rsidRDefault="00E81695" w:rsidP="000E1D11">
      <w:pPr>
        <w:ind w:left="1152"/>
        <w:rPr>
          <w:rFonts w:cs="Tahoma"/>
          <w:color w:val="000000" w:themeColor="text1"/>
          <w:szCs w:val="20"/>
        </w:rPr>
      </w:pPr>
      <w:r w:rsidRPr="00436772">
        <w:rPr>
          <w:rFonts w:cs="Tahoma"/>
          <w:b/>
          <w:color w:val="000000" w:themeColor="text1"/>
          <w:szCs w:val="20"/>
        </w:rPr>
        <w:t>It is critical that</w:t>
      </w:r>
      <w:r w:rsidR="00FA3CA0" w:rsidRPr="00436772">
        <w:rPr>
          <w:rFonts w:cs="Tahoma"/>
          <w:b/>
          <w:color w:val="000000" w:themeColor="text1"/>
          <w:szCs w:val="20"/>
        </w:rPr>
        <w:t xml:space="preserve"> you use the appropriate code</w:t>
      </w:r>
      <w:r w:rsidRPr="00436772">
        <w:rPr>
          <w:rFonts w:cs="Tahoma"/>
          <w:b/>
          <w:color w:val="000000" w:themeColor="text1"/>
          <w:szCs w:val="20"/>
        </w:rPr>
        <w:t xml:space="preserve"> in</w:t>
      </w:r>
      <w:r w:rsidR="00FA3CA0" w:rsidRPr="00436772">
        <w:rPr>
          <w:rFonts w:cs="Tahoma"/>
          <w:b/>
          <w:color w:val="000000" w:themeColor="text1"/>
          <w:szCs w:val="20"/>
        </w:rPr>
        <w:t xml:space="preserve"> this field and that the code</w:t>
      </w:r>
      <w:r w:rsidRPr="00436772">
        <w:rPr>
          <w:rFonts w:cs="Tahoma"/>
          <w:b/>
          <w:color w:val="000000" w:themeColor="text1"/>
          <w:szCs w:val="20"/>
        </w:rPr>
        <w:t xml:space="preserve"> shown in this field agree</w:t>
      </w:r>
      <w:r w:rsidR="00FC0CD4" w:rsidRPr="00436772">
        <w:rPr>
          <w:rFonts w:cs="Tahoma"/>
          <w:b/>
          <w:color w:val="000000" w:themeColor="text1"/>
          <w:szCs w:val="20"/>
        </w:rPr>
        <w:t>s</w:t>
      </w:r>
      <w:r w:rsidRPr="00436772">
        <w:rPr>
          <w:rFonts w:cs="Tahoma"/>
          <w:b/>
          <w:color w:val="000000" w:themeColor="text1"/>
          <w:szCs w:val="20"/>
        </w:rPr>
        <w:t xml:space="preserve"> with the information included in the application abstract</w:t>
      </w:r>
      <w:r w:rsidR="003625FC" w:rsidRPr="00436772">
        <w:rPr>
          <w:rFonts w:cs="Tahoma"/>
          <w:color w:val="000000" w:themeColor="text1"/>
          <w:szCs w:val="20"/>
        </w:rPr>
        <w:t xml:space="preserve">. </w:t>
      </w:r>
      <w:r w:rsidR="00FA3CA0" w:rsidRPr="00436772">
        <w:rPr>
          <w:rFonts w:cs="Tahoma"/>
          <w:color w:val="000000" w:themeColor="text1"/>
          <w:szCs w:val="20"/>
        </w:rPr>
        <w:t>Indicating the correct code</w:t>
      </w:r>
      <w:r w:rsidRPr="00436772">
        <w:rPr>
          <w:rFonts w:cs="Tahoma"/>
          <w:color w:val="000000" w:themeColor="text1"/>
          <w:szCs w:val="20"/>
        </w:rPr>
        <w:t xml:space="preserve"> facilitates the appropriate processing and review of </w:t>
      </w:r>
      <w:r w:rsidRPr="00436772">
        <w:rPr>
          <w:rFonts w:cs="Tahoma"/>
          <w:color w:val="000000" w:themeColor="text1"/>
          <w:szCs w:val="20"/>
        </w:rPr>
        <w:lastRenderedPageBreak/>
        <w:t>the application</w:t>
      </w:r>
      <w:r w:rsidR="003625FC" w:rsidRPr="00436772">
        <w:rPr>
          <w:rFonts w:cs="Tahoma"/>
          <w:color w:val="000000" w:themeColor="text1"/>
          <w:szCs w:val="20"/>
        </w:rPr>
        <w:t xml:space="preserve">. </w:t>
      </w:r>
      <w:r w:rsidRPr="00436772">
        <w:rPr>
          <w:rFonts w:cs="Tahoma"/>
          <w:color w:val="000000" w:themeColor="text1"/>
          <w:szCs w:val="20"/>
        </w:rPr>
        <w:t xml:space="preserve">Failure to do so may result in delays to processing and puts your application at risk for being identified as nonresponsive and not considered for further review. </w:t>
      </w:r>
    </w:p>
    <w:p w14:paraId="358C79B5" w14:textId="77777777" w:rsidR="00E81695" w:rsidRPr="00436772" w:rsidRDefault="00E81695" w:rsidP="00E81695">
      <w:pPr>
        <w:rPr>
          <w:rFonts w:cs="Tahoma"/>
          <w:color w:val="000000" w:themeColor="text1"/>
          <w:szCs w:val="20"/>
        </w:rPr>
      </w:pPr>
    </w:p>
    <w:p w14:paraId="358C79B6" w14:textId="2939196A" w:rsidR="00FC0CD4" w:rsidRPr="00436772" w:rsidRDefault="00FC0CD4" w:rsidP="007E0FF0">
      <w:pPr>
        <w:pStyle w:val="ListParagraph"/>
        <w:numPr>
          <w:ilvl w:val="1"/>
          <w:numId w:val="20"/>
        </w:numPr>
        <w:rPr>
          <w:rFonts w:cs="Tahoma"/>
          <w:color w:val="000000" w:themeColor="text1"/>
          <w:szCs w:val="20"/>
        </w:rPr>
      </w:pPr>
      <w:r w:rsidRPr="00436772">
        <w:rPr>
          <w:rFonts w:cs="Tahoma"/>
          <w:color w:val="000000" w:themeColor="text1"/>
          <w:szCs w:val="20"/>
        </w:rPr>
        <w:t xml:space="preserve">Item 4c: </w:t>
      </w:r>
      <w:r w:rsidRPr="00436772">
        <w:rPr>
          <w:rFonts w:cs="Tahoma"/>
          <w:color w:val="000000" w:themeColor="text1"/>
          <w:szCs w:val="20"/>
          <w:u w:val="single"/>
        </w:rPr>
        <w:t>Previous Grants.gov Tracking ID</w:t>
      </w:r>
      <w:r w:rsidRPr="00436772">
        <w:rPr>
          <w:rFonts w:cs="Tahoma"/>
          <w:color w:val="000000" w:themeColor="text1"/>
          <w:szCs w:val="20"/>
        </w:rPr>
        <w:t>. If you are submitting a “Changed/Corrected” application (see Item 1) to correct an error, enter the Grants.gov Tracking Number associated with the application that was already submitted through Grants.gov</w:t>
      </w:r>
      <w:r w:rsidR="00687545" w:rsidRPr="00436772">
        <w:rPr>
          <w:rFonts w:cs="Tahoma"/>
          <w:color w:val="000000" w:themeColor="text1"/>
          <w:szCs w:val="20"/>
        </w:rPr>
        <w:t>.</w:t>
      </w:r>
      <w:r w:rsidR="00421405" w:rsidRPr="00436772">
        <w:rPr>
          <w:rFonts w:cs="Tahoma"/>
          <w:color w:val="000000" w:themeColor="text1"/>
          <w:szCs w:val="20"/>
        </w:rPr>
        <w:t xml:space="preserve"> Contact the Program Officer listed on the application package and provide the Grants.gov tracking numbers associated with both applications (the one with the error and the one that has been corrected) to ensure that the corrected application is reviewed.</w:t>
      </w:r>
    </w:p>
    <w:p w14:paraId="358C79B7" w14:textId="77777777" w:rsidR="00FC0CD4" w:rsidRPr="00436772" w:rsidRDefault="00FC0CD4" w:rsidP="00FC0CD4">
      <w:pPr>
        <w:rPr>
          <w:rFonts w:cs="Tahoma"/>
          <w:color w:val="000000" w:themeColor="text1"/>
          <w:szCs w:val="20"/>
        </w:rPr>
      </w:pPr>
    </w:p>
    <w:p w14:paraId="358C79B8" w14:textId="77777777" w:rsidR="00E81695" w:rsidRPr="00436772" w:rsidRDefault="00E81695" w:rsidP="007E0FF0">
      <w:pPr>
        <w:pStyle w:val="ListParagraph"/>
        <w:numPr>
          <w:ilvl w:val="0"/>
          <w:numId w:val="22"/>
        </w:numPr>
        <w:rPr>
          <w:rFonts w:cs="Tahoma"/>
          <w:color w:val="000000" w:themeColor="text1"/>
          <w:szCs w:val="20"/>
        </w:rPr>
      </w:pPr>
      <w:r w:rsidRPr="00436772">
        <w:rPr>
          <w:rFonts w:cs="Tahoma"/>
          <w:color w:val="000000" w:themeColor="text1"/>
          <w:szCs w:val="20"/>
        </w:rPr>
        <w:t>Item 5</w:t>
      </w:r>
    </w:p>
    <w:p w14:paraId="358C79B9" w14:textId="77777777" w:rsidR="00E81695" w:rsidRPr="00436772" w:rsidRDefault="00E81695" w:rsidP="00E81695">
      <w:pPr>
        <w:rPr>
          <w:rFonts w:cs="Tahoma"/>
          <w:color w:val="000000" w:themeColor="text1"/>
          <w:szCs w:val="20"/>
        </w:rPr>
      </w:pPr>
    </w:p>
    <w:p w14:paraId="358C79BA" w14:textId="77777777" w:rsidR="00E81695" w:rsidRPr="00436772" w:rsidRDefault="00E81695" w:rsidP="00A303F0">
      <w:pPr>
        <w:ind w:left="720"/>
        <w:rPr>
          <w:rFonts w:cs="Tahoma"/>
          <w:color w:val="000000" w:themeColor="text1"/>
          <w:szCs w:val="20"/>
        </w:rPr>
      </w:pPr>
      <w:r w:rsidRPr="00436772">
        <w:rPr>
          <w:rFonts w:cs="Tahoma"/>
          <w:color w:val="000000" w:themeColor="text1"/>
          <w:szCs w:val="20"/>
          <w:u w:val="single"/>
        </w:rPr>
        <w:t>Applicant Information</w:t>
      </w:r>
      <w:r w:rsidR="003625FC" w:rsidRPr="00436772">
        <w:rPr>
          <w:rFonts w:cs="Tahoma"/>
          <w:color w:val="000000" w:themeColor="text1"/>
          <w:szCs w:val="20"/>
        </w:rPr>
        <w:t xml:space="preserve">. </w:t>
      </w:r>
      <w:r w:rsidRPr="00436772">
        <w:rPr>
          <w:rFonts w:cs="Tahoma"/>
          <w:color w:val="000000" w:themeColor="text1"/>
          <w:szCs w:val="20"/>
        </w:rPr>
        <w:t>Enter all of the information requested, including the legal name of the applicant, the name of the primary organizational unit (e.g., school, department, division, etc.) that will undertake the activity, and the address, in</w:t>
      </w:r>
      <w:r w:rsidR="009957A3" w:rsidRPr="00436772">
        <w:rPr>
          <w:rFonts w:cs="Tahoma"/>
          <w:color w:val="000000" w:themeColor="text1"/>
          <w:szCs w:val="20"/>
        </w:rPr>
        <w:t>cluding the county and the 9-</w:t>
      </w:r>
      <w:r w:rsidRPr="00436772">
        <w:rPr>
          <w:rFonts w:cs="Tahoma"/>
          <w:color w:val="000000" w:themeColor="text1"/>
          <w:szCs w:val="20"/>
        </w:rPr>
        <w:t>digit ZIP/Postal Code of the primary performance site (i.e., the Applicant institution) location</w:t>
      </w:r>
      <w:r w:rsidR="003625FC" w:rsidRPr="00436772">
        <w:rPr>
          <w:rFonts w:cs="Tahoma"/>
          <w:color w:val="000000" w:themeColor="text1"/>
          <w:szCs w:val="20"/>
        </w:rPr>
        <w:t xml:space="preserve">. </w:t>
      </w:r>
      <w:r w:rsidRPr="00436772">
        <w:rPr>
          <w:rFonts w:cs="Tahoma"/>
          <w:color w:val="000000" w:themeColor="text1"/>
          <w:szCs w:val="20"/>
        </w:rPr>
        <w:t>This field is required if the Project Performance Site is located in the United States</w:t>
      </w:r>
      <w:r w:rsidR="003625FC" w:rsidRPr="00436772">
        <w:rPr>
          <w:rFonts w:cs="Tahoma"/>
          <w:color w:val="000000" w:themeColor="text1"/>
          <w:szCs w:val="20"/>
        </w:rPr>
        <w:t xml:space="preserve">. </w:t>
      </w:r>
      <w:r w:rsidRPr="00436772">
        <w:rPr>
          <w:rFonts w:cs="Tahoma"/>
          <w:color w:val="000000" w:themeColor="text1"/>
          <w:szCs w:val="20"/>
        </w:rPr>
        <w:t>The field for “Country” is pre-populated with “USA: UNITED STATES.”</w:t>
      </w:r>
      <w:r w:rsidR="000C27B0" w:rsidRPr="00436772">
        <w:rPr>
          <w:rFonts w:cs="Tahoma"/>
          <w:color w:val="000000" w:themeColor="text1"/>
          <w:szCs w:val="20"/>
        </w:rPr>
        <w:t xml:space="preserve"> </w:t>
      </w:r>
      <w:r w:rsidRPr="00436772">
        <w:rPr>
          <w:rFonts w:cs="Tahoma"/>
          <w:color w:val="000000" w:themeColor="text1"/>
          <w:szCs w:val="20"/>
        </w:rPr>
        <w:t xml:space="preserve">For applicants located in another country, contact the </w:t>
      </w:r>
      <w:r w:rsidR="001434AF" w:rsidRPr="00436772">
        <w:rPr>
          <w:rFonts w:cs="Tahoma"/>
          <w:color w:val="000000" w:themeColor="text1"/>
          <w:szCs w:val="20"/>
        </w:rPr>
        <w:t>Program Officer</w:t>
      </w:r>
      <w:r w:rsidRPr="00436772">
        <w:rPr>
          <w:rFonts w:cs="Tahoma"/>
          <w:color w:val="000000" w:themeColor="text1"/>
          <w:szCs w:val="20"/>
        </w:rPr>
        <w:t xml:space="preserve"> before submitting the application</w:t>
      </w:r>
      <w:r w:rsidR="003625FC" w:rsidRPr="00436772">
        <w:rPr>
          <w:rFonts w:cs="Tahoma"/>
          <w:color w:val="000000" w:themeColor="text1"/>
          <w:szCs w:val="20"/>
        </w:rPr>
        <w:t xml:space="preserve">. </w:t>
      </w:r>
      <w:r w:rsidRPr="00436772">
        <w:rPr>
          <w:rFonts w:cs="Tahoma"/>
          <w:color w:val="000000" w:themeColor="text1"/>
          <w:szCs w:val="20"/>
        </w:rPr>
        <w:t>Use the drop down menus where they are provided.</w:t>
      </w:r>
    </w:p>
    <w:p w14:paraId="358C79BB" w14:textId="77777777" w:rsidR="00E81695" w:rsidRPr="00436772" w:rsidRDefault="00E81695" w:rsidP="00E81695">
      <w:pPr>
        <w:rPr>
          <w:rFonts w:cs="Tahoma"/>
          <w:color w:val="000000" w:themeColor="text1"/>
          <w:szCs w:val="20"/>
        </w:rPr>
      </w:pPr>
    </w:p>
    <w:p w14:paraId="358C79BC" w14:textId="77777777" w:rsidR="00E81695" w:rsidRPr="00436772" w:rsidRDefault="00E81695" w:rsidP="00A303F0">
      <w:pPr>
        <w:ind w:left="720"/>
        <w:rPr>
          <w:rFonts w:cs="Tahoma"/>
          <w:color w:val="000000" w:themeColor="text1"/>
          <w:szCs w:val="20"/>
        </w:rPr>
      </w:pPr>
      <w:bookmarkStart w:id="282" w:name="Organizational_DUNS"/>
      <w:r w:rsidRPr="00436772">
        <w:rPr>
          <w:rFonts w:cs="Tahoma"/>
          <w:color w:val="000000" w:themeColor="text1"/>
          <w:szCs w:val="20"/>
          <w:u w:val="single"/>
        </w:rPr>
        <w:t>Organizational DUNS</w:t>
      </w:r>
      <w:bookmarkEnd w:id="282"/>
      <w:r w:rsidR="003625FC" w:rsidRPr="00436772">
        <w:rPr>
          <w:rFonts w:cs="Tahoma"/>
          <w:color w:val="000000" w:themeColor="text1"/>
          <w:szCs w:val="20"/>
        </w:rPr>
        <w:t xml:space="preserve">. </w:t>
      </w:r>
      <w:r w:rsidRPr="00436772">
        <w:rPr>
          <w:rFonts w:cs="Tahoma"/>
          <w:color w:val="000000" w:themeColor="text1"/>
          <w:szCs w:val="20"/>
        </w:rPr>
        <w:t>Enter the DUNS or DUNS+4 number of the applicant organization</w:t>
      </w:r>
      <w:r w:rsidR="003625FC" w:rsidRPr="00436772">
        <w:rPr>
          <w:rFonts w:cs="Tahoma"/>
          <w:color w:val="000000" w:themeColor="text1"/>
          <w:szCs w:val="20"/>
        </w:rPr>
        <w:t xml:space="preserve">. </w:t>
      </w:r>
      <w:r w:rsidRPr="00436772">
        <w:rPr>
          <w:rFonts w:cs="Tahoma"/>
          <w:color w:val="000000" w:themeColor="text1"/>
          <w:szCs w:val="20"/>
        </w:rPr>
        <w:t xml:space="preserve">A </w:t>
      </w:r>
      <w:r w:rsidRPr="00436772">
        <w:rPr>
          <w:rFonts w:cs="Tahoma"/>
          <w:b/>
          <w:color w:val="000000" w:themeColor="text1"/>
          <w:szCs w:val="20"/>
        </w:rPr>
        <w:t>Data Universal Numbering System (DUNS)</w:t>
      </w:r>
      <w:r w:rsidR="009957A3" w:rsidRPr="00436772">
        <w:rPr>
          <w:rFonts w:cs="Tahoma"/>
          <w:color w:val="000000" w:themeColor="text1"/>
          <w:szCs w:val="20"/>
        </w:rPr>
        <w:t xml:space="preserve"> number is a unique 9-</w:t>
      </w:r>
      <w:r w:rsidRPr="00436772">
        <w:rPr>
          <w:rFonts w:cs="Tahoma"/>
          <w:color w:val="000000" w:themeColor="text1"/>
          <w:szCs w:val="20"/>
        </w:rPr>
        <w:t>character identification number provided by the commercial company Dun &amp; Bradstreet (D&amp;B) to identify organizations</w:t>
      </w:r>
      <w:r w:rsidR="003625FC" w:rsidRPr="00436772">
        <w:rPr>
          <w:rFonts w:cs="Tahoma"/>
          <w:color w:val="000000" w:themeColor="text1"/>
          <w:szCs w:val="20"/>
        </w:rPr>
        <w:t>.</w:t>
      </w:r>
      <w:r w:rsidR="000C27B0" w:rsidRPr="00436772">
        <w:rPr>
          <w:rFonts w:cs="Tahoma"/>
          <w:color w:val="000000" w:themeColor="text1"/>
          <w:szCs w:val="20"/>
        </w:rPr>
        <w:t xml:space="preserve"> </w:t>
      </w:r>
      <w:r w:rsidRPr="00436772">
        <w:rPr>
          <w:rFonts w:cs="Tahoma"/>
          <w:color w:val="000000" w:themeColor="text1"/>
          <w:szCs w:val="20"/>
        </w:rPr>
        <w:t xml:space="preserve">If your institution does not have a DUNS number and therefore needs to register for one, a DUNS number can be obtained through the Dun &amp; Bradstreet website </w:t>
      </w:r>
      <w:hyperlink r:id="rId102" w:history="1">
        <w:r w:rsidR="00A303F0" w:rsidRPr="00436772">
          <w:rPr>
            <w:rStyle w:val="Hyperlink"/>
            <w:rFonts w:cs="Tahoma"/>
            <w:color w:val="000000" w:themeColor="text1"/>
            <w:szCs w:val="20"/>
          </w:rPr>
          <w:t>http://fedgov.dnb.com/webform/displayHomePage.do</w:t>
        </w:r>
      </w:hyperlink>
      <w:r w:rsidR="00A303F0" w:rsidRPr="00436772">
        <w:rPr>
          <w:rFonts w:cs="Tahoma"/>
          <w:color w:val="000000" w:themeColor="text1"/>
          <w:szCs w:val="20"/>
        </w:rPr>
        <w:t xml:space="preserve">. </w:t>
      </w:r>
    </w:p>
    <w:p w14:paraId="358C79BD" w14:textId="77777777" w:rsidR="00E81695" w:rsidRPr="00436772" w:rsidRDefault="00E81695" w:rsidP="00E81695">
      <w:pPr>
        <w:rPr>
          <w:rFonts w:cs="Tahoma"/>
          <w:color w:val="000000" w:themeColor="text1"/>
          <w:szCs w:val="20"/>
        </w:rPr>
      </w:pPr>
    </w:p>
    <w:p w14:paraId="358C79BE" w14:textId="77777777" w:rsidR="00E81695" w:rsidRPr="00436772" w:rsidRDefault="00E81695" w:rsidP="00A303F0">
      <w:pPr>
        <w:ind w:left="720"/>
        <w:rPr>
          <w:rFonts w:cs="Tahoma"/>
          <w:color w:val="000000" w:themeColor="text1"/>
          <w:szCs w:val="20"/>
        </w:rPr>
      </w:pPr>
      <w:r w:rsidRPr="00436772">
        <w:rPr>
          <w:rFonts w:cs="Tahoma"/>
          <w:color w:val="000000" w:themeColor="text1"/>
          <w:szCs w:val="20"/>
          <w:u w:val="single"/>
        </w:rPr>
        <w:t>Note</w:t>
      </w:r>
      <w:r w:rsidRPr="00436772">
        <w:rPr>
          <w:rFonts w:cs="Tahoma"/>
          <w:color w:val="000000" w:themeColor="text1"/>
          <w:szCs w:val="20"/>
        </w:rPr>
        <w:t>:</w:t>
      </w:r>
      <w:r w:rsidR="000C27B0" w:rsidRPr="00436772">
        <w:rPr>
          <w:rFonts w:cs="Tahoma"/>
          <w:color w:val="000000" w:themeColor="text1"/>
          <w:szCs w:val="20"/>
        </w:rPr>
        <w:t xml:space="preserve"> </w:t>
      </w:r>
      <w:r w:rsidRPr="00436772">
        <w:rPr>
          <w:rFonts w:cs="Tahoma"/>
          <w:color w:val="000000" w:themeColor="text1"/>
          <w:szCs w:val="20"/>
        </w:rPr>
        <w:t>The DUNS number provided on this form must be the same DUNS number used to register on Grants.gov (and the same as the DUNS number used when</w:t>
      </w:r>
      <w:r w:rsidR="00FA3CA0" w:rsidRPr="00436772">
        <w:rPr>
          <w:rFonts w:cs="Tahoma"/>
          <w:color w:val="000000" w:themeColor="text1"/>
          <w:szCs w:val="20"/>
        </w:rPr>
        <w:t xml:space="preserve"> registering with the SAM</w:t>
      </w:r>
      <w:r w:rsidRPr="00436772">
        <w:rPr>
          <w:rFonts w:cs="Tahoma"/>
          <w:color w:val="000000" w:themeColor="text1"/>
          <w:szCs w:val="20"/>
        </w:rPr>
        <w:t>)</w:t>
      </w:r>
      <w:r w:rsidR="003625FC" w:rsidRPr="00436772">
        <w:rPr>
          <w:rFonts w:cs="Tahoma"/>
          <w:color w:val="000000" w:themeColor="text1"/>
          <w:szCs w:val="20"/>
        </w:rPr>
        <w:t xml:space="preserve">. </w:t>
      </w:r>
      <w:r w:rsidRPr="00436772">
        <w:rPr>
          <w:rFonts w:cs="Tahoma"/>
          <w:b/>
          <w:color w:val="000000" w:themeColor="text1"/>
          <w:szCs w:val="20"/>
        </w:rPr>
        <w:t>If the DUNS number used in the application is not the same as the DUNS number used to register with Grants.gov, the application will be rejected with errors by Grants.gov</w:t>
      </w:r>
      <w:r w:rsidR="003625FC" w:rsidRPr="00436772">
        <w:rPr>
          <w:rFonts w:cs="Tahoma"/>
          <w:color w:val="000000" w:themeColor="text1"/>
          <w:szCs w:val="20"/>
        </w:rPr>
        <w:t xml:space="preserve">. </w:t>
      </w:r>
    </w:p>
    <w:p w14:paraId="358C79BF" w14:textId="77777777" w:rsidR="00E81695" w:rsidRPr="00436772" w:rsidRDefault="00E81695" w:rsidP="00E81695">
      <w:pPr>
        <w:rPr>
          <w:rFonts w:cs="Tahoma"/>
          <w:color w:val="000000" w:themeColor="text1"/>
          <w:szCs w:val="20"/>
        </w:rPr>
      </w:pPr>
    </w:p>
    <w:p w14:paraId="358C79C0" w14:textId="77777777" w:rsidR="004872F2" w:rsidRPr="00436772" w:rsidRDefault="00E81695" w:rsidP="00FC0CD4">
      <w:pPr>
        <w:ind w:left="720"/>
        <w:rPr>
          <w:rFonts w:cs="Tahoma"/>
          <w:color w:val="000000" w:themeColor="text1"/>
          <w:szCs w:val="20"/>
        </w:rPr>
      </w:pPr>
      <w:r w:rsidRPr="00436772">
        <w:rPr>
          <w:rFonts w:cs="Tahoma"/>
          <w:color w:val="000000" w:themeColor="text1"/>
          <w:szCs w:val="20"/>
          <w:u w:val="single"/>
        </w:rPr>
        <w:t>Person to Be Contacted on Matters Involving this Application</w:t>
      </w:r>
      <w:r w:rsidR="003625FC" w:rsidRPr="00436772">
        <w:rPr>
          <w:rFonts w:cs="Tahoma"/>
          <w:color w:val="000000" w:themeColor="text1"/>
          <w:szCs w:val="20"/>
        </w:rPr>
        <w:t xml:space="preserve">. </w:t>
      </w:r>
      <w:r w:rsidRPr="00436772">
        <w:rPr>
          <w:rFonts w:cs="Tahoma"/>
          <w:color w:val="000000" w:themeColor="text1"/>
          <w:szCs w:val="20"/>
        </w:rPr>
        <w:t>Enter all of the information requested, including the name, telephone and fax numbers, and email address of the person to be contacted on matters involving this application</w:t>
      </w:r>
      <w:r w:rsidR="003625FC" w:rsidRPr="00436772">
        <w:rPr>
          <w:rFonts w:cs="Tahoma"/>
          <w:color w:val="000000" w:themeColor="text1"/>
          <w:szCs w:val="20"/>
        </w:rPr>
        <w:t xml:space="preserve">. </w:t>
      </w:r>
      <w:r w:rsidRPr="00436772">
        <w:rPr>
          <w:rFonts w:cs="Tahoma"/>
          <w:color w:val="000000" w:themeColor="text1"/>
          <w:szCs w:val="20"/>
        </w:rPr>
        <w:t>The role of this person is primarily for communication purposes on the budgetary aspects of the project</w:t>
      </w:r>
      <w:r w:rsidR="003625FC" w:rsidRPr="00436772">
        <w:rPr>
          <w:rFonts w:cs="Tahoma"/>
          <w:color w:val="000000" w:themeColor="text1"/>
          <w:szCs w:val="20"/>
        </w:rPr>
        <w:t xml:space="preserve">. </w:t>
      </w:r>
      <w:r w:rsidRPr="00436772">
        <w:rPr>
          <w:rFonts w:cs="Tahoma"/>
          <w:color w:val="000000" w:themeColor="text1"/>
          <w:szCs w:val="20"/>
        </w:rPr>
        <w:t>As an example, this may be the contact person from the applicant institution’s office of sponsored projects</w:t>
      </w:r>
      <w:r w:rsidR="003625FC" w:rsidRPr="00436772">
        <w:rPr>
          <w:rFonts w:cs="Tahoma"/>
          <w:color w:val="000000" w:themeColor="text1"/>
          <w:szCs w:val="20"/>
        </w:rPr>
        <w:t xml:space="preserve">. </w:t>
      </w:r>
      <w:r w:rsidRPr="00436772">
        <w:rPr>
          <w:rFonts w:cs="Tahoma"/>
          <w:color w:val="000000" w:themeColor="text1"/>
          <w:szCs w:val="20"/>
        </w:rPr>
        <w:t>Use the drop down</w:t>
      </w:r>
      <w:r w:rsidR="00FC0CD4" w:rsidRPr="00436772">
        <w:rPr>
          <w:rFonts w:cs="Tahoma"/>
          <w:color w:val="000000" w:themeColor="text1"/>
          <w:szCs w:val="20"/>
        </w:rPr>
        <w:t xml:space="preserve"> menus where they are provided.</w:t>
      </w:r>
    </w:p>
    <w:p w14:paraId="358C79C1" w14:textId="77777777" w:rsidR="00FC0CD4" w:rsidRPr="00436772" w:rsidRDefault="00FC0CD4" w:rsidP="00FC0CD4">
      <w:pPr>
        <w:ind w:left="720"/>
        <w:rPr>
          <w:rFonts w:cs="Tahoma"/>
          <w:color w:val="000000" w:themeColor="text1"/>
          <w:szCs w:val="20"/>
        </w:rPr>
      </w:pPr>
    </w:p>
    <w:p w14:paraId="358C79C2" w14:textId="77777777" w:rsidR="00E81695" w:rsidRPr="00436772" w:rsidRDefault="00E81695" w:rsidP="007E0FF0">
      <w:pPr>
        <w:pStyle w:val="ListParagraph"/>
        <w:numPr>
          <w:ilvl w:val="0"/>
          <w:numId w:val="22"/>
        </w:numPr>
        <w:rPr>
          <w:rFonts w:cs="Tahoma"/>
          <w:color w:val="000000" w:themeColor="text1"/>
          <w:szCs w:val="20"/>
        </w:rPr>
      </w:pPr>
      <w:r w:rsidRPr="00436772">
        <w:rPr>
          <w:rFonts w:cs="Tahoma"/>
          <w:color w:val="000000" w:themeColor="text1"/>
          <w:szCs w:val="20"/>
        </w:rPr>
        <w:t>Item 6</w:t>
      </w:r>
    </w:p>
    <w:p w14:paraId="358C79C3" w14:textId="77777777" w:rsidR="00E81695" w:rsidRPr="00436772" w:rsidRDefault="00E81695" w:rsidP="00E81695">
      <w:pPr>
        <w:rPr>
          <w:rFonts w:cs="Tahoma"/>
          <w:color w:val="000000" w:themeColor="text1"/>
          <w:szCs w:val="20"/>
        </w:rPr>
      </w:pPr>
    </w:p>
    <w:p w14:paraId="358C79C4" w14:textId="77777777" w:rsidR="00E81695" w:rsidRPr="00436772" w:rsidRDefault="00E81695" w:rsidP="00A303F0">
      <w:pPr>
        <w:ind w:left="720"/>
        <w:rPr>
          <w:rFonts w:cs="Tahoma"/>
          <w:color w:val="000000" w:themeColor="text1"/>
          <w:szCs w:val="20"/>
        </w:rPr>
      </w:pPr>
      <w:r w:rsidRPr="00436772">
        <w:rPr>
          <w:rFonts w:cs="Tahoma"/>
          <w:color w:val="000000" w:themeColor="text1"/>
          <w:szCs w:val="20"/>
          <w:u w:val="single"/>
        </w:rPr>
        <w:t>Employer Identification (EIN) or (TIN)</w:t>
      </w:r>
      <w:r w:rsidR="003625FC" w:rsidRPr="00436772">
        <w:rPr>
          <w:rFonts w:cs="Tahoma"/>
          <w:color w:val="000000" w:themeColor="text1"/>
          <w:szCs w:val="20"/>
        </w:rPr>
        <w:t xml:space="preserve">. </w:t>
      </w:r>
      <w:r w:rsidRPr="00436772">
        <w:rPr>
          <w:rFonts w:cs="Tahoma"/>
          <w:color w:val="000000" w:themeColor="text1"/>
          <w:szCs w:val="20"/>
        </w:rPr>
        <w:t>Enter either the Employer Identification Number (EIN) or Tax Identification Number (TIN) as assigned by the Internal Revenue Service</w:t>
      </w:r>
      <w:r w:rsidR="003625FC" w:rsidRPr="00436772">
        <w:rPr>
          <w:rFonts w:cs="Tahoma"/>
          <w:color w:val="000000" w:themeColor="text1"/>
          <w:szCs w:val="20"/>
        </w:rPr>
        <w:t>.</w:t>
      </w:r>
      <w:r w:rsidR="000C27B0" w:rsidRPr="00436772">
        <w:rPr>
          <w:rFonts w:cs="Tahoma"/>
          <w:color w:val="000000" w:themeColor="text1"/>
          <w:szCs w:val="20"/>
        </w:rPr>
        <w:t xml:space="preserve"> </w:t>
      </w:r>
      <w:r w:rsidRPr="00436772">
        <w:rPr>
          <w:rFonts w:cs="Tahoma"/>
          <w:color w:val="000000" w:themeColor="text1"/>
          <w:szCs w:val="20"/>
        </w:rPr>
        <w:t>If the applicant organization is not located in the United States, enter 44-4444444.</w:t>
      </w:r>
    </w:p>
    <w:p w14:paraId="358C79C5" w14:textId="77777777" w:rsidR="00E81695" w:rsidRPr="00436772" w:rsidRDefault="00E81695" w:rsidP="00E81695">
      <w:pPr>
        <w:rPr>
          <w:rFonts w:cs="Tahoma"/>
          <w:color w:val="000000" w:themeColor="text1"/>
          <w:szCs w:val="20"/>
        </w:rPr>
      </w:pPr>
    </w:p>
    <w:p w14:paraId="358C79C6" w14:textId="77777777" w:rsidR="00E81695" w:rsidRPr="00436772" w:rsidRDefault="00E81695" w:rsidP="007E0FF0">
      <w:pPr>
        <w:pStyle w:val="ListParagraph"/>
        <w:numPr>
          <w:ilvl w:val="0"/>
          <w:numId w:val="22"/>
        </w:numPr>
        <w:rPr>
          <w:rFonts w:cs="Tahoma"/>
          <w:color w:val="000000" w:themeColor="text1"/>
          <w:szCs w:val="20"/>
        </w:rPr>
      </w:pPr>
      <w:r w:rsidRPr="00436772">
        <w:rPr>
          <w:rFonts w:cs="Tahoma"/>
          <w:color w:val="000000" w:themeColor="text1"/>
          <w:szCs w:val="20"/>
        </w:rPr>
        <w:t>Item 7</w:t>
      </w:r>
    </w:p>
    <w:p w14:paraId="358C79C7" w14:textId="77777777" w:rsidR="00E81695" w:rsidRPr="00436772" w:rsidRDefault="00E81695" w:rsidP="00E81695">
      <w:pPr>
        <w:rPr>
          <w:rFonts w:cs="Tahoma"/>
          <w:color w:val="000000" w:themeColor="text1"/>
          <w:szCs w:val="20"/>
        </w:rPr>
      </w:pPr>
    </w:p>
    <w:p w14:paraId="358C79C8" w14:textId="77777777" w:rsidR="00E81695" w:rsidRPr="00436772" w:rsidRDefault="00E81695" w:rsidP="00A303F0">
      <w:pPr>
        <w:ind w:left="720"/>
        <w:rPr>
          <w:rFonts w:cs="Tahoma"/>
          <w:color w:val="000000" w:themeColor="text1"/>
          <w:szCs w:val="20"/>
        </w:rPr>
      </w:pPr>
      <w:r w:rsidRPr="00436772">
        <w:rPr>
          <w:rFonts w:cs="Tahoma"/>
          <w:color w:val="000000" w:themeColor="text1"/>
          <w:szCs w:val="20"/>
          <w:u w:val="single"/>
        </w:rPr>
        <w:t>Type of Applicant</w:t>
      </w:r>
      <w:r w:rsidR="003625FC" w:rsidRPr="00436772">
        <w:rPr>
          <w:rFonts w:cs="Tahoma"/>
          <w:color w:val="000000" w:themeColor="text1"/>
          <w:szCs w:val="20"/>
        </w:rPr>
        <w:t xml:space="preserve">. </w:t>
      </w:r>
      <w:r w:rsidRPr="00436772">
        <w:rPr>
          <w:rFonts w:cs="Tahoma"/>
          <w:color w:val="000000" w:themeColor="text1"/>
          <w:szCs w:val="20"/>
        </w:rPr>
        <w:t>Use the drop down menu to select the type of applicant</w:t>
      </w:r>
      <w:r w:rsidR="003625FC" w:rsidRPr="00436772">
        <w:rPr>
          <w:rFonts w:cs="Tahoma"/>
          <w:color w:val="000000" w:themeColor="text1"/>
          <w:szCs w:val="20"/>
        </w:rPr>
        <w:t xml:space="preserve">. </w:t>
      </w:r>
      <w:r w:rsidR="00FA3CA0" w:rsidRPr="00436772">
        <w:rPr>
          <w:rFonts w:cs="Tahoma"/>
          <w:color w:val="000000" w:themeColor="text1"/>
          <w:szCs w:val="20"/>
        </w:rPr>
        <w:t>If O</w:t>
      </w:r>
      <w:r w:rsidRPr="00436772">
        <w:rPr>
          <w:rFonts w:cs="Tahoma"/>
          <w:color w:val="000000" w:themeColor="text1"/>
          <w:szCs w:val="20"/>
        </w:rPr>
        <w:t>ther, please specify.</w:t>
      </w:r>
    </w:p>
    <w:p w14:paraId="358C79C9" w14:textId="77777777" w:rsidR="00E81695" w:rsidRPr="00436772" w:rsidRDefault="00E81695" w:rsidP="00E81695">
      <w:pPr>
        <w:rPr>
          <w:rFonts w:cs="Tahoma"/>
          <w:color w:val="000000" w:themeColor="text1"/>
          <w:szCs w:val="20"/>
        </w:rPr>
      </w:pPr>
    </w:p>
    <w:p w14:paraId="358C79CA" w14:textId="77777777" w:rsidR="00E81695" w:rsidRPr="00436772" w:rsidRDefault="00E81695" w:rsidP="00A303F0">
      <w:pPr>
        <w:ind w:left="720"/>
        <w:rPr>
          <w:rFonts w:cs="Tahoma"/>
          <w:color w:val="000000" w:themeColor="text1"/>
          <w:szCs w:val="20"/>
        </w:rPr>
      </w:pPr>
      <w:r w:rsidRPr="00436772">
        <w:rPr>
          <w:rFonts w:cs="Tahoma"/>
          <w:color w:val="000000" w:themeColor="text1"/>
          <w:szCs w:val="20"/>
          <w:u w:val="single"/>
        </w:rPr>
        <w:lastRenderedPageBreak/>
        <w:t>Small Business Organization Type</w:t>
      </w:r>
      <w:r w:rsidR="003625FC" w:rsidRPr="00436772">
        <w:rPr>
          <w:rFonts w:cs="Tahoma"/>
          <w:color w:val="000000" w:themeColor="text1"/>
          <w:szCs w:val="20"/>
        </w:rPr>
        <w:t xml:space="preserve">. </w:t>
      </w:r>
      <w:r w:rsidRPr="00436772">
        <w:rPr>
          <w:rFonts w:cs="Tahoma"/>
          <w:color w:val="000000" w:themeColor="text1"/>
          <w:szCs w:val="20"/>
        </w:rPr>
        <w:t>If “Small Business” is selected as Type of Applicant, indicate whether or not the applicant is a “Women Owned” small business – a small business that is at least 51% owned by a woman or women, who also control and operate it</w:t>
      </w:r>
      <w:r w:rsidR="003625FC" w:rsidRPr="00436772">
        <w:rPr>
          <w:rFonts w:cs="Tahoma"/>
          <w:color w:val="000000" w:themeColor="text1"/>
          <w:szCs w:val="20"/>
        </w:rPr>
        <w:t xml:space="preserve">. </w:t>
      </w:r>
      <w:r w:rsidRPr="00436772">
        <w:rPr>
          <w:rFonts w:cs="Tahoma"/>
          <w:color w:val="000000" w:themeColor="text1"/>
          <w:szCs w:val="20"/>
        </w:rPr>
        <w:t>Also indicate whether or not the applicant is a “Socially and Economically Disadvantaged” small business, as determined by the U.S. Small Business Administration pursuant to section 8(a) of the Small Business Act U.S.C. 637(a).</w:t>
      </w:r>
    </w:p>
    <w:p w14:paraId="358C79CB" w14:textId="77777777" w:rsidR="00E81695" w:rsidRPr="00436772" w:rsidRDefault="00E81695" w:rsidP="00E81695">
      <w:pPr>
        <w:rPr>
          <w:rFonts w:cs="Tahoma"/>
          <w:color w:val="000000" w:themeColor="text1"/>
          <w:szCs w:val="20"/>
        </w:rPr>
      </w:pPr>
    </w:p>
    <w:p w14:paraId="358C79CC" w14:textId="77777777" w:rsidR="00E81695" w:rsidRPr="00436772" w:rsidRDefault="00E81695" w:rsidP="007E0FF0">
      <w:pPr>
        <w:pStyle w:val="ListParagraph"/>
        <w:numPr>
          <w:ilvl w:val="0"/>
          <w:numId w:val="22"/>
        </w:numPr>
        <w:rPr>
          <w:rFonts w:cs="Tahoma"/>
          <w:color w:val="000000" w:themeColor="text1"/>
          <w:szCs w:val="20"/>
        </w:rPr>
      </w:pPr>
      <w:r w:rsidRPr="00436772">
        <w:rPr>
          <w:rFonts w:cs="Tahoma"/>
          <w:color w:val="000000" w:themeColor="text1"/>
          <w:szCs w:val="20"/>
        </w:rPr>
        <w:t>Item 8</w:t>
      </w:r>
    </w:p>
    <w:p w14:paraId="358C79CD" w14:textId="77777777" w:rsidR="00E81695" w:rsidRPr="00436772" w:rsidRDefault="00E81695" w:rsidP="00E81695">
      <w:pPr>
        <w:rPr>
          <w:rFonts w:cs="Tahoma"/>
          <w:color w:val="000000" w:themeColor="text1"/>
          <w:szCs w:val="20"/>
        </w:rPr>
      </w:pPr>
    </w:p>
    <w:p w14:paraId="358C79CE" w14:textId="77777777" w:rsidR="00E81695" w:rsidRPr="00436772" w:rsidRDefault="00E81695" w:rsidP="00A303F0">
      <w:pPr>
        <w:ind w:left="720"/>
        <w:rPr>
          <w:rFonts w:cs="Tahoma"/>
          <w:color w:val="000000" w:themeColor="text1"/>
          <w:szCs w:val="20"/>
        </w:rPr>
      </w:pPr>
      <w:r w:rsidRPr="00436772">
        <w:rPr>
          <w:rFonts w:cs="Tahoma"/>
          <w:color w:val="000000" w:themeColor="text1"/>
          <w:szCs w:val="20"/>
          <w:u w:val="single"/>
        </w:rPr>
        <w:t>Type of Application</w:t>
      </w:r>
      <w:r w:rsidR="003625FC" w:rsidRPr="00436772">
        <w:rPr>
          <w:rFonts w:cs="Tahoma"/>
          <w:color w:val="000000" w:themeColor="text1"/>
          <w:szCs w:val="20"/>
        </w:rPr>
        <w:t xml:space="preserve">. </w:t>
      </w:r>
      <w:r w:rsidRPr="00436772">
        <w:rPr>
          <w:rFonts w:cs="Tahoma"/>
          <w:color w:val="000000" w:themeColor="text1"/>
          <w:szCs w:val="20"/>
        </w:rPr>
        <w:t>Indicate whether the application is a “New” application or a “Resubmission” of an application that wa</w:t>
      </w:r>
      <w:r w:rsidR="00FA3CA0" w:rsidRPr="00436772">
        <w:rPr>
          <w:rFonts w:cs="Tahoma"/>
          <w:color w:val="000000" w:themeColor="text1"/>
          <w:szCs w:val="20"/>
        </w:rPr>
        <w:t>s submitted under a previous Institute</w:t>
      </w:r>
      <w:r w:rsidRPr="00436772">
        <w:rPr>
          <w:rFonts w:cs="Tahoma"/>
          <w:color w:val="000000" w:themeColor="text1"/>
          <w:szCs w:val="20"/>
        </w:rPr>
        <w:t xml:space="preserve"> competition and received reviewer comments</w:t>
      </w:r>
      <w:r w:rsidR="003625FC" w:rsidRPr="00436772">
        <w:rPr>
          <w:rFonts w:cs="Tahoma"/>
          <w:color w:val="000000" w:themeColor="text1"/>
          <w:szCs w:val="20"/>
        </w:rPr>
        <w:t xml:space="preserve">. </w:t>
      </w:r>
      <w:r w:rsidRPr="00436772">
        <w:rPr>
          <w:rFonts w:cs="Tahoma"/>
          <w:color w:val="000000" w:themeColor="text1"/>
          <w:szCs w:val="20"/>
        </w:rPr>
        <w:t>Only the "New" and "Resubmission" options apply to Institute competitions</w:t>
      </w:r>
      <w:r w:rsidR="003625FC" w:rsidRPr="00436772">
        <w:rPr>
          <w:rFonts w:cs="Tahoma"/>
          <w:color w:val="000000" w:themeColor="text1"/>
          <w:szCs w:val="20"/>
        </w:rPr>
        <w:t xml:space="preserve">. </w:t>
      </w:r>
      <w:r w:rsidRPr="00436772">
        <w:rPr>
          <w:rFonts w:cs="Tahoma"/>
          <w:color w:val="000000" w:themeColor="text1"/>
          <w:szCs w:val="20"/>
        </w:rPr>
        <w:t xml:space="preserve">Do not select any option other than "New" or "Resubmission." </w:t>
      </w:r>
    </w:p>
    <w:p w14:paraId="358C79CF" w14:textId="77777777" w:rsidR="00E81695" w:rsidRPr="00436772" w:rsidRDefault="00E81695" w:rsidP="00E81695">
      <w:pPr>
        <w:rPr>
          <w:rFonts w:cs="Tahoma"/>
          <w:color w:val="000000" w:themeColor="text1"/>
          <w:szCs w:val="20"/>
        </w:rPr>
      </w:pPr>
    </w:p>
    <w:p w14:paraId="358C79D0" w14:textId="77777777" w:rsidR="00E81695" w:rsidRPr="00436772" w:rsidRDefault="00E81695" w:rsidP="00A303F0">
      <w:pPr>
        <w:ind w:left="720"/>
        <w:rPr>
          <w:rFonts w:cs="Tahoma"/>
          <w:color w:val="000000" w:themeColor="text1"/>
          <w:szCs w:val="20"/>
        </w:rPr>
      </w:pPr>
      <w:r w:rsidRPr="00436772">
        <w:rPr>
          <w:rFonts w:cs="Tahoma"/>
          <w:color w:val="000000" w:themeColor="text1"/>
          <w:szCs w:val="20"/>
          <w:u w:val="single"/>
        </w:rPr>
        <w:t>Submission to Other Agencies</w:t>
      </w:r>
      <w:r w:rsidR="003625FC" w:rsidRPr="00436772">
        <w:rPr>
          <w:rFonts w:cs="Tahoma"/>
          <w:color w:val="000000" w:themeColor="text1"/>
          <w:szCs w:val="20"/>
        </w:rPr>
        <w:t xml:space="preserve">. </w:t>
      </w:r>
      <w:r w:rsidRPr="00436772">
        <w:rPr>
          <w:rFonts w:cs="Tahoma"/>
          <w:color w:val="000000" w:themeColor="text1"/>
          <w:szCs w:val="20"/>
        </w:rPr>
        <w:t>Indicate whether or not this application is being submitted to another agency or agencies</w:t>
      </w:r>
      <w:r w:rsidR="003625FC" w:rsidRPr="00436772">
        <w:rPr>
          <w:rFonts w:cs="Tahoma"/>
          <w:color w:val="000000" w:themeColor="text1"/>
          <w:szCs w:val="20"/>
        </w:rPr>
        <w:t xml:space="preserve">. </w:t>
      </w:r>
      <w:r w:rsidRPr="00436772">
        <w:rPr>
          <w:rFonts w:cs="Tahoma"/>
          <w:color w:val="000000" w:themeColor="text1"/>
          <w:szCs w:val="20"/>
        </w:rPr>
        <w:t>If yes, indicate the name of the agency or agencies.</w:t>
      </w:r>
    </w:p>
    <w:p w14:paraId="358C79D1" w14:textId="77777777" w:rsidR="00E81695" w:rsidRPr="00436772" w:rsidRDefault="00E81695" w:rsidP="00E81695">
      <w:pPr>
        <w:rPr>
          <w:rFonts w:cs="Tahoma"/>
          <w:color w:val="000000" w:themeColor="text1"/>
          <w:szCs w:val="20"/>
        </w:rPr>
      </w:pPr>
    </w:p>
    <w:p w14:paraId="358C79D2" w14:textId="77777777" w:rsidR="00E81695" w:rsidRPr="00436772" w:rsidRDefault="00E81695" w:rsidP="007E0FF0">
      <w:pPr>
        <w:pStyle w:val="ListParagraph"/>
        <w:numPr>
          <w:ilvl w:val="0"/>
          <w:numId w:val="22"/>
        </w:numPr>
        <w:rPr>
          <w:rFonts w:cs="Tahoma"/>
          <w:color w:val="000000" w:themeColor="text1"/>
          <w:szCs w:val="20"/>
        </w:rPr>
      </w:pPr>
      <w:r w:rsidRPr="00436772">
        <w:rPr>
          <w:rFonts w:cs="Tahoma"/>
          <w:color w:val="000000" w:themeColor="text1"/>
          <w:szCs w:val="20"/>
        </w:rPr>
        <w:t>Item 9</w:t>
      </w:r>
    </w:p>
    <w:p w14:paraId="358C79D3" w14:textId="77777777" w:rsidR="00E81695" w:rsidRPr="00436772" w:rsidRDefault="00E81695" w:rsidP="00E81695">
      <w:pPr>
        <w:rPr>
          <w:rFonts w:cs="Tahoma"/>
          <w:color w:val="000000" w:themeColor="text1"/>
          <w:szCs w:val="20"/>
        </w:rPr>
      </w:pPr>
    </w:p>
    <w:p w14:paraId="358C79D4" w14:textId="77777777" w:rsidR="00E81695" w:rsidRPr="00436772" w:rsidRDefault="00E81695" w:rsidP="00A303F0">
      <w:pPr>
        <w:ind w:left="720"/>
        <w:rPr>
          <w:rFonts w:cs="Tahoma"/>
          <w:color w:val="000000" w:themeColor="text1"/>
          <w:szCs w:val="20"/>
        </w:rPr>
      </w:pPr>
      <w:r w:rsidRPr="00436772">
        <w:rPr>
          <w:rFonts w:cs="Tahoma"/>
          <w:color w:val="000000" w:themeColor="text1"/>
          <w:szCs w:val="20"/>
          <w:u w:val="single"/>
        </w:rPr>
        <w:t>Name of Federal Agency</w:t>
      </w:r>
      <w:r w:rsidR="003625FC" w:rsidRPr="00436772">
        <w:rPr>
          <w:rFonts w:cs="Tahoma"/>
          <w:color w:val="000000" w:themeColor="text1"/>
          <w:szCs w:val="20"/>
        </w:rPr>
        <w:t xml:space="preserve">. </w:t>
      </w:r>
      <w:r w:rsidRPr="00436772">
        <w:rPr>
          <w:rFonts w:cs="Tahoma"/>
          <w:color w:val="000000" w:themeColor="text1"/>
          <w:szCs w:val="20"/>
        </w:rPr>
        <w:t>Do not complete this item</w:t>
      </w:r>
      <w:r w:rsidR="003625FC" w:rsidRPr="00436772">
        <w:rPr>
          <w:rFonts w:cs="Tahoma"/>
          <w:color w:val="000000" w:themeColor="text1"/>
          <w:szCs w:val="20"/>
        </w:rPr>
        <w:t xml:space="preserve">. </w:t>
      </w:r>
      <w:r w:rsidRPr="00436772">
        <w:rPr>
          <w:rFonts w:cs="Tahoma"/>
          <w:color w:val="000000" w:themeColor="text1"/>
          <w:szCs w:val="20"/>
        </w:rPr>
        <w:t>The name of the federal agency to which the application is being submitted will already be entered on the form.</w:t>
      </w:r>
    </w:p>
    <w:p w14:paraId="358C79D5" w14:textId="77777777" w:rsidR="00997834" w:rsidRPr="00436772" w:rsidRDefault="00997834" w:rsidP="00E81695">
      <w:pPr>
        <w:rPr>
          <w:rFonts w:cs="Tahoma"/>
          <w:color w:val="000000" w:themeColor="text1"/>
          <w:szCs w:val="20"/>
        </w:rPr>
      </w:pPr>
    </w:p>
    <w:p w14:paraId="358C79D6" w14:textId="77777777" w:rsidR="00E81695" w:rsidRPr="00436772" w:rsidRDefault="00E81695" w:rsidP="007E0FF0">
      <w:pPr>
        <w:pStyle w:val="ListParagraph"/>
        <w:numPr>
          <w:ilvl w:val="0"/>
          <w:numId w:val="22"/>
        </w:numPr>
        <w:rPr>
          <w:rFonts w:cs="Tahoma"/>
          <w:color w:val="000000" w:themeColor="text1"/>
          <w:szCs w:val="20"/>
        </w:rPr>
      </w:pPr>
      <w:r w:rsidRPr="00436772">
        <w:rPr>
          <w:rFonts w:cs="Tahoma"/>
          <w:color w:val="000000" w:themeColor="text1"/>
          <w:szCs w:val="20"/>
        </w:rPr>
        <w:t>Item 10</w:t>
      </w:r>
    </w:p>
    <w:p w14:paraId="358C79D7" w14:textId="77777777" w:rsidR="00E81695" w:rsidRPr="00436772" w:rsidRDefault="00E81695" w:rsidP="00E81695">
      <w:pPr>
        <w:rPr>
          <w:rFonts w:cs="Tahoma"/>
          <w:color w:val="000000" w:themeColor="text1"/>
          <w:szCs w:val="20"/>
        </w:rPr>
      </w:pPr>
    </w:p>
    <w:p w14:paraId="358C79D8" w14:textId="77777777" w:rsidR="00E81695" w:rsidRPr="00436772" w:rsidRDefault="00E81695" w:rsidP="00A303F0">
      <w:pPr>
        <w:ind w:left="720"/>
        <w:rPr>
          <w:rFonts w:cs="Tahoma"/>
          <w:color w:val="000000" w:themeColor="text1"/>
          <w:szCs w:val="20"/>
        </w:rPr>
      </w:pPr>
      <w:r w:rsidRPr="00436772">
        <w:rPr>
          <w:rFonts w:cs="Tahoma"/>
          <w:color w:val="000000" w:themeColor="text1"/>
          <w:szCs w:val="20"/>
          <w:u w:val="single"/>
        </w:rPr>
        <w:t>Catalog of Federal Domestic Assistance Number</w:t>
      </w:r>
      <w:r w:rsidR="003625FC" w:rsidRPr="00436772">
        <w:rPr>
          <w:rFonts w:cs="Tahoma"/>
          <w:color w:val="000000" w:themeColor="text1"/>
          <w:szCs w:val="20"/>
        </w:rPr>
        <w:t xml:space="preserve">. </w:t>
      </w:r>
      <w:r w:rsidRPr="00436772">
        <w:rPr>
          <w:rFonts w:cs="Tahoma"/>
          <w:color w:val="000000" w:themeColor="text1"/>
          <w:szCs w:val="20"/>
        </w:rPr>
        <w:t>Do not complete this item</w:t>
      </w:r>
      <w:r w:rsidR="003625FC" w:rsidRPr="00436772">
        <w:rPr>
          <w:rFonts w:cs="Tahoma"/>
          <w:color w:val="000000" w:themeColor="text1"/>
          <w:szCs w:val="20"/>
        </w:rPr>
        <w:t xml:space="preserve">. </w:t>
      </w:r>
      <w:r w:rsidRPr="00436772">
        <w:rPr>
          <w:rFonts w:cs="Tahoma"/>
          <w:color w:val="000000" w:themeColor="text1"/>
          <w:szCs w:val="20"/>
        </w:rPr>
        <w:t>The CFDA number of the program competition to which the application is being submitted will already be entered on the form</w:t>
      </w:r>
      <w:r w:rsidR="003625FC" w:rsidRPr="00436772">
        <w:rPr>
          <w:rFonts w:cs="Tahoma"/>
          <w:color w:val="000000" w:themeColor="text1"/>
          <w:szCs w:val="20"/>
        </w:rPr>
        <w:t xml:space="preserve">. </w:t>
      </w:r>
      <w:r w:rsidRPr="00436772">
        <w:rPr>
          <w:rFonts w:cs="Tahoma"/>
          <w:color w:val="000000" w:themeColor="text1"/>
          <w:szCs w:val="20"/>
        </w:rPr>
        <w:t>The CFDA number can be found in the Federal Register Notice and on the face page of the Request for Applications.</w:t>
      </w:r>
    </w:p>
    <w:p w14:paraId="358C79D9" w14:textId="77777777" w:rsidR="00E81695" w:rsidRPr="00436772" w:rsidRDefault="00E81695" w:rsidP="00E81695">
      <w:pPr>
        <w:rPr>
          <w:rFonts w:cs="Tahoma"/>
          <w:color w:val="000000" w:themeColor="text1"/>
          <w:szCs w:val="20"/>
        </w:rPr>
      </w:pPr>
    </w:p>
    <w:p w14:paraId="358C79DA" w14:textId="77777777" w:rsidR="00E81695" w:rsidRPr="00436772" w:rsidRDefault="00E81695" w:rsidP="007E0FF0">
      <w:pPr>
        <w:pStyle w:val="ListParagraph"/>
        <w:numPr>
          <w:ilvl w:val="0"/>
          <w:numId w:val="22"/>
        </w:numPr>
        <w:rPr>
          <w:rFonts w:cs="Tahoma"/>
          <w:color w:val="000000" w:themeColor="text1"/>
          <w:szCs w:val="20"/>
        </w:rPr>
      </w:pPr>
      <w:r w:rsidRPr="00436772">
        <w:rPr>
          <w:rFonts w:cs="Tahoma"/>
          <w:color w:val="000000" w:themeColor="text1"/>
          <w:szCs w:val="20"/>
        </w:rPr>
        <w:t>Item 11</w:t>
      </w:r>
    </w:p>
    <w:p w14:paraId="358C79DB" w14:textId="77777777" w:rsidR="00E81695" w:rsidRPr="00436772" w:rsidRDefault="00E81695" w:rsidP="00E81695">
      <w:pPr>
        <w:rPr>
          <w:rFonts w:cs="Tahoma"/>
          <w:color w:val="000000" w:themeColor="text1"/>
          <w:szCs w:val="20"/>
        </w:rPr>
      </w:pPr>
    </w:p>
    <w:p w14:paraId="358C79DC" w14:textId="77777777" w:rsidR="00E81695" w:rsidRPr="00436772" w:rsidRDefault="00E81695" w:rsidP="00A303F0">
      <w:pPr>
        <w:ind w:left="720"/>
        <w:rPr>
          <w:rFonts w:cs="Tahoma"/>
          <w:color w:val="000000" w:themeColor="text1"/>
          <w:szCs w:val="20"/>
        </w:rPr>
      </w:pPr>
      <w:r w:rsidRPr="00436772">
        <w:rPr>
          <w:rFonts w:cs="Tahoma"/>
          <w:color w:val="000000" w:themeColor="text1"/>
          <w:szCs w:val="20"/>
          <w:u w:val="single"/>
        </w:rPr>
        <w:t>Descriptive Title of Applicant’s Project</w:t>
      </w:r>
      <w:r w:rsidR="003625FC" w:rsidRPr="00436772">
        <w:rPr>
          <w:rFonts w:cs="Tahoma"/>
          <w:color w:val="000000" w:themeColor="text1"/>
          <w:szCs w:val="20"/>
        </w:rPr>
        <w:t xml:space="preserve">. </w:t>
      </w:r>
      <w:r w:rsidRPr="00436772">
        <w:rPr>
          <w:rFonts w:cs="Tahoma"/>
          <w:b/>
          <w:color w:val="000000" w:themeColor="text1"/>
          <w:szCs w:val="20"/>
        </w:rPr>
        <w:t>Enter a distinctive, descriptive title for the project</w:t>
      </w:r>
      <w:r w:rsidR="003625FC" w:rsidRPr="00436772">
        <w:rPr>
          <w:rFonts w:cs="Tahoma"/>
          <w:color w:val="000000" w:themeColor="text1"/>
          <w:szCs w:val="20"/>
        </w:rPr>
        <w:t xml:space="preserve">. </w:t>
      </w:r>
      <w:r w:rsidRPr="00436772">
        <w:rPr>
          <w:rFonts w:cs="Tahoma"/>
          <w:color w:val="000000" w:themeColor="text1"/>
          <w:szCs w:val="20"/>
        </w:rPr>
        <w:t>The maximum number of characters allowed in this item field is 200.</w:t>
      </w:r>
    </w:p>
    <w:p w14:paraId="358C79DD" w14:textId="77777777" w:rsidR="00E81695" w:rsidRPr="00436772" w:rsidRDefault="00E81695" w:rsidP="00E81695">
      <w:pPr>
        <w:rPr>
          <w:rFonts w:cs="Tahoma"/>
          <w:color w:val="000000" w:themeColor="text1"/>
          <w:szCs w:val="20"/>
        </w:rPr>
      </w:pPr>
    </w:p>
    <w:p w14:paraId="358C79DE" w14:textId="77777777" w:rsidR="00E81695" w:rsidRPr="00436772" w:rsidRDefault="00E81695" w:rsidP="007E0FF0">
      <w:pPr>
        <w:pStyle w:val="ListParagraph"/>
        <w:numPr>
          <w:ilvl w:val="0"/>
          <w:numId w:val="22"/>
        </w:numPr>
        <w:rPr>
          <w:rFonts w:cs="Tahoma"/>
          <w:color w:val="000000" w:themeColor="text1"/>
          <w:szCs w:val="20"/>
        </w:rPr>
      </w:pPr>
      <w:r w:rsidRPr="00436772">
        <w:rPr>
          <w:rFonts w:cs="Tahoma"/>
          <w:color w:val="000000" w:themeColor="text1"/>
          <w:szCs w:val="20"/>
        </w:rPr>
        <w:t>Item 12</w:t>
      </w:r>
    </w:p>
    <w:p w14:paraId="358C79DF" w14:textId="77777777" w:rsidR="00E81695" w:rsidRPr="00436772" w:rsidRDefault="00E81695" w:rsidP="00E81695">
      <w:pPr>
        <w:rPr>
          <w:rFonts w:cs="Tahoma"/>
          <w:color w:val="000000" w:themeColor="text1"/>
          <w:szCs w:val="20"/>
        </w:rPr>
      </w:pPr>
    </w:p>
    <w:p w14:paraId="358C79E0" w14:textId="3118A491" w:rsidR="00E81695" w:rsidRPr="00436772" w:rsidRDefault="00E81695" w:rsidP="00A303F0">
      <w:pPr>
        <w:ind w:left="720"/>
        <w:rPr>
          <w:rFonts w:cs="Tahoma"/>
          <w:color w:val="000000" w:themeColor="text1"/>
          <w:szCs w:val="20"/>
        </w:rPr>
      </w:pPr>
      <w:r w:rsidRPr="00436772">
        <w:rPr>
          <w:rFonts w:cs="Tahoma"/>
          <w:color w:val="000000" w:themeColor="text1"/>
          <w:szCs w:val="20"/>
          <w:u w:val="single"/>
        </w:rPr>
        <w:t>Proposed Project Start Date and Ending Date</w:t>
      </w:r>
      <w:r w:rsidR="003625FC" w:rsidRPr="00436772">
        <w:rPr>
          <w:rFonts w:cs="Tahoma"/>
          <w:color w:val="000000" w:themeColor="text1"/>
          <w:szCs w:val="20"/>
        </w:rPr>
        <w:t xml:space="preserve">. </w:t>
      </w:r>
      <w:r w:rsidRPr="00436772">
        <w:rPr>
          <w:rFonts w:cs="Tahoma"/>
          <w:color w:val="000000" w:themeColor="text1"/>
          <w:szCs w:val="20"/>
        </w:rPr>
        <w:t>Enter the proposed start date of the project and the proposed end date of the project</w:t>
      </w:r>
      <w:r w:rsidR="003625FC" w:rsidRPr="00436772">
        <w:rPr>
          <w:rFonts w:cs="Tahoma"/>
          <w:color w:val="000000" w:themeColor="text1"/>
          <w:szCs w:val="20"/>
        </w:rPr>
        <w:t xml:space="preserve">. </w:t>
      </w:r>
      <w:r w:rsidR="000F0B0B" w:rsidRPr="00436772">
        <w:rPr>
          <w:rFonts w:cs="Tahoma"/>
          <w:color w:val="000000" w:themeColor="text1"/>
          <w:szCs w:val="20"/>
        </w:rPr>
        <w:t>T</w:t>
      </w:r>
      <w:r w:rsidRPr="00436772">
        <w:rPr>
          <w:rFonts w:cs="Tahoma"/>
          <w:color w:val="000000" w:themeColor="text1"/>
          <w:szCs w:val="20"/>
        </w:rPr>
        <w:t>he start date must not be earlier than July 1, 201</w:t>
      </w:r>
      <w:r w:rsidR="00E80815" w:rsidRPr="00436772">
        <w:rPr>
          <w:rFonts w:cs="Tahoma"/>
          <w:color w:val="000000" w:themeColor="text1"/>
          <w:szCs w:val="20"/>
        </w:rPr>
        <w:t>9</w:t>
      </w:r>
      <w:r w:rsidRPr="00436772">
        <w:rPr>
          <w:rFonts w:cs="Tahoma"/>
          <w:color w:val="000000" w:themeColor="text1"/>
          <w:szCs w:val="20"/>
        </w:rPr>
        <w:t>, which is the Earliest Anticipated Start Date listed in th</w:t>
      </w:r>
      <w:r w:rsidR="00A303F0" w:rsidRPr="00436772">
        <w:rPr>
          <w:rFonts w:cs="Tahoma"/>
          <w:color w:val="000000" w:themeColor="text1"/>
          <w:szCs w:val="20"/>
        </w:rPr>
        <w:t>is</w:t>
      </w:r>
      <w:r w:rsidRPr="00436772">
        <w:rPr>
          <w:rFonts w:cs="Tahoma"/>
          <w:color w:val="000000" w:themeColor="text1"/>
          <w:szCs w:val="20"/>
        </w:rPr>
        <w:t xml:space="preserve"> Request for Applications, and must not be later than September 1, 201</w:t>
      </w:r>
      <w:r w:rsidR="00E80815" w:rsidRPr="00436772">
        <w:rPr>
          <w:rFonts w:cs="Tahoma"/>
          <w:color w:val="000000" w:themeColor="text1"/>
          <w:szCs w:val="20"/>
        </w:rPr>
        <w:t>9</w:t>
      </w:r>
      <w:r w:rsidR="00A303F0" w:rsidRPr="00436772">
        <w:rPr>
          <w:rFonts w:cs="Tahoma"/>
          <w:color w:val="000000" w:themeColor="text1"/>
          <w:szCs w:val="20"/>
        </w:rPr>
        <w:t>.</w:t>
      </w:r>
      <w:r w:rsidR="00FC0CD4" w:rsidRPr="00436772">
        <w:rPr>
          <w:rFonts w:cs="Tahoma"/>
          <w:color w:val="000000" w:themeColor="text1"/>
          <w:szCs w:val="20"/>
        </w:rPr>
        <w:t xml:space="preserve"> The end date is restricted based on the duration maximum for the topic selected.</w:t>
      </w:r>
    </w:p>
    <w:p w14:paraId="358C79E1" w14:textId="77777777" w:rsidR="00E81695" w:rsidRPr="00436772" w:rsidRDefault="00E81695" w:rsidP="00E81695">
      <w:pPr>
        <w:rPr>
          <w:rFonts w:cs="Tahoma"/>
          <w:color w:val="000000" w:themeColor="text1"/>
          <w:szCs w:val="20"/>
        </w:rPr>
      </w:pPr>
    </w:p>
    <w:p w14:paraId="358C79E2" w14:textId="77777777" w:rsidR="00E81695" w:rsidRPr="00436772" w:rsidRDefault="00E81695" w:rsidP="007E0FF0">
      <w:pPr>
        <w:pStyle w:val="ListParagraph"/>
        <w:numPr>
          <w:ilvl w:val="0"/>
          <w:numId w:val="22"/>
        </w:numPr>
        <w:rPr>
          <w:rFonts w:cs="Tahoma"/>
          <w:color w:val="000000" w:themeColor="text1"/>
          <w:szCs w:val="20"/>
        </w:rPr>
      </w:pPr>
      <w:r w:rsidRPr="00436772">
        <w:rPr>
          <w:rFonts w:cs="Tahoma"/>
          <w:color w:val="000000" w:themeColor="text1"/>
          <w:szCs w:val="20"/>
        </w:rPr>
        <w:t>Item 13</w:t>
      </w:r>
    </w:p>
    <w:p w14:paraId="358C79E3" w14:textId="77777777" w:rsidR="00E81695" w:rsidRPr="00436772" w:rsidRDefault="00E81695" w:rsidP="00E81695">
      <w:pPr>
        <w:rPr>
          <w:rFonts w:cs="Tahoma"/>
          <w:color w:val="000000" w:themeColor="text1"/>
          <w:szCs w:val="20"/>
        </w:rPr>
      </w:pPr>
    </w:p>
    <w:p w14:paraId="358C79E4" w14:textId="3828B521" w:rsidR="00E81695" w:rsidRPr="00436772" w:rsidRDefault="00E81695" w:rsidP="00712135">
      <w:pPr>
        <w:ind w:left="720"/>
        <w:rPr>
          <w:rFonts w:cs="Tahoma"/>
          <w:color w:val="000000" w:themeColor="text1"/>
          <w:szCs w:val="20"/>
        </w:rPr>
      </w:pPr>
      <w:r w:rsidRPr="00436772">
        <w:rPr>
          <w:rFonts w:cs="Tahoma"/>
          <w:color w:val="000000" w:themeColor="text1"/>
          <w:szCs w:val="20"/>
          <w:u w:val="single"/>
        </w:rPr>
        <w:t>Congressional District of Applicant</w:t>
      </w:r>
      <w:r w:rsidR="003625FC" w:rsidRPr="00436772">
        <w:rPr>
          <w:rFonts w:cs="Tahoma"/>
          <w:color w:val="000000" w:themeColor="text1"/>
          <w:szCs w:val="20"/>
        </w:rPr>
        <w:t xml:space="preserve">. </w:t>
      </w:r>
      <w:r w:rsidRPr="00436772">
        <w:rPr>
          <w:rFonts w:cs="Tahoma"/>
          <w:color w:val="000000" w:themeColor="text1"/>
          <w:szCs w:val="20"/>
        </w:rPr>
        <w:t>For both the applicant and the project, enter the Congressional District in this format:</w:t>
      </w:r>
      <w:r w:rsidR="000C27B0" w:rsidRPr="00436772">
        <w:rPr>
          <w:rFonts w:cs="Tahoma"/>
          <w:color w:val="000000" w:themeColor="text1"/>
          <w:szCs w:val="20"/>
        </w:rPr>
        <w:t xml:space="preserve"> </w:t>
      </w:r>
      <w:r w:rsidR="009957A3" w:rsidRPr="00436772">
        <w:rPr>
          <w:rFonts w:cs="Tahoma"/>
          <w:color w:val="000000" w:themeColor="text1"/>
          <w:szCs w:val="20"/>
        </w:rPr>
        <w:t>2-</w:t>
      </w:r>
      <w:r w:rsidRPr="00436772">
        <w:rPr>
          <w:rFonts w:cs="Tahoma"/>
          <w:color w:val="000000" w:themeColor="text1"/>
          <w:szCs w:val="20"/>
        </w:rPr>
        <w:t xml:space="preserve">character </w:t>
      </w:r>
      <w:r w:rsidR="00FA3CA0" w:rsidRPr="00436772">
        <w:rPr>
          <w:rFonts w:cs="Tahoma"/>
          <w:color w:val="000000" w:themeColor="text1"/>
          <w:szCs w:val="20"/>
        </w:rPr>
        <w:t xml:space="preserve">State Abbreviation and </w:t>
      </w:r>
      <w:r w:rsidR="009957A3" w:rsidRPr="00436772">
        <w:rPr>
          <w:rFonts w:cs="Tahoma"/>
          <w:color w:val="000000" w:themeColor="text1"/>
          <w:szCs w:val="20"/>
        </w:rPr>
        <w:t>3-</w:t>
      </w:r>
      <w:r w:rsidRPr="00436772">
        <w:rPr>
          <w:rFonts w:cs="Tahoma"/>
          <w:color w:val="000000" w:themeColor="text1"/>
          <w:szCs w:val="20"/>
        </w:rPr>
        <w:t>character District Number (e.g., CA-005 for California's 5th district, CA-012 for California's 12th district)</w:t>
      </w:r>
      <w:r w:rsidR="003625FC" w:rsidRPr="00436772">
        <w:rPr>
          <w:rFonts w:cs="Tahoma"/>
          <w:color w:val="000000" w:themeColor="text1"/>
          <w:szCs w:val="20"/>
        </w:rPr>
        <w:t xml:space="preserve">. </w:t>
      </w:r>
      <w:r w:rsidR="00FA3CA0" w:rsidRPr="00436772">
        <w:rPr>
          <w:rFonts w:cs="Tahoma"/>
          <w:color w:val="000000" w:themeColor="text1"/>
          <w:szCs w:val="20"/>
        </w:rPr>
        <w:t xml:space="preserve">Grants.gov provides help for finding this information </w:t>
      </w:r>
      <w:hyperlink r:id="rId103" w:anchor="forms" w:history="1"/>
      <w:r w:rsidR="008E0723" w:rsidRPr="00436772">
        <w:rPr>
          <w:rFonts w:cs="Tahoma"/>
          <w:color w:val="000000" w:themeColor="text1"/>
          <w:szCs w:val="20"/>
        </w:rPr>
        <w:t xml:space="preserve"> </w:t>
      </w:r>
      <w:hyperlink r:id="rId104" w:history="1">
        <w:r w:rsidR="00003DBE" w:rsidRPr="00EA38B2">
          <w:rPr>
            <w:rStyle w:val="Hyperlink"/>
            <w:rFonts w:eastAsia="MS Gothic"/>
          </w:rPr>
          <w:t>http://www.grants.gov/web/grants/applicants/applicant-faqs.html</w:t>
        </w:r>
      </w:hyperlink>
      <w:r w:rsidR="00003DBE">
        <w:rPr>
          <w:rFonts w:cs="Tahoma"/>
          <w:color w:val="000000" w:themeColor="text1"/>
          <w:szCs w:val="20"/>
        </w:rPr>
        <w:t xml:space="preserve"> </w:t>
      </w:r>
      <w:r w:rsidR="00FA3CA0" w:rsidRPr="00436772">
        <w:rPr>
          <w:rFonts w:cs="Tahoma"/>
          <w:color w:val="000000" w:themeColor="text1"/>
          <w:szCs w:val="20"/>
        </w:rPr>
        <w:t>under “How can I find</w:t>
      </w:r>
      <w:r w:rsidR="00FC0CD4" w:rsidRPr="00436772">
        <w:rPr>
          <w:rFonts w:cs="Tahoma"/>
          <w:color w:val="000000" w:themeColor="text1"/>
          <w:szCs w:val="20"/>
        </w:rPr>
        <w:t xml:space="preserve"> my congressional district code?</w:t>
      </w:r>
      <w:r w:rsidR="009957A3" w:rsidRPr="00436772">
        <w:rPr>
          <w:rFonts w:cs="Tahoma"/>
          <w:color w:val="000000" w:themeColor="text1"/>
          <w:szCs w:val="20"/>
        </w:rPr>
        <w:t>”</w:t>
      </w:r>
      <w:r w:rsidR="00FA3CA0" w:rsidRPr="00436772">
        <w:rPr>
          <w:rFonts w:cs="Tahoma"/>
          <w:color w:val="000000" w:themeColor="text1"/>
          <w:szCs w:val="20"/>
        </w:rPr>
        <w:t xml:space="preserve"> </w:t>
      </w:r>
      <w:r w:rsidRPr="00436772">
        <w:rPr>
          <w:rFonts w:cs="Tahoma"/>
          <w:color w:val="000000" w:themeColor="text1"/>
          <w:szCs w:val="20"/>
        </w:rPr>
        <w:t>If the program/project is outside the U</w:t>
      </w:r>
      <w:r w:rsidR="009957A3" w:rsidRPr="00436772">
        <w:rPr>
          <w:rFonts w:cs="Tahoma"/>
          <w:color w:val="000000" w:themeColor="text1"/>
          <w:szCs w:val="20"/>
        </w:rPr>
        <w:t>.</w:t>
      </w:r>
      <w:r w:rsidRPr="00436772">
        <w:rPr>
          <w:rFonts w:cs="Tahoma"/>
          <w:color w:val="000000" w:themeColor="text1"/>
          <w:szCs w:val="20"/>
        </w:rPr>
        <w:t>S</w:t>
      </w:r>
      <w:r w:rsidR="009957A3" w:rsidRPr="00436772">
        <w:rPr>
          <w:rFonts w:cs="Tahoma"/>
          <w:color w:val="000000" w:themeColor="text1"/>
          <w:szCs w:val="20"/>
        </w:rPr>
        <w:t>.</w:t>
      </w:r>
      <w:r w:rsidRPr="00436772">
        <w:rPr>
          <w:rFonts w:cs="Tahoma"/>
          <w:color w:val="000000" w:themeColor="text1"/>
          <w:szCs w:val="20"/>
        </w:rPr>
        <w:t>, enter 00-000.</w:t>
      </w:r>
    </w:p>
    <w:p w14:paraId="358C79E5" w14:textId="77777777" w:rsidR="00E81695" w:rsidRPr="00436772" w:rsidRDefault="00E81695" w:rsidP="00E81695">
      <w:pPr>
        <w:rPr>
          <w:rFonts w:cs="Tahoma"/>
          <w:color w:val="000000" w:themeColor="text1"/>
          <w:szCs w:val="20"/>
        </w:rPr>
      </w:pPr>
    </w:p>
    <w:p w14:paraId="358C79E6" w14:textId="77777777" w:rsidR="00E81695" w:rsidRPr="00436772" w:rsidRDefault="00E81695" w:rsidP="007E0FF0">
      <w:pPr>
        <w:pStyle w:val="ListParagraph"/>
        <w:numPr>
          <w:ilvl w:val="0"/>
          <w:numId w:val="22"/>
        </w:numPr>
        <w:rPr>
          <w:rFonts w:cs="Tahoma"/>
          <w:color w:val="000000" w:themeColor="text1"/>
          <w:szCs w:val="20"/>
        </w:rPr>
      </w:pPr>
      <w:r w:rsidRPr="00436772">
        <w:rPr>
          <w:rFonts w:cs="Tahoma"/>
          <w:color w:val="000000" w:themeColor="text1"/>
          <w:szCs w:val="20"/>
        </w:rPr>
        <w:t>Item 14</w:t>
      </w:r>
    </w:p>
    <w:p w14:paraId="358C79E7" w14:textId="77777777" w:rsidR="00E81695" w:rsidRPr="00436772" w:rsidRDefault="00E81695" w:rsidP="00E81695">
      <w:pPr>
        <w:rPr>
          <w:rFonts w:cs="Tahoma"/>
          <w:color w:val="000000" w:themeColor="text1"/>
          <w:szCs w:val="20"/>
        </w:rPr>
      </w:pPr>
    </w:p>
    <w:p w14:paraId="358C79E8" w14:textId="77777777" w:rsidR="00E81695" w:rsidRPr="00436772" w:rsidRDefault="00E81695" w:rsidP="00712135">
      <w:pPr>
        <w:ind w:left="720"/>
        <w:rPr>
          <w:rFonts w:cs="Tahoma"/>
          <w:color w:val="000000" w:themeColor="text1"/>
          <w:szCs w:val="20"/>
        </w:rPr>
      </w:pPr>
      <w:r w:rsidRPr="00436772">
        <w:rPr>
          <w:rFonts w:cs="Tahoma"/>
          <w:color w:val="000000" w:themeColor="text1"/>
          <w:szCs w:val="20"/>
          <w:u w:val="single"/>
        </w:rPr>
        <w:t>Project Director/Principal Investigator Contact Information</w:t>
      </w:r>
      <w:r w:rsidR="003625FC" w:rsidRPr="00436772">
        <w:rPr>
          <w:rFonts w:cs="Tahoma"/>
          <w:color w:val="000000" w:themeColor="text1"/>
          <w:szCs w:val="20"/>
        </w:rPr>
        <w:t xml:space="preserve">. </w:t>
      </w:r>
      <w:r w:rsidRPr="00436772">
        <w:rPr>
          <w:rFonts w:cs="Tahoma"/>
          <w:color w:val="000000" w:themeColor="text1"/>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436772">
        <w:rPr>
          <w:rFonts w:cs="Tahoma"/>
          <w:color w:val="000000" w:themeColor="text1"/>
          <w:szCs w:val="20"/>
        </w:rPr>
        <w:t xml:space="preserve">. </w:t>
      </w:r>
      <w:r w:rsidRPr="00436772">
        <w:rPr>
          <w:rFonts w:cs="Tahoma"/>
          <w:color w:val="000000" w:themeColor="text1"/>
          <w:szCs w:val="20"/>
        </w:rPr>
        <w:t>Use the drop down menus where they are provided.</w:t>
      </w:r>
    </w:p>
    <w:p w14:paraId="358C79E9" w14:textId="77777777" w:rsidR="00E81695" w:rsidRPr="00436772" w:rsidRDefault="00E81695" w:rsidP="00E81695">
      <w:pPr>
        <w:rPr>
          <w:rFonts w:cs="Tahoma"/>
          <w:color w:val="000000" w:themeColor="text1"/>
          <w:szCs w:val="20"/>
        </w:rPr>
      </w:pPr>
    </w:p>
    <w:p w14:paraId="358C79EA" w14:textId="77777777" w:rsidR="00E81695" w:rsidRPr="00436772" w:rsidRDefault="00E81695" w:rsidP="007E0FF0">
      <w:pPr>
        <w:pStyle w:val="ListParagraph"/>
        <w:numPr>
          <w:ilvl w:val="0"/>
          <w:numId w:val="22"/>
        </w:numPr>
        <w:rPr>
          <w:rFonts w:cs="Tahoma"/>
          <w:color w:val="000000" w:themeColor="text1"/>
          <w:szCs w:val="20"/>
        </w:rPr>
      </w:pPr>
      <w:r w:rsidRPr="00436772">
        <w:rPr>
          <w:rFonts w:cs="Tahoma"/>
          <w:color w:val="000000" w:themeColor="text1"/>
          <w:szCs w:val="20"/>
        </w:rPr>
        <w:t>Item 15</w:t>
      </w:r>
    </w:p>
    <w:p w14:paraId="358C79EB" w14:textId="77777777" w:rsidR="00E81695" w:rsidRPr="00436772" w:rsidRDefault="00E81695" w:rsidP="00E81695">
      <w:pPr>
        <w:rPr>
          <w:rFonts w:cs="Tahoma"/>
          <w:color w:val="000000" w:themeColor="text1"/>
          <w:szCs w:val="20"/>
        </w:rPr>
      </w:pPr>
    </w:p>
    <w:p w14:paraId="358C79EC" w14:textId="77777777" w:rsidR="00E81695" w:rsidRPr="00436772" w:rsidRDefault="00E81695" w:rsidP="00712135">
      <w:pPr>
        <w:ind w:left="720"/>
        <w:rPr>
          <w:rFonts w:cs="Tahoma"/>
          <w:color w:val="000000" w:themeColor="text1"/>
          <w:szCs w:val="20"/>
          <w:u w:val="single"/>
        </w:rPr>
      </w:pPr>
      <w:r w:rsidRPr="00436772">
        <w:rPr>
          <w:rFonts w:cs="Tahoma"/>
          <w:color w:val="000000" w:themeColor="text1"/>
          <w:szCs w:val="20"/>
          <w:u w:val="single"/>
        </w:rPr>
        <w:t xml:space="preserve">Estimated Project Funding </w:t>
      </w:r>
    </w:p>
    <w:p w14:paraId="358C79ED" w14:textId="77777777" w:rsidR="00E81695" w:rsidRPr="00436772" w:rsidRDefault="00E81695" w:rsidP="00E81695">
      <w:pPr>
        <w:rPr>
          <w:rFonts w:cs="Tahoma"/>
          <w:color w:val="000000" w:themeColor="text1"/>
          <w:szCs w:val="20"/>
        </w:rPr>
      </w:pPr>
    </w:p>
    <w:p w14:paraId="358C79EE" w14:textId="77777777" w:rsidR="00E81695" w:rsidRPr="00436772" w:rsidRDefault="00E81695" w:rsidP="007E0FF0">
      <w:pPr>
        <w:pStyle w:val="ListParagraph"/>
        <w:numPr>
          <w:ilvl w:val="1"/>
          <w:numId w:val="23"/>
        </w:numPr>
        <w:rPr>
          <w:rFonts w:cs="Tahoma"/>
          <w:color w:val="000000" w:themeColor="text1"/>
          <w:szCs w:val="20"/>
        </w:rPr>
      </w:pPr>
      <w:r w:rsidRPr="00436772">
        <w:rPr>
          <w:rFonts w:cs="Tahoma"/>
          <w:color w:val="000000" w:themeColor="text1"/>
          <w:szCs w:val="20"/>
          <w:u w:val="single"/>
        </w:rPr>
        <w:t>Total Federal Funds Requested</w:t>
      </w:r>
      <w:r w:rsidR="003625FC" w:rsidRPr="00436772">
        <w:rPr>
          <w:rFonts w:cs="Tahoma"/>
          <w:color w:val="000000" w:themeColor="text1"/>
          <w:szCs w:val="20"/>
        </w:rPr>
        <w:t xml:space="preserve">. </w:t>
      </w:r>
      <w:r w:rsidRPr="00436772">
        <w:rPr>
          <w:rFonts w:cs="Tahoma"/>
          <w:color w:val="000000" w:themeColor="text1"/>
          <w:szCs w:val="20"/>
        </w:rPr>
        <w:t>Enter the total Federal funds requested for the entire project period.</w:t>
      </w:r>
    </w:p>
    <w:p w14:paraId="358C79EF" w14:textId="77777777" w:rsidR="00E81695" w:rsidRPr="00436772" w:rsidRDefault="00E81695" w:rsidP="00712135">
      <w:pPr>
        <w:rPr>
          <w:rFonts w:cs="Tahoma"/>
          <w:color w:val="000000" w:themeColor="text1"/>
          <w:szCs w:val="20"/>
        </w:rPr>
      </w:pPr>
    </w:p>
    <w:p w14:paraId="358C79F0" w14:textId="77777777" w:rsidR="00E81695" w:rsidRPr="00436772" w:rsidRDefault="00E81695" w:rsidP="007E0FF0">
      <w:pPr>
        <w:pStyle w:val="ListParagraph"/>
        <w:numPr>
          <w:ilvl w:val="1"/>
          <w:numId w:val="23"/>
        </w:numPr>
        <w:rPr>
          <w:rFonts w:cs="Tahoma"/>
          <w:color w:val="000000" w:themeColor="text1"/>
          <w:szCs w:val="20"/>
        </w:rPr>
      </w:pPr>
      <w:r w:rsidRPr="00436772">
        <w:rPr>
          <w:rFonts w:cs="Tahoma"/>
          <w:color w:val="000000" w:themeColor="text1"/>
          <w:szCs w:val="20"/>
          <w:u w:val="single"/>
        </w:rPr>
        <w:t>Total Non-federal Funds</w:t>
      </w:r>
      <w:r w:rsidR="003625FC" w:rsidRPr="00436772">
        <w:rPr>
          <w:rFonts w:cs="Tahoma"/>
          <w:color w:val="000000" w:themeColor="text1"/>
          <w:szCs w:val="20"/>
        </w:rPr>
        <w:t xml:space="preserve">. </w:t>
      </w:r>
      <w:r w:rsidRPr="00436772">
        <w:rPr>
          <w:rFonts w:cs="Tahoma"/>
          <w:color w:val="000000" w:themeColor="text1"/>
          <w:szCs w:val="20"/>
        </w:rPr>
        <w:t>Enter the total Non-federal funds requested for the entire project period.</w:t>
      </w:r>
    </w:p>
    <w:p w14:paraId="358C79F1" w14:textId="77777777" w:rsidR="00E81695" w:rsidRPr="00436772" w:rsidRDefault="00E81695" w:rsidP="00712135">
      <w:pPr>
        <w:rPr>
          <w:rFonts w:cs="Tahoma"/>
          <w:color w:val="000000" w:themeColor="text1"/>
          <w:szCs w:val="20"/>
        </w:rPr>
      </w:pPr>
    </w:p>
    <w:p w14:paraId="358C79F2" w14:textId="77777777" w:rsidR="00E81695" w:rsidRPr="00436772" w:rsidRDefault="00E81695" w:rsidP="007E0FF0">
      <w:pPr>
        <w:pStyle w:val="ListParagraph"/>
        <w:numPr>
          <w:ilvl w:val="1"/>
          <w:numId w:val="23"/>
        </w:numPr>
        <w:rPr>
          <w:rFonts w:cs="Tahoma"/>
          <w:color w:val="000000" w:themeColor="text1"/>
          <w:szCs w:val="20"/>
        </w:rPr>
      </w:pPr>
      <w:r w:rsidRPr="00436772">
        <w:rPr>
          <w:rFonts w:cs="Tahoma"/>
          <w:color w:val="000000" w:themeColor="text1"/>
          <w:szCs w:val="20"/>
          <w:u w:val="single"/>
        </w:rPr>
        <w:t>Total Federal &amp; Non-Federal Funds</w:t>
      </w:r>
      <w:r w:rsidR="003625FC" w:rsidRPr="00436772">
        <w:rPr>
          <w:rFonts w:cs="Tahoma"/>
          <w:color w:val="000000" w:themeColor="text1"/>
          <w:szCs w:val="20"/>
        </w:rPr>
        <w:t xml:space="preserve">. </w:t>
      </w:r>
      <w:r w:rsidRPr="00436772">
        <w:rPr>
          <w:rFonts w:cs="Tahoma"/>
          <w:color w:val="000000" w:themeColor="text1"/>
          <w:szCs w:val="20"/>
        </w:rPr>
        <w:t xml:space="preserve">Enter the total estimated funds for the entire project period, including both Federal and non-Federal funds. </w:t>
      </w:r>
    </w:p>
    <w:p w14:paraId="358C79F3" w14:textId="77777777" w:rsidR="00E81695" w:rsidRPr="00436772" w:rsidRDefault="00E81695" w:rsidP="00712135">
      <w:pPr>
        <w:rPr>
          <w:rFonts w:cs="Tahoma"/>
          <w:color w:val="000000" w:themeColor="text1"/>
          <w:szCs w:val="20"/>
        </w:rPr>
      </w:pPr>
    </w:p>
    <w:p w14:paraId="358C79F4" w14:textId="77777777" w:rsidR="00E81695" w:rsidRPr="00436772" w:rsidRDefault="00E81695" w:rsidP="007E0FF0">
      <w:pPr>
        <w:pStyle w:val="ListParagraph"/>
        <w:numPr>
          <w:ilvl w:val="1"/>
          <w:numId w:val="23"/>
        </w:numPr>
        <w:rPr>
          <w:rFonts w:cs="Tahoma"/>
          <w:color w:val="000000" w:themeColor="text1"/>
          <w:szCs w:val="20"/>
        </w:rPr>
      </w:pPr>
      <w:r w:rsidRPr="00436772">
        <w:rPr>
          <w:rFonts w:cs="Tahoma"/>
          <w:color w:val="000000" w:themeColor="text1"/>
          <w:szCs w:val="20"/>
          <w:u w:val="single"/>
        </w:rPr>
        <w:t>Estimated Program Income</w:t>
      </w:r>
      <w:r w:rsidR="003625FC" w:rsidRPr="00436772">
        <w:rPr>
          <w:rFonts w:cs="Tahoma"/>
          <w:color w:val="000000" w:themeColor="text1"/>
          <w:szCs w:val="20"/>
        </w:rPr>
        <w:t xml:space="preserve">. </w:t>
      </w:r>
      <w:r w:rsidRPr="00436772">
        <w:rPr>
          <w:rFonts w:cs="Tahoma"/>
          <w:color w:val="000000" w:themeColor="text1"/>
          <w:szCs w:val="20"/>
        </w:rPr>
        <w:t>Identify any program income estimated for the project period, if applicable.</w:t>
      </w:r>
    </w:p>
    <w:p w14:paraId="358C79F5" w14:textId="77777777" w:rsidR="00E81695" w:rsidRPr="00436772" w:rsidRDefault="00E81695" w:rsidP="00E81695">
      <w:pPr>
        <w:rPr>
          <w:rFonts w:cs="Tahoma"/>
          <w:color w:val="000000" w:themeColor="text1"/>
          <w:szCs w:val="20"/>
        </w:rPr>
      </w:pPr>
    </w:p>
    <w:p w14:paraId="358C79F6" w14:textId="77777777" w:rsidR="00E81695" w:rsidRPr="00436772" w:rsidRDefault="00E81695" w:rsidP="007E0FF0">
      <w:pPr>
        <w:pStyle w:val="ListParagraph"/>
        <w:keepNext/>
        <w:numPr>
          <w:ilvl w:val="0"/>
          <w:numId w:val="23"/>
        </w:numPr>
        <w:rPr>
          <w:rFonts w:cs="Tahoma"/>
          <w:color w:val="000000" w:themeColor="text1"/>
          <w:szCs w:val="20"/>
        </w:rPr>
      </w:pPr>
      <w:r w:rsidRPr="00436772">
        <w:rPr>
          <w:rFonts w:cs="Tahoma"/>
          <w:color w:val="000000" w:themeColor="text1"/>
          <w:szCs w:val="20"/>
        </w:rPr>
        <w:t>Item 16</w:t>
      </w:r>
    </w:p>
    <w:p w14:paraId="358C79F7" w14:textId="77777777" w:rsidR="00E81695" w:rsidRPr="00436772" w:rsidRDefault="00E81695" w:rsidP="00E81695">
      <w:pPr>
        <w:rPr>
          <w:rFonts w:cs="Tahoma"/>
          <w:color w:val="000000" w:themeColor="text1"/>
          <w:szCs w:val="20"/>
        </w:rPr>
      </w:pPr>
    </w:p>
    <w:p w14:paraId="358C79F8" w14:textId="77777777" w:rsidR="00E81695" w:rsidRPr="00436772" w:rsidRDefault="00E81695" w:rsidP="00712135">
      <w:pPr>
        <w:ind w:left="720"/>
        <w:rPr>
          <w:rFonts w:cs="Tahoma"/>
          <w:color w:val="000000" w:themeColor="text1"/>
          <w:szCs w:val="20"/>
        </w:rPr>
      </w:pPr>
      <w:r w:rsidRPr="00436772">
        <w:rPr>
          <w:rFonts w:cs="Tahoma"/>
          <w:color w:val="000000" w:themeColor="text1"/>
          <w:szCs w:val="20"/>
          <w:u w:val="single"/>
        </w:rPr>
        <w:t>Is Application Subject to Review by State Executive Order 12372 Process</w:t>
      </w:r>
      <w:r w:rsidRPr="00436772">
        <w:rPr>
          <w:rFonts w:cs="Tahoma"/>
          <w:color w:val="000000" w:themeColor="text1"/>
          <w:szCs w:val="20"/>
        </w:rPr>
        <w:t>?</w:t>
      </w:r>
      <w:r w:rsidR="000C27B0" w:rsidRPr="00436772">
        <w:rPr>
          <w:rFonts w:cs="Tahoma"/>
          <w:color w:val="000000" w:themeColor="text1"/>
          <w:szCs w:val="20"/>
        </w:rPr>
        <w:t xml:space="preserve"> </w:t>
      </w:r>
      <w:r w:rsidRPr="00436772">
        <w:rPr>
          <w:rFonts w:cs="Tahoma"/>
          <w:color w:val="000000" w:themeColor="text1"/>
          <w:szCs w:val="20"/>
        </w:rPr>
        <w:t xml:space="preserve">The Institute is not soliciting applications that are subject to </w:t>
      </w:r>
      <w:r w:rsidR="00FA3CA0" w:rsidRPr="00436772">
        <w:rPr>
          <w:rFonts w:cs="Tahoma"/>
          <w:color w:val="000000" w:themeColor="text1"/>
          <w:szCs w:val="20"/>
        </w:rPr>
        <w:t>review by Executive Order 12372;</w:t>
      </w:r>
      <w:r w:rsidRPr="00436772">
        <w:rPr>
          <w:rFonts w:cs="Tahoma"/>
          <w:color w:val="000000" w:themeColor="text1"/>
          <w:szCs w:val="20"/>
        </w:rPr>
        <w:t xml:space="preserve"> therefore check the box “Program is not covered by E.O. 12372” to indicate “No” for this item.</w:t>
      </w:r>
    </w:p>
    <w:p w14:paraId="358C79F9" w14:textId="77777777" w:rsidR="00E81695" w:rsidRPr="00436772" w:rsidRDefault="00E81695" w:rsidP="00E81695">
      <w:pPr>
        <w:rPr>
          <w:rFonts w:cs="Tahoma"/>
          <w:color w:val="000000" w:themeColor="text1"/>
          <w:szCs w:val="20"/>
        </w:rPr>
      </w:pPr>
    </w:p>
    <w:p w14:paraId="358C79FA" w14:textId="77777777" w:rsidR="00E81695" w:rsidRPr="00436772" w:rsidRDefault="00E81695" w:rsidP="007E0FF0">
      <w:pPr>
        <w:pStyle w:val="ListParagraph"/>
        <w:numPr>
          <w:ilvl w:val="0"/>
          <w:numId w:val="23"/>
        </w:numPr>
        <w:rPr>
          <w:rFonts w:cs="Tahoma"/>
          <w:color w:val="000000" w:themeColor="text1"/>
          <w:szCs w:val="20"/>
        </w:rPr>
      </w:pPr>
      <w:r w:rsidRPr="00436772">
        <w:rPr>
          <w:rFonts w:cs="Tahoma"/>
          <w:color w:val="000000" w:themeColor="text1"/>
          <w:szCs w:val="20"/>
        </w:rPr>
        <w:t>Item 17</w:t>
      </w:r>
    </w:p>
    <w:p w14:paraId="358C79FB" w14:textId="77777777" w:rsidR="00E81695" w:rsidRPr="00436772" w:rsidRDefault="00E81695" w:rsidP="00E81695">
      <w:pPr>
        <w:rPr>
          <w:rFonts w:cs="Tahoma"/>
          <w:color w:val="000000" w:themeColor="text1"/>
          <w:szCs w:val="20"/>
        </w:rPr>
      </w:pPr>
    </w:p>
    <w:p w14:paraId="358C79FC" w14:textId="77777777" w:rsidR="00E81695" w:rsidRPr="00436772" w:rsidRDefault="00E81695" w:rsidP="00712135">
      <w:pPr>
        <w:ind w:left="720"/>
        <w:rPr>
          <w:rFonts w:cs="Tahoma"/>
          <w:color w:val="000000" w:themeColor="text1"/>
          <w:szCs w:val="20"/>
        </w:rPr>
      </w:pPr>
      <w:r w:rsidRPr="00436772">
        <w:rPr>
          <w:rFonts w:cs="Tahoma"/>
          <w:color w:val="000000" w:themeColor="text1"/>
          <w:szCs w:val="20"/>
        </w:rPr>
        <w:t xml:space="preserve">This is the Authorized </w:t>
      </w:r>
      <w:r w:rsidR="000F0B0B" w:rsidRPr="00436772">
        <w:rPr>
          <w:rFonts w:cs="Tahoma"/>
          <w:color w:val="000000" w:themeColor="text1"/>
          <w:szCs w:val="20"/>
        </w:rPr>
        <w:t xml:space="preserve">Organization </w:t>
      </w:r>
      <w:r w:rsidRPr="00436772">
        <w:rPr>
          <w:rFonts w:cs="Tahoma"/>
          <w:color w:val="000000" w:themeColor="text1"/>
          <w:szCs w:val="20"/>
        </w:rPr>
        <w:t>Representative’s electronic signature</w:t>
      </w:r>
      <w:r w:rsidR="003625FC" w:rsidRPr="00436772">
        <w:rPr>
          <w:rFonts w:cs="Tahoma"/>
          <w:color w:val="000000" w:themeColor="text1"/>
          <w:szCs w:val="20"/>
        </w:rPr>
        <w:t xml:space="preserve">. </w:t>
      </w:r>
    </w:p>
    <w:p w14:paraId="358C79FD" w14:textId="77777777" w:rsidR="00E81695" w:rsidRPr="00436772" w:rsidRDefault="00E81695" w:rsidP="00E81695">
      <w:pPr>
        <w:rPr>
          <w:rFonts w:cs="Tahoma"/>
          <w:color w:val="000000" w:themeColor="text1"/>
          <w:szCs w:val="20"/>
        </w:rPr>
      </w:pPr>
    </w:p>
    <w:p w14:paraId="358C79FE" w14:textId="77777777" w:rsidR="00E81695" w:rsidRPr="00436772" w:rsidRDefault="00E81695" w:rsidP="00712135">
      <w:pPr>
        <w:ind w:left="720"/>
        <w:rPr>
          <w:rFonts w:cs="Tahoma"/>
          <w:color w:val="000000" w:themeColor="text1"/>
          <w:szCs w:val="20"/>
        </w:rPr>
      </w:pPr>
      <w:r w:rsidRPr="00436772">
        <w:rPr>
          <w:rFonts w:cs="Tahoma"/>
          <w:color w:val="000000" w:themeColor="text1"/>
          <w:szCs w:val="20"/>
        </w:rPr>
        <w:t xml:space="preserve">By providing the electronic signature, the Authorized </w:t>
      </w:r>
      <w:r w:rsidR="000F0B0B" w:rsidRPr="00436772">
        <w:rPr>
          <w:rFonts w:cs="Tahoma"/>
          <w:color w:val="000000" w:themeColor="text1"/>
          <w:szCs w:val="20"/>
        </w:rPr>
        <w:t xml:space="preserve">Organization </w:t>
      </w:r>
      <w:r w:rsidRPr="00436772">
        <w:rPr>
          <w:rFonts w:cs="Tahoma"/>
          <w:color w:val="000000" w:themeColor="text1"/>
          <w:szCs w:val="20"/>
        </w:rPr>
        <w:t>Representative certifies</w:t>
      </w:r>
      <w:r w:rsidR="005D1C30" w:rsidRPr="00436772">
        <w:rPr>
          <w:rFonts w:cs="Tahoma"/>
          <w:color w:val="000000" w:themeColor="text1"/>
          <w:szCs w:val="20"/>
        </w:rPr>
        <w:t xml:space="preserve"> the following</w:t>
      </w:r>
      <w:r w:rsidRPr="00436772">
        <w:rPr>
          <w:rFonts w:cs="Tahoma"/>
          <w:color w:val="000000" w:themeColor="text1"/>
          <w:szCs w:val="20"/>
        </w:rPr>
        <w:t>:</w:t>
      </w:r>
    </w:p>
    <w:p w14:paraId="358C79FF" w14:textId="77777777" w:rsidR="00E81695" w:rsidRPr="00436772" w:rsidRDefault="00E81695" w:rsidP="00E81695">
      <w:pPr>
        <w:rPr>
          <w:rFonts w:cs="Tahoma"/>
          <w:color w:val="000000" w:themeColor="text1"/>
          <w:szCs w:val="20"/>
        </w:rPr>
      </w:pPr>
    </w:p>
    <w:p w14:paraId="358C7A00" w14:textId="77777777" w:rsidR="00E81695" w:rsidRPr="00436772" w:rsidRDefault="005D1C30" w:rsidP="007E0FF0">
      <w:pPr>
        <w:pStyle w:val="ListParagraph"/>
        <w:numPr>
          <w:ilvl w:val="0"/>
          <w:numId w:val="24"/>
        </w:numPr>
        <w:rPr>
          <w:rFonts w:cs="Tahoma"/>
          <w:color w:val="000000" w:themeColor="text1"/>
          <w:szCs w:val="20"/>
        </w:rPr>
      </w:pPr>
      <w:r w:rsidRPr="00436772">
        <w:rPr>
          <w:rFonts w:cs="Tahoma"/>
          <w:color w:val="000000" w:themeColor="text1"/>
          <w:szCs w:val="20"/>
        </w:rPr>
        <w:t>To</w:t>
      </w:r>
      <w:r w:rsidR="00E81695" w:rsidRPr="00436772">
        <w:rPr>
          <w:rFonts w:cs="Tahoma"/>
          <w:color w:val="000000" w:themeColor="text1"/>
          <w:szCs w:val="20"/>
        </w:rPr>
        <w:t xml:space="preserve"> the statements contained in the list of certifications</w:t>
      </w:r>
    </w:p>
    <w:p w14:paraId="358C7A01" w14:textId="77777777" w:rsidR="00E81695" w:rsidRPr="00436772" w:rsidRDefault="005D1C30" w:rsidP="007E0FF0">
      <w:pPr>
        <w:pStyle w:val="ListParagraph"/>
        <w:numPr>
          <w:ilvl w:val="0"/>
          <w:numId w:val="24"/>
        </w:numPr>
        <w:rPr>
          <w:rFonts w:cs="Tahoma"/>
          <w:color w:val="000000" w:themeColor="text1"/>
          <w:szCs w:val="20"/>
        </w:rPr>
      </w:pPr>
      <w:r w:rsidRPr="00436772">
        <w:rPr>
          <w:rFonts w:cs="Tahoma"/>
          <w:color w:val="000000" w:themeColor="text1"/>
          <w:szCs w:val="20"/>
        </w:rPr>
        <w:t>T</w:t>
      </w:r>
      <w:r w:rsidR="00E81695" w:rsidRPr="00436772">
        <w:rPr>
          <w:rFonts w:cs="Tahoma"/>
          <w:color w:val="000000" w:themeColor="text1"/>
          <w:szCs w:val="20"/>
        </w:rPr>
        <w:t xml:space="preserve">hat the statements are true, complete and accurate to the best of his/her knowledge. </w:t>
      </w:r>
    </w:p>
    <w:p w14:paraId="358C7A02" w14:textId="77777777" w:rsidR="00E81695" w:rsidRPr="00436772" w:rsidRDefault="00E81695" w:rsidP="00E81695">
      <w:pPr>
        <w:rPr>
          <w:rFonts w:cs="Tahoma"/>
          <w:color w:val="000000" w:themeColor="text1"/>
          <w:szCs w:val="20"/>
        </w:rPr>
      </w:pPr>
    </w:p>
    <w:p w14:paraId="358C7A03" w14:textId="77777777" w:rsidR="00E81695" w:rsidRPr="00436772" w:rsidRDefault="00E81695" w:rsidP="00712135">
      <w:pPr>
        <w:ind w:left="720"/>
        <w:rPr>
          <w:rFonts w:cs="Tahoma"/>
          <w:color w:val="000000" w:themeColor="text1"/>
          <w:szCs w:val="20"/>
        </w:rPr>
      </w:pPr>
      <w:r w:rsidRPr="00436772">
        <w:rPr>
          <w:rFonts w:cs="Tahoma"/>
          <w:color w:val="000000" w:themeColor="text1"/>
          <w:szCs w:val="20"/>
        </w:rPr>
        <w:t xml:space="preserve">By providing the electronic signature, the Authorized </w:t>
      </w:r>
      <w:r w:rsidR="000F0B0B" w:rsidRPr="00436772">
        <w:rPr>
          <w:rFonts w:cs="Tahoma"/>
          <w:color w:val="000000" w:themeColor="text1"/>
          <w:szCs w:val="20"/>
        </w:rPr>
        <w:t xml:space="preserve">Organization </w:t>
      </w:r>
      <w:r w:rsidRPr="00436772">
        <w:rPr>
          <w:rFonts w:cs="Tahoma"/>
          <w:color w:val="000000" w:themeColor="text1"/>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14:paraId="358C7A04" w14:textId="77777777" w:rsidR="00E81695" w:rsidRPr="00436772" w:rsidRDefault="00E81695" w:rsidP="00E81695">
      <w:pPr>
        <w:rPr>
          <w:rFonts w:cs="Tahoma"/>
          <w:color w:val="000000" w:themeColor="text1"/>
          <w:szCs w:val="20"/>
        </w:rPr>
      </w:pPr>
    </w:p>
    <w:p w14:paraId="358C7A05" w14:textId="77777777" w:rsidR="00E81695" w:rsidRPr="00436772" w:rsidRDefault="00E81695" w:rsidP="00712135">
      <w:pPr>
        <w:ind w:left="720"/>
        <w:rPr>
          <w:rFonts w:cs="Tahoma"/>
          <w:color w:val="000000" w:themeColor="text1"/>
          <w:szCs w:val="20"/>
        </w:rPr>
      </w:pPr>
      <w:r w:rsidRPr="00436772">
        <w:rPr>
          <w:rFonts w:cs="Tahoma"/>
          <w:color w:val="000000" w:themeColor="text1"/>
          <w:szCs w:val="20"/>
        </w:rPr>
        <w:t>Note:</w:t>
      </w:r>
      <w:r w:rsidR="000C27B0" w:rsidRPr="00436772">
        <w:rPr>
          <w:rFonts w:cs="Tahoma"/>
          <w:color w:val="000000" w:themeColor="text1"/>
          <w:szCs w:val="20"/>
        </w:rPr>
        <w:t xml:space="preserve"> </w:t>
      </w:r>
      <w:r w:rsidRPr="00436772">
        <w:rPr>
          <w:rFonts w:cs="Tahoma"/>
          <w:color w:val="000000" w:themeColor="text1"/>
          <w:szCs w:val="20"/>
        </w:rPr>
        <w:t xml:space="preserve">The certifications and assurances referred to here are </w:t>
      </w:r>
      <w:r w:rsidR="000F0B0B" w:rsidRPr="00436772">
        <w:rPr>
          <w:rFonts w:cs="Tahoma"/>
          <w:color w:val="000000" w:themeColor="text1"/>
          <w:szCs w:val="20"/>
        </w:rPr>
        <w:t xml:space="preserve">described in </w:t>
      </w:r>
      <w:hyperlink w:anchor="_Other_Forms_Included" w:history="1">
        <w:r w:rsidR="004872F2" w:rsidRPr="00436772">
          <w:rPr>
            <w:rStyle w:val="Hyperlink"/>
            <w:rFonts w:cs="Tahoma"/>
            <w:color w:val="000000" w:themeColor="text1"/>
            <w:szCs w:val="20"/>
          </w:rPr>
          <w:t>Part V.E.7 Other Forms Included in the Application Package</w:t>
        </w:r>
      </w:hyperlink>
      <w:r w:rsidR="000F0B0B" w:rsidRPr="00436772">
        <w:rPr>
          <w:rFonts w:cs="Tahoma"/>
          <w:color w:val="000000" w:themeColor="text1"/>
          <w:szCs w:val="20"/>
        </w:rPr>
        <w:t xml:space="preserve">). </w:t>
      </w:r>
    </w:p>
    <w:p w14:paraId="358C7A06" w14:textId="77777777" w:rsidR="00E81695" w:rsidRPr="00436772" w:rsidRDefault="00E81695" w:rsidP="00E81695">
      <w:pPr>
        <w:rPr>
          <w:rFonts w:cs="Tahoma"/>
          <w:color w:val="000000" w:themeColor="text1"/>
          <w:szCs w:val="20"/>
        </w:rPr>
      </w:pPr>
    </w:p>
    <w:p w14:paraId="358C7A07" w14:textId="77777777" w:rsidR="00E81695" w:rsidRPr="00436772" w:rsidRDefault="00E81695" w:rsidP="007E0FF0">
      <w:pPr>
        <w:pStyle w:val="ListParagraph"/>
        <w:numPr>
          <w:ilvl w:val="0"/>
          <w:numId w:val="25"/>
        </w:numPr>
        <w:rPr>
          <w:rFonts w:cs="Tahoma"/>
          <w:color w:val="000000" w:themeColor="text1"/>
          <w:szCs w:val="20"/>
        </w:rPr>
      </w:pPr>
      <w:r w:rsidRPr="00436772">
        <w:rPr>
          <w:rFonts w:cs="Tahoma"/>
          <w:color w:val="000000" w:themeColor="text1"/>
          <w:szCs w:val="20"/>
        </w:rPr>
        <w:t>Item 18</w:t>
      </w:r>
    </w:p>
    <w:p w14:paraId="358C7A08" w14:textId="77777777" w:rsidR="00E81695" w:rsidRPr="00436772" w:rsidRDefault="00E81695" w:rsidP="00E81695">
      <w:pPr>
        <w:rPr>
          <w:rFonts w:cs="Tahoma"/>
          <w:color w:val="000000" w:themeColor="text1"/>
          <w:szCs w:val="20"/>
        </w:rPr>
      </w:pPr>
    </w:p>
    <w:p w14:paraId="358C7A09" w14:textId="77777777" w:rsidR="00E81695" w:rsidRPr="00436772" w:rsidRDefault="00E81695" w:rsidP="00712135">
      <w:pPr>
        <w:ind w:left="720"/>
        <w:rPr>
          <w:rFonts w:cs="Tahoma"/>
          <w:color w:val="000000" w:themeColor="text1"/>
          <w:szCs w:val="20"/>
        </w:rPr>
      </w:pPr>
      <w:r w:rsidRPr="00436772">
        <w:rPr>
          <w:rFonts w:cs="Tahoma"/>
          <w:color w:val="000000" w:themeColor="text1"/>
          <w:szCs w:val="20"/>
          <w:u w:val="single"/>
        </w:rPr>
        <w:t>SF LLL or other Explanatory Documentation</w:t>
      </w:r>
      <w:r w:rsidR="003625FC" w:rsidRPr="00436772">
        <w:rPr>
          <w:rFonts w:cs="Tahoma"/>
          <w:color w:val="000000" w:themeColor="text1"/>
          <w:szCs w:val="20"/>
        </w:rPr>
        <w:t xml:space="preserve">. </w:t>
      </w:r>
      <w:r w:rsidRPr="00436772">
        <w:rPr>
          <w:rFonts w:cs="Tahoma"/>
          <w:color w:val="000000" w:themeColor="text1"/>
          <w:szCs w:val="20"/>
        </w:rPr>
        <w:t>Do not add the SF LLL here</w:t>
      </w:r>
      <w:r w:rsidR="003625FC" w:rsidRPr="00436772">
        <w:rPr>
          <w:rFonts w:cs="Tahoma"/>
          <w:color w:val="000000" w:themeColor="text1"/>
          <w:szCs w:val="20"/>
        </w:rPr>
        <w:t xml:space="preserve">. </w:t>
      </w:r>
      <w:r w:rsidRPr="00436772">
        <w:rPr>
          <w:rFonts w:cs="Tahoma"/>
          <w:color w:val="000000" w:themeColor="text1"/>
          <w:szCs w:val="20"/>
        </w:rPr>
        <w:t>A copy of the SF LLL is provided as an optional document within the application package</w:t>
      </w:r>
      <w:r w:rsidR="003625FC" w:rsidRPr="00436772">
        <w:rPr>
          <w:rFonts w:cs="Tahoma"/>
          <w:color w:val="000000" w:themeColor="text1"/>
          <w:szCs w:val="20"/>
        </w:rPr>
        <w:t xml:space="preserve">. </w:t>
      </w:r>
      <w:r w:rsidRPr="00436772">
        <w:rPr>
          <w:rFonts w:cs="Tahoma"/>
          <w:color w:val="000000" w:themeColor="text1"/>
          <w:szCs w:val="20"/>
        </w:rPr>
        <w:t xml:space="preserve">See </w:t>
      </w:r>
      <w:hyperlink w:anchor="_Other_Forms_Included" w:history="1">
        <w:r w:rsidR="004872F2" w:rsidRPr="00436772">
          <w:rPr>
            <w:rStyle w:val="Hyperlink"/>
            <w:rFonts w:cs="Tahoma"/>
            <w:color w:val="000000" w:themeColor="text1"/>
            <w:szCs w:val="20"/>
          </w:rPr>
          <w:t>Part V.E.7 Other Forms Included in the Application Package</w:t>
        </w:r>
      </w:hyperlink>
      <w:r w:rsidRPr="00436772">
        <w:rPr>
          <w:rFonts w:cs="Tahoma"/>
          <w:color w:val="000000" w:themeColor="text1"/>
          <w:szCs w:val="20"/>
        </w:rPr>
        <w:t xml:space="preserve"> to determine applicability</w:t>
      </w:r>
      <w:r w:rsidR="003625FC" w:rsidRPr="00436772">
        <w:rPr>
          <w:rFonts w:cs="Tahoma"/>
          <w:color w:val="000000" w:themeColor="text1"/>
          <w:szCs w:val="20"/>
        </w:rPr>
        <w:t xml:space="preserve">. </w:t>
      </w:r>
      <w:r w:rsidRPr="00436772">
        <w:rPr>
          <w:rFonts w:cs="Tahoma"/>
          <w:color w:val="000000" w:themeColor="text1"/>
          <w:szCs w:val="20"/>
        </w:rPr>
        <w:t xml:space="preserve">If it is applicable to the grant </w:t>
      </w:r>
      <w:r w:rsidRPr="00436772">
        <w:rPr>
          <w:rFonts w:cs="Tahoma"/>
          <w:color w:val="000000" w:themeColor="text1"/>
          <w:szCs w:val="20"/>
        </w:rPr>
        <w:lastRenderedPageBreak/>
        <w:t>submission, choose the SF LLL from the optional document menu, complete it, and save the completed SF LLL form as part of the application package</w:t>
      </w:r>
      <w:r w:rsidR="003625FC" w:rsidRPr="00436772">
        <w:rPr>
          <w:rFonts w:cs="Tahoma"/>
          <w:color w:val="000000" w:themeColor="text1"/>
          <w:szCs w:val="20"/>
        </w:rPr>
        <w:t>.</w:t>
      </w:r>
      <w:r w:rsidR="000C27B0" w:rsidRPr="00436772">
        <w:rPr>
          <w:rFonts w:cs="Tahoma"/>
          <w:color w:val="000000" w:themeColor="text1"/>
          <w:szCs w:val="20"/>
        </w:rPr>
        <w:t xml:space="preserve"> </w:t>
      </w:r>
    </w:p>
    <w:p w14:paraId="358C7A0A" w14:textId="77777777" w:rsidR="00E81695" w:rsidRPr="00436772" w:rsidRDefault="00E81695" w:rsidP="00E81695">
      <w:pPr>
        <w:rPr>
          <w:rFonts w:cs="Tahoma"/>
          <w:color w:val="000000" w:themeColor="text1"/>
          <w:szCs w:val="20"/>
        </w:rPr>
      </w:pPr>
    </w:p>
    <w:p w14:paraId="358C7A0B" w14:textId="77777777" w:rsidR="00E81695" w:rsidRPr="00436772" w:rsidRDefault="00E81695" w:rsidP="007E0FF0">
      <w:pPr>
        <w:pStyle w:val="ListParagraph"/>
        <w:numPr>
          <w:ilvl w:val="0"/>
          <w:numId w:val="25"/>
        </w:numPr>
        <w:rPr>
          <w:rFonts w:cs="Tahoma"/>
          <w:color w:val="000000" w:themeColor="text1"/>
          <w:szCs w:val="20"/>
        </w:rPr>
      </w:pPr>
      <w:r w:rsidRPr="00436772">
        <w:rPr>
          <w:rFonts w:cs="Tahoma"/>
          <w:color w:val="000000" w:themeColor="text1"/>
          <w:szCs w:val="20"/>
        </w:rPr>
        <w:t>Item 19</w:t>
      </w:r>
    </w:p>
    <w:p w14:paraId="358C7A0C" w14:textId="77777777" w:rsidR="00E81695" w:rsidRPr="00436772" w:rsidRDefault="00E81695" w:rsidP="00E81695">
      <w:pPr>
        <w:rPr>
          <w:rFonts w:cs="Tahoma"/>
          <w:color w:val="000000" w:themeColor="text1"/>
          <w:szCs w:val="20"/>
        </w:rPr>
      </w:pPr>
    </w:p>
    <w:p w14:paraId="358C7A0D" w14:textId="4CCCB48A" w:rsidR="00E81695" w:rsidRPr="00436772" w:rsidRDefault="00E81695" w:rsidP="00712135">
      <w:pPr>
        <w:ind w:left="720"/>
        <w:rPr>
          <w:rFonts w:cs="Tahoma"/>
          <w:color w:val="000000" w:themeColor="text1"/>
          <w:szCs w:val="20"/>
        </w:rPr>
      </w:pPr>
      <w:r w:rsidRPr="00436772">
        <w:rPr>
          <w:rFonts w:cs="Tahoma"/>
          <w:color w:val="000000" w:themeColor="text1"/>
          <w:szCs w:val="20"/>
          <w:u w:val="single"/>
        </w:rPr>
        <w:t xml:space="preserve">Authorized </w:t>
      </w:r>
      <w:r w:rsidR="00667B7B" w:rsidRPr="00436772">
        <w:rPr>
          <w:rFonts w:cs="Tahoma"/>
          <w:color w:val="000000" w:themeColor="text1"/>
          <w:szCs w:val="20"/>
          <w:u w:val="single"/>
        </w:rPr>
        <w:t xml:space="preserve">Organization </w:t>
      </w:r>
      <w:r w:rsidRPr="00436772">
        <w:rPr>
          <w:rFonts w:cs="Tahoma"/>
          <w:color w:val="000000" w:themeColor="text1"/>
          <w:szCs w:val="20"/>
          <w:u w:val="single"/>
        </w:rPr>
        <w:t>Representative</w:t>
      </w:r>
      <w:r w:rsidR="003625FC" w:rsidRPr="00436772">
        <w:rPr>
          <w:rFonts w:cs="Tahoma"/>
          <w:color w:val="000000" w:themeColor="text1"/>
          <w:szCs w:val="20"/>
        </w:rPr>
        <w:t xml:space="preserve">. </w:t>
      </w:r>
      <w:r w:rsidRPr="00436772">
        <w:rPr>
          <w:rFonts w:cs="Tahoma"/>
          <w:color w:val="000000" w:themeColor="text1"/>
          <w:szCs w:val="20"/>
        </w:rPr>
        <w:t xml:space="preserve">The Authorized </w:t>
      </w:r>
      <w:r w:rsidR="00667B7B" w:rsidRPr="00436772">
        <w:rPr>
          <w:rFonts w:cs="Tahoma"/>
          <w:color w:val="000000" w:themeColor="text1"/>
          <w:szCs w:val="20"/>
        </w:rPr>
        <w:t xml:space="preserve">Organization </w:t>
      </w:r>
      <w:r w:rsidRPr="00436772">
        <w:rPr>
          <w:rFonts w:cs="Tahoma"/>
          <w:color w:val="000000" w:themeColor="text1"/>
          <w:szCs w:val="20"/>
        </w:rPr>
        <w:t>Representative is the official who has the authority both to legally commit the applicant to (1) accept federal funding and (2) execute the proposed project</w:t>
      </w:r>
      <w:r w:rsidR="003625FC" w:rsidRPr="00436772">
        <w:rPr>
          <w:rFonts w:cs="Tahoma"/>
          <w:color w:val="000000" w:themeColor="text1"/>
          <w:szCs w:val="20"/>
        </w:rPr>
        <w:t xml:space="preserve">. </w:t>
      </w:r>
      <w:r w:rsidRPr="00436772">
        <w:rPr>
          <w:rFonts w:cs="Tahoma"/>
          <w:color w:val="000000" w:themeColor="text1"/>
          <w:szCs w:val="20"/>
        </w:rPr>
        <w:t>Enter all information requested for the</w:t>
      </w:r>
      <w:r w:rsidR="00FC0CD4" w:rsidRPr="00436772">
        <w:rPr>
          <w:rFonts w:cs="Tahoma"/>
          <w:color w:val="000000" w:themeColor="text1"/>
          <w:szCs w:val="20"/>
        </w:rPr>
        <w:t xml:space="preserve"> Authorized </w:t>
      </w:r>
      <w:r w:rsidR="00667B7B" w:rsidRPr="00436772">
        <w:rPr>
          <w:rFonts w:cs="Tahoma"/>
          <w:color w:val="000000" w:themeColor="text1"/>
          <w:szCs w:val="20"/>
        </w:rPr>
        <w:t xml:space="preserve">Organization </w:t>
      </w:r>
      <w:r w:rsidR="00FC0CD4" w:rsidRPr="00436772">
        <w:rPr>
          <w:rFonts w:cs="Tahoma"/>
          <w:color w:val="000000" w:themeColor="text1"/>
          <w:szCs w:val="20"/>
        </w:rPr>
        <w:t>Representative</w:t>
      </w:r>
      <w:r w:rsidRPr="00436772">
        <w:rPr>
          <w:rFonts w:cs="Tahoma"/>
          <w:color w:val="000000" w:themeColor="text1"/>
          <w:szCs w:val="20"/>
        </w:rPr>
        <w:t xml:space="preserve"> including name, title, organizational affiliation (e.g., organization, department, division, etc.), address, telephone and fax numbers, and email address of the Authorized </w:t>
      </w:r>
      <w:r w:rsidR="00667B7B" w:rsidRPr="00436772">
        <w:rPr>
          <w:rFonts w:cs="Tahoma"/>
          <w:color w:val="000000" w:themeColor="text1"/>
          <w:szCs w:val="20"/>
        </w:rPr>
        <w:t xml:space="preserve">Organization </w:t>
      </w:r>
      <w:r w:rsidRPr="00436772">
        <w:rPr>
          <w:rFonts w:cs="Tahoma"/>
          <w:color w:val="000000" w:themeColor="text1"/>
          <w:szCs w:val="20"/>
        </w:rPr>
        <w:t>Representative</w:t>
      </w:r>
      <w:r w:rsidR="003625FC" w:rsidRPr="00436772">
        <w:rPr>
          <w:rFonts w:cs="Tahoma"/>
          <w:color w:val="000000" w:themeColor="text1"/>
          <w:szCs w:val="20"/>
        </w:rPr>
        <w:t xml:space="preserve">. </w:t>
      </w:r>
      <w:r w:rsidRPr="00436772">
        <w:rPr>
          <w:rFonts w:cs="Tahoma"/>
          <w:color w:val="000000" w:themeColor="text1"/>
          <w:szCs w:val="20"/>
        </w:rPr>
        <w:t>Use the drop down menus where they are provided.</w:t>
      </w:r>
    </w:p>
    <w:p w14:paraId="358C7A0E" w14:textId="77777777" w:rsidR="00E81695" w:rsidRPr="00436772" w:rsidRDefault="00E81695" w:rsidP="00E81695">
      <w:pPr>
        <w:rPr>
          <w:rFonts w:cs="Tahoma"/>
          <w:color w:val="000000" w:themeColor="text1"/>
          <w:szCs w:val="20"/>
        </w:rPr>
      </w:pPr>
    </w:p>
    <w:p w14:paraId="358C7A0F" w14:textId="6436E9B9" w:rsidR="00E81695" w:rsidRPr="00436772" w:rsidRDefault="00E81695" w:rsidP="00712135">
      <w:pPr>
        <w:ind w:left="720"/>
        <w:rPr>
          <w:rFonts w:cs="Tahoma"/>
          <w:color w:val="000000" w:themeColor="text1"/>
          <w:szCs w:val="20"/>
        </w:rPr>
      </w:pPr>
      <w:r w:rsidRPr="00436772">
        <w:rPr>
          <w:rFonts w:cs="Tahoma"/>
          <w:color w:val="000000" w:themeColor="text1"/>
          <w:szCs w:val="20"/>
          <w:u w:val="single"/>
        </w:rPr>
        <w:t xml:space="preserve">Signature of Authorized </w:t>
      </w:r>
      <w:r w:rsidR="00667B7B" w:rsidRPr="00436772">
        <w:rPr>
          <w:rFonts w:cs="Tahoma"/>
          <w:color w:val="000000" w:themeColor="text1"/>
          <w:szCs w:val="20"/>
          <w:u w:val="single"/>
        </w:rPr>
        <w:t xml:space="preserve">Organization </w:t>
      </w:r>
      <w:r w:rsidRPr="00436772">
        <w:rPr>
          <w:rFonts w:cs="Tahoma"/>
          <w:color w:val="000000" w:themeColor="text1"/>
          <w:szCs w:val="20"/>
          <w:u w:val="single"/>
        </w:rPr>
        <w:t>Representative</w:t>
      </w:r>
      <w:r w:rsidR="003625FC" w:rsidRPr="00436772">
        <w:rPr>
          <w:rFonts w:cs="Tahoma"/>
          <w:color w:val="000000" w:themeColor="text1"/>
          <w:szCs w:val="20"/>
        </w:rPr>
        <w:t xml:space="preserve">. </w:t>
      </w:r>
      <w:r w:rsidRPr="00436772">
        <w:rPr>
          <w:rFonts w:cs="Tahoma"/>
          <w:color w:val="000000" w:themeColor="text1"/>
          <w:szCs w:val="20"/>
        </w:rPr>
        <w:t>Leave this item blank as it is automatically completed when the application is submitted through Grants.gov.</w:t>
      </w:r>
    </w:p>
    <w:p w14:paraId="358C7A10" w14:textId="77777777" w:rsidR="00E81695" w:rsidRPr="00436772" w:rsidRDefault="00E81695" w:rsidP="00E81695">
      <w:pPr>
        <w:rPr>
          <w:rFonts w:cs="Tahoma"/>
          <w:color w:val="000000" w:themeColor="text1"/>
          <w:szCs w:val="20"/>
        </w:rPr>
      </w:pPr>
    </w:p>
    <w:p w14:paraId="358C7A11" w14:textId="77777777" w:rsidR="00E81695" w:rsidRPr="00436772" w:rsidRDefault="00E81695" w:rsidP="00712135">
      <w:pPr>
        <w:ind w:left="720"/>
        <w:rPr>
          <w:rFonts w:cs="Tahoma"/>
          <w:color w:val="000000" w:themeColor="text1"/>
          <w:szCs w:val="20"/>
        </w:rPr>
      </w:pPr>
      <w:r w:rsidRPr="00436772">
        <w:rPr>
          <w:rFonts w:cs="Tahoma"/>
          <w:color w:val="000000" w:themeColor="text1"/>
          <w:szCs w:val="20"/>
          <w:u w:val="single"/>
        </w:rPr>
        <w:t>Date Signed</w:t>
      </w:r>
      <w:r w:rsidR="003625FC" w:rsidRPr="00436772">
        <w:rPr>
          <w:rFonts w:cs="Tahoma"/>
          <w:color w:val="000000" w:themeColor="text1"/>
          <w:szCs w:val="20"/>
        </w:rPr>
        <w:t xml:space="preserve">. </w:t>
      </w:r>
      <w:r w:rsidRPr="00436772">
        <w:rPr>
          <w:rFonts w:cs="Tahoma"/>
          <w:color w:val="000000" w:themeColor="text1"/>
          <w:szCs w:val="20"/>
        </w:rPr>
        <w:t>Leave this item blank as the date is automatically generated when the application is submitted through Grants.gov.</w:t>
      </w:r>
    </w:p>
    <w:p w14:paraId="358C7A12" w14:textId="77777777" w:rsidR="00E81695" w:rsidRPr="00436772" w:rsidRDefault="00E81695" w:rsidP="00E81695">
      <w:pPr>
        <w:rPr>
          <w:rFonts w:cs="Tahoma"/>
          <w:color w:val="000000" w:themeColor="text1"/>
          <w:szCs w:val="20"/>
        </w:rPr>
      </w:pPr>
    </w:p>
    <w:p w14:paraId="358C7A13" w14:textId="77777777" w:rsidR="00E81695" w:rsidRPr="00436772" w:rsidRDefault="00E81695" w:rsidP="007E0FF0">
      <w:pPr>
        <w:pStyle w:val="ListParagraph"/>
        <w:numPr>
          <w:ilvl w:val="0"/>
          <w:numId w:val="25"/>
        </w:numPr>
        <w:rPr>
          <w:rFonts w:cs="Tahoma"/>
          <w:color w:val="000000" w:themeColor="text1"/>
          <w:szCs w:val="20"/>
        </w:rPr>
      </w:pPr>
      <w:r w:rsidRPr="00436772">
        <w:rPr>
          <w:rFonts w:cs="Tahoma"/>
          <w:color w:val="000000" w:themeColor="text1"/>
          <w:szCs w:val="20"/>
        </w:rPr>
        <w:t xml:space="preserve">Item 20 </w:t>
      </w:r>
    </w:p>
    <w:p w14:paraId="358C7A14" w14:textId="77777777" w:rsidR="00E81695" w:rsidRPr="00436772" w:rsidRDefault="00E81695" w:rsidP="00E81695">
      <w:pPr>
        <w:rPr>
          <w:rFonts w:cs="Tahoma"/>
          <w:color w:val="000000" w:themeColor="text1"/>
          <w:szCs w:val="20"/>
        </w:rPr>
      </w:pPr>
    </w:p>
    <w:p w14:paraId="358C7A15" w14:textId="77777777" w:rsidR="00E81695" w:rsidRPr="00436772" w:rsidRDefault="00E81695" w:rsidP="00712135">
      <w:pPr>
        <w:ind w:left="720"/>
        <w:rPr>
          <w:rFonts w:cs="Tahoma"/>
          <w:color w:val="000000" w:themeColor="text1"/>
          <w:szCs w:val="20"/>
        </w:rPr>
      </w:pPr>
      <w:r w:rsidRPr="00436772">
        <w:rPr>
          <w:rFonts w:cs="Tahoma"/>
          <w:color w:val="000000" w:themeColor="text1"/>
          <w:szCs w:val="20"/>
          <w:u w:val="single"/>
        </w:rPr>
        <w:t>Pre-application</w:t>
      </w:r>
      <w:r w:rsidR="003625FC" w:rsidRPr="00436772">
        <w:rPr>
          <w:rFonts w:cs="Tahoma"/>
          <w:color w:val="000000" w:themeColor="text1"/>
          <w:szCs w:val="20"/>
        </w:rPr>
        <w:t xml:space="preserve">. </w:t>
      </w:r>
      <w:r w:rsidRPr="00436772">
        <w:rPr>
          <w:rFonts w:cs="Tahoma"/>
          <w:color w:val="000000" w:themeColor="text1"/>
          <w:szCs w:val="20"/>
        </w:rPr>
        <w:t xml:space="preserve">Do not complete this item as </w:t>
      </w:r>
      <w:r w:rsidR="00FA3CA0" w:rsidRPr="00436772">
        <w:rPr>
          <w:rFonts w:cs="Tahoma"/>
          <w:color w:val="000000" w:themeColor="text1"/>
          <w:szCs w:val="20"/>
        </w:rPr>
        <w:t>the Institute does not require p</w:t>
      </w:r>
      <w:r w:rsidRPr="00436772">
        <w:rPr>
          <w:rFonts w:cs="Tahoma"/>
          <w:color w:val="000000" w:themeColor="text1"/>
          <w:szCs w:val="20"/>
        </w:rPr>
        <w:t>re-applications for its grant competitions.</w:t>
      </w:r>
    </w:p>
    <w:p w14:paraId="358C7A16" w14:textId="77777777" w:rsidR="00FC0CD4" w:rsidRPr="00436772" w:rsidRDefault="00FC0CD4" w:rsidP="00FC0CD4">
      <w:pPr>
        <w:rPr>
          <w:rFonts w:cs="Tahoma"/>
          <w:color w:val="000000" w:themeColor="text1"/>
          <w:szCs w:val="20"/>
          <w:u w:val="single"/>
        </w:rPr>
      </w:pPr>
    </w:p>
    <w:p w14:paraId="358C7A17" w14:textId="77777777" w:rsidR="00FC0CD4" w:rsidRPr="00436772" w:rsidRDefault="00FC0CD4" w:rsidP="007E0FF0">
      <w:pPr>
        <w:pStyle w:val="ListParagraph"/>
        <w:numPr>
          <w:ilvl w:val="0"/>
          <w:numId w:val="25"/>
        </w:numPr>
        <w:contextualSpacing w:val="0"/>
        <w:rPr>
          <w:rFonts w:cs="Tahoma"/>
          <w:color w:val="000000" w:themeColor="text1"/>
          <w:szCs w:val="20"/>
        </w:rPr>
      </w:pPr>
      <w:r w:rsidRPr="00436772">
        <w:rPr>
          <w:rFonts w:cs="Tahoma"/>
          <w:color w:val="000000" w:themeColor="text1"/>
          <w:szCs w:val="20"/>
        </w:rPr>
        <w:t>Item 21</w:t>
      </w:r>
    </w:p>
    <w:p w14:paraId="358C7A18" w14:textId="77777777" w:rsidR="00FC0CD4" w:rsidRPr="00436772" w:rsidRDefault="00FC0CD4" w:rsidP="00FC0CD4">
      <w:pPr>
        <w:rPr>
          <w:rFonts w:cs="Tahoma"/>
          <w:color w:val="000000" w:themeColor="text1"/>
          <w:szCs w:val="20"/>
        </w:rPr>
      </w:pPr>
    </w:p>
    <w:p w14:paraId="358C7A19" w14:textId="77777777" w:rsidR="00FC0CD4" w:rsidRPr="00436772" w:rsidRDefault="00FC0CD4" w:rsidP="00FC0CD4">
      <w:pPr>
        <w:ind w:left="720"/>
        <w:rPr>
          <w:rFonts w:cs="Tahoma"/>
          <w:color w:val="000000" w:themeColor="text1"/>
          <w:szCs w:val="20"/>
        </w:rPr>
      </w:pPr>
      <w:r w:rsidRPr="00436772">
        <w:rPr>
          <w:rFonts w:cs="Tahoma"/>
          <w:color w:val="000000" w:themeColor="text1"/>
          <w:szCs w:val="20"/>
          <w:u w:val="single"/>
        </w:rPr>
        <w:t>Cover Letter</w:t>
      </w:r>
      <w:r w:rsidRPr="00436772">
        <w:rPr>
          <w:rFonts w:cs="Tahoma"/>
          <w:color w:val="000000" w:themeColor="text1"/>
          <w:szCs w:val="20"/>
        </w:rPr>
        <w:t>. Do not complete this item as the Institute does not require cover letters for its grant competitions.</w:t>
      </w:r>
    </w:p>
    <w:p w14:paraId="358C7A1A" w14:textId="77777777" w:rsidR="00E81695" w:rsidRPr="00436772" w:rsidRDefault="00E81695" w:rsidP="00E81695">
      <w:pPr>
        <w:rPr>
          <w:rFonts w:cs="Tahoma"/>
          <w:color w:val="000000" w:themeColor="text1"/>
          <w:szCs w:val="20"/>
        </w:rPr>
      </w:pPr>
    </w:p>
    <w:p w14:paraId="358C7A1B" w14:textId="77777777" w:rsidR="00E81695" w:rsidRPr="00436772" w:rsidRDefault="00E81695" w:rsidP="00A61A69">
      <w:pPr>
        <w:pStyle w:val="Heading3"/>
      </w:pPr>
      <w:bookmarkStart w:id="283" w:name="_Research_&amp;_Related"/>
      <w:bookmarkStart w:id="284" w:name="_Toc375049708"/>
      <w:bookmarkStart w:id="285" w:name="_Toc378173903"/>
      <w:bookmarkStart w:id="286" w:name="_Toc514752775"/>
      <w:bookmarkEnd w:id="283"/>
      <w:r w:rsidRPr="00436772">
        <w:t>Research &amp; Related Senior/Key Person Profile (Expanded)</w:t>
      </w:r>
      <w:bookmarkEnd w:id="284"/>
      <w:bookmarkEnd w:id="285"/>
      <w:bookmarkEnd w:id="286"/>
    </w:p>
    <w:p w14:paraId="358C7A1C" w14:textId="4D94E7E5" w:rsidR="00E81695" w:rsidRPr="00436772" w:rsidRDefault="00E81695" w:rsidP="00712135">
      <w:pPr>
        <w:rPr>
          <w:rFonts w:cs="Tahoma"/>
          <w:color w:val="000000" w:themeColor="text1"/>
          <w:szCs w:val="20"/>
        </w:rPr>
      </w:pPr>
      <w:r w:rsidRPr="00436772">
        <w:rPr>
          <w:rFonts w:cs="Tahoma"/>
          <w:color w:val="000000" w:themeColor="text1"/>
          <w:szCs w:val="20"/>
        </w:rPr>
        <w:t>This form asks you to:</w:t>
      </w:r>
      <w:r w:rsidR="000C27B0" w:rsidRPr="00436772">
        <w:rPr>
          <w:rFonts w:cs="Tahoma"/>
          <w:color w:val="000000" w:themeColor="text1"/>
          <w:szCs w:val="20"/>
        </w:rPr>
        <w:t xml:space="preserve"> </w:t>
      </w:r>
      <w:r w:rsidR="007B6D16" w:rsidRPr="00436772">
        <w:rPr>
          <w:rFonts w:cs="Tahoma"/>
          <w:color w:val="000000" w:themeColor="text1"/>
          <w:szCs w:val="20"/>
        </w:rPr>
        <w:t>(1</w:t>
      </w:r>
      <w:r w:rsidRPr="00436772">
        <w:rPr>
          <w:rFonts w:cs="Tahoma"/>
          <w:color w:val="000000" w:themeColor="text1"/>
          <w:szCs w:val="20"/>
        </w:rPr>
        <w:t xml:space="preserve">) identify the </w:t>
      </w:r>
      <w:r w:rsidR="00712135" w:rsidRPr="00436772">
        <w:rPr>
          <w:rFonts w:cs="Tahoma"/>
          <w:color w:val="000000" w:themeColor="text1"/>
          <w:szCs w:val="20"/>
        </w:rPr>
        <w:t>P</w:t>
      </w:r>
      <w:r w:rsidRPr="00436772">
        <w:rPr>
          <w:rFonts w:cs="Tahoma"/>
          <w:color w:val="000000" w:themeColor="text1"/>
          <w:szCs w:val="20"/>
        </w:rPr>
        <w:t xml:space="preserve">roject </w:t>
      </w:r>
      <w:r w:rsidR="00712135" w:rsidRPr="00436772">
        <w:rPr>
          <w:rFonts w:cs="Tahoma"/>
          <w:color w:val="000000" w:themeColor="text1"/>
          <w:szCs w:val="20"/>
        </w:rPr>
        <w:t>D</w:t>
      </w:r>
      <w:r w:rsidRPr="00436772">
        <w:rPr>
          <w:rFonts w:cs="Tahoma"/>
          <w:color w:val="000000" w:themeColor="text1"/>
          <w:szCs w:val="20"/>
        </w:rPr>
        <w:t>irector/</w:t>
      </w:r>
      <w:r w:rsidR="00712135" w:rsidRPr="00436772">
        <w:rPr>
          <w:rFonts w:cs="Tahoma"/>
          <w:color w:val="000000" w:themeColor="text1"/>
          <w:szCs w:val="20"/>
        </w:rPr>
        <w:t>P</w:t>
      </w:r>
      <w:r w:rsidRPr="00436772">
        <w:rPr>
          <w:rFonts w:cs="Tahoma"/>
          <w:color w:val="000000" w:themeColor="text1"/>
          <w:szCs w:val="20"/>
        </w:rPr>
        <w:t xml:space="preserve">rincipal </w:t>
      </w:r>
      <w:r w:rsidR="00712135" w:rsidRPr="00436772">
        <w:rPr>
          <w:rFonts w:cs="Tahoma"/>
          <w:color w:val="000000" w:themeColor="text1"/>
          <w:szCs w:val="20"/>
        </w:rPr>
        <w:t>I</w:t>
      </w:r>
      <w:r w:rsidRPr="00436772">
        <w:rPr>
          <w:rFonts w:cs="Tahoma"/>
          <w:color w:val="000000" w:themeColor="text1"/>
          <w:szCs w:val="20"/>
        </w:rPr>
        <w:t>nvestigator and other senior and/or key persons involved in the project; (</w:t>
      </w:r>
      <w:r w:rsidR="007B6D16" w:rsidRPr="00436772">
        <w:rPr>
          <w:rFonts w:cs="Tahoma"/>
          <w:color w:val="000000" w:themeColor="text1"/>
          <w:szCs w:val="20"/>
        </w:rPr>
        <w:t>2</w:t>
      </w:r>
      <w:r w:rsidRPr="00436772">
        <w:rPr>
          <w:rFonts w:cs="Tahoma"/>
          <w:color w:val="000000" w:themeColor="text1"/>
          <w:szCs w:val="20"/>
        </w:rPr>
        <w:t>) specify the role key staff will serve; and (</w:t>
      </w:r>
      <w:r w:rsidR="007B6D16" w:rsidRPr="00436772">
        <w:rPr>
          <w:rFonts w:cs="Tahoma"/>
          <w:color w:val="000000" w:themeColor="text1"/>
          <w:szCs w:val="20"/>
        </w:rPr>
        <w:t>3</w:t>
      </w:r>
      <w:r w:rsidRPr="00436772">
        <w:rPr>
          <w:rFonts w:cs="Tahoma"/>
          <w:color w:val="000000" w:themeColor="text1"/>
          <w:szCs w:val="20"/>
        </w:rPr>
        <w:t>) provide contact information for each senior/key person identified</w:t>
      </w:r>
      <w:r w:rsidR="003625FC" w:rsidRPr="00436772">
        <w:rPr>
          <w:rFonts w:cs="Tahoma"/>
          <w:color w:val="000000" w:themeColor="text1"/>
          <w:szCs w:val="20"/>
        </w:rPr>
        <w:t xml:space="preserve">. </w:t>
      </w:r>
      <w:r w:rsidRPr="00436772">
        <w:rPr>
          <w:rFonts w:cs="Tahoma"/>
          <w:color w:val="000000" w:themeColor="text1"/>
          <w:szCs w:val="20"/>
        </w:rPr>
        <w:t>The form also requests information about the highest academic or professional degree or other credentials earned and the degree year</w:t>
      </w:r>
      <w:r w:rsidR="003625FC" w:rsidRPr="00436772">
        <w:rPr>
          <w:rFonts w:cs="Tahoma"/>
          <w:color w:val="000000" w:themeColor="text1"/>
          <w:szCs w:val="20"/>
        </w:rPr>
        <w:t xml:space="preserve">. </w:t>
      </w:r>
      <w:r w:rsidR="00A27D58" w:rsidRPr="00436772">
        <w:rPr>
          <w:rFonts w:cs="Tahoma"/>
          <w:color w:val="000000" w:themeColor="text1"/>
          <w:szCs w:val="20"/>
        </w:rPr>
        <w:t>This form includes a “Credential/Agency Log In” box that is optional.</w:t>
      </w:r>
    </w:p>
    <w:p w14:paraId="358C7A1D" w14:textId="77777777" w:rsidR="00E81695" w:rsidRPr="00436772" w:rsidRDefault="00E81695" w:rsidP="00E81695">
      <w:pPr>
        <w:rPr>
          <w:rFonts w:cs="Tahoma"/>
          <w:color w:val="000000" w:themeColor="text1"/>
          <w:szCs w:val="20"/>
        </w:rPr>
      </w:pPr>
    </w:p>
    <w:p w14:paraId="358C7A1E" w14:textId="581132BA" w:rsidR="00E81695" w:rsidRPr="00436772" w:rsidRDefault="00E81695" w:rsidP="00712135">
      <w:pPr>
        <w:rPr>
          <w:rFonts w:cs="Tahoma"/>
          <w:color w:val="000000" w:themeColor="text1"/>
          <w:szCs w:val="20"/>
        </w:rPr>
      </w:pPr>
      <w:r w:rsidRPr="00436772">
        <w:rPr>
          <w:rFonts w:cs="Tahoma"/>
          <w:color w:val="000000" w:themeColor="text1"/>
          <w:szCs w:val="20"/>
        </w:rPr>
        <w:t xml:space="preserve">This form also provides the means for attaching the </w:t>
      </w:r>
      <w:r w:rsidR="00712135" w:rsidRPr="00436772">
        <w:rPr>
          <w:rFonts w:cs="Tahoma"/>
          <w:color w:val="000000" w:themeColor="text1"/>
          <w:szCs w:val="20"/>
        </w:rPr>
        <w:t>B</w:t>
      </w:r>
      <w:r w:rsidRPr="00436772">
        <w:rPr>
          <w:rFonts w:cs="Tahoma"/>
          <w:color w:val="000000" w:themeColor="text1"/>
          <w:szCs w:val="20"/>
        </w:rPr>
        <w:t xml:space="preserve">iographical </w:t>
      </w:r>
      <w:r w:rsidR="00712135" w:rsidRPr="00436772">
        <w:rPr>
          <w:rFonts w:cs="Tahoma"/>
          <w:color w:val="000000" w:themeColor="text1"/>
          <w:szCs w:val="20"/>
        </w:rPr>
        <w:t>S</w:t>
      </w:r>
      <w:r w:rsidRPr="00436772">
        <w:rPr>
          <w:rFonts w:cs="Tahoma"/>
          <w:color w:val="000000" w:themeColor="text1"/>
          <w:szCs w:val="20"/>
        </w:rPr>
        <w:t>k</w:t>
      </w:r>
      <w:r w:rsidR="00A27D58" w:rsidRPr="00436772">
        <w:rPr>
          <w:rFonts w:cs="Tahoma"/>
          <w:color w:val="000000" w:themeColor="text1"/>
          <w:szCs w:val="20"/>
        </w:rPr>
        <w:t>etches of senior/key personnel</w:t>
      </w:r>
      <w:r w:rsidRPr="00436772">
        <w:rPr>
          <w:rFonts w:cs="Tahoma"/>
          <w:color w:val="000000" w:themeColor="text1"/>
          <w:szCs w:val="20"/>
        </w:rPr>
        <w:t xml:space="preserve"> as PDF files</w:t>
      </w:r>
      <w:r w:rsidR="003625FC" w:rsidRPr="00436772">
        <w:rPr>
          <w:rFonts w:cs="Tahoma"/>
          <w:color w:val="000000" w:themeColor="text1"/>
          <w:szCs w:val="20"/>
        </w:rPr>
        <w:t xml:space="preserve">. </w:t>
      </w:r>
      <w:r w:rsidRPr="00436772">
        <w:rPr>
          <w:rFonts w:cs="Tahoma"/>
          <w:color w:val="000000" w:themeColor="text1"/>
          <w:szCs w:val="20"/>
        </w:rPr>
        <w:t>This form will allow for the attachment of a tot</w:t>
      </w:r>
      <w:r w:rsidR="00A27D58" w:rsidRPr="00436772">
        <w:rPr>
          <w:rFonts w:cs="Tahoma"/>
          <w:color w:val="000000" w:themeColor="text1"/>
          <w:szCs w:val="20"/>
        </w:rPr>
        <w:t>al of 40 biographical sketches</w:t>
      </w:r>
      <w:r w:rsidR="005F62F0" w:rsidRPr="00436772">
        <w:rPr>
          <w:rFonts w:cs="Tahoma"/>
          <w:color w:val="000000" w:themeColor="text1"/>
          <w:szCs w:val="20"/>
        </w:rPr>
        <w:t>: one for the project director/principal investigator</w:t>
      </w:r>
      <w:r w:rsidRPr="00436772">
        <w:rPr>
          <w:rFonts w:cs="Tahoma"/>
          <w:color w:val="000000" w:themeColor="text1"/>
          <w:szCs w:val="20"/>
        </w:rPr>
        <w:t xml:space="preserve"> and up to 39 additional sketches for senior/key staff</w:t>
      </w:r>
      <w:r w:rsidR="003625FC" w:rsidRPr="00436772">
        <w:rPr>
          <w:rFonts w:cs="Tahoma"/>
          <w:color w:val="000000" w:themeColor="text1"/>
          <w:szCs w:val="20"/>
        </w:rPr>
        <w:t xml:space="preserve">. </w:t>
      </w:r>
      <w:r w:rsidRPr="00436772">
        <w:rPr>
          <w:rFonts w:cs="Tahoma"/>
          <w:color w:val="000000" w:themeColor="text1"/>
          <w:szCs w:val="20"/>
        </w:rPr>
        <w:t xml:space="preserve">See </w:t>
      </w:r>
      <w:hyperlink w:anchor="_Biographical_Sketches_of" w:history="1">
        <w:r w:rsidR="004872F2" w:rsidRPr="00436772">
          <w:rPr>
            <w:rStyle w:val="Hyperlink"/>
            <w:rFonts w:cs="Tahoma"/>
            <w:color w:val="000000" w:themeColor="text1"/>
            <w:szCs w:val="20"/>
          </w:rPr>
          <w:t>Part IV.D</w:t>
        </w:r>
        <w:r w:rsidR="0008786A" w:rsidRPr="00436772">
          <w:rPr>
            <w:rStyle w:val="Hyperlink"/>
            <w:rFonts w:cs="Tahoma"/>
            <w:color w:val="000000" w:themeColor="text1"/>
            <w:szCs w:val="20"/>
          </w:rPr>
          <w:t>.</w:t>
        </w:r>
        <w:r w:rsidR="00AD6614" w:rsidRPr="00436772">
          <w:rPr>
            <w:rStyle w:val="Hyperlink"/>
            <w:rFonts w:cs="Tahoma"/>
            <w:color w:val="000000" w:themeColor="text1"/>
            <w:szCs w:val="20"/>
          </w:rPr>
          <w:t>11</w:t>
        </w:r>
        <w:r w:rsidR="004872F2" w:rsidRPr="00436772">
          <w:rPr>
            <w:rStyle w:val="Hyperlink"/>
            <w:rFonts w:cs="Tahoma"/>
            <w:color w:val="000000" w:themeColor="text1"/>
            <w:szCs w:val="20"/>
          </w:rPr>
          <w:t xml:space="preserve"> Biographical Sketches of Senior/Key Personnel</w:t>
        </w:r>
      </w:hyperlink>
      <w:r w:rsidRPr="00436772">
        <w:rPr>
          <w:rFonts w:cs="Tahoma"/>
          <w:color w:val="000000" w:themeColor="text1"/>
          <w:szCs w:val="20"/>
        </w:rPr>
        <w:t xml:space="preserve"> for information </w:t>
      </w:r>
      <w:r w:rsidR="00BE57C6" w:rsidRPr="00436772">
        <w:rPr>
          <w:rFonts w:cs="Tahoma"/>
          <w:color w:val="000000" w:themeColor="text1"/>
          <w:szCs w:val="20"/>
        </w:rPr>
        <w:t xml:space="preserve">on </w:t>
      </w:r>
      <w:r w:rsidRPr="00436772">
        <w:rPr>
          <w:rFonts w:cs="Tahoma"/>
          <w:color w:val="000000" w:themeColor="text1"/>
          <w:szCs w:val="20"/>
        </w:rPr>
        <w:t xml:space="preserve">page </w:t>
      </w:r>
      <w:r w:rsidR="00C55161" w:rsidRPr="00436772">
        <w:rPr>
          <w:rFonts w:cs="Tahoma"/>
          <w:color w:val="000000" w:themeColor="text1"/>
          <w:szCs w:val="20"/>
        </w:rPr>
        <w:t xml:space="preserve">and </w:t>
      </w:r>
      <w:r w:rsidRPr="00436772">
        <w:rPr>
          <w:rFonts w:cs="Tahoma"/>
          <w:color w:val="000000" w:themeColor="text1"/>
          <w:szCs w:val="20"/>
        </w:rPr>
        <w:t xml:space="preserve">format </w:t>
      </w:r>
      <w:r w:rsidR="00C55161" w:rsidRPr="00436772">
        <w:rPr>
          <w:rFonts w:cs="Tahoma"/>
          <w:color w:val="000000" w:themeColor="text1"/>
          <w:szCs w:val="20"/>
        </w:rPr>
        <w:t>recommendations</w:t>
      </w:r>
      <w:r w:rsidRPr="00436772">
        <w:rPr>
          <w:rFonts w:cs="Tahoma"/>
          <w:color w:val="000000" w:themeColor="text1"/>
          <w:szCs w:val="20"/>
        </w:rPr>
        <w:t>, and content to be included in the biographical sketches</w:t>
      </w:r>
      <w:r w:rsidR="003625FC" w:rsidRPr="00436772">
        <w:rPr>
          <w:rFonts w:cs="Tahoma"/>
          <w:color w:val="000000" w:themeColor="text1"/>
          <w:szCs w:val="20"/>
        </w:rPr>
        <w:t xml:space="preserve">. </w:t>
      </w:r>
      <w:r w:rsidRPr="00436772">
        <w:rPr>
          <w:rFonts w:cs="Tahoma"/>
          <w:color w:val="000000" w:themeColor="text1"/>
          <w:szCs w:val="20"/>
        </w:rPr>
        <w:t xml:space="preserve">The persons listed on this form should be the same persons listed in the Personnel section of the Project Narrative. </w:t>
      </w:r>
      <w:r w:rsidR="007B6D16" w:rsidRPr="00436772">
        <w:rPr>
          <w:rFonts w:cs="Tahoma"/>
          <w:color w:val="000000" w:themeColor="text1"/>
          <w:szCs w:val="20"/>
        </w:rPr>
        <w:t>If consultants are listed there, you may include a biographical sketch for each one listed.</w:t>
      </w:r>
      <w:r w:rsidR="00B942CF" w:rsidRPr="00436772">
        <w:rPr>
          <w:rFonts w:cs="Tahoma"/>
          <w:color w:val="000000" w:themeColor="text1"/>
          <w:szCs w:val="20"/>
        </w:rPr>
        <w:t xml:space="preserve"> </w:t>
      </w:r>
      <w:r w:rsidR="00A02AA8" w:rsidRPr="00436772">
        <w:rPr>
          <w:rFonts w:cs="Tahoma"/>
          <w:color w:val="000000" w:themeColor="text1"/>
          <w:szCs w:val="20"/>
        </w:rPr>
        <w:t xml:space="preserve">The Institute encourages the use of </w:t>
      </w:r>
      <w:hyperlink r:id="rId105" w:history="1">
        <w:r w:rsidR="00A02AA8" w:rsidRPr="00436772">
          <w:rPr>
            <w:rStyle w:val="Hyperlink"/>
            <w:rFonts w:cs="Tahoma"/>
            <w:color w:val="000000" w:themeColor="text1"/>
            <w:szCs w:val="20"/>
          </w:rPr>
          <w:t>SciENcv</w:t>
        </w:r>
      </w:hyperlink>
      <w:r w:rsidR="00A02AA8" w:rsidRPr="00436772">
        <w:rPr>
          <w:rFonts w:cs="Tahoma"/>
          <w:color w:val="000000" w:themeColor="text1"/>
          <w:szCs w:val="20"/>
        </w:rPr>
        <w:t xml:space="preserve"> to create IES Biosketches for grant applications to the Institute. </w:t>
      </w:r>
    </w:p>
    <w:p w14:paraId="358C7A1F" w14:textId="77777777" w:rsidR="00E81695" w:rsidRPr="00436772" w:rsidRDefault="00E81695" w:rsidP="00E81695">
      <w:pPr>
        <w:rPr>
          <w:rFonts w:cs="Tahoma"/>
          <w:color w:val="000000" w:themeColor="text1"/>
          <w:szCs w:val="20"/>
        </w:rPr>
      </w:pPr>
    </w:p>
    <w:p w14:paraId="358C7A20" w14:textId="77777777" w:rsidR="00E81695" w:rsidRPr="00436772" w:rsidRDefault="00E81695" w:rsidP="00A61A69">
      <w:pPr>
        <w:pStyle w:val="Heading3"/>
      </w:pPr>
      <w:bookmarkStart w:id="287" w:name="_Toc375049709"/>
      <w:bookmarkStart w:id="288" w:name="_Toc378173904"/>
      <w:bookmarkStart w:id="289" w:name="_Toc514752776"/>
      <w:r w:rsidRPr="00436772">
        <w:t>Project/Performance Site Location(s)</w:t>
      </w:r>
      <w:bookmarkEnd w:id="287"/>
      <w:bookmarkEnd w:id="288"/>
      <w:bookmarkEnd w:id="289"/>
    </w:p>
    <w:p w14:paraId="358C7A21" w14:textId="77777777" w:rsidR="00E81695" w:rsidRPr="00436772" w:rsidRDefault="00E81695" w:rsidP="00712135">
      <w:pPr>
        <w:rPr>
          <w:rFonts w:cs="Tahoma"/>
          <w:color w:val="000000" w:themeColor="text1"/>
          <w:szCs w:val="20"/>
        </w:rPr>
      </w:pPr>
      <w:r w:rsidRPr="00436772">
        <w:rPr>
          <w:rFonts w:cs="Tahoma"/>
          <w:color w:val="000000" w:themeColor="text1"/>
          <w:szCs w:val="20"/>
        </w:rPr>
        <w:t>This form asks you to identify the primary site where project work will be performed</w:t>
      </w:r>
      <w:r w:rsidR="003625FC" w:rsidRPr="00436772">
        <w:rPr>
          <w:rFonts w:cs="Tahoma"/>
          <w:color w:val="000000" w:themeColor="text1"/>
          <w:szCs w:val="20"/>
        </w:rPr>
        <w:t xml:space="preserve">. </w:t>
      </w:r>
      <w:r w:rsidRPr="00436772">
        <w:rPr>
          <w:rFonts w:cs="Tahoma"/>
          <w:color w:val="000000" w:themeColor="text1"/>
          <w:szCs w:val="20"/>
        </w:rPr>
        <w:t>You must complete the information for the primary site</w:t>
      </w:r>
      <w:r w:rsidR="003625FC" w:rsidRPr="00436772">
        <w:rPr>
          <w:rFonts w:cs="Tahoma"/>
          <w:color w:val="000000" w:themeColor="text1"/>
          <w:szCs w:val="20"/>
        </w:rPr>
        <w:t xml:space="preserve">. </w:t>
      </w:r>
      <w:r w:rsidRPr="00436772">
        <w:rPr>
          <w:rFonts w:cs="Tahoma"/>
          <w:color w:val="000000" w:themeColor="text1"/>
          <w:szCs w:val="20"/>
        </w:rPr>
        <w:t>If a portion of the project will be performed at any other site(s), the form also asks you to identify and provide information about the additional site(s)</w:t>
      </w:r>
      <w:r w:rsidR="003625FC" w:rsidRPr="00436772">
        <w:rPr>
          <w:rFonts w:cs="Tahoma"/>
          <w:color w:val="000000" w:themeColor="text1"/>
          <w:szCs w:val="20"/>
        </w:rPr>
        <w:t xml:space="preserve">. </w:t>
      </w:r>
      <w:r w:rsidRPr="00436772">
        <w:rPr>
          <w:rFonts w:cs="Tahoma"/>
          <w:color w:val="000000" w:themeColor="text1"/>
          <w:szCs w:val="20"/>
        </w:rPr>
        <w:t>As an example, a research proposal to an Institute competition may include the applicant institution as the primary site and one or more schools where data collection will take place as additional sites</w:t>
      </w:r>
      <w:r w:rsidR="003625FC" w:rsidRPr="00436772">
        <w:rPr>
          <w:rFonts w:cs="Tahoma"/>
          <w:color w:val="000000" w:themeColor="text1"/>
          <w:szCs w:val="20"/>
        </w:rPr>
        <w:t xml:space="preserve">. </w:t>
      </w:r>
      <w:r w:rsidRPr="00436772">
        <w:rPr>
          <w:rFonts w:cs="Tahoma"/>
          <w:color w:val="000000" w:themeColor="text1"/>
          <w:szCs w:val="20"/>
        </w:rPr>
        <w:t>The form permits the identification of eight project/performance site locations in total</w:t>
      </w:r>
      <w:r w:rsidR="003625FC" w:rsidRPr="00436772">
        <w:rPr>
          <w:rFonts w:cs="Tahoma"/>
          <w:color w:val="000000" w:themeColor="text1"/>
          <w:szCs w:val="20"/>
        </w:rPr>
        <w:t xml:space="preserve">. </w:t>
      </w:r>
      <w:r w:rsidRPr="00436772">
        <w:rPr>
          <w:rFonts w:cs="Tahoma"/>
          <w:color w:val="000000" w:themeColor="text1"/>
          <w:szCs w:val="20"/>
        </w:rPr>
        <w:t>This form requires the applicant to identify the Congressional District for each site</w:t>
      </w:r>
      <w:r w:rsidR="000F0B0B" w:rsidRPr="00436772">
        <w:rPr>
          <w:rFonts w:cs="Tahoma"/>
          <w:color w:val="000000" w:themeColor="text1"/>
          <w:szCs w:val="20"/>
        </w:rPr>
        <w:t>. See</w:t>
      </w:r>
      <w:r w:rsidRPr="00436772">
        <w:rPr>
          <w:rFonts w:cs="Tahoma"/>
          <w:color w:val="000000" w:themeColor="text1"/>
          <w:szCs w:val="20"/>
        </w:rPr>
        <w:t xml:space="preserve"> above, </w:t>
      </w:r>
      <w:hyperlink w:anchor="_Application_for_Federal" w:history="1">
        <w:r w:rsidRPr="00436772">
          <w:rPr>
            <w:rStyle w:val="Hyperlink"/>
            <w:rFonts w:cs="Tahoma"/>
            <w:color w:val="000000" w:themeColor="text1"/>
            <w:szCs w:val="20"/>
          </w:rPr>
          <w:t xml:space="preserve">Application for Federal Assistance SF 424 </w:t>
        </w:r>
        <w:r w:rsidRPr="00436772">
          <w:rPr>
            <w:rStyle w:val="Hyperlink"/>
            <w:rFonts w:cs="Tahoma"/>
            <w:color w:val="000000" w:themeColor="text1"/>
            <w:szCs w:val="20"/>
          </w:rPr>
          <w:lastRenderedPageBreak/>
          <w:t>(R&amp;R)</w:t>
        </w:r>
      </w:hyperlink>
      <w:r w:rsidRPr="00436772">
        <w:rPr>
          <w:rFonts w:cs="Tahoma"/>
          <w:color w:val="000000" w:themeColor="text1"/>
          <w:szCs w:val="20"/>
        </w:rPr>
        <w:t>, Item 13 for information about Congressional Districts</w:t>
      </w:r>
      <w:r w:rsidR="003625FC" w:rsidRPr="00436772">
        <w:rPr>
          <w:rFonts w:cs="Tahoma"/>
          <w:color w:val="000000" w:themeColor="text1"/>
          <w:szCs w:val="20"/>
        </w:rPr>
        <w:t xml:space="preserve">. </w:t>
      </w:r>
      <w:r w:rsidRPr="00436772">
        <w:rPr>
          <w:rFonts w:cs="Tahoma"/>
          <w:color w:val="000000" w:themeColor="text1"/>
          <w:szCs w:val="20"/>
        </w:rPr>
        <w:t>DUNS number information is optional on this form.</w:t>
      </w:r>
    </w:p>
    <w:p w14:paraId="358C7A22" w14:textId="77777777" w:rsidR="00E81695" w:rsidRPr="00436772" w:rsidRDefault="00E81695" w:rsidP="00E81695">
      <w:pPr>
        <w:rPr>
          <w:rFonts w:cs="Tahoma"/>
          <w:color w:val="000000" w:themeColor="text1"/>
          <w:szCs w:val="20"/>
        </w:rPr>
      </w:pPr>
    </w:p>
    <w:p w14:paraId="358C7A23" w14:textId="77777777" w:rsidR="00D038EF" w:rsidRPr="00436772" w:rsidRDefault="00D038EF" w:rsidP="00A61A69">
      <w:pPr>
        <w:pStyle w:val="Heading3"/>
      </w:pPr>
      <w:bookmarkStart w:id="290" w:name="_Research_&amp;_Related_2"/>
      <w:bookmarkStart w:id="291" w:name="_Toc375049710"/>
      <w:bookmarkStart w:id="292" w:name="_Toc378173905"/>
      <w:bookmarkStart w:id="293" w:name="_Toc514752777"/>
      <w:bookmarkStart w:id="294" w:name="_Toc375049711"/>
      <w:bookmarkStart w:id="295" w:name="_Toc378173906"/>
      <w:bookmarkEnd w:id="290"/>
      <w:r w:rsidRPr="00436772">
        <w:t>Research &amp; Related Other Project Information</w:t>
      </w:r>
      <w:bookmarkEnd w:id="291"/>
      <w:bookmarkEnd w:id="292"/>
      <w:bookmarkEnd w:id="293"/>
    </w:p>
    <w:p w14:paraId="358C7A24" w14:textId="30411B3F" w:rsidR="00D038EF" w:rsidRPr="00436772" w:rsidRDefault="00D038EF" w:rsidP="00D038EF">
      <w:pPr>
        <w:rPr>
          <w:rFonts w:cs="Tahoma"/>
          <w:color w:val="000000" w:themeColor="text1"/>
          <w:szCs w:val="20"/>
        </w:rPr>
      </w:pPr>
      <w:r w:rsidRPr="00436772">
        <w:rPr>
          <w:rFonts w:cs="Tahoma"/>
          <w:color w:val="000000" w:themeColor="text1"/>
          <w:szCs w:val="20"/>
        </w:rPr>
        <w:t>This form asks you to provide information about any research that will be conducted involving Human Subjects, including:</w:t>
      </w:r>
      <w:r w:rsidR="000C27B0" w:rsidRPr="00436772">
        <w:rPr>
          <w:rFonts w:cs="Tahoma"/>
          <w:color w:val="000000" w:themeColor="text1"/>
          <w:szCs w:val="20"/>
        </w:rPr>
        <w:t xml:space="preserve"> </w:t>
      </w:r>
      <w:r w:rsidRPr="00436772">
        <w:rPr>
          <w:rFonts w:cs="Tahoma"/>
          <w:color w:val="000000" w:themeColor="text1"/>
          <w:szCs w:val="20"/>
        </w:rPr>
        <w:t>(</w:t>
      </w:r>
      <w:r w:rsidR="007B6D16" w:rsidRPr="00436772">
        <w:rPr>
          <w:rFonts w:cs="Tahoma"/>
          <w:color w:val="000000" w:themeColor="text1"/>
          <w:szCs w:val="20"/>
        </w:rPr>
        <w:t>1</w:t>
      </w:r>
      <w:r w:rsidRPr="00436772">
        <w:rPr>
          <w:rFonts w:cs="Tahoma"/>
          <w:color w:val="000000" w:themeColor="text1"/>
          <w:szCs w:val="20"/>
        </w:rPr>
        <w:t>) whether human subjects are involved; (</w:t>
      </w:r>
      <w:r w:rsidR="007B6D16" w:rsidRPr="00436772">
        <w:rPr>
          <w:rFonts w:cs="Tahoma"/>
          <w:color w:val="000000" w:themeColor="text1"/>
          <w:szCs w:val="20"/>
        </w:rPr>
        <w:t>2</w:t>
      </w:r>
      <w:r w:rsidRPr="00436772">
        <w:rPr>
          <w:rFonts w:cs="Tahoma"/>
          <w:color w:val="000000" w:themeColor="text1"/>
          <w:szCs w:val="20"/>
        </w:rPr>
        <w:t>) if human subjects are involved, whether or not the project is exempt from the human subjects regulations; (</w:t>
      </w:r>
      <w:r w:rsidR="007B6D16" w:rsidRPr="00436772">
        <w:rPr>
          <w:rFonts w:cs="Tahoma"/>
          <w:color w:val="000000" w:themeColor="text1"/>
          <w:szCs w:val="20"/>
        </w:rPr>
        <w:t>3</w:t>
      </w:r>
      <w:r w:rsidRPr="00436772">
        <w:rPr>
          <w:rFonts w:cs="Tahoma"/>
          <w:color w:val="000000" w:themeColor="text1"/>
          <w:szCs w:val="20"/>
        </w:rPr>
        <w:t>) if the project is exempt from the regulations, an indication of the exemption number(s); and, (</w:t>
      </w:r>
      <w:r w:rsidR="007B6D16" w:rsidRPr="00436772">
        <w:rPr>
          <w:rFonts w:cs="Tahoma"/>
          <w:color w:val="000000" w:themeColor="text1"/>
          <w:szCs w:val="20"/>
        </w:rPr>
        <w:t>4</w:t>
      </w:r>
      <w:r w:rsidRPr="00436772">
        <w:rPr>
          <w:rFonts w:cs="Tahoma"/>
          <w:color w:val="000000" w:themeColor="text1"/>
          <w:szCs w:val="20"/>
        </w:rPr>
        <w:t>) if the project is not exempt from the regulations, whether an Institutional Review Board (IRB) review is pending; and if IRB approval has been given, the date on which the project was approved; and, the Human Subject Assurance number. This form also asks you:</w:t>
      </w:r>
      <w:r w:rsidR="000C27B0" w:rsidRPr="00436772">
        <w:rPr>
          <w:rFonts w:cs="Tahoma"/>
          <w:color w:val="000000" w:themeColor="text1"/>
          <w:szCs w:val="20"/>
        </w:rPr>
        <w:t xml:space="preserve"> </w:t>
      </w:r>
      <w:r w:rsidRPr="00436772">
        <w:rPr>
          <w:rFonts w:cs="Tahoma"/>
          <w:color w:val="000000" w:themeColor="text1"/>
          <w:szCs w:val="20"/>
        </w:rPr>
        <w:t>(</w:t>
      </w:r>
      <w:r w:rsidR="007B6D16" w:rsidRPr="00436772">
        <w:rPr>
          <w:rFonts w:cs="Tahoma"/>
          <w:color w:val="000000" w:themeColor="text1"/>
          <w:szCs w:val="20"/>
        </w:rPr>
        <w:t>1</w:t>
      </w:r>
      <w:r w:rsidRPr="00436772">
        <w:rPr>
          <w:rFonts w:cs="Tahoma"/>
          <w:color w:val="000000" w:themeColor="text1"/>
          <w:szCs w:val="20"/>
        </w:rPr>
        <w:t>) whether there is proprietary information included in the application; (</w:t>
      </w:r>
      <w:r w:rsidR="007B6D16" w:rsidRPr="00436772">
        <w:rPr>
          <w:rFonts w:cs="Tahoma"/>
          <w:color w:val="000000" w:themeColor="text1"/>
          <w:szCs w:val="20"/>
        </w:rPr>
        <w:t>2</w:t>
      </w:r>
      <w:r w:rsidRPr="00436772">
        <w:rPr>
          <w:rFonts w:cs="Tahoma"/>
          <w:color w:val="000000" w:themeColor="text1"/>
          <w:szCs w:val="20"/>
        </w:rPr>
        <w:t>) whether the project has an actual or potential impact on the environment; (</w:t>
      </w:r>
      <w:r w:rsidR="007B6D16" w:rsidRPr="00436772">
        <w:rPr>
          <w:rFonts w:cs="Tahoma"/>
          <w:color w:val="000000" w:themeColor="text1"/>
          <w:szCs w:val="20"/>
        </w:rPr>
        <w:t>3</w:t>
      </w:r>
      <w:r w:rsidRPr="00436772">
        <w:rPr>
          <w:rFonts w:cs="Tahoma"/>
          <w:color w:val="000000" w:themeColor="text1"/>
          <w:szCs w:val="20"/>
        </w:rPr>
        <w:t>) whether the research site is designated or eligible to be designated as a historic place; and, (</w:t>
      </w:r>
      <w:r w:rsidR="007B6D16" w:rsidRPr="00436772">
        <w:rPr>
          <w:rFonts w:cs="Tahoma"/>
          <w:color w:val="000000" w:themeColor="text1"/>
          <w:szCs w:val="20"/>
        </w:rPr>
        <w:t>4</w:t>
      </w:r>
      <w:r w:rsidRPr="00436772">
        <w:rPr>
          <w:rFonts w:cs="Tahoma"/>
          <w:color w:val="000000" w:themeColor="text1"/>
          <w:szCs w:val="20"/>
        </w:rPr>
        <w:t>) if the project involves activities outside the U.S., to identify the countries involved.</w:t>
      </w:r>
    </w:p>
    <w:p w14:paraId="358C7A25" w14:textId="77777777" w:rsidR="00D038EF" w:rsidRPr="00436772" w:rsidRDefault="00D038EF" w:rsidP="00D038EF">
      <w:pPr>
        <w:rPr>
          <w:rFonts w:cs="Tahoma"/>
          <w:color w:val="000000" w:themeColor="text1"/>
          <w:szCs w:val="20"/>
        </w:rPr>
      </w:pPr>
    </w:p>
    <w:p w14:paraId="358C7A26" w14:textId="77777777" w:rsidR="00D038EF" w:rsidRPr="00436772" w:rsidRDefault="00D038EF" w:rsidP="009D02A1">
      <w:pPr>
        <w:keepNext/>
        <w:rPr>
          <w:rFonts w:cs="Tahoma"/>
          <w:color w:val="000000" w:themeColor="text1"/>
          <w:szCs w:val="20"/>
        </w:rPr>
      </w:pPr>
      <w:r w:rsidRPr="00436772">
        <w:rPr>
          <w:rFonts w:cs="Tahoma"/>
          <w:color w:val="000000" w:themeColor="text1"/>
          <w:szCs w:val="20"/>
        </w:rPr>
        <w:t>This form also provides the means for attaching a number of PDF files</w:t>
      </w:r>
      <w:r w:rsidR="000F0B0B" w:rsidRPr="00436772">
        <w:rPr>
          <w:rFonts w:cs="Tahoma"/>
          <w:color w:val="000000" w:themeColor="text1"/>
          <w:szCs w:val="20"/>
        </w:rPr>
        <w:t xml:space="preserve"> (see </w:t>
      </w:r>
      <w:hyperlink w:anchor="_PDF_ATTACHMENTS" w:history="1">
        <w:r w:rsidR="004872F2" w:rsidRPr="00436772">
          <w:rPr>
            <w:rStyle w:val="Hyperlink"/>
            <w:rFonts w:cs="Tahoma"/>
            <w:color w:val="000000" w:themeColor="text1"/>
            <w:szCs w:val="20"/>
          </w:rPr>
          <w:t>Part IV.D PDF Attachments</w:t>
        </w:r>
      </w:hyperlink>
      <w:r w:rsidR="000F0B0B" w:rsidRPr="00436772">
        <w:rPr>
          <w:rFonts w:cs="Tahoma"/>
          <w:color w:val="000000" w:themeColor="text1"/>
          <w:szCs w:val="20"/>
        </w:rPr>
        <w:t xml:space="preserve"> for information about </w:t>
      </w:r>
      <w:r w:rsidR="005D5C6C" w:rsidRPr="00436772">
        <w:rPr>
          <w:rFonts w:cs="Tahoma"/>
          <w:color w:val="000000" w:themeColor="text1"/>
          <w:szCs w:val="20"/>
        </w:rPr>
        <w:t>content and recommended formatting and page lengths</w:t>
      </w:r>
      <w:r w:rsidRPr="00436772">
        <w:rPr>
          <w:rFonts w:cs="Tahoma"/>
          <w:color w:val="000000" w:themeColor="text1"/>
          <w:szCs w:val="20"/>
        </w:rPr>
        <w:t xml:space="preserve">) including the </w:t>
      </w:r>
      <w:r w:rsidR="005519D5" w:rsidRPr="00436772">
        <w:rPr>
          <w:rFonts w:cs="Tahoma"/>
          <w:color w:val="000000" w:themeColor="text1"/>
          <w:szCs w:val="20"/>
        </w:rPr>
        <w:t>following:</w:t>
      </w:r>
    </w:p>
    <w:p w14:paraId="358C7A27" w14:textId="77777777" w:rsidR="00D038EF" w:rsidRPr="00436772" w:rsidRDefault="00D038EF" w:rsidP="007E0FF0">
      <w:pPr>
        <w:pStyle w:val="ListParagraph"/>
        <w:numPr>
          <w:ilvl w:val="0"/>
          <w:numId w:val="26"/>
        </w:numPr>
        <w:spacing w:before="120" w:after="120"/>
        <w:ind w:left="1080"/>
        <w:contextualSpacing w:val="0"/>
        <w:rPr>
          <w:rFonts w:cs="Tahoma"/>
          <w:color w:val="000000" w:themeColor="text1"/>
          <w:szCs w:val="20"/>
        </w:rPr>
      </w:pPr>
      <w:r w:rsidRPr="00436772">
        <w:rPr>
          <w:rFonts w:cs="Tahoma"/>
          <w:color w:val="000000" w:themeColor="text1"/>
          <w:szCs w:val="20"/>
        </w:rPr>
        <w:t xml:space="preserve">Project Summary/Abstract, </w:t>
      </w:r>
    </w:p>
    <w:p w14:paraId="358C7A28" w14:textId="77777777" w:rsidR="00D038EF" w:rsidRPr="00436772" w:rsidRDefault="00D038EF" w:rsidP="007E0FF0">
      <w:pPr>
        <w:pStyle w:val="ListParagraph"/>
        <w:numPr>
          <w:ilvl w:val="0"/>
          <w:numId w:val="26"/>
        </w:numPr>
        <w:spacing w:before="120" w:after="120"/>
        <w:ind w:left="1080"/>
        <w:contextualSpacing w:val="0"/>
        <w:rPr>
          <w:rFonts w:cs="Tahoma"/>
          <w:color w:val="000000" w:themeColor="text1"/>
          <w:szCs w:val="20"/>
        </w:rPr>
      </w:pPr>
      <w:r w:rsidRPr="00436772">
        <w:rPr>
          <w:rFonts w:cs="Tahoma"/>
          <w:color w:val="000000" w:themeColor="text1"/>
          <w:szCs w:val="20"/>
        </w:rPr>
        <w:t xml:space="preserve">Project Narrative and Appendices, </w:t>
      </w:r>
    </w:p>
    <w:p w14:paraId="358C7A29" w14:textId="77777777" w:rsidR="00D038EF" w:rsidRPr="00436772" w:rsidRDefault="00D038EF" w:rsidP="007E0FF0">
      <w:pPr>
        <w:pStyle w:val="ListParagraph"/>
        <w:numPr>
          <w:ilvl w:val="0"/>
          <w:numId w:val="26"/>
        </w:numPr>
        <w:spacing w:before="120" w:after="120"/>
        <w:ind w:left="1080"/>
        <w:contextualSpacing w:val="0"/>
        <w:rPr>
          <w:rFonts w:cs="Tahoma"/>
          <w:color w:val="000000" w:themeColor="text1"/>
          <w:szCs w:val="20"/>
        </w:rPr>
      </w:pPr>
      <w:r w:rsidRPr="00436772">
        <w:rPr>
          <w:rFonts w:cs="Tahoma"/>
          <w:color w:val="000000" w:themeColor="text1"/>
          <w:szCs w:val="20"/>
        </w:rPr>
        <w:t xml:space="preserve">Bibliography and References Cited, and </w:t>
      </w:r>
    </w:p>
    <w:p w14:paraId="358C7A2A" w14:textId="77777777" w:rsidR="00D038EF" w:rsidRPr="00436772" w:rsidRDefault="00EE195B" w:rsidP="007E0FF0">
      <w:pPr>
        <w:pStyle w:val="ListParagraph"/>
        <w:numPr>
          <w:ilvl w:val="0"/>
          <w:numId w:val="26"/>
        </w:numPr>
        <w:spacing w:before="120"/>
        <w:ind w:left="1080"/>
        <w:contextualSpacing w:val="0"/>
        <w:rPr>
          <w:rFonts w:cs="Tahoma"/>
          <w:color w:val="000000" w:themeColor="text1"/>
          <w:szCs w:val="20"/>
        </w:rPr>
      </w:pPr>
      <w:r w:rsidRPr="00436772">
        <w:rPr>
          <w:rFonts w:cs="Tahoma"/>
          <w:color w:val="000000" w:themeColor="text1"/>
          <w:szCs w:val="20"/>
        </w:rPr>
        <w:t>Research on Human Subjects Narrative</w:t>
      </w:r>
      <w:r w:rsidR="00D038EF" w:rsidRPr="00436772">
        <w:rPr>
          <w:rFonts w:cs="Tahoma"/>
          <w:color w:val="000000" w:themeColor="text1"/>
          <w:szCs w:val="20"/>
        </w:rPr>
        <w:t>.</w:t>
      </w:r>
      <w:r w:rsidR="000C27B0" w:rsidRPr="00436772">
        <w:rPr>
          <w:rFonts w:cs="Tahoma"/>
          <w:color w:val="000000" w:themeColor="text1"/>
          <w:szCs w:val="20"/>
        </w:rPr>
        <w:t xml:space="preserve"> </w:t>
      </w:r>
    </w:p>
    <w:p w14:paraId="358C7A2B" w14:textId="77777777" w:rsidR="00D038EF" w:rsidRPr="00436772" w:rsidRDefault="00D038EF" w:rsidP="00D038EF">
      <w:pPr>
        <w:rPr>
          <w:rFonts w:cs="Tahoma"/>
          <w:color w:val="000000" w:themeColor="text1"/>
          <w:szCs w:val="20"/>
        </w:rPr>
      </w:pPr>
    </w:p>
    <w:p w14:paraId="358C7A2C" w14:textId="77777777" w:rsidR="00D038EF" w:rsidRPr="00436772" w:rsidRDefault="00D038EF" w:rsidP="007E0FF0">
      <w:pPr>
        <w:pStyle w:val="ListParagraph"/>
        <w:numPr>
          <w:ilvl w:val="0"/>
          <w:numId w:val="26"/>
        </w:numPr>
        <w:ind w:left="720"/>
        <w:rPr>
          <w:rFonts w:cs="Tahoma"/>
          <w:color w:val="000000" w:themeColor="text1"/>
          <w:szCs w:val="20"/>
        </w:rPr>
      </w:pPr>
      <w:r w:rsidRPr="00436772">
        <w:rPr>
          <w:rFonts w:cs="Tahoma"/>
          <w:color w:val="000000" w:themeColor="text1"/>
          <w:szCs w:val="20"/>
        </w:rPr>
        <w:t>Item 1</w:t>
      </w:r>
    </w:p>
    <w:p w14:paraId="358C7A2D" w14:textId="77777777" w:rsidR="00D038EF" w:rsidRPr="00436772" w:rsidRDefault="00D038EF" w:rsidP="00D038EF">
      <w:pPr>
        <w:rPr>
          <w:rFonts w:cs="Tahoma"/>
          <w:color w:val="000000" w:themeColor="text1"/>
          <w:szCs w:val="20"/>
        </w:rPr>
      </w:pPr>
    </w:p>
    <w:p w14:paraId="358C7A2E"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rPr>
        <w:t>Are Human Subjects Involved?</w:t>
      </w:r>
      <w:r w:rsidR="000C27B0" w:rsidRPr="00436772">
        <w:rPr>
          <w:rFonts w:cs="Tahoma"/>
          <w:color w:val="000000" w:themeColor="text1"/>
          <w:szCs w:val="20"/>
        </w:rPr>
        <w:t xml:space="preserve"> </w:t>
      </w:r>
      <w:r w:rsidRPr="00436772">
        <w:rPr>
          <w:rFonts w:cs="Tahoma"/>
          <w:color w:val="000000" w:themeColor="text1"/>
          <w:szCs w:val="20"/>
        </w:rPr>
        <w:t>If activities involving human subjects are planned at any time during the proposed project at any performance site or collaborating institution, you must check “Yes.”</w:t>
      </w:r>
      <w:r w:rsidR="000C27B0" w:rsidRPr="00436772">
        <w:rPr>
          <w:rFonts w:cs="Tahoma"/>
          <w:color w:val="000000" w:themeColor="text1"/>
          <w:szCs w:val="20"/>
        </w:rPr>
        <w:t xml:space="preserve"> </w:t>
      </w:r>
      <w:r w:rsidRPr="00436772">
        <w:rPr>
          <w:rFonts w:cs="Tahoma"/>
          <w:color w:val="000000" w:themeColor="text1"/>
          <w:szCs w:val="20"/>
        </w:rPr>
        <w:t>(You must check “Yes” even if the proposed project is exempt from Regulations for the Protection of Human Subjects.)</w:t>
      </w:r>
      <w:r w:rsidR="000C27B0" w:rsidRPr="00436772">
        <w:rPr>
          <w:rFonts w:cs="Tahoma"/>
          <w:color w:val="000000" w:themeColor="text1"/>
          <w:szCs w:val="20"/>
        </w:rPr>
        <w:t xml:space="preserve"> </w:t>
      </w:r>
      <w:r w:rsidRPr="00436772">
        <w:rPr>
          <w:rFonts w:cs="Tahoma"/>
          <w:color w:val="000000" w:themeColor="text1"/>
          <w:szCs w:val="20"/>
        </w:rPr>
        <w:t>If there are no activities involving human subjects planned at any time during the proposed project at any performance site or collaborating institution, you may check “No” and skip to Item 2.</w:t>
      </w:r>
    </w:p>
    <w:p w14:paraId="358C7A2F" w14:textId="77777777" w:rsidR="00D038EF" w:rsidRPr="00436772" w:rsidRDefault="00D038EF" w:rsidP="00D038EF">
      <w:pPr>
        <w:ind w:left="720"/>
        <w:rPr>
          <w:rFonts w:cs="Tahoma"/>
          <w:color w:val="000000" w:themeColor="text1"/>
          <w:szCs w:val="20"/>
        </w:rPr>
      </w:pPr>
    </w:p>
    <w:p w14:paraId="358C7A30"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rPr>
        <w:t>Is the Project Exempt from Federal Regulations?</w:t>
      </w:r>
      <w:r w:rsidR="000C27B0" w:rsidRPr="00436772">
        <w:rPr>
          <w:rFonts w:cs="Tahoma"/>
          <w:color w:val="000000" w:themeColor="text1"/>
          <w:szCs w:val="20"/>
        </w:rPr>
        <w:t xml:space="preserve"> </w:t>
      </w:r>
      <w:r w:rsidRPr="00436772">
        <w:rPr>
          <w:rFonts w:cs="Tahoma"/>
          <w:color w:val="000000" w:themeColor="text1"/>
          <w:szCs w:val="20"/>
        </w:rPr>
        <w:t>If all human subject activities are exempt from Human Subjects regulations, then you may check “Yes.”</w:t>
      </w:r>
      <w:r w:rsidR="000C27B0" w:rsidRPr="00436772">
        <w:rPr>
          <w:rFonts w:cs="Tahoma"/>
          <w:color w:val="000000" w:themeColor="text1"/>
          <w:szCs w:val="20"/>
        </w:rPr>
        <w:t xml:space="preserve"> </w:t>
      </w:r>
      <w:r w:rsidRPr="00436772">
        <w:rPr>
          <w:rFonts w:cs="Tahoma"/>
          <w:color w:val="000000" w:themeColor="text1"/>
          <w:szCs w:val="20"/>
        </w:rPr>
        <w:t>You are required to answer this question if you answered “yes” to the first question “Are Human Subjects Involved?”</w:t>
      </w:r>
    </w:p>
    <w:p w14:paraId="358C7A31" w14:textId="77777777" w:rsidR="00D038EF" w:rsidRPr="00436772" w:rsidRDefault="00D038EF" w:rsidP="00D038EF">
      <w:pPr>
        <w:rPr>
          <w:rFonts w:cs="Tahoma"/>
          <w:color w:val="000000" w:themeColor="text1"/>
          <w:szCs w:val="20"/>
        </w:rPr>
      </w:pPr>
    </w:p>
    <w:p w14:paraId="358C7A32"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436772">
        <w:rPr>
          <w:rFonts w:cs="Tahoma"/>
          <w:color w:val="000000" w:themeColor="text1"/>
          <w:szCs w:val="20"/>
        </w:rPr>
        <w:t xml:space="preserve">described on the </w:t>
      </w:r>
      <w:r w:rsidR="00FA3CA0" w:rsidRPr="00436772">
        <w:rPr>
          <w:rFonts w:cs="Tahoma"/>
          <w:color w:val="000000" w:themeColor="text1"/>
          <w:szCs w:val="20"/>
        </w:rPr>
        <w:t>U.S. Department of Education’</w:t>
      </w:r>
      <w:r w:rsidR="004E42A5" w:rsidRPr="00436772">
        <w:rPr>
          <w:rFonts w:cs="Tahoma"/>
          <w:color w:val="000000" w:themeColor="text1"/>
          <w:szCs w:val="20"/>
        </w:rPr>
        <w:t xml:space="preserve">s website </w:t>
      </w:r>
      <w:hyperlink r:id="rId106" w:history="1">
        <w:r w:rsidR="004E42A5" w:rsidRPr="00436772">
          <w:rPr>
            <w:rStyle w:val="Hyperlink"/>
            <w:rFonts w:cs="Tahoma"/>
            <w:color w:val="000000" w:themeColor="text1"/>
            <w:szCs w:val="20"/>
          </w:rPr>
          <w:t>http://www2.ed.gov/policy/fund/guid/humansub/overview.html</w:t>
        </w:r>
      </w:hyperlink>
      <w:r w:rsidR="004E42A5" w:rsidRPr="00436772">
        <w:rPr>
          <w:rFonts w:cs="Tahoma"/>
          <w:color w:val="000000" w:themeColor="text1"/>
          <w:szCs w:val="20"/>
        </w:rPr>
        <w:t xml:space="preserve">. Provide an Exempt </w:t>
      </w:r>
      <w:r w:rsidR="00EE195B" w:rsidRPr="00436772">
        <w:rPr>
          <w:rFonts w:cs="Tahoma"/>
          <w:color w:val="000000" w:themeColor="text1"/>
          <w:szCs w:val="20"/>
        </w:rPr>
        <w:t>Research on Human Subjects Narrative</w:t>
      </w:r>
      <w:r w:rsidR="004E42A5" w:rsidRPr="00436772">
        <w:rPr>
          <w:rFonts w:cs="Tahoma"/>
          <w:color w:val="000000" w:themeColor="text1"/>
          <w:szCs w:val="20"/>
        </w:rPr>
        <w:t xml:space="preserve"> at Item 12 of this form (see </w:t>
      </w:r>
      <w:hyperlink w:anchor="_Research_on_Human" w:history="1">
        <w:r w:rsidR="004872F2" w:rsidRPr="00436772">
          <w:rPr>
            <w:rStyle w:val="Hyperlink"/>
            <w:rFonts w:cs="Tahoma"/>
            <w:color w:val="000000" w:themeColor="text1"/>
          </w:rPr>
          <w:t xml:space="preserve">Part </w:t>
        </w:r>
        <w:r w:rsidR="008D4153" w:rsidRPr="00436772">
          <w:rPr>
            <w:rStyle w:val="Hyperlink"/>
            <w:rFonts w:cs="Tahoma"/>
            <w:color w:val="000000" w:themeColor="text1"/>
          </w:rPr>
          <w:t>I</w:t>
        </w:r>
        <w:r w:rsidR="004872F2" w:rsidRPr="00436772">
          <w:rPr>
            <w:rStyle w:val="Hyperlink"/>
            <w:rFonts w:cs="Tahoma"/>
            <w:color w:val="000000" w:themeColor="text1"/>
          </w:rPr>
          <w:t>V.D.</w:t>
        </w:r>
        <w:r w:rsidR="00AD6614" w:rsidRPr="00436772">
          <w:rPr>
            <w:rStyle w:val="Hyperlink"/>
            <w:rFonts w:cs="Tahoma"/>
            <w:color w:val="000000" w:themeColor="text1"/>
          </w:rPr>
          <w:t>10</w:t>
        </w:r>
        <w:r w:rsidR="004872F2" w:rsidRPr="00436772">
          <w:rPr>
            <w:rStyle w:val="Hyperlink"/>
            <w:rFonts w:cs="Tahoma"/>
            <w:color w:val="000000" w:themeColor="text1"/>
          </w:rPr>
          <w:t xml:space="preserve"> Research on Human Subjects Narrative</w:t>
        </w:r>
      </w:hyperlink>
      <w:r w:rsidR="004E42A5" w:rsidRPr="00436772">
        <w:rPr>
          <w:rFonts w:cs="Tahoma"/>
          <w:color w:val="000000" w:themeColor="text1"/>
        </w:rPr>
        <w:t>).</w:t>
      </w:r>
      <w:r w:rsidR="000C27B0" w:rsidRPr="00436772">
        <w:rPr>
          <w:rFonts w:cs="Tahoma"/>
          <w:color w:val="000000" w:themeColor="text1"/>
        </w:rPr>
        <w:t xml:space="preserve"> </w:t>
      </w:r>
    </w:p>
    <w:p w14:paraId="358C7A33" w14:textId="77777777" w:rsidR="00D038EF" w:rsidRPr="00436772" w:rsidRDefault="00D038EF" w:rsidP="00D038EF">
      <w:pPr>
        <w:rPr>
          <w:rFonts w:cs="Tahoma"/>
          <w:color w:val="000000" w:themeColor="text1"/>
          <w:szCs w:val="20"/>
        </w:rPr>
      </w:pPr>
    </w:p>
    <w:p w14:paraId="358C7A34"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rPr>
        <w:t>If you answer “no” to the question “Is the Project Exempt from Federal Regulations?” you will be prompted to answer questions about the Institutional Review Board (IRB) review.</w:t>
      </w:r>
    </w:p>
    <w:p w14:paraId="358C7A35" w14:textId="77777777" w:rsidR="00D038EF" w:rsidRPr="00436772" w:rsidRDefault="00D038EF" w:rsidP="00D038EF">
      <w:pPr>
        <w:rPr>
          <w:rFonts w:cs="Tahoma"/>
          <w:color w:val="000000" w:themeColor="text1"/>
          <w:szCs w:val="20"/>
        </w:rPr>
      </w:pPr>
    </w:p>
    <w:p w14:paraId="358C7A36"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rPr>
        <w:t>If no, is the IRB review pending?</w:t>
      </w:r>
      <w:r w:rsidR="000C27B0" w:rsidRPr="00436772">
        <w:rPr>
          <w:rFonts w:cs="Tahoma"/>
          <w:color w:val="000000" w:themeColor="text1"/>
          <w:szCs w:val="20"/>
        </w:rPr>
        <w:t xml:space="preserve"> </w:t>
      </w:r>
      <w:r w:rsidRPr="00436772">
        <w:rPr>
          <w:rFonts w:cs="Tahoma"/>
          <w:color w:val="000000" w:themeColor="text1"/>
          <w:szCs w:val="20"/>
        </w:rPr>
        <w:t>Answer either “Yes” or “No.”</w:t>
      </w:r>
    </w:p>
    <w:p w14:paraId="358C7A37" w14:textId="77777777" w:rsidR="00D038EF" w:rsidRPr="00436772" w:rsidRDefault="00D038EF" w:rsidP="00D038EF">
      <w:pPr>
        <w:rPr>
          <w:rFonts w:cs="Tahoma"/>
          <w:color w:val="000000" w:themeColor="text1"/>
          <w:szCs w:val="20"/>
        </w:rPr>
      </w:pPr>
    </w:p>
    <w:p w14:paraId="358C7A38"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rPr>
        <w:t xml:space="preserve">If you answer “yes” because the review is pending, then leave the IRB approval date blank. </w:t>
      </w:r>
      <w:r w:rsidR="00FA3CA0" w:rsidRPr="00436772">
        <w:rPr>
          <w:rFonts w:cs="Tahoma"/>
          <w:color w:val="000000" w:themeColor="text1"/>
          <w:szCs w:val="20"/>
        </w:rPr>
        <w:t xml:space="preserve">If </w:t>
      </w:r>
      <w:r w:rsidRPr="00436772">
        <w:rPr>
          <w:rFonts w:cs="Tahoma"/>
          <w:color w:val="000000" w:themeColor="text1"/>
          <w:szCs w:val="20"/>
        </w:rPr>
        <w:t xml:space="preserve">you answer “no” because the review is not pending, then </w:t>
      </w:r>
      <w:r w:rsidR="00FC0CD4" w:rsidRPr="00436772">
        <w:rPr>
          <w:rFonts w:cs="Tahoma"/>
          <w:color w:val="000000" w:themeColor="text1"/>
          <w:szCs w:val="20"/>
        </w:rPr>
        <w:t>you are</w:t>
      </w:r>
      <w:r w:rsidR="00FA3CA0" w:rsidRPr="00436772">
        <w:rPr>
          <w:rFonts w:cs="Tahoma"/>
          <w:color w:val="000000" w:themeColor="text1"/>
          <w:szCs w:val="20"/>
        </w:rPr>
        <w:t xml:space="preserve"> required to </w:t>
      </w:r>
      <w:r w:rsidRPr="00436772">
        <w:rPr>
          <w:rFonts w:cs="Tahoma"/>
          <w:color w:val="000000" w:themeColor="text1"/>
          <w:szCs w:val="20"/>
        </w:rPr>
        <w:t xml:space="preserve">enter the latest </w:t>
      </w:r>
      <w:r w:rsidR="00FA3CA0" w:rsidRPr="00436772">
        <w:rPr>
          <w:rFonts w:cs="Tahoma"/>
          <w:color w:val="000000" w:themeColor="text1"/>
          <w:szCs w:val="20"/>
        </w:rPr>
        <w:t>IRB</w:t>
      </w:r>
      <w:r w:rsidRPr="00436772">
        <w:rPr>
          <w:rFonts w:cs="Tahoma"/>
          <w:color w:val="000000" w:themeColor="text1"/>
          <w:szCs w:val="20"/>
        </w:rPr>
        <w:t xml:space="preserve"> </w:t>
      </w:r>
      <w:r w:rsidRPr="00436772">
        <w:rPr>
          <w:rFonts w:cs="Tahoma"/>
          <w:color w:val="000000" w:themeColor="text1"/>
          <w:szCs w:val="20"/>
        </w:rPr>
        <w:lastRenderedPageBreak/>
        <w:t>approval date</w:t>
      </w:r>
      <w:r w:rsidR="00FA3CA0" w:rsidRPr="00436772">
        <w:rPr>
          <w:rFonts w:cs="Tahoma"/>
          <w:color w:val="000000" w:themeColor="text1"/>
          <w:szCs w:val="20"/>
        </w:rPr>
        <w:t>, if available</w:t>
      </w:r>
      <w:r w:rsidRPr="00436772">
        <w:rPr>
          <w:rFonts w:cs="Tahoma"/>
          <w:color w:val="000000" w:themeColor="text1"/>
          <w:szCs w:val="20"/>
        </w:rPr>
        <w:t>.</w:t>
      </w:r>
      <w:r w:rsidR="00FA3CA0" w:rsidRPr="00436772">
        <w:rPr>
          <w:rFonts w:cs="Tahoma"/>
          <w:color w:val="000000" w:themeColor="text1"/>
          <w:szCs w:val="20"/>
        </w:rPr>
        <w:t xml:space="preserve"> Therefore, you should select “No” only if a date is available for IRB approval.</w:t>
      </w:r>
      <w:r w:rsidRPr="00436772">
        <w:rPr>
          <w:rFonts w:cs="Tahoma"/>
          <w:color w:val="000000" w:themeColor="text1"/>
          <w:szCs w:val="20"/>
        </w:rPr>
        <w:t xml:space="preserve"> </w:t>
      </w:r>
    </w:p>
    <w:p w14:paraId="358C7A39" w14:textId="77777777" w:rsidR="00D038EF" w:rsidRPr="00436772" w:rsidRDefault="00D038EF" w:rsidP="00D038EF">
      <w:pPr>
        <w:rPr>
          <w:rFonts w:cs="Tahoma"/>
          <w:color w:val="000000" w:themeColor="text1"/>
          <w:szCs w:val="20"/>
        </w:rPr>
      </w:pPr>
    </w:p>
    <w:p w14:paraId="358C7A3A" w14:textId="77777777" w:rsidR="00FA3CA0" w:rsidRPr="00436772" w:rsidRDefault="00FA3CA0" w:rsidP="00FA3CA0">
      <w:pPr>
        <w:ind w:left="720"/>
        <w:rPr>
          <w:rFonts w:cs="Tahoma"/>
          <w:color w:val="000000" w:themeColor="text1"/>
          <w:szCs w:val="20"/>
        </w:rPr>
      </w:pPr>
      <w:r w:rsidRPr="00436772">
        <w:rPr>
          <w:rFonts w:cs="Tahoma"/>
          <w:color w:val="000000" w:themeColor="text1"/>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14:paraId="358C7A3B" w14:textId="77777777" w:rsidR="00D038EF" w:rsidRPr="00436772" w:rsidRDefault="00D038EF" w:rsidP="00D038EF">
      <w:pPr>
        <w:rPr>
          <w:rFonts w:cs="Tahoma"/>
          <w:color w:val="000000" w:themeColor="text1"/>
          <w:szCs w:val="20"/>
        </w:rPr>
      </w:pPr>
    </w:p>
    <w:p w14:paraId="358C7A3C" w14:textId="77777777" w:rsidR="002B7BD7" w:rsidRPr="00436772" w:rsidRDefault="002B7BD7" w:rsidP="002B7BD7">
      <w:pPr>
        <w:ind w:left="720"/>
        <w:rPr>
          <w:rFonts w:cs="Tahoma"/>
          <w:color w:val="000000" w:themeColor="text1"/>
        </w:rPr>
      </w:pPr>
      <w:r w:rsidRPr="00436772">
        <w:rPr>
          <w:rFonts w:cs="Tahoma"/>
          <w:color w:val="000000" w:themeColor="text1"/>
          <w:szCs w:val="20"/>
        </w:rPr>
        <w:t xml:space="preserve">If you answer “no” to the question “Is the Project Exempt from Federal Regulations?” provide a Non-exempt Research on Human Subjects Narrative at Item 12 of this form (see </w:t>
      </w:r>
      <w:hyperlink w:anchor="_Research_on_Human" w:history="1">
        <w:r w:rsidR="004872F2" w:rsidRPr="00436772">
          <w:rPr>
            <w:rStyle w:val="Hyperlink"/>
            <w:rFonts w:cs="Tahoma"/>
            <w:color w:val="000000" w:themeColor="text1"/>
          </w:rPr>
          <w:t xml:space="preserve">Part </w:t>
        </w:r>
        <w:r w:rsidR="008D4153" w:rsidRPr="00436772">
          <w:rPr>
            <w:rStyle w:val="Hyperlink"/>
            <w:rFonts w:cs="Tahoma"/>
            <w:color w:val="000000" w:themeColor="text1"/>
          </w:rPr>
          <w:t>I</w:t>
        </w:r>
        <w:r w:rsidR="004872F2" w:rsidRPr="00436772">
          <w:rPr>
            <w:rStyle w:val="Hyperlink"/>
            <w:rFonts w:cs="Tahoma"/>
            <w:color w:val="000000" w:themeColor="text1"/>
          </w:rPr>
          <w:t>V.D.</w:t>
        </w:r>
        <w:r w:rsidR="00AD6614" w:rsidRPr="00436772">
          <w:rPr>
            <w:rStyle w:val="Hyperlink"/>
            <w:rFonts w:cs="Tahoma"/>
            <w:color w:val="000000" w:themeColor="text1"/>
          </w:rPr>
          <w:t>10</w:t>
        </w:r>
        <w:r w:rsidR="004872F2" w:rsidRPr="00436772">
          <w:rPr>
            <w:rStyle w:val="Hyperlink"/>
            <w:rFonts w:cs="Tahoma"/>
            <w:color w:val="000000" w:themeColor="text1"/>
          </w:rPr>
          <w:t xml:space="preserve"> Research on Human Subjects Narrative</w:t>
        </w:r>
      </w:hyperlink>
      <w:r w:rsidRPr="00436772">
        <w:rPr>
          <w:rFonts w:cs="Tahoma"/>
          <w:color w:val="000000" w:themeColor="text1"/>
        </w:rPr>
        <w:t>).</w:t>
      </w:r>
    </w:p>
    <w:p w14:paraId="358C7A3D" w14:textId="77777777" w:rsidR="002B7BD7" w:rsidRPr="00436772" w:rsidRDefault="002B7BD7" w:rsidP="00D038EF">
      <w:pPr>
        <w:rPr>
          <w:rFonts w:cs="Tahoma"/>
          <w:color w:val="000000" w:themeColor="text1"/>
          <w:szCs w:val="20"/>
        </w:rPr>
      </w:pPr>
    </w:p>
    <w:p w14:paraId="358C7A3E"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rPr>
        <w:t>Human Subject Assurance Number:</w:t>
      </w:r>
      <w:r w:rsidR="000C27B0" w:rsidRPr="00436772">
        <w:rPr>
          <w:rFonts w:cs="Tahoma"/>
          <w:color w:val="000000" w:themeColor="text1"/>
          <w:szCs w:val="20"/>
        </w:rPr>
        <w:t xml:space="preserve"> </w:t>
      </w:r>
      <w:r w:rsidRPr="00436772">
        <w:rPr>
          <w:rFonts w:cs="Tahoma"/>
          <w:color w:val="000000" w:themeColor="text1"/>
          <w:szCs w:val="20"/>
        </w:rPr>
        <w:t>Leave this item blank.</w:t>
      </w:r>
    </w:p>
    <w:p w14:paraId="358C7A3F" w14:textId="77777777" w:rsidR="00D038EF" w:rsidRPr="00436772" w:rsidRDefault="00D038EF" w:rsidP="00D038EF">
      <w:pPr>
        <w:rPr>
          <w:rFonts w:cs="Tahoma"/>
          <w:color w:val="000000" w:themeColor="text1"/>
          <w:szCs w:val="20"/>
        </w:rPr>
      </w:pPr>
    </w:p>
    <w:p w14:paraId="358C7A40" w14:textId="77777777" w:rsidR="00D038EF" w:rsidRPr="00436772" w:rsidRDefault="00D038EF" w:rsidP="007E0FF0">
      <w:pPr>
        <w:pStyle w:val="ListParagraph"/>
        <w:numPr>
          <w:ilvl w:val="0"/>
          <w:numId w:val="26"/>
        </w:numPr>
        <w:ind w:left="720"/>
        <w:rPr>
          <w:rFonts w:cs="Tahoma"/>
          <w:color w:val="000000" w:themeColor="text1"/>
          <w:szCs w:val="20"/>
        </w:rPr>
      </w:pPr>
      <w:r w:rsidRPr="00436772">
        <w:rPr>
          <w:rFonts w:cs="Tahoma"/>
          <w:color w:val="000000" w:themeColor="text1"/>
          <w:szCs w:val="20"/>
        </w:rPr>
        <w:t>Item 2</w:t>
      </w:r>
    </w:p>
    <w:p w14:paraId="358C7A41" w14:textId="77777777" w:rsidR="00D038EF" w:rsidRPr="00436772" w:rsidRDefault="00D038EF" w:rsidP="00D038EF">
      <w:pPr>
        <w:rPr>
          <w:rFonts w:cs="Tahoma"/>
          <w:color w:val="000000" w:themeColor="text1"/>
          <w:szCs w:val="20"/>
        </w:rPr>
      </w:pPr>
    </w:p>
    <w:p w14:paraId="358C7A42"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rPr>
        <w:t>Are Vertebrate Animals used?</w:t>
      </w:r>
      <w:r w:rsidR="000C27B0" w:rsidRPr="00436772">
        <w:rPr>
          <w:rFonts w:cs="Tahoma"/>
          <w:color w:val="000000" w:themeColor="text1"/>
          <w:szCs w:val="20"/>
        </w:rPr>
        <w:t xml:space="preserve"> </w:t>
      </w:r>
      <w:r w:rsidRPr="00436772">
        <w:rPr>
          <w:rFonts w:cs="Tahoma"/>
          <w:color w:val="000000" w:themeColor="text1"/>
          <w:szCs w:val="20"/>
        </w:rPr>
        <w:t>Check whether or not vertebrate animals will be used in this project.</w:t>
      </w:r>
    </w:p>
    <w:p w14:paraId="358C7A43" w14:textId="77777777" w:rsidR="0046439D" w:rsidRPr="00436772" w:rsidRDefault="0046439D" w:rsidP="00D038EF">
      <w:pPr>
        <w:rPr>
          <w:rFonts w:cs="Tahoma"/>
          <w:color w:val="000000" w:themeColor="text1"/>
          <w:szCs w:val="20"/>
        </w:rPr>
      </w:pPr>
    </w:p>
    <w:p w14:paraId="358C7A44" w14:textId="77777777" w:rsidR="00D038EF" w:rsidRPr="00436772" w:rsidRDefault="00D038EF" w:rsidP="007E0FF0">
      <w:pPr>
        <w:pStyle w:val="ListParagraph"/>
        <w:keepNext/>
        <w:numPr>
          <w:ilvl w:val="0"/>
          <w:numId w:val="26"/>
        </w:numPr>
        <w:ind w:left="720"/>
        <w:rPr>
          <w:rFonts w:cs="Tahoma"/>
          <w:color w:val="000000" w:themeColor="text1"/>
          <w:szCs w:val="20"/>
        </w:rPr>
      </w:pPr>
      <w:r w:rsidRPr="00436772">
        <w:rPr>
          <w:rFonts w:cs="Tahoma"/>
          <w:color w:val="000000" w:themeColor="text1"/>
          <w:szCs w:val="20"/>
        </w:rPr>
        <w:t>Item 3</w:t>
      </w:r>
    </w:p>
    <w:p w14:paraId="358C7A45" w14:textId="77777777" w:rsidR="00D038EF" w:rsidRPr="00436772" w:rsidRDefault="00D038EF" w:rsidP="00D038EF">
      <w:pPr>
        <w:rPr>
          <w:rFonts w:cs="Tahoma"/>
          <w:color w:val="000000" w:themeColor="text1"/>
          <w:szCs w:val="20"/>
        </w:rPr>
      </w:pPr>
    </w:p>
    <w:p w14:paraId="358C7A46"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rPr>
        <w:t>Is proprietary/privileged information included in the application?</w:t>
      </w:r>
      <w:r w:rsidR="000C27B0" w:rsidRPr="00436772">
        <w:rPr>
          <w:rFonts w:cs="Tahoma"/>
          <w:color w:val="000000" w:themeColor="text1"/>
          <w:szCs w:val="20"/>
        </w:rPr>
        <w:t xml:space="preserve"> </w:t>
      </w:r>
      <w:r w:rsidRPr="00436772">
        <w:rPr>
          <w:rFonts w:cs="Tahoma"/>
          <w:color w:val="000000" w:themeColor="text1"/>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14:paraId="358C7A47" w14:textId="77777777" w:rsidR="00D038EF" w:rsidRPr="00436772" w:rsidRDefault="00D038EF" w:rsidP="00D038EF">
      <w:pPr>
        <w:rPr>
          <w:rFonts w:cs="Tahoma"/>
          <w:color w:val="000000" w:themeColor="text1"/>
          <w:szCs w:val="20"/>
        </w:rPr>
      </w:pPr>
    </w:p>
    <w:p w14:paraId="358C7A48" w14:textId="77777777" w:rsidR="00D038EF" w:rsidRPr="00436772" w:rsidRDefault="00D038EF" w:rsidP="007E0FF0">
      <w:pPr>
        <w:pStyle w:val="ListParagraph"/>
        <w:numPr>
          <w:ilvl w:val="0"/>
          <w:numId w:val="26"/>
        </w:numPr>
        <w:ind w:left="720"/>
        <w:rPr>
          <w:rFonts w:cs="Tahoma"/>
          <w:color w:val="000000" w:themeColor="text1"/>
          <w:szCs w:val="20"/>
        </w:rPr>
      </w:pPr>
      <w:r w:rsidRPr="00436772">
        <w:rPr>
          <w:rFonts w:cs="Tahoma"/>
          <w:color w:val="000000" w:themeColor="text1"/>
          <w:szCs w:val="20"/>
        </w:rPr>
        <w:t>Item 4</w:t>
      </w:r>
    </w:p>
    <w:p w14:paraId="358C7A49" w14:textId="77777777" w:rsidR="00D038EF" w:rsidRPr="00436772" w:rsidRDefault="00D038EF" w:rsidP="00D038EF">
      <w:pPr>
        <w:rPr>
          <w:rFonts w:cs="Tahoma"/>
          <w:color w:val="000000" w:themeColor="text1"/>
          <w:szCs w:val="20"/>
        </w:rPr>
      </w:pPr>
    </w:p>
    <w:p w14:paraId="358C7A4A"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rPr>
        <w:t>Does this project have an actual or potential impact on the environment?</w:t>
      </w:r>
      <w:r w:rsidR="000C27B0" w:rsidRPr="00436772">
        <w:rPr>
          <w:rFonts w:cs="Tahoma"/>
          <w:color w:val="000000" w:themeColor="text1"/>
          <w:szCs w:val="20"/>
        </w:rPr>
        <w:t xml:space="preserve"> </w:t>
      </w:r>
      <w:r w:rsidRPr="00436772">
        <w:rPr>
          <w:rFonts w:cs="Tahoma"/>
          <w:color w:val="000000" w:themeColor="text1"/>
          <w:szCs w:val="20"/>
        </w:rPr>
        <w:t>Check whether or not this project will have an actual or potential impact on the environment.</w:t>
      </w:r>
    </w:p>
    <w:p w14:paraId="358C7A4B" w14:textId="77777777" w:rsidR="00D038EF" w:rsidRPr="00436772" w:rsidRDefault="00D038EF" w:rsidP="00D038EF">
      <w:pPr>
        <w:rPr>
          <w:rFonts w:cs="Tahoma"/>
          <w:color w:val="000000" w:themeColor="text1"/>
          <w:szCs w:val="20"/>
        </w:rPr>
      </w:pPr>
    </w:p>
    <w:p w14:paraId="358C7A4C" w14:textId="77777777" w:rsidR="00D038EF" w:rsidRPr="00436772" w:rsidRDefault="00D038EF" w:rsidP="007E0FF0">
      <w:pPr>
        <w:pStyle w:val="ListParagraph"/>
        <w:numPr>
          <w:ilvl w:val="0"/>
          <w:numId w:val="26"/>
        </w:numPr>
        <w:ind w:left="720"/>
        <w:rPr>
          <w:rFonts w:cs="Tahoma"/>
          <w:color w:val="000000" w:themeColor="text1"/>
          <w:szCs w:val="20"/>
        </w:rPr>
      </w:pPr>
      <w:r w:rsidRPr="00436772">
        <w:rPr>
          <w:rFonts w:cs="Tahoma"/>
          <w:color w:val="000000" w:themeColor="text1"/>
          <w:szCs w:val="20"/>
        </w:rPr>
        <w:t>Item 5</w:t>
      </w:r>
    </w:p>
    <w:p w14:paraId="358C7A4D" w14:textId="77777777" w:rsidR="00D038EF" w:rsidRPr="00436772" w:rsidRDefault="00D038EF" w:rsidP="00D038EF">
      <w:pPr>
        <w:rPr>
          <w:rFonts w:cs="Tahoma"/>
          <w:color w:val="000000" w:themeColor="text1"/>
          <w:szCs w:val="20"/>
        </w:rPr>
      </w:pPr>
    </w:p>
    <w:p w14:paraId="358C7A4E"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rPr>
        <w:t>Is the research site designated, or eligible to be designated as a historic place?</w:t>
      </w:r>
      <w:r w:rsidR="000C27B0" w:rsidRPr="00436772">
        <w:rPr>
          <w:rFonts w:cs="Tahoma"/>
          <w:color w:val="000000" w:themeColor="text1"/>
          <w:szCs w:val="20"/>
        </w:rPr>
        <w:t xml:space="preserve"> </w:t>
      </w:r>
      <w:r w:rsidRPr="00436772">
        <w:rPr>
          <w:rFonts w:cs="Tahoma"/>
          <w:color w:val="000000" w:themeColor="text1"/>
          <w:szCs w:val="20"/>
        </w:rPr>
        <w:t>Check whether or not the research site is designated, or eligible to be designated as a historic place. Explain if necessary.</w:t>
      </w:r>
    </w:p>
    <w:p w14:paraId="358C7A4F" w14:textId="77777777" w:rsidR="00D038EF" w:rsidRPr="00436772" w:rsidRDefault="00D038EF" w:rsidP="00D038EF">
      <w:pPr>
        <w:rPr>
          <w:rFonts w:cs="Tahoma"/>
          <w:color w:val="000000" w:themeColor="text1"/>
          <w:szCs w:val="20"/>
        </w:rPr>
      </w:pPr>
    </w:p>
    <w:p w14:paraId="358C7A50" w14:textId="77777777" w:rsidR="00D038EF" w:rsidRPr="00436772" w:rsidRDefault="00D038EF" w:rsidP="007E0FF0">
      <w:pPr>
        <w:pStyle w:val="ListParagraph"/>
        <w:numPr>
          <w:ilvl w:val="0"/>
          <w:numId w:val="26"/>
        </w:numPr>
        <w:ind w:left="720"/>
        <w:rPr>
          <w:rFonts w:cs="Tahoma"/>
          <w:color w:val="000000" w:themeColor="text1"/>
          <w:szCs w:val="20"/>
        </w:rPr>
      </w:pPr>
      <w:r w:rsidRPr="00436772">
        <w:rPr>
          <w:rFonts w:cs="Tahoma"/>
          <w:color w:val="000000" w:themeColor="text1"/>
          <w:szCs w:val="20"/>
        </w:rPr>
        <w:t>Item 6</w:t>
      </w:r>
    </w:p>
    <w:p w14:paraId="358C7A51" w14:textId="77777777" w:rsidR="00D038EF" w:rsidRPr="00436772" w:rsidRDefault="00D038EF" w:rsidP="00D038EF">
      <w:pPr>
        <w:rPr>
          <w:rFonts w:cs="Tahoma"/>
          <w:color w:val="000000" w:themeColor="text1"/>
          <w:szCs w:val="20"/>
        </w:rPr>
      </w:pPr>
    </w:p>
    <w:p w14:paraId="358C7A52"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rPr>
        <w:t>Does the project involve activities outside of the United States or partnerships with international collaborators?</w:t>
      </w:r>
      <w:r w:rsidR="000C27B0" w:rsidRPr="00436772">
        <w:rPr>
          <w:rFonts w:cs="Tahoma"/>
          <w:color w:val="000000" w:themeColor="text1"/>
          <w:szCs w:val="20"/>
        </w:rPr>
        <w:t xml:space="preserve"> </w:t>
      </w:r>
      <w:r w:rsidRPr="00436772">
        <w:rPr>
          <w:rFonts w:cs="Tahoma"/>
          <w:color w:val="000000" w:themeColor="text1"/>
          <w:szCs w:val="20"/>
        </w:rPr>
        <w:t>Check “Yes” or “No.”</w:t>
      </w:r>
      <w:r w:rsidR="000C27B0" w:rsidRPr="00436772">
        <w:rPr>
          <w:rFonts w:cs="Tahoma"/>
          <w:color w:val="000000" w:themeColor="text1"/>
          <w:szCs w:val="20"/>
        </w:rPr>
        <w:t xml:space="preserve"> </w:t>
      </w:r>
      <w:r w:rsidRPr="00436772">
        <w:rPr>
          <w:rFonts w:cs="Tahoma"/>
          <w:color w:val="000000" w:themeColor="text1"/>
          <w:szCs w:val="20"/>
        </w:rPr>
        <w:t>If the answer is “Yes,” then you need to identify the countries with which international cooperative activities are involved. An explanation of these international activities or partnerships is optional.</w:t>
      </w:r>
    </w:p>
    <w:p w14:paraId="358C7A53" w14:textId="77777777" w:rsidR="00D038EF" w:rsidRPr="00436772" w:rsidRDefault="00D038EF" w:rsidP="00D038EF">
      <w:pPr>
        <w:rPr>
          <w:rFonts w:cs="Tahoma"/>
          <w:color w:val="000000" w:themeColor="text1"/>
          <w:szCs w:val="20"/>
        </w:rPr>
      </w:pPr>
    </w:p>
    <w:p w14:paraId="358C7A54" w14:textId="77777777" w:rsidR="00D038EF" w:rsidRPr="00436772" w:rsidRDefault="00D038EF" w:rsidP="007E0FF0">
      <w:pPr>
        <w:pStyle w:val="ListParagraph"/>
        <w:numPr>
          <w:ilvl w:val="0"/>
          <w:numId w:val="26"/>
        </w:numPr>
        <w:ind w:left="720"/>
        <w:rPr>
          <w:rFonts w:cs="Tahoma"/>
          <w:color w:val="000000" w:themeColor="text1"/>
          <w:szCs w:val="20"/>
        </w:rPr>
      </w:pPr>
      <w:r w:rsidRPr="00436772">
        <w:rPr>
          <w:rFonts w:cs="Tahoma"/>
          <w:color w:val="000000" w:themeColor="text1"/>
          <w:szCs w:val="20"/>
        </w:rPr>
        <w:t xml:space="preserve">Item 7. </w:t>
      </w:r>
    </w:p>
    <w:p w14:paraId="358C7A55" w14:textId="77777777" w:rsidR="00D038EF" w:rsidRPr="00436772" w:rsidRDefault="00D038EF" w:rsidP="00D038EF">
      <w:pPr>
        <w:rPr>
          <w:rFonts w:cs="Tahoma"/>
          <w:color w:val="000000" w:themeColor="text1"/>
          <w:szCs w:val="20"/>
        </w:rPr>
      </w:pPr>
    </w:p>
    <w:p w14:paraId="358C7A56"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u w:val="single"/>
        </w:rPr>
        <w:lastRenderedPageBreak/>
        <w:t>Project Summary/Abstract</w:t>
      </w:r>
      <w:r w:rsidRPr="00436772">
        <w:rPr>
          <w:rFonts w:cs="Tahoma"/>
          <w:color w:val="000000" w:themeColor="text1"/>
          <w:szCs w:val="20"/>
        </w:rPr>
        <w:t xml:space="preserve">. Attach the Project Summary/Abstract as a PDF file here. See </w:t>
      </w:r>
      <w:hyperlink w:anchor="_PDF_ATTACHMENTS" w:history="1">
        <w:r w:rsidR="004872F2" w:rsidRPr="00436772">
          <w:rPr>
            <w:rStyle w:val="Hyperlink"/>
            <w:rFonts w:cs="Tahoma"/>
            <w:color w:val="000000" w:themeColor="text1"/>
            <w:szCs w:val="20"/>
          </w:rPr>
          <w:t xml:space="preserve">Part </w:t>
        </w:r>
        <w:r w:rsidR="008D4153" w:rsidRPr="00436772">
          <w:rPr>
            <w:rStyle w:val="Hyperlink"/>
            <w:rFonts w:cs="Tahoma"/>
            <w:color w:val="000000" w:themeColor="text1"/>
            <w:szCs w:val="20"/>
          </w:rPr>
          <w:t>I</w:t>
        </w:r>
        <w:r w:rsidR="004872F2" w:rsidRPr="00436772">
          <w:rPr>
            <w:rStyle w:val="Hyperlink"/>
            <w:rFonts w:cs="Tahoma"/>
            <w:color w:val="000000" w:themeColor="text1"/>
            <w:szCs w:val="20"/>
          </w:rPr>
          <w:t>V.D PDF Attachments</w:t>
        </w:r>
      </w:hyperlink>
      <w:r w:rsidRPr="00436772">
        <w:rPr>
          <w:rFonts w:cs="Tahoma"/>
          <w:color w:val="000000" w:themeColor="text1"/>
          <w:szCs w:val="20"/>
        </w:rPr>
        <w:t xml:space="preserve"> for information about </w:t>
      </w:r>
      <w:r w:rsidR="005D5C6C" w:rsidRPr="00436772">
        <w:rPr>
          <w:rFonts w:cs="Tahoma"/>
          <w:color w:val="000000" w:themeColor="text1"/>
          <w:szCs w:val="20"/>
        </w:rPr>
        <w:t>content and recommended formatting and page length</w:t>
      </w:r>
      <w:r w:rsidRPr="00436772">
        <w:rPr>
          <w:rFonts w:cs="Tahoma"/>
          <w:color w:val="000000" w:themeColor="text1"/>
          <w:szCs w:val="20"/>
        </w:rPr>
        <w:t xml:space="preserve"> for this PDF file.</w:t>
      </w:r>
    </w:p>
    <w:p w14:paraId="358C7A57" w14:textId="77777777" w:rsidR="00D038EF" w:rsidRPr="00436772" w:rsidRDefault="00D038EF" w:rsidP="00D038EF">
      <w:pPr>
        <w:rPr>
          <w:rFonts w:cs="Tahoma"/>
          <w:color w:val="000000" w:themeColor="text1"/>
          <w:szCs w:val="20"/>
        </w:rPr>
      </w:pPr>
    </w:p>
    <w:p w14:paraId="358C7A58" w14:textId="77777777" w:rsidR="00D038EF" w:rsidRPr="00436772" w:rsidRDefault="00D038EF" w:rsidP="007E0FF0">
      <w:pPr>
        <w:pStyle w:val="ListParagraph"/>
        <w:numPr>
          <w:ilvl w:val="0"/>
          <w:numId w:val="26"/>
        </w:numPr>
        <w:ind w:left="720"/>
        <w:rPr>
          <w:rFonts w:cs="Tahoma"/>
          <w:color w:val="000000" w:themeColor="text1"/>
          <w:szCs w:val="20"/>
        </w:rPr>
      </w:pPr>
      <w:r w:rsidRPr="00436772">
        <w:rPr>
          <w:rFonts w:cs="Tahoma"/>
          <w:color w:val="000000" w:themeColor="text1"/>
          <w:szCs w:val="20"/>
        </w:rPr>
        <w:t xml:space="preserve">Item 8. </w:t>
      </w:r>
    </w:p>
    <w:p w14:paraId="358C7A59" w14:textId="77777777" w:rsidR="00D038EF" w:rsidRPr="00436772" w:rsidRDefault="00D038EF" w:rsidP="00D038EF">
      <w:pPr>
        <w:rPr>
          <w:rFonts w:cs="Tahoma"/>
          <w:color w:val="000000" w:themeColor="text1"/>
          <w:szCs w:val="20"/>
        </w:rPr>
      </w:pPr>
    </w:p>
    <w:p w14:paraId="358C7A5A"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u w:val="single"/>
        </w:rPr>
        <w:t>Project Narrative</w:t>
      </w:r>
      <w:r w:rsidRPr="00436772">
        <w:rPr>
          <w:rFonts w:cs="Tahoma"/>
          <w:color w:val="000000" w:themeColor="text1"/>
          <w:szCs w:val="20"/>
        </w:rPr>
        <w:t>. Create a single PDF file that contains the Project Narrative as well as, whe</w:t>
      </w:r>
      <w:r w:rsidR="00EE195B" w:rsidRPr="00436772">
        <w:rPr>
          <w:rFonts w:cs="Tahoma"/>
          <w:color w:val="000000" w:themeColor="text1"/>
          <w:szCs w:val="20"/>
        </w:rPr>
        <w:t>n</w:t>
      </w:r>
      <w:r w:rsidRPr="00436772">
        <w:rPr>
          <w:rFonts w:cs="Tahoma"/>
          <w:color w:val="000000" w:themeColor="text1"/>
          <w:szCs w:val="20"/>
        </w:rPr>
        <w:t xml:space="preserve"> applicable, Appendix A</w:t>
      </w:r>
      <w:r w:rsidR="00FC0CD4" w:rsidRPr="00436772">
        <w:rPr>
          <w:rFonts w:cs="Tahoma"/>
          <w:color w:val="000000" w:themeColor="text1"/>
          <w:szCs w:val="20"/>
        </w:rPr>
        <w:t xml:space="preserve"> (required</w:t>
      </w:r>
      <w:r w:rsidR="003378A2" w:rsidRPr="00436772">
        <w:rPr>
          <w:rFonts w:cs="Tahoma"/>
          <w:color w:val="000000" w:themeColor="text1"/>
          <w:szCs w:val="20"/>
        </w:rPr>
        <w:t>), Appendix B (required</w:t>
      </w:r>
      <w:r w:rsidR="00FC0CD4" w:rsidRPr="00436772">
        <w:rPr>
          <w:rFonts w:cs="Tahoma"/>
          <w:color w:val="000000" w:themeColor="text1"/>
          <w:szCs w:val="20"/>
        </w:rPr>
        <w:t xml:space="preserve"> for resubmissions)</w:t>
      </w:r>
      <w:r w:rsidR="003378A2" w:rsidRPr="00436772">
        <w:rPr>
          <w:rFonts w:cs="Tahoma"/>
          <w:color w:val="000000" w:themeColor="text1"/>
          <w:szCs w:val="20"/>
        </w:rPr>
        <w:t>, Appendix C</w:t>
      </w:r>
      <w:r w:rsidR="00FC0CD4" w:rsidRPr="00436772">
        <w:rPr>
          <w:rFonts w:cs="Tahoma"/>
          <w:color w:val="000000" w:themeColor="text1"/>
          <w:szCs w:val="20"/>
        </w:rPr>
        <w:t xml:space="preserve"> (optional)</w:t>
      </w:r>
      <w:r w:rsidR="003378A2" w:rsidRPr="00436772">
        <w:rPr>
          <w:rFonts w:cs="Tahoma"/>
          <w:color w:val="000000" w:themeColor="text1"/>
          <w:szCs w:val="20"/>
        </w:rPr>
        <w:t>, Appendix D</w:t>
      </w:r>
      <w:r w:rsidR="00FC0CD4" w:rsidRPr="00436772">
        <w:rPr>
          <w:rFonts w:cs="Tahoma"/>
          <w:color w:val="000000" w:themeColor="text1"/>
          <w:szCs w:val="20"/>
        </w:rPr>
        <w:t xml:space="preserve"> (optional)</w:t>
      </w:r>
      <w:r w:rsidRPr="00436772">
        <w:rPr>
          <w:rFonts w:cs="Tahoma"/>
          <w:color w:val="000000" w:themeColor="text1"/>
          <w:szCs w:val="20"/>
        </w:rPr>
        <w:t xml:space="preserve">, </w:t>
      </w:r>
      <w:r w:rsidR="003378A2" w:rsidRPr="00436772">
        <w:rPr>
          <w:rFonts w:cs="Tahoma"/>
          <w:color w:val="000000" w:themeColor="text1"/>
          <w:szCs w:val="20"/>
        </w:rPr>
        <w:t>Appendix E</w:t>
      </w:r>
      <w:r w:rsidR="00FC0CD4" w:rsidRPr="00436772">
        <w:rPr>
          <w:rFonts w:cs="Tahoma"/>
          <w:color w:val="000000" w:themeColor="text1"/>
          <w:szCs w:val="20"/>
        </w:rPr>
        <w:t xml:space="preserve"> (</w:t>
      </w:r>
      <w:r w:rsidR="000D411A" w:rsidRPr="00436772">
        <w:rPr>
          <w:rFonts w:cs="Tahoma"/>
          <w:color w:val="000000" w:themeColor="text1"/>
          <w:szCs w:val="20"/>
        </w:rPr>
        <w:t>optional</w:t>
      </w:r>
      <w:r w:rsidR="00FC0CD4" w:rsidRPr="00436772">
        <w:rPr>
          <w:rFonts w:cs="Tahoma"/>
          <w:color w:val="000000" w:themeColor="text1"/>
          <w:szCs w:val="20"/>
        </w:rPr>
        <w:t>)</w:t>
      </w:r>
      <w:r w:rsidR="003378A2" w:rsidRPr="00436772">
        <w:rPr>
          <w:rFonts w:cs="Tahoma"/>
          <w:color w:val="000000" w:themeColor="text1"/>
          <w:szCs w:val="20"/>
        </w:rPr>
        <w:t>, and Appendix F (required for State/Local Evaluation)</w:t>
      </w:r>
      <w:r w:rsidRPr="00436772">
        <w:rPr>
          <w:rFonts w:cs="Tahoma"/>
          <w:color w:val="000000" w:themeColor="text1"/>
          <w:szCs w:val="20"/>
        </w:rPr>
        <w:t xml:space="preserve">. Attach that single PDF file here. See </w:t>
      </w:r>
      <w:hyperlink w:anchor="_PDF_ATTACHMENTS" w:history="1">
        <w:r w:rsidR="004872F2" w:rsidRPr="00436772">
          <w:rPr>
            <w:rStyle w:val="Hyperlink"/>
            <w:rFonts w:cs="Tahoma"/>
            <w:color w:val="000000" w:themeColor="text1"/>
            <w:szCs w:val="20"/>
          </w:rPr>
          <w:t xml:space="preserve">Part </w:t>
        </w:r>
        <w:r w:rsidR="008D4153" w:rsidRPr="00436772">
          <w:rPr>
            <w:rStyle w:val="Hyperlink"/>
            <w:rFonts w:cs="Tahoma"/>
            <w:color w:val="000000" w:themeColor="text1"/>
            <w:szCs w:val="20"/>
          </w:rPr>
          <w:t>I</w:t>
        </w:r>
        <w:r w:rsidR="004872F2" w:rsidRPr="00436772">
          <w:rPr>
            <w:rStyle w:val="Hyperlink"/>
            <w:rFonts w:cs="Tahoma"/>
            <w:color w:val="000000" w:themeColor="text1"/>
            <w:szCs w:val="20"/>
          </w:rPr>
          <w:t>V.D PDF Attachments</w:t>
        </w:r>
      </w:hyperlink>
      <w:r w:rsidR="00EE195B" w:rsidRPr="00436772">
        <w:rPr>
          <w:rFonts w:cs="Tahoma"/>
          <w:color w:val="000000" w:themeColor="text1"/>
          <w:szCs w:val="20"/>
        </w:rPr>
        <w:t xml:space="preserve"> </w:t>
      </w:r>
      <w:r w:rsidRPr="00436772">
        <w:rPr>
          <w:rFonts w:cs="Tahoma"/>
          <w:color w:val="000000" w:themeColor="text1"/>
          <w:szCs w:val="20"/>
        </w:rPr>
        <w:t xml:space="preserve">for information about </w:t>
      </w:r>
      <w:r w:rsidR="005D5C6C" w:rsidRPr="00436772">
        <w:rPr>
          <w:rFonts w:cs="Tahoma"/>
          <w:color w:val="000000" w:themeColor="text1"/>
          <w:szCs w:val="20"/>
        </w:rPr>
        <w:t xml:space="preserve">content and recommended formatting and page length </w:t>
      </w:r>
      <w:r w:rsidRPr="00436772">
        <w:rPr>
          <w:rFonts w:cs="Tahoma"/>
          <w:color w:val="000000" w:themeColor="text1"/>
          <w:szCs w:val="20"/>
        </w:rPr>
        <w:t xml:space="preserve">for </w:t>
      </w:r>
      <w:r w:rsidR="000D411A" w:rsidRPr="00436772">
        <w:rPr>
          <w:rFonts w:cs="Tahoma"/>
          <w:color w:val="000000" w:themeColor="text1"/>
          <w:szCs w:val="20"/>
        </w:rPr>
        <w:t xml:space="preserve">the different components of </w:t>
      </w:r>
      <w:r w:rsidRPr="00436772">
        <w:rPr>
          <w:rFonts w:cs="Tahoma"/>
          <w:color w:val="000000" w:themeColor="text1"/>
          <w:szCs w:val="20"/>
        </w:rPr>
        <w:t>this PDF file.</w:t>
      </w:r>
    </w:p>
    <w:p w14:paraId="358C7A5B" w14:textId="77777777" w:rsidR="00D038EF" w:rsidRPr="00436772" w:rsidRDefault="00D038EF" w:rsidP="00D038EF">
      <w:pPr>
        <w:rPr>
          <w:rFonts w:cs="Tahoma"/>
          <w:color w:val="000000" w:themeColor="text1"/>
          <w:szCs w:val="20"/>
        </w:rPr>
      </w:pPr>
    </w:p>
    <w:p w14:paraId="358C7A5C" w14:textId="77777777" w:rsidR="00D038EF" w:rsidRPr="00436772" w:rsidRDefault="00D038EF" w:rsidP="007E0FF0">
      <w:pPr>
        <w:pStyle w:val="ListParagraph"/>
        <w:numPr>
          <w:ilvl w:val="0"/>
          <w:numId w:val="26"/>
        </w:numPr>
        <w:ind w:left="720"/>
        <w:rPr>
          <w:rFonts w:cs="Tahoma"/>
          <w:color w:val="000000" w:themeColor="text1"/>
          <w:szCs w:val="20"/>
        </w:rPr>
      </w:pPr>
      <w:r w:rsidRPr="00436772">
        <w:rPr>
          <w:rFonts w:cs="Tahoma"/>
          <w:color w:val="000000" w:themeColor="text1"/>
          <w:szCs w:val="20"/>
        </w:rPr>
        <w:t xml:space="preserve">Item 9. </w:t>
      </w:r>
    </w:p>
    <w:p w14:paraId="358C7A5D" w14:textId="77777777" w:rsidR="00D038EF" w:rsidRPr="00436772" w:rsidRDefault="00D038EF" w:rsidP="00D038EF">
      <w:pPr>
        <w:rPr>
          <w:rFonts w:cs="Tahoma"/>
          <w:color w:val="000000" w:themeColor="text1"/>
          <w:szCs w:val="20"/>
        </w:rPr>
      </w:pPr>
    </w:p>
    <w:p w14:paraId="358C7A5E"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u w:val="single"/>
        </w:rPr>
        <w:t>Bibliography and References Cited</w:t>
      </w:r>
      <w:r w:rsidRPr="00436772">
        <w:rPr>
          <w:rFonts w:cs="Tahoma"/>
          <w:color w:val="000000" w:themeColor="text1"/>
          <w:szCs w:val="20"/>
        </w:rPr>
        <w:t xml:space="preserve">. Attach the Bibliography and References Cited as a PDF file here. See </w:t>
      </w:r>
      <w:hyperlink w:anchor="_PDF_ATTACHMENTS" w:history="1">
        <w:r w:rsidR="004872F2" w:rsidRPr="00436772">
          <w:rPr>
            <w:rStyle w:val="Hyperlink"/>
            <w:rFonts w:cs="Tahoma"/>
            <w:color w:val="000000" w:themeColor="text1"/>
            <w:szCs w:val="20"/>
          </w:rPr>
          <w:t xml:space="preserve">Part </w:t>
        </w:r>
        <w:r w:rsidR="008D4153" w:rsidRPr="00436772">
          <w:rPr>
            <w:rStyle w:val="Hyperlink"/>
            <w:rFonts w:cs="Tahoma"/>
            <w:color w:val="000000" w:themeColor="text1"/>
            <w:szCs w:val="20"/>
          </w:rPr>
          <w:t>I</w:t>
        </w:r>
        <w:r w:rsidR="004872F2" w:rsidRPr="00436772">
          <w:rPr>
            <w:rStyle w:val="Hyperlink"/>
            <w:rFonts w:cs="Tahoma"/>
            <w:color w:val="000000" w:themeColor="text1"/>
            <w:szCs w:val="20"/>
          </w:rPr>
          <w:t>V.D PDF Attachments</w:t>
        </w:r>
      </w:hyperlink>
      <w:r w:rsidR="00EE195B" w:rsidRPr="00436772">
        <w:rPr>
          <w:rFonts w:cs="Tahoma"/>
          <w:color w:val="000000" w:themeColor="text1"/>
          <w:szCs w:val="20"/>
        </w:rPr>
        <w:t xml:space="preserve"> </w:t>
      </w:r>
      <w:r w:rsidRPr="00436772">
        <w:rPr>
          <w:rFonts w:cs="Tahoma"/>
          <w:color w:val="000000" w:themeColor="text1"/>
          <w:szCs w:val="20"/>
        </w:rPr>
        <w:t xml:space="preserve">for information about </w:t>
      </w:r>
      <w:r w:rsidR="005D5C6C" w:rsidRPr="00436772">
        <w:rPr>
          <w:rFonts w:cs="Tahoma"/>
          <w:color w:val="000000" w:themeColor="text1"/>
          <w:szCs w:val="20"/>
        </w:rPr>
        <w:t>content and recommended formatting and page length</w:t>
      </w:r>
      <w:r w:rsidRPr="00436772">
        <w:rPr>
          <w:rFonts w:cs="Tahoma"/>
          <w:color w:val="000000" w:themeColor="text1"/>
          <w:szCs w:val="20"/>
        </w:rPr>
        <w:t xml:space="preserve"> for this PDF file.</w:t>
      </w:r>
    </w:p>
    <w:p w14:paraId="358C7A5F" w14:textId="77777777" w:rsidR="00D038EF" w:rsidRPr="00436772" w:rsidRDefault="00D038EF" w:rsidP="00D038EF">
      <w:pPr>
        <w:rPr>
          <w:rFonts w:cs="Tahoma"/>
          <w:color w:val="000000" w:themeColor="text1"/>
          <w:szCs w:val="20"/>
        </w:rPr>
      </w:pPr>
    </w:p>
    <w:p w14:paraId="358C7A60" w14:textId="77777777" w:rsidR="00D038EF" w:rsidRPr="00436772" w:rsidRDefault="00D038EF" w:rsidP="007E0FF0">
      <w:pPr>
        <w:pStyle w:val="ListParagraph"/>
        <w:numPr>
          <w:ilvl w:val="0"/>
          <w:numId w:val="26"/>
        </w:numPr>
        <w:ind w:left="720"/>
        <w:rPr>
          <w:rFonts w:cs="Tahoma"/>
          <w:color w:val="000000" w:themeColor="text1"/>
          <w:szCs w:val="20"/>
        </w:rPr>
      </w:pPr>
      <w:r w:rsidRPr="00436772">
        <w:rPr>
          <w:rFonts w:cs="Tahoma"/>
          <w:color w:val="000000" w:themeColor="text1"/>
          <w:szCs w:val="20"/>
        </w:rPr>
        <w:t xml:space="preserve">Item 10. </w:t>
      </w:r>
    </w:p>
    <w:p w14:paraId="358C7A61" w14:textId="77777777" w:rsidR="00D038EF" w:rsidRPr="00436772" w:rsidRDefault="00D038EF" w:rsidP="00D038EF">
      <w:pPr>
        <w:rPr>
          <w:rFonts w:cs="Tahoma"/>
          <w:color w:val="000000" w:themeColor="text1"/>
          <w:szCs w:val="20"/>
        </w:rPr>
      </w:pPr>
    </w:p>
    <w:p w14:paraId="358C7A62" w14:textId="78BEA6A8" w:rsidR="00D038EF" w:rsidRPr="00436772" w:rsidRDefault="00D038EF" w:rsidP="00D038EF">
      <w:pPr>
        <w:ind w:left="720"/>
        <w:rPr>
          <w:rFonts w:cs="Tahoma"/>
          <w:color w:val="000000" w:themeColor="text1"/>
          <w:szCs w:val="20"/>
        </w:rPr>
      </w:pPr>
      <w:r w:rsidRPr="00436772">
        <w:rPr>
          <w:rFonts w:cs="Tahoma"/>
          <w:color w:val="000000" w:themeColor="text1"/>
          <w:szCs w:val="20"/>
          <w:u w:val="single"/>
        </w:rPr>
        <w:t>Facilities and Other Resources</w:t>
      </w:r>
      <w:r w:rsidRPr="00436772">
        <w:rPr>
          <w:rFonts w:cs="Tahoma"/>
          <w:color w:val="000000" w:themeColor="text1"/>
          <w:szCs w:val="20"/>
        </w:rPr>
        <w:t>. The Institute does not want an attachment here. Explanatory information about facilities and other resources must be included in the Resources Section of the 25-page Project Narrative for the application and may also be included in the Narrative Budget Justification. In the project narrative of competitive proposals, applicants describe having access to institutional resources that adequately support research activities</w:t>
      </w:r>
      <w:r w:rsidR="005F62F0" w:rsidRPr="00436772">
        <w:rPr>
          <w:rFonts w:cs="Tahoma"/>
          <w:color w:val="000000" w:themeColor="text1"/>
          <w:szCs w:val="20"/>
        </w:rPr>
        <w:t>, access to data,</w:t>
      </w:r>
      <w:r w:rsidRPr="00436772">
        <w:rPr>
          <w:rFonts w:cs="Tahoma"/>
          <w:color w:val="000000" w:themeColor="text1"/>
          <w:szCs w:val="20"/>
        </w:rPr>
        <w:t xml:space="preserve"> and access to schools in which to conduct the research. Strong applications document the availability and cooperation of the </w:t>
      </w:r>
      <w:r w:rsidR="005F62F0" w:rsidRPr="00436772">
        <w:rPr>
          <w:rFonts w:cs="Tahoma"/>
          <w:color w:val="000000" w:themeColor="text1"/>
          <w:szCs w:val="20"/>
        </w:rPr>
        <w:t xml:space="preserve">data holders, </w:t>
      </w:r>
      <w:r w:rsidRPr="00436772">
        <w:rPr>
          <w:rFonts w:cs="Tahoma"/>
          <w:color w:val="000000" w:themeColor="text1"/>
          <w:szCs w:val="20"/>
        </w:rPr>
        <w:t>schools</w:t>
      </w:r>
      <w:r w:rsidR="005F62F0" w:rsidRPr="00436772">
        <w:rPr>
          <w:rFonts w:cs="Tahoma"/>
          <w:color w:val="000000" w:themeColor="text1"/>
          <w:szCs w:val="20"/>
        </w:rPr>
        <w:t>,</w:t>
      </w:r>
      <w:r w:rsidRPr="00436772">
        <w:rPr>
          <w:rFonts w:cs="Tahoma"/>
          <w:color w:val="000000" w:themeColor="text1"/>
          <w:szCs w:val="20"/>
        </w:rPr>
        <w:t xml:space="preserve"> or other education delivery settings that will be required to carry out the research pro</w:t>
      </w:r>
      <w:r w:rsidR="0070012A" w:rsidRPr="00436772">
        <w:rPr>
          <w:rFonts w:cs="Tahoma"/>
          <w:color w:val="000000" w:themeColor="text1"/>
          <w:szCs w:val="20"/>
        </w:rPr>
        <w:t>posed in the application via a Letter of A</w:t>
      </w:r>
      <w:r w:rsidRPr="00436772">
        <w:rPr>
          <w:rFonts w:cs="Tahoma"/>
          <w:color w:val="000000" w:themeColor="text1"/>
          <w:szCs w:val="20"/>
        </w:rPr>
        <w:t>greement from the e</w:t>
      </w:r>
      <w:r w:rsidR="0070012A" w:rsidRPr="00436772">
        <w:rPr>
          <w:rFonts w:cs="Tahoma"/>
          <w:color w:val="000000" w:themeColor="text1"/>
          <w:szCs w:val="20"/>
        </w:rPr>
        <w:t>ducation organization. Include Letters of A</w:t>
      </w:r>
      <w:r w:rsidR="00370F22" w:rsidRPr="00436772">
        <w:rPr>
          <w:rFonts w:cs="Tahoma"/>
          <w:color w:val="000000" w:themeColor="text1"/>
          <w:szCs w:val="20"/>
        </w:rPr>
        <w:t>greement in Appendix E</w:t>
      </w:r>
      <w:r w:rsidRPr="00436772">
        <w:rPr>
          <w:rFonts w:cs="Tahoma"/>
          <w:color w:val="000000" w:themeColor="text1"/>
          <w:szCs w:val="20"/>
        </w:rPr>
        <w:t>.</w:t>
      </w:r>
    </w:p>
    <w:p w14:paraId="358C7A63" w14:textId="77777777" w:rsidR="00D038EF" w:rsidRPr="00436772" w:rsidRDefault="00D038EF" w:rsidP="00D038EF">
      <w:pPr>
        <w:rPr>
          <w:rFonts w:cs="Tahoma"/>
          <w:color w:val="000000" w:themeColor="text1"/>
          <w:szCs w:val="20"/>
        </w:rPr>
      </w:pPr>
    </w:p>
    <w:p w14:paraId="358C7A64" w14:textId="77777777" w:rsidR="00D038EF" w:rsidRPr="00436772" w:rsidRDefault="00D038EF" w:rsidP="007E0FF0">
      <w:pPr>
        <w:pStyle w:val="ListParagraph"/>
        <w:numPr>
          <w:ilvl w:val="0"/>
          <w:numId w:val="26"/>
        </w:numPr>
        <w:ind w:left="720"/>
        <w:rPr>
          <w:rFonts w:cs="Tahoma"/>
          <w:color w:val="000000" w:themeColor="text1"/>
          <w:szCs w:val="20"/>
        </w:rPr>
      </w:pPr>
      <w:r w:rsidRPr="00436772">
        <w:rPr>
          <w:rFonts w:cs="Tahoma"/>
          <w:color w:val="000000" w:themeColor="text1"/>
          <w:szCs w:val="20"/>
        </w:rPr>
        <w:t xml:space="preserve">Item 11. </w:t>
      </w:r>
    </w:p>
    <w:p w14:paraId="358C7A65" w14:textId="77777777" w:rsidR="00D038EF" w:rsidRPr="00436772" w:rsidRDefault="00D038EF" w:rsidP="00D038EF">
      <w:pPr>
        <w:rPr>
          <w:rFonts w:cs="Tahoma"/>
          <w:color w:val="000000" w:themeColor="text1"/>
          <w:szCs w:val="20"/>
        </w:rPr>
      </w:pPr>
    </w:p>
    <w:p w14:paraId="358C7A66"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u w:val="single"/>
        </w:rPr>
        <w:t>Equipment</w:t>
      </w:r>
      <w:r w:rsidRPr="00436772">
        <w:rPr>
          <w:rFonts w:cs="Tahoma"/>
          <w:color w:val="000000" w:themeColor="text1"/>
          <w:szCs w:val="20"/>
        </w:rPr>
        <w:t>. The Institute does not want an attachment here. Explanatory information about eq</w:t>
      </w:r>
      <w:r w:rsidR="00BB2D08" w:rsidRPr="00436772">
        <w:rPr>
          <w:rFonts w:cs="Tahoma"/>
          <w:color w:val="000000" w:themeColor="text1"/>
          <w:szCs w:val="20"/>
        </w:rPr>
        <w:t>uipment may be included in the Narrative Budget J</w:t>
      </w:r>
      <w:r w:rsidRPr="00436772">
        <w:rPr>
          <w:rFonts w:cs="Tahoma"/>
          <w:color w:val="000000" w:themeColor="text1"/>
          <w:szCs w:val="20"/>
        </w:rPr>
        <w:t xml:space="preserve">ustification. </w:t>
      </w:r>
    </w:p>
    <w:p w14:paraId="358C7A67" w14:textId="77777777" w:rsidR="00D038EF" w:rsidRPr="00436772" w:rsidRDefault="00D038EF" w:rsidP="00D038EF">
      <w:pPr>
        <w:rPr>
          <w:rFonts w:cs="Tahoma"/>
          <w:color w:val="000000" w:themeColor="text1"/>
          <w:szCs w:val="20"/>
        </w:rPr>
      </w:pPr>
    </w:p>
    <w:p w14:paraId="358C7A68" w14:textId="77777777" w:rsidR="00D038EF" w:rsidRPr="00436772" w:rsidRDefault="00D038EF" w:rsidP="007E0FF0">
      <w:pPr>
        <w:pStyle w:val="ListParagraph"/>
        <w:numPr>
          <w:ilvl w:val="0"/>
          <w:numId w:val="26"/>
        </w:numPr>
        <w:ind w:left="720"/>
        <w:rPr>
          <w:rFonts w:cs="Tahoma"/>
          <w:color w:val="000000" w:themeColor="text1"/>
          <w:szCs w:val="20"/>
        </w:rPr>
      </w:pPr>
      <w:r w:rsidRPr="00436772">
        <w:rPr>
          <w:rFonts w:cs="Tahoma"/>
          <w:color w:val="000000" w:themeColor="text1"/>
          <w:szCs w:val="20"/>
        </w:rPr>
        <w:t xml:space="preserve">Item 12. </w:t>
      </w:r>
    </w:p>
    <w:p w14:paraId="358C7A69" w14:textId="77777777" w:rsidR="00D038EF" w:rsidRPr="00436772" w:rsidRDefault="00D038EF" w:rsidP="00D038EF">
      <w:pPr>
        <w:ind w:firstLine="720"/>
        <w:rPr>
          <w:rFonts w:cs="Tahoma"/>
          <w:color w:val="000000" w:themeColor="text1"/>
          <w:szCs w:val="20"/>
        </w:rPr>
      </w:pPr>
    </w:p>
    <w:p w14:paraId="358C7A6A" w14:textId="77777777" w:rsidR="00D038EF" w:rsidRPr="00436772" w:rsidRDefault="00D038EF" w:rsidP="00D038EF">
      <w:pPr>
        <w:ind w:left="720"/>
        <w:rPr>
          <w:rFonts w:cs="Tahoma"/>
          <w:color w:val="000000" w:themeColor="text1"/>
          <w:szCs w:val="20"/>
        </w:rPr>
      </w:pPr>
      <w:r w:rsidRPr="00436772">
        <w:rPr>
          <w:rFonts w:cs="Tahoma"/>
          <w:color w:val="000000" w:themeColor="text1"/>
          <w:szCs w:val="20"/>
          <w:u w:val="single"/>
        </w:rPr>
        <w:t>Other Attachments</w:t>
      </w:r>
      <w:r w:rsidRPr="00436772">
        <w:rPr>
          <w:rFonts w:cs="Tahoma"/>
          <w:color w:val="000000" w:themeColor="text1"/>
          <w:szCs w:val="20"/>
        </w:rPr>
        <w:t>. Attach a Research on Human Subjects Narrative as a PDF file here. You must attach either an Exempt Research on Human Subjects Narrative or a Non-Exempt Research on Human Subjects Narrative.</w:t>
      </w:r>
      <w:r w:rsidR="000C27B0" w:rsidRPr="00436772">
        <w:rPr>
          <w:rFonts w:cs="Tahoma"/>
          <w:color w:val="000000" w:themeColor="text1"/>
          <w:szCs w:val="20"/>
        </w:rPr>
        <w:t xml:space="preserve"> </w:t>
      </w:r>
      <w:r w:rsidR="00EE195B" w:rsidRPr="00436772">
        <w:rPr>
          <w:rFonts w:cs="Tahoma"/>
          <w:color w:val="000000" w:themeColor="text1"/>
          <w:szCs w:val="20"/>
        </w:rPr>
        <w:t xml:space="preserve">See </w:t>
      </w:r>
      <w:hyperlink w:anchor="_PDF_ATTACHMENTS" w:history="1">
        <w:r w:rsidR="004872F2" w:rsidRPr="00436772">
          <w:rPr>
            <w:rStyle w:val="Hyperlink"/>
            <w:rFonts w:cs="Tahoma"/>
            <w:color w:val="000000" w:themeColor="text1"/>
            <w:szCs w:val="20"/>
          </w:rPr>
          <w:t xml:space="preserve">Part </w:t>
        </w:r>
        <w:r w:rsidR="008D4153" w:rsidRPr="00436772">
          <w:rPr>
            <w:rStyle w:val="Hyperlink"/>
            <w:rFonts w:cs="Tahoma"/>
            <w:color w:val="000000" w:themeColor="text1"/>
            <w:szCs w:val="20"/>
          </w:rPr>
          <w:t>I</w:t>
        </w:r>
        <w:r w:rsidR="004872F2" w:rsidRPr="00436772">
          <w:rPr>
            <w:rStyle w:val="Hyperlink"/>
            <w:rFonts w:cs="Tahoma"/>
            <w:color w:val="000000" w:themeColor="text1"/>
            <w:szCs w:val="20"/>
          </w:rPr>
          <w:t>V.D PDF Attachments</w:t>
        </w:r>
      </w:hyperlink>
      <w:r w:rsidR="00EE195B" w:rsidRPr="00436772">
        <w:rPr>
          <w:rFonts w:cs="Tahoma"/>
          <w:color w:val="000000" w:themeColor="text1"/>
          <w:szCs w:val="20"/>
        </w:rPr>
        <w:t xml:space="preserve"> for information about </w:t>
      </w:r>
      <w:r w:rsidR="005D5C6C" w:rsidRPr="00436772">
        <w:rPr>
          <w:rFonts w:cs="Tahoma"/>
          <w:color w:val="000000" w:themeColor="text1"/>
          <w:szCs w:val="20"/>
        </w:rPr>
        <w:t>content and recommended formatting and page length</w:t>
      </w:r>
      <w:r w:rsidR="00EE195B" w:rsidRPr="00436772">
        <w:rPr>
          <w:rFonts w:cs="Tahoma"/>
          <w:color w:val="000000" w:themeColor="text1"/>
          <w:szCs w:val="20"/>
        </w:rPr>
        <w:t xml:space="preserve"> for this PDF file. </w:t>
      </w:r>
    </w:p>
    <w:p w14:paraId="358C7A6B" w14:textId="77777777" w:rsidR="00D038EF" w:rsidRPr="00436772" w:rsidRDefault="00D038EF" w:rsidP="00D038EF">
      <w:pPr>
        <w:rPr>
          <w:rFonts w:cs="Tahoma"/>
          <w:color w:val="000000" w:themeColor="text1"/>
          <w:szCs w:val="20"/>
        </w:rPr>
      </w:pPr>
    </w:p>
    <w:p w14:paraId="358C7A6C" w14:textId="7A5C5D49" w:rsidR="00D038EF" w:rsidRPr="00436772" w:rsidRDefault="00D038EF" w:rsidP="00D038EF">
      <w:pPr>
        <w:ind w:left="720"/>
        <w:rPr>
          <w:rFonts w:cs="Tahoma"/>
          <w:color w:val="000000" w:themeColor="text1"/>
          <w:szCs w:val="20"/>
        </w:rPr>
      </w:pPr>
      <w:r w:rsidRPr="00436772">
        <w:rPr>
          <w:rFonts w:cs="Tahoma"/>
          <w:color w:val="000000" w:themeColor="text1"/>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w:t>
      </w:r>
      <w:r w:rsidR="001E59AB" w:rsidRPr="00436772">
        <w:rPr>
          <w:rFonts w:cs="Tahoma"/>
          <w:color w:val="000000" w:themeColor="text1"/>
          <w:szCs w:val="20"/>
        </w:rPr>
        <w:t>Non-exempt</w:t>
      </w:r>
      <w:r w:rsidRPr="00436772">
        <w:rPr>
          <w:rFonts w:cs="Tahoma"/>
          <w:color w:val="000000" w:themeColor="text1"/>
          <w:szCs w:val="20"/>
        </w:rPr>
        <w:t xml:space="preserve"> Research” narrative.</w:t>
      </w:r>
    </w:p>
    <w:p w14:paraId="358C7A6D" w14:textId="77777777" w:rsidR="00EE195B" w:rsidRPr="00436772" w:rsidRDefault="00EE195B" w:rsidP="00D038EF">
      <w:pPr>
        <w:ind w:left="720"/>
        <w:rPr>
          <w:rFonts w:cs="Tahoma"/>
          <w:color w:val="000000" w:themeColor="text1"/>
          <w:szCs w:val="20"/>
        </w:rPr>
      </w:pPr>
    </w:p>
    <w:p w14:paraId="358C7A6E" w14:textId="77777777" w:rsidR="00F32BA5" w:rsidRPr="00436772" w:rsidRDefault="00E81695" w:rsidP="00A61A69">
      <w:pPr>
        <w:pStyle w:val="Heading3"/>
      </w:pPr>
      <w:bookmarkStart w:id="296" w:name="_Research_&amp;_Related_1"/>
      <w:bookmarkStart w:id="297" w:name="_Toc514752778"/>
      <w:bookmarkEnd w:id="296"/>
      <w:r w:rsidRPr="00436772">
        <w:t>Research &amp; Related Budget (Total Federal+Non-Federal)</w:t>
      </w:r>
      <w:r w:rsidR="00BF045E" w:rsidRPr="00436772">
        <w:t>-</w:t>
      </w:r>
      <w:r w:rsidRPr="00436772">
        <w:t xml:space="preserve">Sections </w:t>
      </w:r>
      <w:r w:rsidR="00F32BA5" w:rsidRPr="00436772">
        <w:t>A &amp; B; C, D, &amp; E; F-K</w:t>
      </w:r>
      <w:bookmarkEnd w:id="294"/>
      <w:bookmarkEnd w:id="295"/>
      <w:bookmarkEnd w:id="297"/>
    </w:p>
    <w:p w14:paraId="358C7A70" w14:textId="16ADBB4C" w:rsidR="00E81695" w:rsidRPr="00436772" w:rsidRDefault="00E81695" w:rsidP="00F32BA5">
      <w:pPr>
        <w:rPr>
          <w:rFonts w:cs="Tahoma"/>
          <w:color w:val="000000" w:themeColor="text1"/>
        </w:rPr>
      </w:pPr>
      <w:r w:rsidRPr="00436772">
        <w:rPr>
          <w:rFonts w:cs="Tahoma"/>
          <w:color w:val="000000" w:themeColor="text1"/>
        </w:rPr>
        <w:t>This form asks you to provide detailed budget information for each year of support requested for the applicant institution (i.e., the Project Budget)</w:t>
      </w:r>
      <w:r w:rsidR="003625FC" w:rsidRPr="00436772">
        <w:rPr>
          <w:rFonts w:cs="Tahoma"/>
          <w:color w:val="000000" w:themeColor="text1"/>
        </w:rPr>
        <w:t xml:space="preserve">. </w:t>
      </w:r>
      <w:r w:rsidRPr="00436772">
        <w:rPr>
          <w:rFonts w:cs="Tahoma"/>
          <w:color w:val="000000" w:themeColor="text1"/>
        </w:rPr>
        <w:t xml:space="preserve">The form also asks you to indicate any non-federal funds </w:t>
      </w:r>
      <w:r w:rsidRPr="00436772">
        <w:rPr>
          <w:rFonts w:cs="Tahoma"/>
          <w:color w:val="000000" w:themeColor="text1"/>
        </w:rPr>
        <w:lastRenderedPageBreak/>
        <w:t>supporting the project</w:t>
      </w:r>
      <w:r w:rsidR="003625FC" w:rsidRPr="00436772">
        <w:rPr>
          <w:rFonts w:cs="Tahoma"/>
          <w:color w:val="000000" w:themeColor="text1"/>
        </w:rPr>
        <w:t xml:space="preserve">. </w:t>
      </w:r>
      <w:r w:rsidRPr="00436772">
        <w:rPr>
          <w:rFonts w:cs="Tahoma"/>
          <w:color w:val="000000" w:themeColor="text1"/>
        </w:rPr>
        <w:t>You should provide this budget information for each project year using all sections of the R&amp;R Budget form</w:t>
      </w:r>
      <w:r w:rsidR="003625FC" w:rsidRPr="00436772">
        <w:rPr>
          <w:rFonts w:cs="Tahoma"/>
          <w:color w:val="000000" w:themeColor="text1"/>
        </w:rPr>
        <w:t xml:space="preserve">. </w:t>
      </w:r>
      <w:r w:rsidRPr="00436772">
        <w:rPr>
          <w:rFonts w:cs="Tahoma"/>
          <w:color w:val="000000" w:themeColor="text1"/>
        </w:rPr>
        <w:t>Note that the budget form has multiple sections for each budget y</w:t>
      </w:r>
      <w:r w:rsidR="00B7145C" w:rsidRPr="00436772">
        <w:rPr>
          <w:rFonts w:cs="Tahoma"/>
          <w:color w:val="000000" w:themeColor="text1"/>
        </w:rPr>
        <w:t>ear: A &amp; B; C, D, &amp; E; and F-K.</w:t>
      </w:r>
    </w:p>
    <w:p w14:paraId="358C7A71" w14:textId="77777777" w:rsidR="00E81695" w:rsidRPr="00436772" w:rsidRDefault="00E81695" w:rsidP="007E0FF0">
      <w:pPr>
        <w:pStyle w:val="ListParagraph"/>
        <w:numPr>
          <w:ilvl w:val="0"/>
          <w:numId w:val="26"/>
        </w:numPr>
        <w:spacing w:before="120" w:after="120"/>
        <w:ind w:left="720"/>
        <w:contextualSpacing w:val="0"/>
        <w:rPr>
          <w:rFonts w:cs="Tahoma"/>
          <w:color w:val="000000" w:themeColor="text1"/>
          <w:szCs w:val="20"/>
        </w:rPr>
      </w:pPr>
      <w:r w:rsidRPr="00436772">
        <w:rPr>
          <w:rFonts w:cs="Tahoma"/>
          <w:color w:val="000000" w:themeColor="text1"/>
          <w:szCs w:val="20"/>
        </w:rPr>
        <w:t>Sections A &amp; B ask for information about Senior/Key Persons and Other Personnel</w:t>
      </w:r>
      <w:r w:rsidR="001F6BD2" w:rsidRPr="00436772">
        <w:rPr>
          <w:rFonts w:cs="Tahoma"/>
          <w:color w:val="000000" w:themeColor="text1"/>
          <w:szCs w:val="20"/>
        </w:rPr>
        <w:t>.</w:t>
      </w:r>
    </w:p>
    <w:p w14:paraId="358C7A72" w14:textId="77777777" w:rsidR="00E81695" w:rsidRPr="00436772" w:rsidRDefault="00E81695" w:rsidP="007E0FF0">
      <w:pPr>
        <w:pStyle w:val="ListParagraph"/>
        <w:numPr>
          <w:ilvl w:val="0"/>
          <w:numId w:val="26"/>
        </w:numPr>
        <w:spacing w:before="120" w:after="120"/>
        <w:ind w:left="720"/>
        <w:contextualSpacing w:val="0"/>
        <w:rPr>
          <w:rFonts w:cs="Tahoma"/>
          <w:color w:val="000000" w:themeColor="text1"/>
          <w:szCs w:val="20"/>
        </w:rPr>
      </w:pPr>
      <w:r w:rsidRPr="00436772">
        <w:rPr>
          <w:rFonts w:cs="Tahoma"/>
          <w:color w:val="000000" w:themeColor="text1"/>
          <w:szCs w:val="20"/>
        </w:rPr>
        <w:t>Sections C, D &amp; E ask for information about Equipment, Travel, and Participant/Trainee Costs</w:t>
      </w:r>
      <w:r w:rsidR="001F6BD2" w:rsidRPr="00436772">
        <w:rPr>
          <w:rFonts w:cs="Tahoma"/>
          <w:color w:val="000000" w:themeColor="text1"/>
          <w:szCs w:val="20"/>
        </w:rPr>
        <w:t>.</w:t>
      </w:r>
    </w:p>
    <w:p w14:paraId="358C7A73" w14:textId="77777777" w:rsidR="00E81695" w:rsidRPr="00436772" w:rsidRDefault="00E81695" w:rsidP="007E0FF0">
      <w:pPr>
        <w:pStyle w:val="ListParagraph"/>
        <w:numPr>
          <w:ilvl w:val="0"/>
          <w:numId w:val="26"/>
        </w:numPr>
        <w:spacing w:before="120" w:after="120"/>
        <w:ind w:left="720"/>
        <w:contextualSpacing w:val="0"/>
        <w:rPr>
          <w:rFonts w:cs="Tahoma"/>
          <w:color w:val="000000" w:themeColor="text1"/>
          <w:szCs w:val="20"/>
        </w:rPr>
      </w:pPr>
      <w:r w:rsidRPr="00436772">
        <w:rPr>
          <w:rFonts w:cs="Tahoma"/>
          <w:color w:val="000000" w:themeColor="text1"/>
          <w:szCs w:val="20"/>
        </w:rPr>
        <w:t>Sections F - K ask for information about Other Direct Costs and Indirect Costs</w:t>
      </w:r>
      <w:r w:rsidR="001F6BD2" w:rsidRPr="00436772">
        <w:rPr>
          <w:rFonts w:cs="Tahoma"/>
          <w:color w:val="000000" w:themeColor="text1"/>
          <w:szCs w:val="20"/>
        </w:rPr>
        <w:t>.</w:t>
      </w:r>
      <w:r w:rsidR="000C27B0" w:rsidRPr="00436772">
        <w:rPr>
          <w:rFonts w:cs="Tahoma"/>
          <w:color w:val="000000" w:themeColor="text1"/>
          <w:szCs w:val="20"/>
        </w:rPr>
        <w:t xml:space="preserve"> </w:t>
      </w:r>
    </w:p>
    <w:p w14:paraId="358C7A74" w14:textId="77777777" w:rsidR="00E81695" w:rsidRPr="00436772" w:rsidRDefault="00E81695" w:rsidP="00E81695">
      <w:pPr>
        <w:rPr>
          <w:rFonts w:cs="Tahoma"/>
          <w:color w:val="000000" w:themeColor="text1"/>
          <w:szCs w:val="20"/>
        </w:rPr>
      </w:pPr>
    </w:p>
    <w:p w14:paraId="358C7A75" w14:textId="77777777" w:rsidR="00E81695" w:rsidRPr="00436772" w:rsidRDefault="00E81695" w:rsidP="007E71A7">
      <w:pPr>
        <w:rPr>
          <w:rFonts w:cs="Tahoma"/>
          <w:color w:val="000000" w:themeColor="text1"/>
          <w:szCs w:val="20"/>
        </w:rPr>
      </w:pPr>
      <w:r w:rsidRPr="00436772">
        <w:rPr>
          <w:rFonts w:cs="Tahoma"/>
          <w:color w:val="000000" w:themeColor="text1"/>
          <w:szCs w:val="20"/>
        </w:rPr>
        <w:t>You must complete each of these sections for as many budget periods (i.e., project years) as you are requesting funds</w:t>
      </w:r>
      <w:r w:rsidR="003625FC" w:rsidRPr="00436772">
        <w:rPr>
          <w:rFonts w:cs="Tahoma"/>
          <w:color w:val="000000" w:themeColor="text1"/>
          <w:szCs w:val="20"/>
        </w:rPr>
        <w:t xml:space="preserve">. </w:t>
      </w:r>
    </w:p>
    <w:p w14:paraId="358C7A76" w14:textId="77777777" w:rsidR="00E81695" w:rsidRPr="00436772" w:rsidRDefault="00E81695" w:rsidP="007E71A7">
      <w:pPr>
        <w:rPr>
          <w:rFonts w:cs="Tahoma"/>
          <w:color w:val="000000" w:themeColor="text1"/>
          <w:szCs w:val="20"/>
        </w:rPr>
      </w:pPr>
    </w:p>
    <w:p w14:paraId="358C7A77" w14:textId="77777777" w:rsidR="00E81695" w:rsidRPr="00436772" w:rsidRDefault="00E81695" w:rsidP="007E71A7">
      <w:pPr>
        <w:rPr>
          <w:rFonts w:cs="Tahoma"/>
          <w:color w:val="000000" w:themeColor="text1"/>
          <w:szCs w:val="20"/>
        </w:rPr>
      </w:pPr>
      <w:r w:rsidRPr="00436772">
        <w:rPr>
          <w:rFonts w:cs="Tahoma"/>
          <w:b/>
          <w:color w:val="000000" w:themeColor="text1"/>
          <w:szCs w:val="20"/>
        </w:rPr>
        <w:t>Note</w:t>
      </w:r>
      <w:r w:rsidRPr="00436772">
        <w:rPr>
          <w:rFonts w:cs="Tahoma"/>
          <w:color w:val="000000" w:themeColor="text1"/>
          <w:szCs w:val="20"/>
        </w:rPr>
        <w:t>:</w:t>
      </w:r>
      <w:r w:rsidR="000C27B0" w:rsidRPr="00436772">
        <w:rPr>
          <w:rFonts w:cs="Tahoma"/>
          <w:color w:val="000000" w:themeColor="text1"/>
          <w:szCs w:val="20"/>
        </w:rPr>
        <w:t xml:space="preserve"> </w:t>
      </w:r>
      <w:r w:rsidRPr="00436772">
        <w:rPr>
          <w:rFonts w:cs="Tahoma"/>
          <w:color w:val="000000" w:themeColor="text1"/>
          <w:szCs w:val="20"/>
        </w:rPr>
        <w:t>The narrative budget justification for each of the project budget years must be attached at Secti</w:t>
      </w:r>
      <w:r w:rsidR="00A91343" w:rsidRPr="00436772">
        <w:rPr>
          <w:rFonts w:cs="Tahoma"/>
          <w:color w:val="000000" w:themeColor="text1"/>
          <w:szCs w:val="20"/>
        </w:rPr>
        <w:t>on K of the first budget period;</w:t>
      </w:r>
      <w:r w:rsidRPr="00436772">
        <w:rPr>
          <w:rFonts w:cs="Tahoma"/>
          <w:color w:val="000000" w:themeColor="text1"/>
          <w:szCs w:val="20"/>
        </w:rPr>
        <w:t xml:space="preserve"> otherwise</w:t>
      </w:r>
      <w:r w:rsidR="00A91343" w:rsidRPr="00436772">
        <w:rPr>
          <w:rFonts w:cs="Tahoma"/>
          <w:color w:val="000000" w:themeColor="text1"/>
          <w:szCs w:val="20"/>
        </w:rPr>
        <w:t>,</w:t>
      </w:r>
      <w:r w:rsidRPr="00436772">
        <w:rPr>
          <w:rFonts w:cs="Tahoma"/>
          <w:color w:val="000000" w:themeColor="text1"/>
          <w:szCs w:val="20"/>
        </w:rPr>
        <w:t xml:space="preserve"> you will not be able to enter budget information for subsequent project years.</w:t>
      </w:r>
    </w:p>
    <w:p w14:paraId="358C7A78" w14:textId="77777777" w:rsidR="00E81695" w:rsidRPr="00436772" w:rsidRDefault="00E81695" w:rsidP="007E71A7">
      <w:pPr>
        <w:rPr>
          <w:rFonts w:cs="Tahoma"/>
          <w:color w:val="000000" w:themeColor="text1"/>
          <w:szCs w:val="20"/>
        </w:rPr>
      </w:pPr>
    </w:p>
    <w:p w14:paraId="358C7A79" w14:textId="77777777" w:rsidR="00E81695" w:rsidRPr="00436772" w:rsidRDefault="00E81695" w:rsidP="009D02A1">
      <w:pPr>
        <w:keepNext/>
        <w:keepLines/>
        <w:rPr>
          <w:rFonts w:cs="Tahoma"/>
          <w:color w:val="000000" w:themeColor="text1"/>
          <w:szCs w:val="20"/>
        </w:rPr>
      </w:pPr>
      <w:r w:rsidRPr="00436772">
        <w:rPr>
          <w:rFonts w:cs="Tahoma"/>
          <w:b/>
          <w:color w:val="000000" w:themeColor="text1"/>
          <w:szCs w:val="20"/>
        </w:rPr>
        <w:t>Note:</w:t>
      </w:r>
      <w:r w:rsidR="000C27B0" w:rsidRPr="00436772">
        <w:rPr>
          <w:rFonts w:cs="Tahoma"/>
          <w:b/>
          <w:color w:val="000000" w:themeColor="text1"/>
          <w:szCs w:val="20"/>
        </w:rPr>
        <w:t xml:space="preserve"> </w:t>
      </w:r>
      <w:r w:rsidRPr="00436772">
        <w:rPr>
          <w:rFonts w:cs="Tahoma"/>
          <w:b/>
          <w:color w:val="000000" w:themeColor="text1"/>
          <w:szCs w:val="20"/>
        </w:rPr>
        <w:t>Budget information for a subaward(s) on the project must be entered using a separate form, the R&amp;R Subaward Budget (Fed/Non-Fed) Attachment(s) Form</w:t>
      </w:r>
      <w:r w:rsidRPr="00436772">
        <w:rPr>
          <w:rFonts w:cs="Tahoma"/>
          <w:color w:val="000000" w:themeColor="text1"/>
          <w:szCs w:val="20"/>
        </w:rPr>
        <w:t xml:space="preserve">, described in </w:t>
      </w:r>
      <w:hyperlink w:anchor="_R&amp;R_Subaward_Budget" w:history="1">
        <w:r w:rsidR="00943ED6" w:rsidRPr="00436772">
          <w:rPr>
            <w:rStyle w:val="Hyperlink"/>
            <w:rFonts w:cs="Tahoma"/>
            <w:color w:val="000000" w:themeColor="text1"/>
            <w:szCs w:val="20"/>
          </w:rPr>
          <w:t>Part V</w:t>
        </w:r>
        <w:r w:rsidR="00EE195B" w:rsidRPr="00436772">
          <w:rPr>
            <w:rStyle w:val="Hyperlink"/>
            <w:rFonts w:cs="Tahoma"/>
            <w:color w:val="000000" w:themeColor="text1"/>
            <w:szCs w:val="20"/>
          </w:rPr>
          <w:t>.E.6</w:t>
        </w:r>
      </w:hyperlink>
      <w:r w:rsidR="003625FC" w:rsidRPr="00436772">
        <w:rPr>
          <w:rFonts w:cs="Tahoma"/>
          <w:color w:val="000000" w:themeColor="text1"/>
          <w:szCs w:val="20"/>
        </w:rPr>
        <w:t xml:space="preserve">. </w:t>
      </w:r>
      <w:r w:rsidRPr="00436772">
        <w:rPr>
          <w:rFonts w:cs="Tahoma"/>
          <w:color w:val="000000" w:themeColor="text1"/>
          <w:szCs w:val="20"/>
        </w:rPr>
        <w:t>This is the only form that can be used to extract the proper file format to complete subaward budget information</w:t>
      </w:r>
      <w:r w:rsidR="003625FC" w:rsidRPr="00436772">
        <w:rPr>
          <w:rFonts w:cs="Tahoma"/>
          <w:color w:val="000000" w:themeColor="text1"/>
          <w:szCs w:val="20"/>
        </w:rPr>
        <w:t xml:space="preserve">. </w:t>
      </w:r>
      <w:r w:rsidRPr="00436772">
        <w:rPr>
          <w:rFonts w:cs="Tahoma"/>
          <w:b/>
          <w:color w:val="000000" w:themeColor="text1"/>
          <w:szCs w:val="20"/>
        </w:rPr>
        <w:t>The application will be rejected with errors by Grants.gov if subaward budget information is included using any other form or file format.</w:t>
      </w:r>
    </w:p>
    <w:p w14:paraId="358C7A7A" w14:textId="77777777" w:rsidR="00E81695" w:rsidRPr="00436772" w:rsidRDefault="00E81695" w:rsidP="007E71A7">
      <w:pPr>
        <w:rPr>
          <w:rFonts w:cs="Tahoma"/>
          <w:color w:val="000000" w:themeColor="text1"/>
          <w:szCs w:val="20"/>
        </w:rPr>
      </w:pPr>
    </w:p>
    <w:p w14:paraId="358C7A7B" w14:textId="5BEFBC82" w:rsidR="00E81695" w:rsidRPr="00436772" w:rsidRDefault="00E81695" w:rsidP="007E71A7">
      <w:pPr>
        <w:rPr>
          <w:rFonts w:cs="Tahoma"/>
          <w:color w:val="000000" w:themeColor="text1"/>
          <w:szCs w:val="20"/>
        </w:rPr>
      </w:pPr>
      <w:r w:rsidRPr="00436772">
        <w:rPr>
          <w:rFonts w:cs="Tahoma"/>
          <w:color w:val="000000" w:themeColor="text1"/>
          <w:szCs w:val="20"/>
        </w:rPr>
        <w:t>Enter the Federal Funds requested for all budget line items as instructed below</w:t>
      </w:r>
      <w:r w:rsidR="003625FC" w:rsidRPr="00436772">
        <w:rPr>
          <w:rFonts w:cs="Tahoma"/>
          <w:color w:val="000000" w:themeColor="text1"/>
          <w:szCs w:val="20"/>
        </w:rPr>
        <w:t xml:space="preserve">. </w:t>
      </w:r>
      <w:r w:rsidRPr="00436772">
        <w:rPr>
          <w:rFonts w:cs="Tahoma"/>
          <w:color w:val="000000" w:themeColor="text1"/>
          <w:szCs w:val="20"/>
        </w:rPr>
        <w:t>If any Non-Federal funds will be contributed to the project, enter the amount of those funds for the relevant budget categories in the spaces provided.</w:t>
      </w:r>
      <w:r w:rsidR="001F3E01" w:rsidRPr="00436772">
        <w:rPr>
          <w:rFonts w:cs="Tahoma"/>
          <w:color w:val="000000" w:themeColor="text1"/>
          <w:szCs w:val="20"/>
        </w:rPr>
        <w:t xml:space="preserve"> Review the cost maximums for the topic selected.</w:t>
      </w:r>
    </w:p>
    <w:p w14:paraId="358C7A7C" w14:textId="77777777" w:rsidR="00E81695" w:rsidRPr="00436772" w:rsidRDefault="00E81695" w:rsidP="00E81695">
      <w:pPr>
        <w:rPr>
          <w:rFonts w:cs="Tahoma"/>
          <w:color w:val="000000" w:themeColor="text1"/>
          <w:szCs w:val="20"/>
        </w:rPr>
      </w:pPr>
    </w:p>
    <w:p w14:paraId="358C7A7D" w14:textId="77777777" w:rsidR="00E81695" w:rsidRPr="00436772" w:rsidRDefault="00E81695" w:rsidP="007E71A7">
      <w:pPr>
        <w:rPr>
          <w:rFonts w:cs="Tahoma"/>
          <w:color w:val="000000" w:themeColor="text1"/>
          <w:szCs w:val="20"/>
        </w:rPr>
      </w:pPr>
      <w:r w:rsidRPr="00436772">
        <w:rPr>
          <w:rFonts w:cs="Tahoma"/>
          <w:color w:val="000000" w:themeColor="text1"/>
          <w:szCs w:val="20"/>
        </w:rPr>
        <w:t>All fields asking for tot</w:t>
      </w:r>
      <w:r w:rsidR="00A91343" w:rsidRPr="00436772">
        <w:rPr>
          <w:rFonts w:cs="Tahoma"/>
          <w:color w:val="000000" w:themeColor="text1"/>
          <w:szCs w:val="20"/>
        </w:rPr>
        <w:t>al funds in this form will auto-</w:t>
      </w:r>
      <w:r w:rsidRPr="00436772">
        <w:rPr>
          <w:rFonts w:cs="Tahoma"/>
          <w:color w:val="000000" w:themeColor="text1"/>
          <w:szCs w:val="20"/>
        </w:rPr>
        <w:t>calculate</w:t>
      </w:r>
      <w:r w:rsidR="003625FC" w:rsidRPr="00436772">
        <w:rPr>
          <w:rFonts w:cs="Tahoma"/>
          <w:color w:val="000000" w:themeColor="text1"/>
          <w:szCs w:val="20"/>
        </w:rPr>
        <w:t xml:space="preserve">. </w:t>
      </w:r>
    </w:p>
    <w:p w14:paraId="358C7A7E" w14:textId="77777777" w:rsidR="00E81695" w:rsidRPr="00436772" w:rsidRDefault="00E81695" w:rsidP="00E81695">
      <w:pPr>
        <w:rPr>
          <w:rFonts w:cs="Tahoma"/>
          <w:color w:val="000000" w:themeColor="text1"/>
          <w:szCs w:val="20"/>
        </w:rPr>
      </w:pPr>
    </w:p>
    <w:p w14:paraId="358C7A7F" w14:textId="77777777" w:rsidR="00E81695" w:rsidRPr="00436772" w:rsidRDefault="00E81695" w:rsidP="007E0FF0">
      <w:pPr>
        <w:pStyle w:val="ListParagraph"/>
        <w:numPr>
          <w:ilvl w:val="0"/>
          <w:numId w:val="37"/>
        </w:numPr>
        <w:rPr>
          <w:rFonts w:cs="Tahoma"/>
          <w:color w:val="000000" w:themeColor="text1"/>
          <w:szCs w:val="20"/>
        </w:rPr>
      </w:pPr>
      <w:r w:rsidRPr="00436772">
        <w:rPr>
          <w:rFonts w:cs="Tahoma"/>
          <w:color w:val="000000" w:themeColor="text1"/>
          <w:szCs w:val="20"/>
        </w:rPr>
        <w:t>Organizational DUNS</w:t>
      </w:r>
      <w:r w:rsidR="003625FC" w:rsidRPr="00436772">
        <w:rPr>
          <w:rFonts w:cs="Tahoma"/>
          <w:color w:val="000000" w:themeColor="text1"/>
          <w:szCs w:val="20"/>
        </w:rPr>
        <w:t xml:space="preserve">. </w:t>
      </w:r>
    </w:p>
    <w:p w14:paraId="358C7A80" w14:textId="77777777" w:rsidR="007E71A7" w:rsidRPr="00436772" w:rsidRDefault="007E71A7" w:rsidP="007E71A7">
      <w:pPr>
        <w:rPr>
          <w:rFonts w:cs="Tahoma"/>
          <w:color w:val="000000" w:themeColor="text1"/>
          <w:szCs w:val="20"/>
        </w:rPr>
      </w:pPr>
    </w:p>
    <w:p w14:paraId="358C7A81" w14:textId="0A720889" w:rsidR="00E81695" w:rsidRPr="00436772" w:rsidRDefault="00E81695" w:rsidP="007E71A7">
      <w:pPr>
        <w:ind w:left="720"/>
        <w:rPr>
          <w:rFonts w:cs="Tahoma"/>
          <w:color w:val="000000" w:themeColor="text1"/>
          <w:szCs w:val="20"/>
        </w:rPr>
      </w:pPr>
      <w:r w:rsidRPr="00436772">
        <w:rPr>
          <w:rFonts w:cs="Tahoma"/>
          <w:color w:val="000000" w:themeColor="text1"/>
          <w:szCs w:val="20"/>
        </w:rPr>
        <w:t>If you completed the SF 424 R&amp;R Application for Federal Assistance form first</w:t>
      </w:r>
      <w:r w:rsidR="00E62860" w:rsidRPr="00436772">
        <w:rPr>
          <w:rFonts w:cs="Tahoma"/>
          <w:color w:val="000000" w:themeColor="text1"/>
          <w:szCs w:val="20"/>
        </w:rPr>
        <w:t>,</w:t>
      </w:r>
      <w:r w:rsidRPr="00436772">
        <w:rPr>
          <w:rFonts w:cs="Tahoma"/>
          <w:color w:val="000000" w:themeColor="text1"/>
          <w:szCs w:val="20"/>
        </w:rPr>
        <w:t xml:space="preserve"> the DUNS number will be pre-populated here</w:t>
      </w:r>
      <w:r w:rsidR="003625FC" w:rsidRPr="00436772">
        <w:rPr>
          <w:rFonts w:cs="Tahoma"/>
          <w:color w:val="000000" w:themeColor="text1"/>
          <w:szCs w:val="20"/>
        </w:rPr>
        <w:t xml:space="preserve">. </w:t>
      </w:r>
      <w:r w:rsidRPr="00436772">
        <w:rPr>
          <w:rFonts w:cs="Tahoma"/>
          <w:color w:val="000000" w:themeColor="text1"/>
          <w:szCs w:val="20"/>
        </w:rPr>
        <w:t xml:space="preserve">Otherwise, the </w:t>
      </w:r>
      <w:hyperlink w:anchor="Organizational_DUNS" w:history="1">
        <w:r w:rsidRPr="00707AA3">
          <w:rPr>
            <w:rStyle w:val="Hyperlink"/>
            <w:rFonts w:cs="Tahoma"/>
            <w:szCs w:val="20"/>
          </w:rPr>
          <w:t>organizational DUNS</w:t>
        </w:r>
      </w:hyperlink>
      <w:r w:rsidRPr="00436772">
        <w:rPr>
          <w:rFonts w:cs="Tahoma"/>
          <w:color w:val="000000" w:themeColor="text1"/>
          <w:szCs w:val="20"/>
        </w:rPr>
        <w:t xml:space="preserve"> number must be entered here</w:t>
      </w:r>
      <w:r w:rsidR="003625FC" w:rsidRPr="00436772">
        <w:rPr>
          <w:rFonts w:cs="Tahoma"/>
          <w:color w:val="000000" w:themeColor="text1"/>
          <w:szCs w:val="20"/>
        </w:rPr>
        <w:t xml:space="preserve">. </w:t>
      </w:r>
    </w:p>
    <w:p w14:paraId="358C7A82" w14:textId="77777777" w:rsidR="00E81695" w:rsidRPr="00436772" w:rsidRDefault="00E81695" w:rsidP="00E81695">
      <w:pPr>
        <w:rPr>
          <w:rFonts w:cs="Tahoma"/>
          <w:color w:val="000000" w:themeColor="text1"/>
          <w:szCs w:val="20"/>
        </w:rPr>
      </w:pPr>
    </w:p>
    <w:p w14:paraId="358C7A83" w14:textId="77777777" w:rsidR="00E81695" w:rsidRPr="00436772" w:rsidRDefault="00E81695" w:rsidP="007E0FF0">
      <w:pPr>
        <w:pStyle w:val="ListParagraph"/>
        <w:numPr>
          <w:ilvl w:val="0"/>
          <w:numId w:val="36"/>
        </w:numPr>
        <w:rPr>
          <w:rFonts w:cs="Tahoma"/>
          <w:color w:val="000000" w:themeColor="text1"/>
          <w:szCs w:val="20"/>
        </w:rPr>
      </w:pPr>
      <w:r w:rsidRPr="00436772">
        <w:rPr>
          <w:rFonts w:cs="Tahoma"/>
          <w:color w:val="000000" w:themeColor="text1"/>
          <w:szCs w:val="20"/>
        </w:rPr>
        <w:t xml:space="preserve">Budget Type. </w:t>
      </w:r>
    </w:p>
    <w:p w14:paraId="358C7A84" w14:textId="77777777" w:rsidR="007E71A7" w:rsidRPr="00436772" w:rsidRDefault="007E71A7" w:rsidP="007E71A7">
      <w:pPr>
        <w:rPr>
          <w:rFonts w:cs="Tahoma"/>
          <w:color w:val="000000" w:themeColor="text1"/>
          <w:szCs w:val="20"/>
        </w:rPr>
      </w:pPr>
    </w:p>
    <w:p w14:paraId="358C7A85" w14:textId="77777777" w:rsidR="00E81695" w:rsidRPr="00436772" w:rsidRDefault="00E81695" w:rsidP="007E71A7">
      <w:pPr>
        <w:ind w:left="720"/>
        <w:rPr>
          <w:rFonts w:cs="Tahoma"/>
          <w:color w:val="000000" w:themeColor="text1"/>
          <w:szCs w:val="20"/>
        </w:rPr>
      </w:pPr>
      <w:r w:rsidRPr="00436772">
        <w:rPr>
          <w:rFonts w:cs="Tahoma"/>
          <w:color w:val="000000" w:themeColor="text1"/>
          <w:szCs w:val="20"/>
        </w:rPr>
        <w:t>Check the box labeled “Project” to indicate that this is the budget requested for the primary applicant organization</w:t>
      </w:r>
      <w:r w:rsidR="003625FC" w:rsidRPr="00436772">
        <w:rPr>
          <w:rFonts w:cs="Tahoma"/>
          <w:color w:val="000000" w:themeColor="text1"/>
          <w:szCs w:val="20"/>
        </w:rPr>
        <w:t xml:space="preserve">. </w:t>
      </w:r>
      <w:r w:rsidRPr="00436772">
        <w:rPr>
          <w:rFonts w:cs="Tahoma"/>
          <w:color w:val="000000" w:themeColor="text1"/>
          <w:szCs w:val="20"/>
        </w:rPr>
        <w:t xml:space="preserve">If the project involves a subaward(s), you must access the R&amp;R Subaward Budget (Fed/Non-Fed) Attachment(s) Form to complete a subaward budget (see </w:t>
      </w:r>
      <w:r w:rsidR="002B7BD7" w:rsidRPr="00436772">
        <w:rPr>
          <w:rFonts w:cs="Tahoma"/>
          <w:color w:val="000000" w:themeColor="text1"/>
          <w:szCs w:val="20"/>
        </w:rPr>
        <w:t>Part V.E.6</w:t>
      </w:r>
      <w:r w:rsidRPr="00436772">
        <w:rPr>
          <w:rFonts w:cs="Tahoma"/>
          <w:color w:val="000000" w:themeColor="text1"/>
          <w:szCs w:val="20"/>
        </w:rPr>
        <w:t xml:space="preserve"> below for instructions regarding budgets for a subaward)</w:t>
      </w:r>
      <w:r w:rsidR="003625FC" w:rsidRPr="00436772">
        <w:rPr>
          <w:rFonts w:cs="Tahoma"/>
          <w:color w:val="000000" w:themeColor="text1"/>
          <w:szCs w:val="20"/>
        </w:rPr>
        <w:t xml:space="preserve">. </w:t>
      </w:r>
    </w:p>
    <w:p w14:paraId="358C7A86" w14:textId="77777777" w:rsidR="00E81695" w:rsidRPr="00436772" w:rsidRDefault="00E81695" w:rsidP="00E81695">
      <w:pPr>
        <w:rPr>
          <w:rFonts w:cs="Tahoma"/>
          <w:color w:val="000000" w:themeColor="text1"/>
          <w:szCs w:val="20"/>
        </w:rPr>
      </w:pPr>
    </w:p>
    <w:p w14:paraId="358C7A87" w14:textId="77777777" w:rsidR="00E81695" w:rsidRPr="00436772" w:rsidRDefault="00E81695" w:rsidP="007E0FF0">
      <w:pPr>
        <w:pStyle w:val="ListParagraph"/>
        <w:numPr>
          <w:ilvl w:val="0"/>
          <w:numId w:val="35"/>
        </w:numPr>
        <w:rPr>
          <w:rFonts w:cs="Tahoma"/>
          <w:color w:val="000000" w:themeColor="text1"/>
          <w:szCs w:val="20"/>
        </w:rPr>
      </w:pPr>
      <w:r w:rsidRPr="00436772">
        <w:rPr>
          <w:rFonts w:cs="Tahoma"/>
          <w:color w:val="000000" w:themeColor="text1"/>
          <w:szCs w:val="20"/>
        </w:rPr>
        <w:t>Budget Period Information.</w:t>
      </w:r>
    </w:p>
    <w:p w14:paraId="358C7A88" w14:textId="77777777" w:rsidR="007E71A7" w:rsidRPr="006A5517" w:rsidRDefault="007E71A7" w:rsidP="007E71A7">
      <w:pPr>
        <w:rPr>
          <w:rFonts w:cs="Tahoma"/>
          <w:szCs w:val="20"/>
        </w:rPr>
      </w:pPr>
    </w:p>
    <w:p w14:paraId="358C7A89" w14:textId="1FBF32C0" w:rsidR="00E81695" w:rsidRPr="006A5517" w:rsidRDefault="00E81695" w:rsidP="007E71A7">
      <w:pPr>
        <w:ind w:left="720"/>
        <w:rPr>
          <w:rFonts w:cs="Tahoma"/>
          <w:szCs w:val="20"/>
        </w:rPr>
      </w:pPr>
      <w:r w:rsidRPr="006A5517">
        <w:rPr>
          <w:rFonts w:cs="Tahoma"/>
          <w:szCs w:val="20"/>
        </w:rPr>
        <w:t>Enter the start date and the end date for each budget period</w:t>
      </w:r>
      <w:r w:rsidR="003625FC" w:rsidRPr="006A5517">
        <w:rPr>
          <w:rFonts w:cs="Tahoma"/>
          <w:szCs w:val="20"/>
        </w:rPr>
        <w:t xml:space="preserve">. </w:t>
      </w:r>
      <w:r w:rsidR="00BB2D08" w:rsidRPr="006A5517">
        <w:rPr>
          <w:rFonts w:cs="Tahoma"/>
          <w:b/>
          <w:szCs w:val="20"/>
        </w:rPr>
        <w:t>E</w:t>
      </w:r>
      <w:r w:rsidRPr="006A5517">
        <w:rPr>
          <w:rFonts w:cs="Tahoma"/>
          <w:b/>
          <w:szCs w:val="20"/>
        </w:rPr>
        <w:t xml:space="preserve">nter </w:t>
      </w:r>
      <w:r w:rsidR="00B7145C" w:rsidRPr="006A5517">
        <w:rPr>
          <w:rFonts w:cs="Tahoma"/>
          <w:b/>
          <w:szCs w:val="20"/>
        </w:rPr>
        <w:t>only</w:t>
      </w:r>
      <w:r w:rsidRPr="006A5517">
        <w:rPr>
          <w:rFonts w:cs="Tahoma"/>
          <w:b/>
          <w:szCs w:val="20"/>
        </w:rPr>
        <w:t xml:space="preserve"> the number of budget periods allowed for the project as </w:t>
      </w:r>
      <w:r w:rsidR="00EE195B" w:rsidRPr="006A5517">
        <w:rPr>
          <w:rFonts w:cs="Tahoma"/>
          <w:b/>
          <w:szCs w:val="20"/>
        </w:rPr>
        <w:t xml:space="preserve">determined by the Award Duration Maximums for the relevant research </w:t>
      </w:r>
      <w:r w:rsidR="00943ED6" w:rsidRPr="006A5517">
        <w:rPr>
          <w:rFonts w:cs="Tahoma"/>
          <w:b/>
          <w:szCs w:val="20"/>
        </w:rPr>
        <w:t>topic</w:t>
      </w:r>
      <w:r w:rsidR="00EE195B" w:rsidRPr="006A5517">
        <w:rPr>
          <w:rFonts w:cs="Tahoma"/>
          <w:b/>
          <w:szCs w:val="20"/>
        </w:rPr>
        <w:t xml:space="preserve"> selected for your project </w:t>
      </w:r>
      <w:r w:rsidR="00EE195B" w:rsidRPr="006A5517">
        <w:rPr>
          <w:rFonts w:cs="Tahoma"/>
          <w:szCs w:val="20"/>
        </w:rPr>
        <w:t xml:space="preserve">(see </w:t>
      </w:r>
      <w:hyperlink w:anchor="_APPLYING_TO_A" w:history="1">
        <w:r w:rsidR="004872F2" w:rsidRPr="006A5517">
          <w:rPr>
            <w:rStyle w:val="Hyperlink"/>
            <w:rFonts w:cs="Tahoma"/>
            <w:szCs w:val="20"/>
          </w:rPr>
          <w:t>Part II Topic Requirements</w:t>
        </w:r>
      </w:hyperlink>
      <w:r w:rsidR="00EE195B" w:rsidRPr="006A5517">
        <w:rPr>
          <w:rFonts w:cs="Tahoma"/>
          <w:szCs w:val="20"/>
        </w:rPr>
        <w:t>)</w:t>
      </w:r>
      <w:r w:rsidRPr="006A5517">
        <w:rPr>
          <w:rFonts w:cs="Tahoma"/>
          <w:szCs w:val="20"/>
        </w:rPr>
        <w:t>.</w:t>
      </w:r>
      <w:r w:rsidR="00BB2D08" w:rsidRPr="006A5517">
        <w:rPr>
          <w:rFonts w:cs="Tahoma"/>
          <w:szCs w:val="20"/>
        </w:rPr>
        <w:t xml:space="preserve"> Note: If you activate an extra budget period and leave it blank this may cause your application to be rejected with errors by Grants.gov.</w:t>
      </w:r>
    </w:p>
    <w:p w14:paraId="358C7A8A" w14:textId="77777777" w:rsidR="00E81695" w:rsidRPr="006A5517" w:rsidRDefault="00E81695" w:rsidP="00E81695">
      <w:pPr>
        <w:rPr>
          <w:rFonts w:cs="Tahoma"/>
          <w:szCs w:val="20"/>
        </w:rPr>
      </w:pPr>
    </w:p>
    <w:p w14:paraId="358C7A8B" w14:textId="77777777" w:rsidR="00E81695" w:rsidRPr="006A5517" w:rsidRDefault="00E81695" w:rsidP="007E0FF0">
      <w:pPr>
        <w:pStyle w:val="ListParagraph"/>
        <w:numPr>
          <w:ilvl w:val="0"/>
          <w:numId w:val="34"/>
        </w:numPr>
        <w:rPr>
          <w:rFonts w:cs="Tahoma"/>
          <w:szCs w:val="20"/>
        </w:rPr>
      </w:pPr>
      <w:r w:rsidRPr="006A5517">
        <w:rPr>
          <w:rFonts w:cs="Tahoma"/>
          <w:szCs w:val="20"/>
        </w:rPr>
        <w:t>Budget Sections A &amp; B</w:t>
      </w:r>
    </w:p>
    <w:p w14:paraId="358C7A8C" w14:textId="77777777" w:rsidR="00E81695" w:rsidRPr="006A5517" w:rsidRDefault="00E81695" w:rsidP="00E81695">
      <w:pPr>
        <w:rPr>
          <w:rFonts w:cs="Tahoma"/>
          <w:szCs w:val="20"/>
        </w:rPr>
      </w:pPr>
    </w:p>
    <w:p w14:paraId="358C7A8D" w14:textId="082F03DE" w:rsidR="00E81695" w:rsidRPr="00436772" w:rsidRDefault="000F140A" w:rsidP="000F140A">
      <w:pPr>
        <w:ind w:left="720"/>
        <w:rPr>
          <w:rFonts w:cs="Tahoma"/>
          <w:color w:val="000000" w:themeColor="text1"/>
          <w:szCs w:val="20"/>
        </w:rPr>
      </w:pPr>
      <w:r w:rsidRPr="00436772">
        <w:rPr>
          <w:rFonts w:cs="Tahoma"/>
          <w:color w:val="000000" w:themeColor="text1"/>
          <w:szCs w:val="20"/>
          <w:u w:val="single"/>
        </w:rPr>
        <w:t xml:space="preserve">A. </w:t>
      </w:r>
      <w:r w:rsidR="00E81695" w:rsidRPr="00436772">
        <w:rPr>
          <w:rFonts w:cs="Tahoma"/>
          <w:color w:val="000000" w:themeColor="text1"/>
          <w:szCs w:val="20"/>
          <w:u w:val="single"/>
        </w:rPr>
        <w:t>Senior/Key Person</w:t>
      </w:r>
      <w:r w:rsidR="003625FC" w:rsidRPr="00436772">
        <w:rPr>
          <w:rFonts w:cs="Tahoma"/>
          <w:color w:val="000000" w:themeColor="text1"/>
          <w:szCs w:val="20"/>
        </w:rPr>
        <w:t xml:space="preserve">. </w:t>
      </w:r>
      <w:r w:rsidR="00E81695" w:rsidRPr="00436772">
        <w:rPr>
          <w:rFonts w:cs="Tahoma"/>
          <w:color w:val="000000" w:themeColor="text1"/>
          <w:szCs w:val="20"/>
        </w:rPr>
        <w:t>The project director/principal investigator information will be pre-populated here from the SF 424 R&amp;R Application for Federal Assistance form if it was completed first</w:t>
      </w:r>
      <w:r w:rsidR="003625FC" w:rsidRPr="00436772">
        <w:rPr>
          <w:rFonts w:cs="Tahoma"/>
          <w:color w:val="000000" w:themeColor="text1"/>
          <w:szCs w:val="20"/>
        </w:rPr>
        <w:t xml:space="preserve">. </w:t>
      </w:r>
      <w:r w:rsidR="00E81695" w:rsidRPr="00436772">
        <w:rPr>
          <w:rFonts w:cs="Tahoma"/>
          <w:color w:val="000000" w:themeColor="text1"/>
          <w:szCs w:val="20"/>
        </w:rPr>
        <w:t xml:space="preserve">Then, </w:t>
      </w:r>
      <w:r w:rsidR="00E81695" w:rsidRPr="00436772">
        <w:rPr>
          <w:rFonts w:cs="Tahoma"/>
          <w:color w:val="000000" w:themeColor="text1"/>
          <w:szCs w:val="20"/>
        </w:rPr>
        <w:lastRenderedPageBreak/>
        <w:t>enter all of the information requested for each of the remaining senior/key personnel, including the project role of each and the number of months each will devote to the project, i.e., calendar or academic + summer</w:t>
      </w:r>
      <w:r w:rsidR="003625FC" w:rsidRPr="00436772">
        <w:rPr>
          <w:rFonts w:cs="Tahoma"/>
          <w:color w:val="000000" w:themeColor="text1"/>
          <w:szCs w:val="20"/>
        </w:rPr>
        <w:t xml:space="preserve">. </w:t>
      </w:r>
      <w:r w:rsidR="00E81695" w:rsidRPr="00436772">
        <w:rPr>
          <w:rFonts w:cs="Tahoma"/>
          <w:color w:val="000000" w:themeColor="text1"/>
          <w:szCs w:val="20"/>
        </w:rPr>
        <w:t>You may enter the annual compensation (base salary – dollars) paid by the employer for each senior/key person; however, you may choose to leave this field blank</w:t>
      </w:r>
      <w:r w:rsidR="003625FC" w:rsidRPr="00436772">
        <w:rPr>
          <w:rFonts w:cs="Tahoma"/>
          <w:color w:val="000000" w:themeColor="text1"/>
          <w:szCs w:val="20"/>
        </w:rPr>
        <w:t xml:space="preserve">. </w:t>
      </w:r>
      <w:r w:rsidR="00E81695" w:rsidRPr="00436772">
        <w:rPr>
          <w:rFonts w:cs="Tahoma"/>
          <w:color w:val="000000" w:themeColor="text1"/>
          <w:szCs w:val="20"/>
        </w:rPr>
        <w:t>Regardless of the number of months devoted to the project, indicate only the amount of salary being requested for each budget period for each senior/key person</w:t>
      </w:r>
      <w:r w:rsidR="003625FC" w:rsidRPr="00436772">
        <w:rPr>
          <w:rFonts w:cs="Tahoma"/>
          <w:color w:val="000000" w:themeColor="text1"/>
          <w:szCs w:val="20"/>
        </w:rPr>
        <w:t xml:space="preserve">. </w:t>
      </w:r>
      <w:r w:rsidR="00E81695" w:rsidRPr="00436772">
        <w:rPr>
          <w:rFonts w:cs="Tahoma"/>
          <w:color w:val="000000" w:themeColor="text1"/>
          <w:szCs w:val="20"/>
        </w:rPr>
        <w:t>Enter applicable fringe benefits, if any, for each senior/key person</w:t>
      </w:r>
      <w:r w:rsidR="003625FC" w:rsidRPr="00436772">
        <w:rPr>
          <w:rFonts w:cs="Tahoma"/>
          <w:color w:val="000000" w:themeColor="text1"/>
          <w:szCs w:val="20"/>
        </w:rPr>
        <w:t xml:space="preserve">. </w:t>
      </w:r>
      <w:r w:rsidR="00E81695" w:rsidRPr="00436772">
        <w:rPr>
          <w:rFonts w:cs="Tahoma"/>
          <w:color w:val="000000" w:themeColor="text1"/>
          <w:szCs w:val="20"/>
        </w:rPr>
        <w:t>Enter the Federal dollars and, if applicable, the Non-Federal dollars.</w:t>
      </w:r>
      <w:r w:rsidR="00B7145C" w:rsidRPr="00436772">
        <w:rPr>
          <w:rFonts w:cs="Tahoma"/>
          <w:color w:val="000000" w:themeColor="text1"/>
          <w:szCs w:val="20"/>
        </w:rPr>
        <w:t xml:space="preserve"> If any personnel intend to donate time, this donated time must be listed in the budget and budget narrative and described as cost sharing. The Institute does not require or request such cost sharing nor consider it in award decisions but does require that it be documented. Personnel proposing to donate time must demonstrate that they have such time available.</w:t>
      </w:r>
    </w:p>
    <w:p w14:paraId="358C7A8E" w14:textId="77777777" w:rsidR="00E81695" w:rsidRPr="00436772" w:rsidRDefault="00E81695" w:rsidP="00E81695">
      <w:pPr>
        <w:rPr>
          <w:rFonts w:cs="Tahoma"/>
          <w:color w:val="000000" w:themeColor="text1"/>
          <w:szCs w:val="20"/>
        </w:rPr>
      </w:pPr>
    </w:p>
    <w:p w14:paraId="358C7A8F" w14:textId="37F3C373" w:rsidR="00E81695" w:rsidRPr="00436772" w:rsidRDefault="000F140A" w:rsidP="000F140A">
      <w:pPr>
        <w:ind w:left="720"/>
        <w:rPr>
          <w:rFonts w:cs="Tahoma"/>
          <w:color w:val="000000" w:themeColor="text1"/>
          <w:szCs w:val="20"/>
        </w:rPr>
      </w:pPr>
      <w:r w:rsidRPr="00436772">
        <w:rPr>
          <w:rFonts w:cs="Tahoma"/>
          <w:color w:val="000000" w:themeColor="text1"/>
          <w:szCs w:val="20"/>
          <w:u w:val="single"/>
        </w:rPr>
        <w:t xml:space="preserve">B. </w:t>
      </w:r>
      <w:r w:rsidR="00E81695" w:rsidRPr="00436772">
        <w:rPr>
          <w:rFonts w:cs="Tahoma"/>
          <w:color w:val="000000" w:themeColor="text1"/>
          <w:szCs w:val="20"/>
          <w:u w:val="single"/>
        </w:rPr>
        <w:t>Other Personnel</w:t>
      </w:r>
      <w:r w:rsidR="003625FC" w:rsidRPr="00436772">
        <w:rPr>
          <w:rFonts w:cs="Tahoma"/>
          <w:color w:val="000000" w:themeColor="text1"/>
          <w:szCs w:val="20"/>
        </w:rPr>
        <w:t xml:space="preserve">. </w:t>
      </w:r>
      <w:r w:rsidR="00E81695" w:rsidRPr="00436772">
        <w:rPr>
          <w:rFonts w:cs="Tahoma"/>
          <w:color w:val="000000" w:themeColor="text1"/>
          <w:szCs w:val="20"/>
        </w:rPr>
        <w:t>Enter all of the information requested for each pro</w:t>
      </w:r>
      <w:r w:rsidR="007053D8" w:rsidRPr="00436772">
        <w:rPr>
          <w:rFonts w:cs="Tahoma"/>
          <w:color w:val="000000" w:themeColor="text1"/>
          <w:szCs w:val="20"/>
        </w:rPr>
        <w:t>ject role listed – for example postdoctoral associates, graduate students, undergraduate students, secretary/c</w:t>
      </w:r>
      <w:r w:rsidR="00E81695" w:rsidRPr="00436772">
        <w:rPr>
          <w:rFonts w:cs="Tahoma"/>
          <w:color w:val="000000" w:themeColor="text1"/>
          <w:szCs w:val="20"/>
        </w:rPr>
        <w:t>lerical, etc. – including, for each project role, the number of personnel proposed and the number of months devoted to the project (calendar or academic + summer)</w:t>
      </w:r>
      <w:r w:rsidR="003625FC" w:rsidRPr="00436772">
        <w:rPr>
          <w:rFonts w:cs="Tahoma"/>
          <w:color w:val="000000" w:themeColor="text1"/>
          <w:szCs w:val="20"/>
        </w:rPr>
        <w:t xml:space="preserve">. </w:t>
      </w:r>
      <w:r w:rsidR="00E81695" w:rsidRPr="00436772">
        <w:rPr>
          <w:rFonts w:cs="Tahoma"/>
          <w:color w:val="000000" w:themeColor="text1"/>
          <w:szCs w:val="20"/>
        </w:rPr>
        <w:t>Regardless of the number of months devoted to the project, indicate only the amount of salary/wages being requested for each project role</w:t>
      </w:r>
      <w:r w:rsidR="003625FC" w:rsidRPr="00436772">
        <w:rPr>
          <w:rFonts w:cs="Tahoma"/>
          <w:color w:val="000000" w:themeColor="text1"/>
          <w:szCs w:val="20"/>
        </w:rPr>
        <w:t xml:space="preserve">. </w:t>
      </w:r>
      <w:r w:rsidR="00E81695" w:rsidRPr="00436772">
        <w:rPr>
          <w:rFonts w:cs="Tahoma"/>
          <w:color w:val="000000" w:themeColor="text1"/>
          <w:szCs w:val="20"/>
        </w:rPr>
        <w:t>Enter applicable fringe benefits, if any, for each project role category</w:t>
      </w:r>
      <w:r w:rsidR="003625FC" w:rsidRPr="00436772">
        <w:rPr>
          <w:rFonts w:cs="Tahoma"/>
          <w:color w:val="000000" w:themeColor="text1"/>
          <w:szCs w:val="20"/>
        </w:rPr>
        <w:t>.</w:t>
      </w:r>
      <w:r w:rsidR="000C27B0" w:rsidRPr="00436772">
        <w:rPr>
          <w:rFonts w:cs="Tahoma"/>
          <w:color w:val="000000" w:themeColor="text1"/>
          <w:szCs w:val="20"/>
        </w:rPr>
        <w:t xml:space="preserve"> </w:t>
      </w:r>
      <w:r w:rsidR="00E81695" w:rsidRPr="00436772">
        <w:rPr>
          <w:rFonts w:cs="Tahoma"/>
          <w:color w:val="000000" w:themeColor="text1"/>
          <w:szCs w:val="20"/>
        </w:rPr>
        <w:t>Enter the Federal doll</w:t>
      </w:r>
      <w:r w:rsidR="007053D8" w:rsidRPr="00436772">
        <w:rPr>
          <w:rFonts w:cs="Tahoma"/>
          <w:color w:val="000000" w:themeColor="text1"/>
          <w:szCs w:val="20"/>
        </w:rPr>
        <w:t>ars and, if applicable, the n</w:t>
      </w:r>
      <w:r w:rsidR="00E81695" w:rsidRPr="00436772">
        <w:rPr>
          <w:rFonts w:cs="Tahoma"/>
          <w:color w:val="000000" w:themeColor="text1"/>
          <w:szCs w:val="20"/>
        </w:rPr>
        <w:t>on-Federal dollars.</w:t>
      </w:r>
    </w:p>
    <w:p w14:paraId="358C7A90" w14:textId="77777777" w:rsidR="00E81695" w:rsidRPr="00436772" w:rsidRDefault="00E81695" w:rsidP="00E81695">
      <w:pPr>
        <w:rPr>
          <w:rFonts w:cs="Tahoma"/>
          <w:color w:val="000000" w:themeColor="text1"/>
          <w:szCs w:val="20"/>
        </w:rPr>
      </w:pPr>
    </w:p>
    <w:p w14:paraId="358C7A91" w14:textId="77777777" w:rsidR="00E81695" w:rsidRPr="00436772" w:rsidRDefault="00E81695" w:rsidP="007E71A7">
      <w:pPr>
        <w:tabs>
          <w:tab w:val="left" w:pos="720"/>
        </w:tabs>
        <w:ind w:left="720"/>
        <w:rPr>
          <w:rFonts w:cs="Tahoma"/>
          <w:color w:val="000000" w:themeColor="text1"/>
          <w:szCs w:val="20"/>
        </w:rPr>
      </w:pPr>
      <w:r w:rsidRPr="00436772">
        <w:rPr>
          <w:rFonts w:cs="Tahoma"/>
          <w:color w:val="000000" w:themeColor="text1"/>
          <w:szCs w:val="20"/>
          <w:u w:val="single"/>
        </w:rPr>
        <w:t>Total Salary, Wages, and Fringe Benefits (A + B)</w:t>
      </w:r>
      <w:r w:rsidR="003625FC" w:rsidRPr="00436772">
        <w:rPr>
          <w:rFonts w:cs="Tahoma"/>
          <w:color w:val="000000" w:themeColor="text1"/>
          <w:szCs w:val="20"/>
        </w:rPr>
        <w:t xml:space="preserve">. </w:t>
      </w:r>
      <w:r w:rsidRPr="00436772">
        <w:rPr>
          <w:rFonts w:cs="Tahoma"/>
          <w:color w:val="000000" w:themeColor="text1"/>
          <w:szCs w:val="20"/>
        </w:rPr>
        <w:t>This total will auto calculate.</w:t>
      </w:r>
    </w:p>
    <w:p w14:paraId="358C7A92" w14:textId="77777777" w:rsidR="00E81695" w:rsidRPr="00436772" w:rsidRDefault="00E81695" w:rsidP="00E81695">
      <w:pPr>
        <w:rPr>
          <w:rFonts w:cs="Tahoma"/>
          <w:color w:val="000000" w:themeColor="text1"/>
          <w:szCs w:val="20"/>
        </w:rPr>
      </w:pPr>
    </w:p>
    <w:p w14:paraId="358C7A93" w14:textId="77777777" w:rsidR="00E81695" w:rsidRPr="00436772" w:rsidRDefault="00E81695" w:rsidP="007E0FF0">
      <w:pPr>
        <w:pStyle w:val="ListParagraph"/>
        <w:numPr>
          <w:ilvl w:val="0"/>
          <w:numId w:val="33"/>
        </w:numPr>
        <w:rPr>
          <w:rFonts w:cs="Tahoma"/>
          <w:color w:val="000000" w:themeColor="text1"/>
          <w:szCs w:val="20"/>
        </w:rPr>
      </w:pPr>
      <w:r w:rsidRPr="00436772">
        <w:rPr>
          <w:rFonts w:cs="Tahoma"/>
          <w:color w:val="000000" w:themeColor="text1"/>
          <w:szCs w:val="20"/>
        </w:rPr>
        <w:t>Budget Sections C, D &amp; E</w:t>
      </w:r>
      <w:r w:rsidR="000F140A" w:rsidRPr="00436772">
        <w:rPr>
          <w:rFonts w:cs="Tahoma"/>
          <w:color w:val="000000" w:themeColor="text1"/>
          <w:szCs w:val="20"/>
        </w:rPr>
        <w:t xml:space="preserve"> </w:t>
      </w:r>
    </w:p>
    <w:p w14:paraId="358C7A94" w14:textId="77777777" w:rsidR="00E81695" w:rsidRPr="00436772" w:rsidRDefault="00E81695" w:rsidP="00E81695">
      <w:pPr>
        <w:rPr>
          <w:rFonts w:cs="Tahoma"/>
          <w:color w:val="000000" w:themeColor="text1"/>
          <w:szCs w:val="20"/>
        </w:rPr>
      </w:pPr>
    </w:p>
    <w:p w14:paraId="358C7A95" w14:textId="1058DFC7" w:rsidR="00E81695" w:rsidRPr="00436772" w:rsidRDefault="000F140A" w:rsidP="000F140A">
      <w:pPr>
        <w:ind w:left="720"/>
        <w:rPr>
          <w:rFonts w:cs="Tahoma"/>
          <w:color w:val="000000" w:themeColor="text1"/>
          <w:szCs w:val="20"/>
        </w:rPr>
      </w:pPr>
      <w:r w:rsidRPr="00436772">
        <w:rPr>
          <w:rFonts w:cs="Tahoma"/>
          <w:color w:val="000000" w:themeColor="text1"/>
          <w:szCs w:val="20"/>
          <w:u w:val="single"/>
        </w:rPr>
        <w:t xml:space="preserve">C. </w:t>
      </w:r>
      <w:r w:rsidR="00E81695" w:rsidRPr="00436772">
        <w:rPr>
          <w:rFonts w:cs="Tahoma"/>
          <w:color w:val="000000" w:themeColor="text1"/>
          <w:szCs w:val="20"/>
          <w:u w:val="single"/>
        </w:rPr>
        <w:t>Equipment Description</w:t>
      </w:r>
      <w:r w:rsidR="003625FC" w:rsidRPr="00436772">
        <w:rPr>
          <w:rFonts w:cs="Tahoma"/>
          <w:color w:val="000000" w:themeColor="text1"/>
          <w:szCs w:val="20"/>
        </w:rPr>
        <w:t xml:space="preserve">. </w:t>
      </w:r>
      <w:r w:rsidR="00E81695" w:rsidRPr="00436772">
        <w:rPr>
          <w:rFonts w:cs="Tahoma"/>
          <w:color w:val="000000" w:themeColor="text1"/>
          <w:szCs w:val="20"/>
        </w:rPr>
        <w:t xml:space="preserve">Enter all of the information requested for </w:t>
      </w:r>
      <w:r w:rsidR="007053D8" w:rsidRPr="00436772">
        <w:rPr>
          <w:rFonts w:cs="Tahoma"/>
          <w:color w:val="000000" w:themeColor="text1"/>
          <w:szCs w:val="20"/>
        </w:rPr>
        <w:t>e</w:t>
      </w:r>
      <w:r w:rsidR="00E81695" w:rsidRPr="00436772">
        <w:rPr>
          <w:rFonts w:cs="Tahoma"/>
          <w:color w:val="000000" w:themeColor="text1"/>
          <w:szCs w:val="20"/>
        </w:rPr>
        <w:t>quipment</w:t>
      </w:r>
      <w:r w:rsidR="003625FC" w:rsidRPr="00436772">
        <w:rPr>
          <w:rFonts w:cs="Tahoma"/>
          <w:color w:val="000000" w:themeColor="text1"/>
          <w:szCs w:val="20"/>
        </w:rPr>
        <w:t xml:space="preserve">. </w:t>
      </w:r>
      <w:r w:rsidR="00E81695" w:rsidRPr="00436772">
        <w:rPr>
          <w:rFonts w:cs="Tahoma"/>
          <w:color w:val="000000" w:themeColor="text1"/>
          <w:szCs w:val="20"/>
        </w:rPr>
        <w:t>Equipment is defined as an item of property that has an acquisition cost of $5,000 or more (unless the applicant organization has established lower levels) and an expect</w:t>
      </w:r>
      <w:r w:rsidR="002B7BD7" w:rsidRPr="00436772">
        <w:rPr>
          <w:rFonts w:cs="Tahoma"/>
          <w:color w:val="000000" w:themeColor="text1"/>
          <w:szCs w:val="20"/>
        </w:rPr>
        <w:t>ed service life of more than 1</w:t>
      </w:r>
      <w:r w:rsidR="00E81695" w:rsidRPr="00436772">
        <w:rPr>
          <w:rFonts w:cs="Tahoma"/>
          <w:color w:val="000000" w:themeColor="text1"/>
          <w:szCs w:val="20"/>
        </w:rPr>
        <w:t xml:space="preserve"> year</w:t>
      </w:r>
      <w:r w:rsidR="003625FC" w:rsidRPr="00436772">
        <w:rPr>
          <w:rFonts w:cs="Tahoma"/>
          <w:color w:val="000000" w:themeColor="text1"/>
          <w:szCs w:val="20"/>
        </w:rPr>
        <w:t xml:space="preserve">. </w:t>
      </w:r>
      <w:r w:rsidR="00E81695" w:rsidRPr="00436772">
        <w:rPr>
          <w:rFonts w:cs="Tahoma"/>
          <w:color w:val="000000" w:themeColor="text1"/>
          <w:szCs w:val="20"/>
        </w:rPr>
        <w:t>List each item of equipment separately and justify each in the narrative budget justification</w:t>
      </w:r>
      <w:r w:rsidR="003625FC" w:rsidRPr="00436772">
        <w:rPr>
          <w:rFonts w:cs="Tahoma"/>
          <w:color w:val="000000" w:themeColor="text1"/>
          <w:szCs w:val="20"/>
        </w:rPr>
        <w:t xml:space="preserve">. </w:t>
      </w:r>
      <w:r w:rsidR="00E81695" w:rsidRPr="00436772">
        <w:rPr>
          <w:rFonts w:cs="Tahoma"/>
          <w:color w:val="000000" w:themeColor="text1"/>
          <w:szCs w:val="20"/>
        </w:rPr>
        <w:t>Allowable items ordinarily will be limited to research equipment and apparatus not already available for the conduct of the work</w:t>
      </w:r>
      <w:r w:rsidR="003625FC" w:rsidRPr="00436772">
        <w:rPr>
          <w:rFonts w:cs="Tahoma"/>
          <w:color w:val="000000" w:themeColor="text1"/>
          <w:szCs w:val="20"/>
        </w:rPr>
        <w:t xml:space="preserve">. </w:t>
      </w:r>
      <w:r w:rsidR="00E81695" w:rsidRPr="00436772">
        <w:rPr>
          <w:rFonts w:cs="Tahoma"/>
          <w:color w:val="000000" w:themeColor="text1"/>
          <w:szCs w:val="20"/>
        </w:rPr>
        <w:t>General-purpose equipment, such as a personal computer, is not eligible for support unless primarily or exclusively used in the actual conduct of scientific research</w:t>
      </w:r>
      <w:r w:rsidR="003625FC" w:rsidRPr="00436772">
        <w:rPr>
          <w:rFonts w:cs="Tahoma"/>
          <w:color w:val="000000" w:themeColor="text1"/>
          <w:szCs w:val="20"/>
        </w:rPr>
        <w:t xml:space="preserve">. </w:t>
      </w:r>
      <w:r w:rsidR="00E81695" w:rsidRPr="00436772">
        <w:rPr>
          <w:rFonts w:cs="Tahoma"/>
          <w:color w:val="000000" w:themeColor="text1"/>
          <w:szCs w:val="20"/>
        </w:rPr>
        <w:t xml:space="preserve">Enter the Federal dollars and, if applicable, the </w:t>
      </w:r>
      <w:r w:rsidR="007053D8" w:rsidRPr="00436772">
        <w:rPr>
          <w:rFonts w:cs="Tahoma"/>
          <w:color w:val="000000" w:themeColor="text1"/>
          <w:szCs w:val="20"/>
        </w:rPr>
        <w:t>n</w:t>
      </w:r>
      <w:r w:rsidR="00E81695" w:rsidRPr="00436772">
        <w:rPr>
          <w:rFonts w:cs="Tahoma"/>
          <w:color w:val="000000" w:themeColor="text1"/>
          <w:szCs w:val="20"/>
        </w:rPr>
        <w:t>on-Federal dollars.</w:t>
      </w:r>
    </w:p>
    <w:p w14:paraId="358C7A96" w14:textId="77777777" w:rsidR="00E81695" w:rsidRPr="00436772" w:rsidRDefault="00E81695" w:rsidP="00E81695">
      <w:pPr>
        <w:rPr>
          <w:rFonts w:cs="Tahoma"/>
          <w:color w:val="000000" w:themeColor="text1"/>
          <w:szCs w:val="20"/>
        </w:rPr>
      </w:pPr>
    </w:p>
    <w:p w14:paraId="358C7A97" w14:textId="77777777" w:rsidR="00E81695" w:rsidRPr="00436772" w:rsidRDefault="00E81695" w:rsidP="007E71A7">
      <w:pPr>
        <w:ind w:left="720"/>
        <w:rPr>
          <w:rFonts w:cs="Tahoma"/>
          <w:color w:val="000000" w:themeColor="text1"/>
          <w:szCs w:val="20"/>
        </w:rPr>
      </w:pPr>
      <w:r w:rsidRPr="00436772">
        <w:rPr>
          <w:rFonts w:cs="Tahoma"/>
          <w:color w:val="000000" w:themeColor="text1"/>
          <w:szCs w:val="20"/>
          <w:u w:val="single"/>
        </w:rPr>
        <w:t>Total C. Equipment</w:t>
      </w:r>
      <w:r w:rsidR="003625FC" w:rsidRPr="00436772">
        <w:rPr>
          <w:rFonts w:cs="Tahoma"/>
          <w:color w:val="000000" w:themeColor="text1"/>
          <w:szCs w:val="20"/>
        </w:rPr>
        <w:t xml:space="preserve">. </w:t>
      </w:r>
      <w:r w:rsidRPr="00436772">
        <w:rPr>
          <w:rFonts w:cs="Tahoma"/>
          <w:color w:val="000000" w:themeColor="text1"/>
          <w:szCs w:val="20"/>
        </w:rPr>
        <w:t>This total will auto calculate.</w:t>
      </w:r>
    </w:p>
    <w:p w14:paraId="358C7A98" w14:textId="77777777" w:rsidR="00E81695" w:rsidRPr="00436772" w:rsidRDefault="00E81695" w:rsidP="00E81695">
      <w:pPr>
        <w:rPr>
          <w:rFonts w:cs="Tahoma"/>
          <w:color w:val="000000" w:themeColor="text1"/>
          <w:szCs w:val="20"/>
        </w:rPr>
      </w:pPr>
    </w:p>
    <w:p w14:paraId="358C7A99" w14:textId="77777777" w:rsidR="00E81695" w:rsidRPr="00436772" w:rsidRDefault="000F140A" w:rsidP="007E71A7">
      <w:pPr>
        <w:ind w:left="720"/>
        <w:rPr>
          <w:rFonts w:cs="Tahoma"/>
          <w:color w:val="000000" w:themeColor="text1"/>
          <w:szCs w:val="20"/>
        </w:rPr>
      </w:pPr>
      <w:r w:rsidRPr="00436772">
        <w:rPr>
          <w:rFonts w:cs="Tahoma"/>
          <w:color w:val="000000" w:themeColor="text1"/>
          <w:szCs w:val="20"/>
          <w:u w:val="single"/>
        </w:rPr>
        <w:t xml:space="preserve">D. </w:t>
      </w:r>
      <w:r w:rsidR="00E81695" w:rsidRPr="00436772">
        <w:rPr>
          <w:rFonts w:cs="Tahoma"/>
          <w:color w:val="000000" w:themeColor="text1"/>
          <w:szCs w:val="20"/>
          <w:u w:val="single"/>
        </w:rPr>
        <w:t>Travel</w:t>
      </w:r>
      <w:r w:rsidR="003625FC" w:rsidRPr="00436772">
        <w:rPr>
          <w:rFonts w:cs="Tahoma"/>
          <w:color w:val="000000" w:themeColor="text1"/>
          <w:szCs w:val="20"/>
        </w:rPr>
        <w:t xml:space="preserve">. </w:t>
      </w:r>
      <w:r w:rsidR="00E81695" w:rsidRPr="00436772">
        <w:rPr>
          <w:rFonts w:cs="Tahoma"/>
          <w:color w:val="000000" w:themeColor="text1"/>
          <w:szCs w:val="20"/>
        </w:rPr>
        <w:t>Enter all of the information requested for Travel.</w:t>
      </w:r>
    </w:p>
    <w:p w14:paraId="358C7A9A" w14:textId="77777777" w:rsidR="00E81695" w:rsidRPr="00436772" w:rsidRDefault="00E81695" w:rsidP="00E81695">
      <w:pPr>
        <w:rPr>
          <w:rFonts w:cs="Tahoma"/>
          <w:color w:val="000000" w:themeColor="text1"/>
          <w:szCs w:val="20"/>
        </w:rPr>
      </w:pPr>
    </w:p>
    <w:p w14:paraId="358C7A9B" w14:textId="1D43398D" w:rsidR="00E81695" w:rsidRPr="00436772" w:rsidRDefault="00E81695" w:rsidP="007E71A7">
      <w:pPr>
        <w:ind w:left="720"/>
        <w:rPr>
          <w:rFonts w:cs="Tahoma"/>
          <w:color w:val="000000" w:themeColor="text1"/>
          <w:szCs w:val="20"/>
        </w:rPr>
      </w:pPr>
      <w:r w:rsidRPr="00436772">
        <w:rPr>
          <w:rFonts w:cs="Tahoma"/>
          <w:color w:val="000000" w:themeColor="text1"/>
          <w:szCs w:val="20"/>
        </w:rPr>
        <w:t>Enter the total funds requested for domestic travel</w:t>
      </w:r>
      <w:r w:rsidR="003625FC" w:rsidRPr="00436772">
        <w:rPr>
          <w:rFonts w:cs="Tahoma"/>
          <w:color w:val="000000" w:themeColor="text1"/>
          <w:szCs w:val="20"/>
        </w:rPr>
        <w:t xml:space="preserve">. </w:t>
      </w:r>
      <w:r w:rsidRPr="00436772">
        <w:rPr>
          <w:rFonts w:cs="Tahoma"/>
          <w:color w:val="000000" w:themeColor="text1"/>
          <w:szCs w:val="20"/>
        </w:rPr>
        <w:t>In the narrative budget justification, include the purpose, destination, dates of travel (if known), applicable per diem rates, and number of individuals for each trip</w:t>
      </w:r>
      <w:r w:rsidR="003625FC" w:rsidRPr="00436772">
        <w:rPr>
          <w:rFonts w:cs="Tahoma"/>
          <w:color w:val="000000" w:themeColor="text1"/>
          <w:szCs w:val="20"/>
        </w:rPr>
        <w:t xml:space="preserve">. </w:t>
      </w:r>
      <w:r w:rsidRPr="00436772">
        <w:rPr>
          <w:rFonts w:cs="Tahoma"/>
          <w:color w:val="000000" w:themeColor="text1"/>
          <w:szCs w:val="20"/>
        </w:rPr>
        <w:t>If the dates of travel are not known, specify the estimated length of the trip (e.g., 3 days)</w:t>
      </w:r>
      <w:r w:rsidR="003625FC" w:rsidRPr="00436772">
        <w:rPr>
          <w:rFonts w:cs="Tahoma"/>
          <w:color w:val="000000" w:themeColor="text1"/>
          <w:szCs w:val="20"/>
        </w:rPr>
        <w:t xml:space="preserve">. </w:t>
      </w:r>
      <w:r w:rsidRPr="00436772">
        <w:rPr>
          <w:rFonts w:cs="Tahoma"/>
          <w:color w:val="000000" w:themeColor="text1"/>
          <w:szCs w:val="20"/>
        </w:rPr>
        <w:t xml:space="preserve">Enter the Federal dollars and, if applicable, the </w:t>
      </w:r>
      <w:r w:rsidR="007053D8" w:rsidRPr="00436772">
        <w:rPr>
          <w:rFonts w:cs="Tahoma"/>
          <w:color w:val="000000" w:themeColor="text1"/>
          <w:szCs w:val="20"/>
        </w:rPr>
        <w:t>n</w:t>
      </w:r>
      <w:r w:rsidRPr="00436772">
        <w:rPr>
          <w:rFonts w:cs="Tahoma"/>
          <w:color w:val="000000" w:themeColor="text1"/>
          <w:szCs w:val="20"/>
        </w:rPr>
        <w:t>on-Federal dollars.</w:t>
      </w:r>
    </w:p>
    <w:p w14:paraId="358C7A9C" w14:textId="77777777" w:rsidR="00E81695" w:rsidRPr="00436772" w:rsidRDefault="00E81695" w:rsidP="00E81695">
      <w:pPr>
        <w:rPr>
          <w:rFonts w:cs="Tahoma"/>
          <w:color w:val="000000" w:themeColor="text1"/>
          <w:szCs w:val="20"/>
        </w:rPr>
      </w:pPr>
    </w:p>
    <w:p w14:paraId="358C7A9D" w14:textId="1F47985F" w:rsidR="00E81695" w:rsidRPr="00436772" w:rsidRDefault="00E81695" w:rsidP="007E71A7">
      <w:pPr>
        <w:ind w:left="720"/>
        <w:rPr>
          <w:rFonts w:cs="Tahoma"/>
          <w:color w:val="000000" w:themeColor="text1"/>
          <w:szCs w:val="20"/>
        </w:rPr>
      </w:pPr>
      <w:r w:rsidRPr="00436772">
        <w:rPr>
          <w:rFonts w:cs="Tahoma"/>
          <w:color w:val="000000" w:themeColor="text1"/>
          <w:szCs w:val="20"/>
        </w:rPr>
        <w:t>Enter the total funds requested for foreign travel</w:t>
      </w:r>
      <w:r w:rsidR="003625FC" w:rsidRPr="00436772">
        <w:rPr>
          <w:rFonts w:cs="Tahoma"/>
          <w:color w:val="000000" w:themeColor="text1"/>
          <w:szCs w:val="20"/>
        </w:rPr>
        <w:t xml:space="preserve">. </w:t>
      </w:r>
      <w:r w:rsidRPr="00436772">
        <w:rPr>
          <w:rFonts w:cs="Tahoma"/>
          <w:color w:val="000000" w:themeColor="text1"/>
          <w:szCs w:val="20"/>
        </w:rPr>
        <w:t>In the narrative budget justification, include the purpose, destination, dates of travel (if known), applicable per diem rates, and number of individuals for each trip</w:t>
      </w:r>
      <w:r w:rsidR="003625FC" w:rsidRPr="00436772">
        <w:rPr>
          <w:rFonts w:cs="Tahoma"/>
          <w:color w:val="000000" w:themeColor="text1"/>
          <w:szCs w:val="20"/>
        </w:rPr>
        <w:t xml:space="preserve">. </w:t>
      </w:r>
      <w:r w:rsidRPr="00436772">
        <w:rPr>
          <w:rFonts w:cs="Tahoma"/>
          <w:color w:val="000000" w:themeColor="text1"/>
          <w:szCs w:val="20"/>
        </w:rPr>
        <w:t>If the dates of travel are not known, specify the estimated length of the trip (e.g., 3 days)</w:t>
      </w:r>
      <w:r w:rsidR="003625FC" w:rsidRPr="00436772">
        <w:rPr>
          <w:rFonts w:cs="Tahoma"/>
          <w:color w:val="000000" w:themeColor="text1"/>
          <w:szCs w:val="20"/>
        </w:rPr>
        <w:t xml:space="preserve">. </w:t>
      </w:r>
      <w:r w:rsidRPr="00436772">
        <w:rPr>
          <w:rFonts w:cs="Tahoma"/>
          <w:color w:val="000000" w:themeColor="text1"/>
          <w:szCs w:val="20"/>
        </w:rPr>
        <w:t xml:space="preserve">Enter the Federal dollars and, if applicable, the </w:t>
      </w:r>
      <w:r w:rsidR="007053D8" w:rsidRPr="00436772">
        <w:rPr>
          <w:rFonts w:cs="Tahoma"/>
          <w:color w:val="000000" w:themeColor="text1"/>
          <w:szCs w:val="20"/>
        </w:rPr>
        <w:t>n</w:t>
      </w:r>
      <w:r w:rsidRPr="00436772">
        <w:rPr>
          <w:rFonts w:cs="Tahoma"/>
          <w:color w:val="000000" w:themeColor="text1"/>
          <w:szCs w:val="20"/>
        </w:rPr>
        <w:t>on-Federal dollars.</w:t>
      </w:r>
    </w:p>
    <w:p w14:paraId="358C7A9E" w14:textId="77777777" w:rsidR="00E81695" w:rsidRPr="00436772" w:rsidRDefault="00E81695" w:rsidP="00E81695">
      <w:pPr>
        <w:rPr>
          <w:rFonts w:cs="Tahoma"/>
          <w:color w:val="000000" w:themeColor="text1"/>
          <w:szCs w:val="20"/>
        </w:rPr>
      </w:pPr>
    </w:p>
    <w:p w14:paraId="358C7A9F" w14:textId="77777777" w:rsidR="00E81695" w:rsidRPr="00436772" w:rsidRDefault="00E81695" w:rsidP="007E71A7">
      <w:pPr>
        <w:ind w:left="720"/>
        <w:rPr>
          <w:rFonts w:cs="Tahoma"/>
          <w:color w:val="000000" w:themeColor="text1"/>
          <w:szCs w:val="20"/>
        </w:rPr>
      </w:pPr>
      <w:r w:rsidRPr="00436772">
        <w:rPr>
          <w:rFonts w:cs="Tahoma"/>
          <w:color w:val="000000" w:themeColor="text1"/>
          <w:szCs w:val="20"/>
          <w:u w:val="single"/>
        </w:rPr>
        <w:t>Total D. Travel Costs</w:t>
      </w:r>
      <w:r w:rsidR="003625FC" w:rsidRPr="00436772">
        <w:rPr>
          <w:rFonts w:cs="Tahoma"/>
          <w:color w:val="000000" w:themeColor="text1"/>
          <w:szCs w:val="20"/>
        </w:rPr>
        <w:t xml:space="preserve">. </w:t>
      </w:r>
      <w:r w:rsidRPr="00436772">
        <w:rPr>
          <w:rFonts w:cs="Tahoma"/>
          <w:color w:val="000000" w:themeColor="text1"/>
          <w:szCs w:val="20"/>
        </w:rPr>
        <w:t>This total will auto calculate.</w:t>
      </w:r>
    </w:p>
    <w:p w14:paraId="358C7AA0" w14:textId="77777777" w:rsidR="00E81695" w:rsidRPr="00436772" w:rsidRDefault="00E81695" w:rsidP="00E81695">
      <w:pPr>
        <w:rPr>
          <w:rFonts w:cs="Tahoma"/>
          <w:color w:val="000000" w:themeColor="text1"/>
          <w:szCs w:val="20"/>
        </w:rPr>
      </w:pPr>
    </w:p>
    <w:p w14:paraId="358C7AA1" w14:textId="77777777" w:rsidR="00E81695" w:rsidRPr="00436772" w:rsidRDefault="000F140A" w:rsidP="007E71A7">
      <w:pPr>
        <w:ind w:left="720"/>
        <w:rPr>
          <w:rFonts w:cs="Tahoma"/>
          <w:color w:val="000000" w:themeColor="text1"/>
          <w:szCs w:val="20"/>
        </w:rPr>
      </w:pPr>
      <w:r w:rsidRPr="00436772">
        <w:rPr>
          <w:rFonts w:cs="Tahoma"/>
          <w:color w:val="000000" w:themeColor="text1"/>
          <w:szCs w:val="20"/>
          <w:u w:val="single"/>
        </w:rPr>
        <w:t xml:space="preserve">E. </w:t>
      </w:r>
      <w:r w:rsidR="00E81695" w:rsidRPr="00436772">
        <w:rPr>
          <w:rFonts w:cs="Tahoma"/>
          <w:color w:val="000000" w:themeColor="text1"/>
          <w:szCs w:val="20"/>
          <w:u w:val="single"/>
        </w:rPr>
        <w:t>Participant/Trainee Support Costs</w:t>
      </w:r>
      <w:r w:rsidR="00E81695" w:rsidRPr="00436772">
        <w:rPr>
          <w:rFonts w:cs="Tahoma"/>
          <w:color w:val="000000" w:themeColor="text1"/>
          <w:szCs w:val="20"/>
        </w:rPr>
        <w:t xml:space="preserve">. </w:t>
      </w:r>
      <w:r w:rsidR="007E71A7" w:rsidRPr="00436772">
        <w:rPr>
          <w:rFonts w:cs="Tahoma"/>
          <w:color w:val="000000" w:themeColor="text1"/>
          <w:szCs w:val="20"/>
        </w:rPr>
        <w:t>Do not enter information here; this category is not used for project budgets for this competition</w:t>
      </w:r>
      <w:r w:rsidR="003625FC" w:rsidRPr="00436772">
        <w:rPr>
          <w:rFonts w:cs="Tahoma"/>
          <w:color w:val="000000" w:themeColor="text1"/>
          <w:szCs w:val="20"/>
        </w:rPr>
        <w:t xml:space="preserve">. </w:t>
      </w:r>
    </w:p>
    <w:p w14:paraId="358C7AA2" w14:textId="77777777" w:rsidR="00E81695" w:rsidRPr="00436772" w:rsidRDefault="00E81695" w:rsidP="00E81695">
      <w:pPr>
        <w:rPr>
          <w:rFonts w:cs="Tahoma"/>
          <w:color w:val="000000" w:themeColor="text1"/>
          <w:szCs w:val="20"/>
        </w:rPr>
      </w:pPr>
    </w:p>
    <w:p w14:paraId="358C7AA3" w14:textId="77777777" w:rsidR="00E81695" w:rsidRPr="00436772" w:rsidRDefault="00E81695" w:rsidP="007E71A7">
      <w:pPr>
        <w:tabs>
          <w:tab w:val="left" w:pos="-2250"/>
        </w:tabs>
        <w:ind w:left="720"/>
        <w:rPr>
          <w:rFonts w:cs="Tahoma"/>
          <w:color w:val="000000" w:themeColor="text1"/>
          <w:szCs w:val="20"/>
        </w:rPr>
      </w:pPr>
      <w:r w:rsidRPr="00436772">
        <w:rPr>
          <w:rFonts w:cs="Tahoma"/>
          <w:color w:val="000000" w:themeColor="text1"/>
          <w:szCs w:val="20"/>
          <w:u w:val="single"/>
        </w:rPr>
        <w:t>Number of Participants/Trainees</w:t>
      </w:r>
      <w:r w:rsidR="003625FC" w:rsidRPr="00436772">
        <w:rPr>
          <w:rFonts w:cs="Tahoma"/>
          <w:color w:val="000000" w:themeColor="text1"/>
          <w:szCs w:val="20"/>
        </w:rPr>
        <w:t xml:space="preserve">. </w:t>
      </w:r>
      <w:r w:rsidR="007E71A7" w:rsidRPr="00436772">
        <w:rPr>
          <w:rFonts w:cs="Tahoma"/>
          <w:color w:val="000000" w:themeColor="text1"/>
          <w:szCs w:val="20"/>
        </w:rPr>
        <w:t>Do not enter information here; this category is not used for project budgets for this competition</w:t>
      </w:r>
      <w:r w:rsidR="003625FC" w:rsidRPr="00436772">
        <w:rPr>
          <w:rFonts w:cs="Tahoma"/>
          <w:color w:val="000000" w:themeColor="text1"/>
          <w:szCs w:val="20"/>
        </w:rPr>
        <w:t xml:space="preserve">. </w:t>
      </w:r>
    </w:p>
    <w:p w14:paraId="358C7AA4" w14:textId="77777777" w:rsidR="00E81695" w:rsidRPr="00436772" w:rsidRDefault="00E81695" w:rsidP="00E81695">
      <w:pPr>
        <w:rPr>
          <w:rFonts w:cs="Tahoma"/>
          <w:color w:val="000000" w:themeColor="text1"/>
          <w:szCs w:val="20"/>
        </w:rPr>
      </w:pPr>
    </w:p>
    <w:p w14:paraId="358C7AA5" w14:textId="77777777" w:rsidR="00E81695" w:rsidRPr="00436772" w:rsidRDefault="00E81695" w:rsidP="007E71A7">
      <w:pPr>
        <w:ind w:left="720"/>
        <w:rPr>
          <w:rFonts w:cs="Tahoma"/>
          <w:color w:val="000000" w:themeColor="text1"/>
          <w:szCs w:val="20"/>
        </w:rPr>
      </w:pPr>
      <w:r w:rsidRPr="00436772">
        <w:rPr>
          <w:rFonts w:cs="Tahoma"/>
          <w:color w:val="000000" w:themeColor="text1"/>
          <w:szCs w:val="20"/>
          <w:u w:val="single"/>
        </w:rPr>
        <w:t>Total E. Participants/Trainee Support Costs</w:t>
      </w:r>
      <w:r w:rsidR="003625FC" w:rsidRPr="00436772">
        <w:rPr>
          <w:rFonts w:cs="Tahoma"/>
          <w:color w:val="000000" w:themeColor="text1"/>
          <w:szCs w:val="20"/>
        </w:rPr>
        <w:t xml:space="preserve">. </w:t>
      </w:r>
      <w:r w:rsidR="007E71A7" w:rsidRPr="00436772">
        <w:rPr>
          <w:rFonts w:cs="Tahoma"/>
          <w:color w:val="000000" w:themeColor="text1"/>
          <w:szCs w:val="20"/>
        </w:rPr>
        <w:t>Do not enter information here; this category is not used for project budgets for this competition</w:t>
      </w:r>
      <w:r w:rsidR="003625FC" w:rsidRPr="00436772">
        <w:rPr>
          <w:rFonts w:cs="Tahoma"/>
          <w:color w:val="000000" w:themeColor="text1"/>
          <w:szCs w:val="20"/>
        </w:rPr>
        <w:t xml:space="preserve">. </w:t>
      </w:r>
    </w:p>
    <w:p w14:paraId="358C7AA6" w14:textId="77777777" w:rsidR="00E81695" w:rsidRPr="00436772" w:rsidRDefault="00E81695" w:rsidP="00E81695">
      <w:pPr>
        <w:rPr>
          <w:rFonts w:cs="Tahoma"/>
          <w:color w:val="000000" w:themeColor="text1"/>
          <w:szCs w:val="20"/>
        </w:rPr>
      </w:pPr>
    </w:p>
    <w:p w14:paraId="358C7AA7" w14:textId="77777777" w:rsidR="00E81695" w:rsidRPr="00436772" w:rsidRDefault="00E81695" w:rsidP="007E0FF0">
      <w:pPr>
        <w:pStyle w:val="ListParagraph"/>
        <w:numPr>
          <w:ilvl w:val="0"/>
          <w:numId w:val="32"/>
        </w:numPr>
        <w:rPr>
          <w:rFonts w:cs="Tahoma"/>
          <w:color w:val="000000" w:themeColor="text1"/>
          <w:szCs w:val="20"/>
        </w:rPr>
      </w:pPr>
      <w:r w:rsidRPr="00436772">
        <w:rPr>
          <w:rFonts w:cs="Tahoma"/>
          <w:color w:val="000000" w:themeColor="text1"/>
          <w:szCs w:val="20"/>
        </w:rPr>
        <w:t>Budget Sections F-K</w:t>
      </w:r>
      <w:r w:rsidR="000C27B0" w:rsidRPr="00436772">
        <w:rPr>
          <w:rFonts w:cs="Tahoma"/>
          <w:color w:val="000000" w:themeColor="text1"/>
          <w:szCs w:val="20"/>
        </w:rPr>
        <w:t xml:space="preserve"> </w:t>
      </w:r>
    </w:p>
    <w:p w14:paraId="358C7AA8" w14:textId="77777777" w:rsidR="00E81695" w:rsidRPr="00436772" w:rsidRDefault="00E81695" w:rsidP="007E71A7">
      <w:pPr>
        <w:ind w:left="720"/>
        <w:rPr>
          <w:rFonts w:cs="Tahoma"/>
          <w:color w:val="000000" w:themeColor="text1"/>
          <w:szCs w:val="20"/>
        </w:rPr>
      </w:pPr>
    </w:p>
    <w:p w14:paraId="358C7AA9" w14:textId="494DBF44" w:rsidR="00E81695" w:rsidRPr="00436772" w:rsidRDefault="000F140A" w:rsidP="007E71A7">
      <w:pPr>
        <w:ind w:left="720"/>
        <w:rPr>
          <w:rFonts w:cs="Tahoma"/>
          <w:color w:val="000000" w:themeColor="text1"/>
          <w:szCs w:val="20"/>
        </w:rPr>
      </w:pPr>
      <w:r w:rsidRPr="00436772">
        <w:rPr>
          <w:rFonts w:cs="Tahoma"/>
          <w:color w:val="000000" w:themeColor="text1"/>
          <w:szCs w:val="20"/>
          <w:u w:val="single"/>
        </w:rPr>
        <w:t xml:space="preserve">F. </w:t>
      </w:r>
      <w:r w:rsidR="00E81695" w:rsidRPr="00436772">
        <w:rPr>
          <w:rFonts w:cs="Tahoma"/>
          <w:color w:val="000000" w:themeColor="text1"/>
          <w:szCs w:val="20"/>
          <w:u w:val="single"/>
        </w:rPr>
        <w:t>Other Direct Costs</w:t>
      </w:r>
      <w:r w:rsidR="003625FC" w:rsidRPr="00436772">
        <w:rPr>
          <w:rFonts w:cs="Tahoma"/>
          <w:color w:val="000000" w:themeColor="text1"/>
          <w:szCs w:val="20"/>
        </w:rPr>
        <w:t xml:space="preserve">. </w:t>
      </w:r>
      <w:r w:rsidR="00E81695" w:rsidRPr="00436772">
        <w:rPr>
          <w:rFonts w:cs="Tahoma"/>
          <w:color w:val="000000" w:themeColor="text1"/>
          <w:szCs w:val="20"/>
        </w:rPr>
        <w:t>Enter all of the information requested under the various cost categories</w:t>
      </w:r>
      <w:r w:rsidR="003625FC" w:rsidRPr="00436772">
        <w:rPr>
          <w:rFonts w:cs="Tahoma"/>
          <w:color w:val="000000" w:themeColor="text1"/>
          <w:szCs w:val="20"/>
        </w:rPr>
        <w:t xml:space="preserve">. </w:t>
      </w:r>
      <w:r w:rsidR="00E81695" w:rsidRPr="00436772">
        <w:rPr>
          <w:rFonts w:cs="Tahoma"/>
          <w:color w:val="000000" w:themeColor="text1"/>
          <w:szCs w:val="20"/>
        </w:rPr>
        <w:t xml:space="preserve">Enter the Federal dollars and, if applicable, the </w:t>
      </w:r>
      <w:r w:rsidR="007053D8" w:rsidRPr="00436772">
        <w:rPr>
          <w:rFonts w:cs="Tahoma"/>
          <w:color w:val="000000" w:themeColor="text1"/>
          <w:szCs w:val="20"/>
        </w:rPr>
        <w:t>n</w:t>
      </w:r>
      <w:r w:rsidR="00E81695" w:rsidRPr="00436772">
        <w:rPr>
          <w:rFonts w:cs="Tahoma"/>
          <w:color w:val="000000" w:themeColor="text1"/>
          <w:szCs w:val="20"/>
        </w:rPr>
        <w:t>on-Federal dollars.</w:t>
      </w:r>
    </w:p>
    <w:p w14:paraId="358C7AAA" w14:textId="77777777" w:rsidR="00E81695" w:rsidRPr="00436772" w:rsidRDefault="00E81695" w:rsidP="007E71A7">
      <w:pPr>
        <w:ind w:left="720"/>
        <w:rPr>
          <w:rFonts w:cs="Tahoma"/>
          <w:color w:val="000000" w:themeColor="text1"/>
          <w:szCs w:val="20"/>
        </w:rPr>
      </w:pPr>
    </w:p>
    <w:p w14:paraId="358C7AAB" w14:textId="77777777" w:rsidR="00E81695" w:rsidRPr="00436772" w:rsidRDefault="00E81695" w:rsidP="007E71A7">
      <w:pPr>
        <w:ind w:left="720"/>
        <w:rPr>
          <w:rFonts w:cs="Tahoma"/>
          <w:color w:val="000000" w:themeColor="text1"/>
          <w:szCs w:val="20"/>
        </w:rPr>
      </w:pPr>
      <w:r w:rsidRPr="00436772">
        <w:rPr>
          <w:rFonts w:cs="Tahoma"/>
          <w:color w:val="000000" w:themeColor="text1"/>
          <w:szCs w:val="20"/>
          <w:u w:val="single"/>
        </w:rPr>
        <w:t>Materials and Supplies</w:t>
      </w:r>
      <w:r w:rsidR="003625FC" w:rsidRPr="00436772">
        <w:rPr>
          <w:rFonts w:cs="Tahoma"/>
          <w:color w:val="000000" w:themeColor="text1"/>
          <w:szCs w:val="20"/>
        </w:rPr>
        <w:t xml:space="preserve">. </w:t>
      </w:r>
      <w:r w:rsidRPr="00436772">
        <w:rPr>
          <w:rFonts w:cs="Tahoma"/>
          <w:color w:val="000000" w:themeColor="text1"/>
          <w:szCs w:val="20"/>
        </w:rPr>
        <w:t>Enter the total funds requested for materials and supplies</w:t>
      </w:r>
      <w:r w:rsidR="003625FC" w:rsidRPr="00436772">
        <w:rPr>
          <w:rFonts w:cs="Tahoma"/>
          <w:color w:val="000000" w:themeColor="text1"/>
          <w:szCs w:val="20"/>
        </w:rPr>
        <w:t xml:space="preserve">. </w:t>
      </w:r>
      <w:r w:rsidRPr="00436772">
        <w:rPr>
          <w:rFonts w:cs="Tahoma"/>
          <w:color w:val="000000" w:themeColor="text1"/>
          <w:szCs w:val="20"/>
        </w:rPr>
        <w:t>In the narrative budget justification, indicate the general categories of supplies, including an amount for each category</w:t>
      </w:r>
      <w:r w:rsidR="003625FC" w:rsidRPr="00436772">
        <w:rPr>
          <w:rFonts w:cs="Tahoma"/>
          <w:color w:val="000000" w:themeColor="text1"/>
          <w:szCs w:val="20"/>
        </w:rPr>
        <w:t xml:space="preserve">. </w:t>
      </w:r>
      <w:r w:rsidRPr="00436772">
        <w:rPr>
          <w:rFonts w:cs="Tahoma"/>
          <w:color w:val="000000" w:themeColor="text1"/>
          <w:szCs w:val="20"/>
        </w:rPr>
        <w:t>Categories less than $1,000 are not required to be itemized.</w:t>
      </w:r>
    </w:p>
    <w:p w14:paraId="358C7AAC" w14:textId="77777777" w:rsidR="00E81695" w:rsidRPr="00436772" w:rsidRDefault="00E81695" w:rsidP="007E71A7">
      <w:pPr>
        <w:ind w:left="720"/>
        <w:rPr>
          <w:rFonts w:cs="Tahoma"/>
          <w:color w:val="000000" w:themeColor="text1"/>
          <w:szCs w:val="20"/>
        </w:rPr>
      </w:pPr>
    </w:p>
    <w:p w14:paraId="358C7AAD" w14:textId="77777777" w:rsidR="00E81695" w:rsidRPr="00436772" w:rsidRDefault="00E81695" w:rsidP="007E71A7">
      <w:pPr>
        <w:ind w:left="720"/>
        <w:rPr>
          <w:rFonts w:cs="Tahoma"/>
          <w:color w:val="000000" w:themeColor="text1"/>
          <w:szCs w:val="20"/>
        </w:rPr>
      </w:pPr>
      <w:r w:rsidRPr="00436772">
        <w:rPr>
          <w:rFonts w:cs="Tahoma"/>
          <w:color w:val="000000" w:themeColor="text1"/>
          <w:szCs w:val="20"/>
          <w:u w:val="single"/>
        </w:rPr>
        <w:t>Publication Costs</w:t>
      </w:r>
      <w:r w:rsidR="003625FC" w:rsidRPr="00436772">
        <w:rPr>
          <w:rFonts w:cs="Tahoma"/>
          <w:color w:val="000000" w:themeColor="text1"/>
          <w:szCs w:val="20"/>
        </w:rPr>
        <w:t xml:space="preserve">. </w:t>
      </w:r>
      <w:r w:rsidRPr="00436772">
        <w:rPr>
          <w:rFonts w:cs="Tahoma"/>
          <w:color w:val="000000" w:themeColor="text1"/>
          <w:szCs w:val="20"/>
        </w:rPr>
        <w:t>Enter the total publication funds requested</w:t>
      </w:r>
      <w:r w:rsidR="003625FC" w:rsidRPr="00436772">
        <w:rPr>
          <w:rFonts w:cs="Tahoma"/>
          <w:color w:val="000000" w:themeColor="text1"/>
          <w:szCs w:val="20"/>
        </w:rPr>
        <w:t xml:space="preserve">. </w:t>
      </w:r>
      <w:r w:rsidRPr="00436772">
        <w:rPr>
          <w:rFonts w:cs="Tahoma"/>
          <w:color w:val="000000" w:themeColor="text1"/>
          <w:szCs w:val="20"/>
        </w:rPr>
        <w:t>The proposed budget may request funds for the costs of documenting, preparing, publishing or otherwise making available to others the findings and products of the work conducted under the award</w:t>
      </w:r>
      <w:r w:rsidR="003625FC" w:rsidRPr="00436772">
        <w:rPr>
          <w:rFonts w:cs="Tahoma"/>
          <w:color w:val="000000" w:themeColor="text1"/>
          <w:szCs w:val="20"/>
        </w:rPr>
        <w:t xml:space="preserve">. </w:t>
      </w:r>
      <w:r w:rsidRPr="00436772">
        <w:rPr>
          <w:rFonts w:cs="Tahoma"/>
          <w:color w:val="000000" w:themeColor="text1"/>
          <w:szCs w:val="20"/>
        </w:rPr>
        <w:t>In the narrative budget justification, include supporting information.</w:t>
      </w:r>
    </w:p>
    <w:p w14:paraId="358C7AAE" w14:textId="77777777" w:rsidR="00E81695" w:rsidRPr="00436772" w:rsidRDefault="00E81695" w:rsidP="007E71A7">
      <w:pPr>
        <w:ind w:left="720"/>
        <w:rPr>
          <w:rFonts w:cs="Tahoma"/>
          <w:color w:val="000000" w:themeColor="text1"/>
          <w:szCs w:val="20"/>
        </w:rPr>
      </w:pPr>
    </w:p>
    <w:p w14:paraId="358C7AAF" w14:textId="77777777" w:rsidR="00E81695" w:rsidRPr="00436772" w:rsidRDefault="00E81695" w:rsidP="007E71A7">
      <w:pPr>
        <w:ind w:left="720"/>
        <w:rPr>
          <w:rFonts w:cs="Tahoma"/>
          <w:color w:val="000000" w:themeColor="text1"/>
          <w:szCs w:val="20"/>
        </w:rPr>
      </w:pPr>
      <w:r w:rsidRPr="00436772">
        <w:rPr>
          <w:rFonts w:cs="Tahoma"/>
          <w:color w:val="000000" w:themeColor="text1"/>
          <w:szCs w:val="20"/>
          <w:u w:val="single"/>
        </w:rPr>
        <w:t>Consultant Services</w:t>
      </w:r>
      <w:r w:rsidR="003625FC" w:rsidRPr="00436772">
        <w:rPr>
          <w:rFonts w:cs="Tahoma"/>
          <w:color w:val="000000" w:themeColor="text1"/>
          <w:szCs w:val="20"/>
        </w:rPr>
        <w:t xml:space="preserve">. </w:t>
      </w:r>
      <w:r w:rsidRPr="00436772">
        <w:rPr>
          <w:rFonts w:cs="Tahoma"/>
          <w:color w:val="000000" w:themeColor="text1"/>
          <w:szCs w:val="20"/>
        </w:rPr>
        <w:t>Enter the total costs for all consultant services</w:t>
      </w:r>
      <w:r w:rsidR="003625FC" w:rsidRPr="00436772">
        <w:rPr>
          <w:rFonts w:cs="Tahoma"/>
          <w:color w:val="000000" w:themeColor="text1"/>
          <w:szCs w:val="20"/>
        </w:rPr>
        <w:t xml:space="preserve">. </w:t>
      </w:r>
      <w:r w:rsidRPr="00436772">
        <w:rPr>
          <w:rFonts w:cs="Tahoma"/>
          <w:color w:val="000000" w:themeColor="text1"/>
          <w:szCs w:val="20"/>
        </w:rPr>
        <w:t>In the narrative budget justification, identify each consultant, the services he/she will perform, total number of days, travel costs, and total estimated costs</w:t>
      </w:r>
      <w:r w:rsidR="003625FC" w:rsidRPr="00436772">
        <w:rPr>
          <w:rFonts w:cs="Tahoma"/>
          <w:color w:val="000000" w:themeColor="text1"/>
          <w:szCs w:val="20"/>
        </w:rPr>
        <w:t xml:space="preserve">. </w:t>
      </w:r>
      <w:r w:rsidRPr="00436772">
        <w:rPr>
          <w:rFonts w:cs="Tahoma"/>
          <w:color w:val="000000" w:themeColor="text1"/>
          <w:szCs w:val="20"/>
        </w:rPr>
        <w:t>Note: Travel costs for consultants can be included here or in Section D. Travel.</w:t>
      </w:r>
    </w:p>
    <w:p w14:paraId="358C7AB0" w14:textId="77777777" w:rsidR="00E81695" w:rsidRPr="00436772" w:rsidRDefault="00E81695" w:rsidP="007E71A7">
      <w:pPr>
        <w:ind w:left="720"/>
        <w:rPr>
          <w:rFonts w:cs="Tahoma"/>
          <w:color w:val="000000" w:themeColor="text1"/>
          <w:szCs w:val="20"/>
        </w:rPr>
      </w:pPr>
    </w:p>
    <w:p w14:paraId="358C7AB1" w14:textId="77777777" w:rsidR="00E81695" w:rsidRPr="00436772" w:rsidRDefault="00E81695" w:rsidP="007E71A7">
      <w:pPr>
        <w:ind w:left="720"/>
        <w:rPr>
          <w:rFonts w:cs="Tahoma"/>
          <w:color w:val="000000" w:themeColor="text1"/>
          <w:szCs w:val="20"/>
        </w:rPr>
      </w:pPr>
      <w:r w:rsidRPr="00436772">
        <w:rPr>
          <w:rFonts w:cs="Tahoma"/>
          <w:color w:val="000000" w:themeColor="text1"/>
          <w:szCs w:val="20"/>
          <w:u w:val="single"/>
        </w:rPr>
        <w:t>ADP/Computer Services</w:t>
      </w:r>
      <w:r w:rsidR="003625FC" w:rsidRPr="00436772">
        <w:rPr>
          <w:rFonts w:cs="Tahoma"/>
          <w:color w:val="000000" w:themeColor="text1"/>
          <w:szCs w:val="20"/>
        </w:rPr>
        <w:t xml:space="preserve">. </w:t>
      </w:r>
      <w:r w:rsidRPr="00436772">
        <w:rPr>
          <w:rFonts w:cs="Tahoma"/>
          <w:color w:val="000000" w:themeColor="text1"/>
          <w:szCs w:val="20"/>
        </w:rPr>
        <w:t>Enter the total funds requested for ADP/computer services</w:t>
      </w:r>
      <w:r w:rsidR="003625FC" w:rsidRPr="00436772">
        <w:rPr>
          <w:rFonts w:cs="Tahoma"/>
          <w:color w:val="000000" w:themeColor="text1"/>
          <w:szCs w:val="20"/>
        </w:rPr>
        <w:t xml:space="preserve">. </w:t>
      </w:r>
      <w:r w:rsidRPr="00436772">
        <w:rPr>
          <w:rFonts w:cs="Tahoma"/>
          <w:color w:val="000000" w:themeColor="text1"/>
          <w:szCs w:val="20"/>
        </w:rPr>
        <w:t>The cost of computer services, including computer-based retrieval of scientific, technical, and education information may be requested</w:t>
      </w:r>
      <w:r w:rsidR="003625FC" w:rsidRPr="00436772">
        <w:rPr>
          <w:rFonts w:cs="Tahoma"/>
          <w:color w:val="000000" w:themeColor="text1"/>
          <w:szCs w:val="20"/>
        </w:rPr>
        <w:t xml:space="preserve">. </w:t>
      </w:r>
      <w:r w:rsidRPr="00436772">
        <w:rPr>
          <w:rFonts w:cs="Tahoma"/>
          <w:color w:val="000000" w:themeColor="text1"/>
          <w:szCs w:val="20"/>
        </w:rPr>
        <w:t>In the narrative budget justification, include the established computer service rates at the proposing organization if applicable.</w:t>
      </w:r>
    </w:p>
    <w:p w14:paraId="358C7AB2" w14:textId="77777777" w:rsidR="00E81695" w:rsidRPr="00436772" w:rsidRDefault="00E81695" w:rsidP="00E81695">
      <w:pPr>
        <w:rPr>
          <w:rFonts w:cs="Tahoma"/>
          <w:color w:val="000000" w:themeColor="text1"/>
          <w:szCs w:val="20"/>
        </w:rPr>
      </w:pPr>
    </w:p>
    <w:p w14:paraId="358C7AB3" w14:textId="54F2E92E" w:rsidR="00E81695" w:rsidRPr="00436772" w:rsidRDefault="00E81695" w:rsidP="000F140A">
      <w:pPr>
        <w:ind w:left="720"/>
        <w:rPr>
          <w:rFonts w:cs="Tahoma"/>
          <w:color w:val="000000" w:themeColor="text1"/>
          <w:szCs w:val="20"/>
        </w:rPr>
      </w:pPr>
      <w:r w:rsidRPr="00436772">
        <w:rPr>
          <w:rFonts w:cs="Tahoma"/>
          <w:color w:val="000000" w:themeColor="text1"/>
          <w:szCs w:val="20"/>
          <w:u w:val="single"/>
        </w:rPr>
        <w:t>Subaward/Consortium/Contractual Costs</w:t>
      </w:r>
      <w:r w:rsidR="003625FC" w:rsidRPr="00436772">
        <w:rPr>
          <w:rFonts w:cs="Tahoma"/>
          <w:color w:val="000000" w:themeColor="text1"/>
          <w:szCs w:val="20"/>
        </w:rPr>
        <w:t xml:space="preserve">. </w:t>
      </w:r>
      <w:r w:rsidRPr="00436772">
        <w:rPr>
          <w:rFonts w:cs="Tahoma"/>
          <w:color w:val="000000" w:themeColor="text1"/>
          <w:szCs w:val="20"/>
        </w:rPr>
        <w:t>Ente</w:t>
      </w:r>
      <w:r w:rsidR="002B7BD7" w:rsidRPr="00436772">
        <w:rPr>
          <w:rFonts w:cs="Tahoma"/>
          <w:color w:val="000000" w:themeColor="text1"/>
          <w:szCs w:val="20"/>
        </w:rPr>
        <w:t>r the total funds requested for</w:t>
      </w:r>
      <w:r w:rsidR="00DD3D5F" w:rsidRPr="00436772">
        <w:rPr>
          <w:rFonts w:cs="Tahoma"/>
          <w:color w:val="000000" w:themeColor="text1"/>
          <w:szCs w:val="20"/>
        </w:rPr>
        <w:t>:</w:t>
      </w:r>
      <w:r w:rsidRPr="00436772">
        <w:rPr>
          <w:rFonts w:cs="Tahoma"/>
          <w:color w:val="000000" w:themeColor="text1"/>
          <w:szCs w:val="20"/>
        </w:rPr>
        <w:t xml:space="preserve"> </w:t>
      </w:r>
      <w:r w:rsidR="007053D8" w:rsidRPr="00436772">
        <w:rPr>
          <w:rFonts w:cs="Tahoma"/>
          <w:color w:val="000000" w:themeColor="text1"/>
          <w:szCs w:val="20"/>
        </w:rPr>
        <w:t>(</w:t>
      </w:r>
      <w:r w:rsidRPr="00436772">
        <w:rPr>
          <w:rFonts w:cs="Tahoma"/>
          <w:color w:val="000000" w:themeColor="text1"/>
          <w:szCs w:val="20"/>
        </w:rPr>
        <w:t xml:space="preserve">1) all subaward/consortium organization(s) proposed for the project and </w:t>
      </w:r>
      <w:r w:rsidR="007053D8" w:rsidRPr="00436772">
        <w:rPr>
          <w:rFonts w:cs="Tahoma"/>
          <w:color w:val="000000" w:themeColor="text1"/>
          <w:szCs w:val="20"/>
        </w:rPr>
        <w:t>(</w:t>
      </w:r>
      <w:r w:rsidRPr="00436772">
        <w:rPr>
          <w:rFonts w:cs="Tahoma"/>
          <w:color w:val="000000" w:themeColor="text1"/>
          <w:szCs w:val="20"/>
        </w:rPr>
        <w:t>2) any other contractual costs proposed for the project</w:t>
      </w:r>
      <w:r w:rsidR="003625FC" w:rsidRPr="00436772">
        <w:rPr>
          <w:rFonts w:cs="Tahoma"/>
          <w:color w:val="000000" w:themeColor="text1"/>
          <w:szCs w:val="20"/>
        </w:rPr>
        <w:t xml:space="preserve">. </w:t>
      </w:r>
      <w:r w:rsidRPr="00436772">
        <w:rPr>
          <w:rFonts w:cs="Tahoma"/>
          <w:color w:val="000000" w:themeColor="text1"/>
          <w:szCs w:val="20"/>
        </w:rPr>
        <w:t xml:space="preserve">Use the R&amp;R Subaward Budget (Fed/Non-Fed) Attachment(s) Form to provide detailed subaward information (see </w:t>
      </w:r>
      <w:r w:rsidR="002B7BD7" w:rsidRPr="00436772">
        <w:rPr>
          <w:rFonts w:cs="Tahoma"/>
          <w:color w:val="000000" w:themeColor="text1"/>
          <w:szCs w:val="20"/>
        </w:rPr>
        <w:t>Part V.E.6</w:t>
      </w:r>
      <w:r w:rsidRPr="00436772">
        <w:rPr>
          <w:rFonts w:cs="Tahoma"/>
          <w:color w:val="000000" w:themeColor="text1"/>
          <w:szCs w:val="20"/>
        </w:rPr>
        <w:t>).</w:t>
      </w:r>
    </w:p>
    <w:p w14:paraId="358C7AB4" w14:textId="77777777" w:rsidR="00E81695" w:rsidRPr="00436772" w:rsidRDefault="00E81695" w:rsidP="000F140A">
      <w:pPr>
        <w:ind w:left="720"/>
        <w:rPr>
          <w:rFonts w:cs="Tahoma"/>
          <w:color w:val="000000" w:themeColor="text1"/>
          <w:szCs w:val="20"/>
        </w:rPr>
      </w:pPr>
    </w:p>
    <w:p w14:paraId="358C7AB5" w14:textId="77777777" w:rsidR="00E81695" w:rsidRPr="00436772" w:rsidRDefault="00E81695" w:rsidP="000F140A">
      <w:pPr>
        <w:ind w:left="720"/>
        <w:rPr>
          <w:rFonts w:cs="Tahoma"/>
          <w:color w:val="000000" w:themeColor="text1"/>
          <w:szCs w:val="20"/>
        </w:rPr>
      </w:pPr>
      <w:r w:rsidRPr="00436772">
        <w:rPr>
          <w:rFonts w:cs="Tahoma"/>
          <w:color w:val="000000" w:themeColor="text1"/>
          <w:szCs w:val="20"/>
          <w:u w:val="single"/>
        </w:rPr>
        <w:t>Equipment or Facility Rental/User Fees</w:t>
      </w:r>
      <w:r w:rsidR="003625FC" w:rsidRPr="00436772">
        <w:rPr>
          <w:rFonts w:cs="Tahoma"/>
          <w:color w:val="000000" w:themeColor="text1"/>
          <w:szCs w:val="20"/>
        </w:rPr>
        <w:t xml:space="preserve">. </w:t>
      </w:r>
      <w:r w:rsidRPr="00436772">
        <w:rPr>
          <w:rFonts w:cs="Tahoma"/>
          <w:color w:val="000000" w:themeColor="text1"/>
          <w:szCs w:val="20"/>
        </w:rPr>
        <w:t>Enter the total funds requested for equipment or facility rental/user fees</w:t>
      </w:r>
      <w:r w:rsidR="003625FC" w:rsidRPr="00436772">
        <w:rPr>
          <w:rFonts w:cs="Tahoma"/>
          <w:color w:val="000000" w:themeColor="text1"/>
          <w:szCs w:val="20"/>
        </w:rPr>
        <w:t xml:space="preserve">. </w:t>
      </w:r>
      <w:r w:rsidRPr="00436772">
        <w:rPr>
          <w:rFonts w:cs="Tahoma"/>
          <w:color w:val="000000" w:themeColor="text1"/>
          <w:szCs w:val="20"/>
        </w:rPr>
        <w:t>In the narrative budget justification, identify each rental user fee and justify.</w:t>
      </w:r>
    </w:p>
    <w:p w14:paraId="358C7AB6" w14:textId="77777777" w:rsidR="00E81695" w:rsidRPr="00436772" w:rsidRDefault="00E81695" w:rsidP="000F140A">
      <w:pPr>
        <w:ind w:left="720"/>
        <w:rPr>
          <w:rFonts w:cs="Tahoma"/>
          <w:color w:val="000000" w:themeColor="text1"/>
          <w:szCs w:val="20"/>
        </w:rPr>
      </w:pPr>
    </w:p>
    <w:p w14:paraId="358C7AB7" w14:textId="77777777" w:rsidR="00E81695" w:rsidRPr="00436772" w:rsidRDefault="00E81695" w:rsidP="000F140A">
      <w:pPr>
        <w:ind w:left="720"/>
        <w:rPr>
          <w:rFonts w:cs="Tahoma"/>
          <w:color w:val="000000" w:themeColor="text1"/>
          <w:szCs w:val="20"/>
        </w:rPr>
      </w:pPr>
      <w:r w:rsidRPr="00436772">
        <w:rPr>
          <w:rFonts w:cs="Tahoma"/>
          <w:color w:val="000000" w:themeColor="text1"/>
          <w:szCs w:val="20"/>
          <w:u w:val="single"/>
        </w:rPr>
        <w:t>Alterations and Renovations</w:t>
      </w:r>
      <w:r w:rsidR="003625FC" w:rsidRPr="00436772">
        <w:rPr>
          <w:rFonts w:cs="Tahoma"/>
          <w:color w:val="000000" w:themeColor="text1"/>
          <w:szCs w:val="20"/>
        </w:rPr>
        <w:t xml:space="preserve">. </w:t>
      </w:r>
      <w:r w:rsidRPr="00436772">
        <w:rPr>
          <w:rFonts w:cs="Tahoma"/>
          <w:color w:val="000000" w:themeColor="text1"/>
          <w:szCs w:val="20"/>
        </w:rPr>
        <w:t>Leave this field blank</w:t>
      </w:r>
      <w:r w:rsidR="003625FC" w:rsidRPr="00436772">
        <w:rPr>
          <w:rFonts w:cs="Tahoma"/>
          <w:color w:val="000000" w:themeColor="text1"/>
          <w:szCs w:val="20"/>
        </w:rPr>
        <w:t xml:space="preserve">. </w:t>
      </w:r>
      <w:r w:rsidRPr="00436772">
        <w:rPr>
          <w:rFonts w:cs="Tahoma"/>
          <w:color w:val="000000" w:themeColor="text1"/>
          <w:szCs w:val="20"/>
        </w:rPr>
        <w:t>The Institute does not provide funds for construction costs.</w:t>
      </w:r>
    </w:p>
    <w:p w14:paraId="358C7AB8" w14:textId="77777777" w:rsidR="00E81695" w:rsidRPr="00436772" w:rsidRDefault="00E81695" w:rsidP="000F140A">
      <w:pPr>
        <w:ind w:left="720"/>
        <w:rPr>
          <w:rFonts w:cs="Tahoma"/>
          <w:color w:val="000000" w:themeColor="text1"/>
          <w:szCs w:val="20"/>
        </w:rPr>
      </w:pPr>
    </w:p>
    <w:p w14:paraId="358C7AB9" w14:textId="77777777" w:rsidR="00E81695" w:rsidRPr="00436772" w:rsidRDefault="00E81695" w:rsidP="000F140A">
      <w:pPr>
        <w:ind w:left="720"/>
        <w:rPr>
          <w:rFonts w:cs="Tahoma"/>
          <w:color w:val="000000" w:themeColor="text1"/>
          <w:szCs w:val="20"/>
        </w:rPr>
      </w:pPr>
      <w:r w:rsidRPr="00436772">
        <w:rPr>
          <w:rFonts w:cs="Tahoma"/>
          <w:color w:val="000000" w:themeColor="text1"/>
          <w:szCs w:val="20"/>
          <w:u w:val="single"/>
        </w:rPr>
        <w:t>Other</w:t>
      </w:r>
      <w:r w:rsidR="003625FC" w:rsidRPr="00436772">
        <w:rPr>
          <w:rFonts w:cs="Tahoma"/>
          <w:color w:val="000000" w:themeColor="text1"/>
          <w:szCs w:val="20"/>
        </w:rPr>
        <w:t xml:space="preserve">. </w:t>
      </w:r>
      <w:r w:rsidRPr="00436772">
        <w:rPr>
          <w:rFonts w:cs="Tahoma"/>
          <w:color w:val="000000" w:themeColor="text1"/>
          <w:szCs w:val="20"/>
        </w:rPr>
        <w:t>Describe any other direct costs in the space provided and enter the t</w:t>
      </w:r>
      <w:r w:rsidR="002B7BD7" w:rsidRPr="00436772">
        <w:rPr>
          <w:rFonts w:cs="Tahoma"/>
          <w:color w:val="000000" w:themeColor="text1"/>
          <w:szCs w:val="20"/>
        </w:rPr>
        <w:t>otal funds requested for this “O</w:t>
      </w:r>
      <w:r w:rsidRPr="00436772">
        <w:rPr>
          <w:rFonts w:cs="Tahoma"/>
          <w:color w:val="000000" w:themeColor="text1"/>
          <w:szCs w:val="20"/>
        </w:rPr>
        <w:t>ther” category of direct costs</w:t>
      </w:r>
      <w:r w:rsidR="003625FC" w:rsidRPr="00436772">
        <w:rPr>
          <w:rFonts w:cs="Tahoma"/>
          <w:color w:val="000000" w:themeColor="text1"/>
          <w:szCs w:val="20"/>
        </w:rPr>
        <w:t xml:space="preserve">. </w:t>
      </w:r>
      <w:r w:rsidRPr="00436772">
        <w:rPr>
          <w:rFonts w:cs="Tahoma"/>
          <w:color w:val="000000" w:themeColor="text1"/>
          <w:szCs w:val="20"/>
        </w:rPr>
        <w:t>Use the narrative budget justification to further itemize and justify</w:t>
      </w:r>
      <w:r w:rsidR="003625FC" w:rsidRPr="00436772">
        <w:rPr>
          <w:rFonts w:cs="Tahoma"/>
          <w:color w:val="000000" w:themeColor="text1"/>
          <w:szCs w:val="20"/>
        </w:rPr>
        <w:t xml:space="preserve">. </w:t>
      </w:r>
    </w:p>
    <w:p w14:paraId="358C7ABA" w14:textId="77777777" w:rsidR="00E81695" w:rsidRPr="00436772" w:rsidRDefault="00E81695" w:rsidP="00E81695">
      <w:pPr>
        <w:rPr>
          <w:rFonts w:cs="Tahoma"/>
          <w:color w:val="000000" w:themeColor="text1"/>
          <w:szCs w:val="20"/>
        </w:rPr>
      </w:pPr>
    </w:p>
    <w:p w14:paraId="358C7ABB" w14:textId="77777777" w:rsidR="00E81695" w:rsidRPr="00436772" w:rsidRDefault="00E81695" w:rsidP="000F140A">
      <w:pPr>
        <w:ind w:left="720"/>
        <w:rPr>
          <w:rFonts w:cs="Tahoma"/>
          <w:color w:val="000000" w:themeColor="text1"/>
          <w:szCs w:val="20"/>
        </w:rPr>
      </w:pPr>
      <w:r w:rsidRPr="00436772">
        <w:rPr>
          <w:rFonts w:cs="Tahoma"/>
          <w:color w:val="000000" w:themeColor="text1"/>
          <w:szCs w:val="20"/>
          <w:u w:val="single"/>
        </w:rPr>
        <w:t>Total F. Other Direct Costs</w:t>
      </w:r>
      <w:r w:rsidR="003625FC" w:rsidRPr="00436772">
        <w:rPr>
          <w:rFonts w:cs="Tahoma"/>
          <w:color w:val="000000" w:themeColor="text1"/>
          <w:szCs w:val="20"/>
        </w:rPr>
        <w:t xml:space="preserve">. </w:t>
      </w:r>
      <w:r w:rsidRPr="00436772">
        <w:rPr>
          <w:rFonts w:cs="Tahoma"/>
          <w:color w:val="000000" w:themeColor="text1"/>
          <w:szCs w:val="20"/>
        </w:rPr>
        <w:t>This total will auto calculate</w:t>
      </w:r>
      <w:r w:rsidR="003625FC" w:rsidRPr="00436772">
        <w:rPr>
          <w:rFonts w:cs="Tahoma"/>
          <w:color w:val="000000" w:themeColor="text1"/>
          <w:szCs w:val="20"/>
        </w:rPr>
        <w:t xml:space="preserve">. </w:t>
      </w:r>
    </w:p>
    <w:p w14:paraId="358C7ABC" w14:textId="77777777" w:rsidR="00E81695" w:rsidRPr="00436772" w:rsidRDefault="00E81695" w:rsidP="00E81695">
      <w:pPr>
        <w:rPr>
          <w:rFonts w:cs="Tahoma"/>
          <w:color w:val="000000" w:themeColor="text1"/>
          <w:szCs w:val="20"/>
        </w:rPr>
      </w:pPr>
    </w:p>
    <w:p w14:paraId="358C7ABD" w14:textId="77777777" w:rsidR="00E81695" w:rsidRPr="00436772" w:rsidRDefault="000F140A" w:rsidP="007E0FF0">
      <w:pPr>
        <w:pStyle w:val="ListParagraph"/>
        <w:numPr>
          <w:ilvl w:val="0"/>
          <w:numId w:val="29"/>
        </w:numPr>
        <w:rPr>
          <w:rFonts w:cs="Tahoma"/>
          <w:color w:val="000000" w:themeColor="text1"/>
        </w:rPr>
      </w:pPr>
      <w:r w:rsidRPr="00436772">
        <w:rPr>
          <w:rFonts w:cs="Tahoma"/>
          <w:color w:val="000000" w:themeColor="text1"/>
        </w:rPr>
        <w:t xml:space="preserve">G. </w:t>
      </w:r>
      <w:r w:rsidR="00E81695" w:rsidRPr="00436772">
        <w:rPr>
          <w:rFonts w:cs="Tahoma"/>
          <w:color w:val="000000" w:themeColor="text1"/>
        </w:rPr>
        <w:t>Direct Costs</w:t>
      </w:r>
    </w:p>
    <w:p w14:paraId="358C7ABE" w14:textId="77777777" w:rsidR="00E81695" w:rsidRPr="00436772" w:rsidRDefault="00E81695" w:rsidP="00E81695">
      <w:pPr>
        <w:rPr>
          <w:rFonts w:cs="Tahoma"/>
          <w:color w:val="000000" w:themeColor="text1"/>
          <w:szCs w:val="20"/>
        </w:rPr>
      </w:pPr>
    </w:p>
    <w:p w14:paraId="358C7ABF" w14:textId="77777777" w:rsidR="00E81695" w:rsidRPr="00436772" w:rsidRDefault="00E81695" w:rsidP="00482E78">
      <w:pPr>
        <w:ind w:left="720"/>
        <w:rPr>
          <w:rFonts w:cs="Tahoma"/>
          <w:color w:val="000000" w:themeColor="text1"/>
          <w:szCs w:val="20"/>
        </w:rPr>
      </w:pPr>
      <w:r w:rsidRPr="00436772">
        <w:rPr>
          <w:rFonts w:cs="Tahoma"/>
          <w:color w:val="000000" w:themeColor="text1"/>
          <w:szCs w:val="20"/>
          <w:u w:val="single"/>
        </w:rPr>
        <w:t>Total Direct Costs (A thru F)</w:t>
      </w:r>
      <w:r w:rsidR="003625FC" w:rsidRPr="00436772">
        <w:rPr>
          <w:rFonts w:cs="Tahoma"/>
          <w:color w:val="000000" w:themeColor="text1"/>
          <w:szCs w:val="20"/>
        </w:rPr>
        <w:t xml:space="preserve">. </w:t>
      </w:r>
      <w:r w:rsidRPr="00436772">
        <w:rPr>
          <w:rFonts w:cs="Tahoma"/>
          <w:color w:val="000000" w:themeColor="text1"/>
          <w:szCs w:val="20"/>
        </w:rPr>
        <w:t>This total will auto calculate.</w:t>
      </w:r>
    </w:p>
    <w:p w14:paraId="358C7AC0" w14:textId="77777777" w:rsidR="00E81695" w:rsidRPr="00436772" w:rsidRDefault="00E81695" w:rsidP="00E81695">
      <w:pPr>
        <w:rPr>
          <w:rFonts w:cs="Tahoma"/>
          <w:color w:val="000000" w:themeColor="text1"/>
          <w:szCs w:val="20"/>
        </w:rPr>
      </w:pPr>
    </w:p>
    <w:p w14:paraId="358C7AC1" w14:textId="77777777" w:rsidR="00E81695" w:rsidRPr="00436772" w:rsidRDefault="00E81695" w:rsidP="007E0FF0">
      <w:pPr>
        <w:pStyle w:val="ListParagraph"/>
        <w:numPr>
          <w:ilvl w:val="0"/>
          <w:numId w:val="29"/>
        </w:numPr>
        <w:rPr>
          <w:rFonts w:cs="Tahoma"/>
          <w:color w:val="000000" w:themeColor="text1"/>
          <w:szCs w:val="20"/>
        </w:rPr>
      </w:pPr>
      <w:r w:rsidRPr="00436772">
        <w:rPr>
          <w:rFonts w:cs="Tahoma"/>
          <w:color w:val="000000" w:themeColor="text1"/>
          <w:szCs w:val="20"/>
        </w:rPr>
        <w:lastRenderedPageBreak/>
        <w:t>H</w:t>
      </w:r>
      <w:r w:rsidR="003625FC" w:rsidRPr="00436772">
        <w:rPr>
          <w:rFonts w:cs="Tahoma"/>
          <w:color w:val="000000" w:themeColor="text1"/>
          <w:szCs w:val="20"/>
        </w:rPr>
        <w:t xml:space="preserve">. </w:t>
      </w:r>
      <w:r w:rsidRPr="00436772">
        <w:rPr>
          <w:rFonts w:cs="Tahoma"/>
          <w:color w:val="000000" w:themeColor="text1"/>
          <w:szCs w:val="20"/>
        </w:rPr>
        <w:t>Indirect Costs</w:t>
      </w:r>
    </w:p>
    <w:p w14:paraId="358C7AC2" w14:textId="77777777" w:rsidR="00E81695" w:rsidRPr="00436772" w:rsidRDefault="00E81695" w:rsidP="00E81695">
      <w:pPr>
        <w:rPr>
          <w:rFonts w:cs="Tahoma"/>
          <w:color w:val="000000" w:themeColor="text1"/>
          <w:szCs w:val="20"/>
        </w:rPr>
      </w:pPr>
    </w:p>
    <w:p w14:paraId="358C7AC3" w14:textId="77777777" w:rsidR="00E81695" w:rsidRPr="00436772" w:rsidRDefault="00E81695" w:rsidP="00482E78">
      <w:pPr>
        <w:ind w:left="720"/>
        <w:rPr>
          <w:rFonts w:cs="Tahoma"/>
          <w:color w:val="000000" w:themeColor="text1"/>
          <w:szCs w:val="20"/>
        </w:rPr>
      </w:pPr>
      <w:r w:rsidRPr="00436772">
        <w:rPr>
          <w:rFonts w:cs="Tahoma"/>
          <w:color w:val="000000" w:themeColor="text1"/>
          <w:szCs w:val="20"/>
        </w:rPr>
        <w:t>Enter all of the information requested for Indirect Costs</w:t>
      </w:r>
      <w:r w:rsidR="003625FC" w:rsidRPr="00436772">
        <w:rPr>
          <w:rFonts w:cs="Tahoma"/>
          <w:color w:val="000000" w:themeColor="text1"/>
          <w:szCs w:val="20"/>
        </w:rPr>
        <w:t xml:space="preserve">. </w:t>
      </w:r>
      <w:r w:rsidRPr="00436772">
        <w:rPr>
          <w:rFonts w:cs="Tahoma"/>
          <w:color w:val="000000" w:themeColor="text1"/>
          <w:szCs w:val="20"/>
        </w:rPr>
        <w:t>Principal investigators should note that if they are requesting reimbursement for indirect costs, this information is to be completed by their Business Office.</w:t>
      </w:r>
    </w:p>
    <w:p w14:paraId="358C7AC4" w14:textId="77777777" w:rsidR="00E81695" w:rsidRPr="00436772" w:rsidRDefault="00E81695" w:rsidP="00482E78">
      <w:pPr>
        <w:rPr>
          <w:rFonts w:cs="Tahoma"/>
          <w:color w:val="000000" w:themeColor="text1"/>
          <w:szCs w:val="20"/>
        </w:rPr>
      </w:pPr>
    </w:p>
    <w:p w14:paraId="358C7AC5" w14:textId="77777777" w:rsidR="00E81695" w:rsidRPr="00436772" w:rsidRDefault="00E81695" w:rsidP="00482E78">
      <w:pPr>
        <w:ind w:left="720"/>
        <w:rPr>
          <w:rFonts w:cs="Tahoma"/>
          <w:color w:val="000000" w:themeColor="text1"/>
          <w:szCs w:val="20"/>
        </w:rPr>
      </w:pPr>
      <w:r w:rsidRPr="00436772">
        <w:rPr>
          <w:rFonts w:cs="Tahoma"/>
          <w:color w:val="000000" w:themeColor="text1"/>
          <w:szCs w:val="20"/>
          <w:u w:val="single"/>
        </w:rPr>
        <w:t>Indirect Cost Type</w:t>
      </w:r>
      <w:r w:rsidR="003625FC" w:rsidRPr="00436772">
        <w:rPr>
          <w:rFonts w:cs="Tahoma"/>
          <w:color w:val="000000" w:themeColor="text1"/>
          <w:szCs w:val="20"/>
        </w:rPr>
        <w:t xml:space="preserve">. </w:t>
      </w:r>
      <w:r w:rsidRPr="00436772">
        <w:rPr>
          <w:rFonts w:cs="Tahoma"/>
          <w:color w:val="000000" w:themeColor="text1"/>
          <w:szCs w:val="20"/>
        </w:rPr>
        <w:t>Indicate the type of base (e.g., Salary &amp; Wages, Modified Total Direct Costs, Other [explain])</w:t>
      </w:r>
      <w:r w:rsidR="003625FC" w:rsidRPr="00436772">
        <w:rPr>
          <w:rFonts w:cs="Tahoma"/>
          <w:color w:val="000000" w:themeColor="text1"/>
          <w:szCs w:val="20"/>
        </w:rPr>
        <w:t xml:space="preserve">. </w:t>
      </w:r>
      <w:r w:rsidRPr="00436772">
        <w:rPr>
          <w:rFonts w:cs="Tahoma"/>
          <w:color w:val="000000" w:themeColor="text1"/>
          <w:szCs w:val="20"/>
        </w:rPr>
        <w:t>In addition, indicate if the Indirect Cost type is Off-site</w:t>
      </w:r>
      <w:r w:rsidR="003625FC" w:rsidRPr="00436772">
        <w:rPr>
          <w:rFonts w:cs="Tahoma"/>
          <w:color w:val="000000" w:themeColor="text1"/>
          <w:szCs w:val="20"/>
        </w:rPr>
        <w:t xml:space="preserve">. </w:t>
      </w:r>
      <w:r w:rsidRPr="00436772">
        <w:rPr>
          <w:rFonts w:cs="Tahoma"/>
          <w:color w:val="000000" w:themeColor="text1"/>
          <w:szCs w:val="20"/>
        </w:rPr>
        <w:t>If more than one rate/base is involved, use separate lines for each</w:t>
      </w:r>
      <w:r w:rsidR="003625FC" w:rsidRPr="00436772">
        <w:rPr>
          <w:rFonts w:cs="Tahoma"/>
          <w:color w:val="000000" w:themeColor="text1"/>
          <w:szCs w:val="20"/>
        </w:rPr>
        <w:t xml:space="preserve">. </w:t>
      </w:r>
      <w:r w:rsidRPr="00436772">
        <w:rPr>
          <w:rFonts w:cs="Tahoma"/>
          <w:color w:val="000000" w:themeColor="text1"/>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436772">
        <w:rPr>
          <w:rFonts w:cs="Tahoma"/>
          <w:color w:val="000000" w:themeColor="text1"/>
          <w:szCs w:val="20"/>
        </w:rPr>
        <w:t xml:space="preserve">. </w:t>
      </w:r>
    </w:p>
    <w:p w14:paraId="358C7AC6" w14:textId="77777777" w:rsidR="00E81695" w:rsidRPr="00436772" w:rsidRDefault="00E81695" w:rsidP="00482E78">
      <w:pPr>
        <w:ind w:left="720"/>
        <w:rPr>
          <w:rFonts w:cs="Tahoma"/>
          <w:color w:val="000000" w:themeColor="text1"/>
          <w:szCs w:val="20"/>
        </w:rPr>
      </w:pPr>
    </w:p>
    <w:p w14:paraId="358C7AC7" w14:textId="77777777" w:rsidR="00E81695" w:rsidRPr="00436772" w:rsidRDefault="00E81695" w:rsidP="00482E78">
      <w:pPr>
        <w:ind w:left="720"/>
        <w:rPr>
          <w:rFonts w:cs="Tahoma"/>
          <w:color w:val="000000" w:themeColor="text1"/>
          <w:szCs w:val="20"/>
        </w:rPr>
      </w:pPr>
      <w:r w:rsidRPr="00436772">
        <w:rPr>
          <w:rFonts w:cs="Tahoma"/>
          <w:color w:val="000000" w:themeColor="text1"/>
          <w:szCs w:val="20"/>
        </w:rPr>
        <w:t xml:space="preserve">Institutions, both primary grantees and </w:t>
      </w:r>
      <w:r w:rsidR="001434AF" w:rsidRPr="00436772">
        <w:rPr>
          <w:rFonts w:cs="Tahoma"/>
          <w:color w:val="000000" w:themeColor="text1"/>
          <w:szCs w:val="20"/>
        </w:rPr>
        <w:t>subaward</w:t>
      </w:r>
      <w:r w:rsidRPr="00436772">
        <w:rPr>
          <w:rFonts w:cs="Tahoma"/>
          <w:color w:val="000000" w:themeColor="text1"/>
          <w:szCs w:val="20"/>
        </w:rPr>
        <w:t>ees, not located in the territorial US cannot charge indirect costs.</w:t>
      </w:r>
    </w:p>
    <w:p w14:paraId="358C7AC8" w14:textId="77777777" w:rsidR="00E81695" w:rsidRPr="00436772" w:rsidRDefault="00E81695" w:rsidP="00482E78">
      <w:pPr>
        <w:ind w:left="720"/>
        <w:rPr>
          <w:rFonts w:cs="Tahoma"/>
          <w:color w:val="000000" w:themeColor="text1"/>
          <w:szCs w:val="20"/>
        </w:rPr>
      </w:pPr>
    </w:p>
    <w:p w14:paraId="358C7AC9" w14:textId="77777777" w:rsidR="002B7BD7" w:rsidRPr="00436772" w:rsidRDefault="002B7BD7" w:rsidP="002B7BD7">
      <w:pPr>
        <w:ind w:left="720"/>
        <w:rPr>
          <w:rFonts w:cs="Tahoma"/>
          <w:color w:val="000000" w:themeColor="text1"/>
          <w:szCs w:val="20"/>
        </w:rPr>
      </w:pPr>
      <w:r w:rsidRPr="00436772">
        <w:rPr>
          <w:rFonts w:cs="Tahoma"/>
          <w:color w:val="000000" w:themeColor="text1"/>
          <w:szCs w:val="20"/>
        </w:rPr>
        <w:t>If you do not have a current indirect rate(s) approved by a Federal agency, indicate "None--will negotiate".</w:t>
      </w:r>
      <w:r w:rsidR="000C27B0" w:rsidRPr="00436772">
        <w:rPr>
          <w:rFonts w:cs="Tahoma"/>
          <w:color w:val="000000" w:themeColor="text1"/>
          <w:szCs w:val="20"/>
        </w:rPr>
        <w:t xml:space="preserve"> </w:t>
      </w:r>
      <w:r w:rsidRPr="00436772">
        <w:rPr>
          <w:rFonts w:cs="Tahoma"/>
          <w:b/>
          <w:color w:val="000000" w:themeColor="text1"/>
          <w:szCs w:val="20"/>
        </w:rPr>
        <w:t xml:space="preserve">If your institution does not have a federally negotiated indirect cost rate, </w:t>
      </w:r>
      <w:r w:rsidRPr="00436772">
        <w:rPr>
          <w:rFonts w:cs="Tahoma"/>
          <w:color w:val="000000" w:themeColor="text1"/>
          <w:szCs w:val="20"/>
        </w:rPr>
        <w:t xml:space="preserve">you should consult a member of the Indirect Cost Group (ICG) in the U.S. Department of Education's Office of the Chief Financial Officer </w:t>
      </w:r>
      <w:hyperlink r:id="rId107" w:history="1">
        <w:r w:rsidRPr="00436772">
          <w:rPr>
            <w:rStyle w:val="Hyperlink"/>
            <w:rFonts w:cs="Tahoma"/>
            <w:color w:val="000000" w:themeColor="text1"/>
            <w:szCs w:val="20"/>
          </w:rPr>
          <w:t>http://www2.ed.gov/about/offices/list/ocfo/fipao/icgreps.html</w:t>
        </w:r>
      </w:hyperlink>
      <w:r w:rsidRPr="00436772">
        <w:rPr>
          <w:rFonts w:cs="Tahoma"/>
          <w:color w:val="000000" w:themeColor="text1"/>
          <w:szCs w:val="20"/>
        </w:rPr>
        <w:t xml:space="preserve"> to help you estimate the indirect cost rate to put in your application.</w:t>
      </w:r>
    </w:p>
    <w:p w14:paraId="358C7ACA" w14:textId="77777777" w:rsidR="00E81695" w:rsidRPr="00436772" w:rsidRDefault="00E81695" w:rsidP="00482E78">
      <w:pPr>
        <w:ind w:left="720"/>
        <w:rPr>
          <w:rFonts w:cs="Tahoma"/>
          <w:color w:val="000000" w:themeColor="text1"/>
          <w:szCs w:val="20"/>
        </w:rPr>
      </w:pPr>
    </w:p>
    <w:p w14:paraId="358C7ACB" w14:textId="77777777" w:rsidR="00E81695" w:rsidRPr="00436772" w:rsidRDefault="00A91343" w:rsidP="00482E78">
      <w:pPr>
        <w:ind w:left="720"/>
        <w:rPr>
          <w:rFonts w:cs="Tahoma"/>
          <w:color w:val="000000" w:themeColor="text1"/>
          <w:szCs w:val="20"/>
        </w:rPr>
      </w:pPr>
      <w:r w:rsidRPr="00436772">
        <w:rPr>
          <w:rFonts w:cs="Tahoma"/>
          <w:color w:val="000000" w:themeColor="text1"/>
          <w:szCs w:val="20"/>
          <w:u w:val="single"/>
        </w:rPr>
        <w:t>Indirect Cost Rate (</w:t>
      </w:r>
      <w:r w:rsidR="00DD3D5F" w:rsidRPr="00436772">
        <w:rPr>
          <w:rFonts w:cs="Tahoma"/>
          <w:color w:val="000000" w:themeColor="text1"/>
          <w:szCs w:val="20"/>
          <w:u w:val="single"/>
        </w:rPr>
        <w:t>%</w:t>
      </w:r>
      <w:r w:rsidR="00E81695" w:rsidRPr="00436772">
        <w:rPr>
          <w:rFonts w:cs="Tahoma"/>
          <w:color w:val="000000" w:themeColor="text1"/>
          <w:szCs w:val="20"/>
          <w:u w:val="single"/>
        </w:rPr>
        <w:t>)</w:t>
      </w:r>
      <w:r w:rsidR="003625FC" w:rsidRPr="00436772">
        <w:rPr>
          <w:rFonts w:cs="Tahoma"/>
          <w:color w:val="000000" w:themeColor="text1"/>
          <w:szCs w:val="20"/>
        </w:rPr>
        <w:t xml:space="preserve">. </w:t>
      </w:r>
      <w:r w:rsidR="00E81695" w:rsidRPr="00436772">
        <w:rPr>
          <w:rFonts w:cs="Tahoma"/>
          <w:color w:val="000000" w:themeColor="text1"/>
          <w:szCs w:val="20"/>
        </w:rPr>
        <w:t>Indicate the most recent Indirect Cost rate(s) (also known as Facilities &amp; Administrative Costs [F&amp;A]) established with the cognizant Federal office, or in the case of for-profit organizations, the rate(s) established with the appropriate agency.</w:t>
      </w:r>
    </w:p>
    <w:p w14:paraId="358C7ACC" w14:textId="77777777" w:rsidR="00E81695" w:rsidRPr="00436772" w:rsidRDefault="00E81695" w:rsidP="00482E78">
      <w:pPr>
        <w:ind w:left="720"/>
        <w:rPr>
          <w:rFonts w:cs="Tahoma"/>
          <w:color w:val="000000" w:themeColor="text1"/>
          <w:szCs w:val="20"/>
        </w:rPr>
      </w:pPr>
    </w:p>
    <w:p w14:paraId="358C7ACD" w14:textId="77777777" w:rsidR="00E81695" w:rsidRPr="00436772" w:rsidRDefault="00E81695" w:rsidP="00482E78">
      <w:pPr>
        <w:ind w:left="720"/>
        <w:rPr>
          <w:rFonts w:cs="Tahoma"/>
          <w:color w:val="000000" w:themeColor="text1"/>
          <w:szCs w:val="20"/>
        </w:rPr>
      </w:pPr>
      <w:r w:rsidRPr="00436772">
        <w:rPr>
          <w:rFonts w:cs="Tahoma"/>
          <w:color w:val="000000" w:themeColor="text1"/>
          <w:szCs w:val="20"/>
        </w:rPr>
        <w:t>If your institution has a cognizant/oversight agency and your application is selected for an award, you must submit the indirect cost rate proposal to that cognizant/oversight agency office for approval</w:t>
      </w:r>
      <w:r w:rsidR="003625FC" w:rsidRPr="00436772">
        <w:rPr>
          <w:rFonts w:cs="Tahoma"/>
          <w:color w:val="000000" w:themeColor="text1"/>
          <w:szCs w:val="20"/>
        </w:rPr>
        <w:t xml:space="preserve">. </w:t>
      </w:r>
    </w:p>
    <w:p w14:paraId="358C7ACE" w14:textId="77777777" w:rsidR="00E81695" w:rsidRPr="00436772" w:rsidRDefault="00E81695" w:rsidP="00E81695">
      <w:pPr>
        <w:ind w:firstLine="45"/>
        <w:rPr>
          <w:rFonts w:cs="Tahoma"/>
          <w:color w:val="000000" w:themeColor="text1"/>
          <w:szCs w:val="20"/>
        </w:rPr>
      </w:pPr>
    </w:p>
    <w:p w14:paraId="358C7ACF" w14:textId="77777777" w:rsidR="00E81695" w:rsidRPr="00436772" w:rsidRDefault="00E81695" w:rsidP="00482E78">
      <w:pPr>
        <w:ind w:left="720"/>
        <w:rPr>
          <w:rFonts w:cs="Tahoma"/>
          <w:color w:val="000000" w:themeColor="text1"/>
          <w:szCs w:val="20"/>
        </w:rPr>
      </w:pPr>
      <w:r w:rsidRPr="00436772">
        <w:rPr>
          <w:rFonts w:cs="Tahoma"/>
          <w:color w:val="000000" w:themeColor="text1"/>
          <w:szCs w:val="20"/>
          <w:u w:val="single"/>
        </w:rPr>
        <w:t>Indirect Cost Base ($)</w:t>
      </w:r>
      <w:r w:rsidR="003625FC" w:rsidRPr="00436772">
        <w:rPr>
          <w:rFonts w:cs="Tahoma"/>
          <w:color w:val="000000" w:themeColor="text1"/>
          <w:szCs w:val="20"/>
        </w:rPr>
        <w:t xml:space="preserve">. </w:t>
      </w:r>
      <w:r w:rsidRPr="00436772">
        <w:rPr>
          <w:rFonts w:cs="Tahoma"/>
          <w:color w:val="000000" w:themeColor="text1"/>
          <w:szCs w:val="20"/>
        </w:rPr>
        <w:t>Enter the amount of the base (dollars) for each indirect cost type.</w:t>
      </w:r>
    </w:p>
    <w:p w14:paraId="358C7AD0" w14:textId="77777777" w:rsidR="00E81695" w:rsidRPr="00436772" w:rsidRDefault="00E81695" w:rsidP="00482E78">
      <w:pPr>
        <w:ind w:left="720"/>
        <w:rPr>
          <w:rFonts w:cs="Tahoma"/>
          <w:color w:val="000000" w:themeColor="text1"/>
          <w:szCs w:val="20"/>
        </w:rPr>
      </w:pPr>
      <w:r w:rsidRPr="00436772">
        <w:rPr>
          <w:rFonts w:cs="Tahoma"/>
          <w:color w:val="000000" w:themeColor="text1"/>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436772">
        <w:rPr>
          <w:rFonts w:cs="Tahoma"/>
          <w:color w:val="000000" w:themeColor="text1"/>
          <w:szCs w:val="20"/>
        </w:rPr>
        <w:t xml:space="preserve">. </w:t>
      </w:r>
      <w:r w:rsidRPr="00436772">
        <w:rPr>
          <w:rFonts w:cs="Tahoma"/>
          <w:color w:val="000000" w:themeColor="text1"/>
          <w:szCs w:val="20"/>
        </w:rPr>
        <w:t>Use the narrative budget justification to explain which costs are included and which costs are excluded from the base to which the indirect cost rate is applied</w:t>
      </w:r>
      <w:r w:rsidR="003625FC" w:rsidRPr="00436772">
        <w:rPr>
          <w:rFonts w:cs="Tahoma"/>
          <w:color w:val="000000" w:themeColor="text1"/>
          <w:szCs w:val="20"/>
        </w:rPr>
        <w:t xml:space="preserve">. </w:t>
      </w:r>
      <w:r w:rsidRPr="00436772">
        <w:rPr>
          <w:rFonts w:cs="Tahoma"/>
          <w:color w:val="000000" w:themeColor="text1"/>
          <w:szCs w:val="20"/>
        </w:rPr>
        <w:t>If your grant application is selected for an award, the Institute will request a copy of the applicant institution's approved Indirect Cost Rate Agreement.</w:t>
      </w:r>
    </w:p>
    <w:p w14:paraId="358C7AD1" w14:textId="77777777" w:rsidR="00E81695" w:rsidRPr="00436772" w:rsidRDefault="00E81695" w:rsidP="00482E78">
      <w:pPr>
        <w:ind w:left="720"/>
        <w:rPr>
          <w:rFonts w:cs="Tahoma"/>
          <w:color w:val="000000" w:themeColor="text1"/>
          <w:szCs w:val="20"/>
        </w:rPr>
      </w:pPr>
    </w:p>
    <w:p w14:paraId="358C7AD2" w14:textId="77777777" w:rsidR="00E81695" w:rsidRPr="00436772" w:rsidRDefault="00E81695" w:rsidP="00482E78">
      <w:pPr>
        <w:ind w:left="720"/>
        <w:rPr>
          <w:rFonts w:cs="Tahoma"/>
          <w:color w:val="000000" w:themeColor="text1"/>
          <w:szCs w:val="20"/>
        </w:rPr>
      </w:pPr>
      <w:r w:rsidRPr="00436772">
        <w:rPr>
          <w:rFonts w:cs="Tahoma"/>
          <w:color w:val="000000" w:themeColor="text1"/>
          <w:szCs w:val="20"/>
        </w:rPr>
        <w:t>Indirect Cost Funds Requested</w:t>
      </w:r>
      <w:r w:rsidR="003625FC" w:rsidRPr="00436772">
        <w:rPr>
          <w:rFonts w:cs="Tahoma"/>
          <w:color w:val="000000" w:themeColor="text1"/>
          <w:szCs w:val="20"/>
        </w:rPr>
        <w:t xml:space="preserve">. </w:t>
      </w:r>
      <w:r w:rsidRPr="00436772">
        <w:rPr>
          <w:rFonts w:cs="Tahoma"/>
          <w:color w:val="000000" w:themeColor="text1"/>
          <w:szCs w:val="20"/>
        </w:rPr>
        <w:t>Enter the funds requested (Federal dollars and, if applicable, Non-Federal dollars) for each indirect cost type.</w:t>
      </w:r>
    </w:p>
    <w:p w14:paraId="358C7AD3" w14:textId="77777777" w:rsidR="00E81695" w:rsidRPr="00436772" w:rsidRDefault="00E81695" w:rsidP="00482E78">
      <w:pPr>
        <w:ind w:left="720"/>
        <w:rPr>
          <w:rFonts w:cs="Tahoma"/>
          <w:color w:val="000000" w:themeColor="text1"/>
          <w:szCs w:val="20"/>
        </w:rPr>
      </w:pPr>
    </w:p>
    <w:p w14:paraId="358C7AD4" w14:textId="77777777" w:rsidR="00E81695" w:rsidRPr="00436772" w:rsidRDefault="00E81695" w:rsidP="00482E78">
      <w:pPr>
        <w:ind w:left="720"/>
        <w:rPr>
          <w:rFonts w:cs="Tahoma"/>
          <w:color w:val="000000" w:themeColor="text1"/>
          <w:szCs w:val="20"/>
        </w:rPr>
      </w:pPr>
      <w:r w:rsidRPr="00436772">
        <w:rPr>
          <w:rFonts w:cs="Tahoma"/>
          <w:color w:val="000000" w:themeColor="text1"/>
          <w:szCs w:val="20"/>
          <w:u w:val="single"/>
        </w:rPr>
        <w:t>Total H. Indirect Costs</w:t>
      </w:r>
      <w:r w:rsidR="003625FC" w:rsidRPr="00436772">
        <w:rPr>
          <w:rFonts w:cs="Tahoma"/>
          <w:color w:val="000000" w:themeColor="text1"/>
          <w:szCs w:val="20"/>
        </w:rPr>
        <w:t xml:space="preserve">. </w:t>
      </w:r>
      <w:r w:rsidRPr="00436772">
        <w:rPr>
          <w:rFonts w:cs="Tahoma"/>
          <w:color w:val="000000" w:themeColor="text1"/>
          <w:szCs w:val="20"/>
        </w:rPr>
        <w:t>This total will auto calculate.</w:t>
      </w:r>
    </w:p>
    <w:p w14:paraId="358C7AD5" w14:textId="77777777" w:rsidR="00E81695" w:rsidRPr="00436772" w:rsidRDefault="00E81695" w:rsidP="00482E78">
      <w:pPr>
        <w:ind w:left="720"/>
        <w:rPr>
          <w:rFonts w:cs="Tahoma"/>
          <w:color w:val="000000" w:themeColor="text1"/>
          <w:szCs w:val="20"/>
        </w:rPr>
      </w:pPr>
    </w:p>
    <w:p w14:paraId="358C7AD6" w14:textId="77777777" w:rsidR="00E81695" w:rsidRPr="00436772" w:rsidRDefault="00E81695" w:rsidP="00482E78">
      <w:pPr>
        <w:ind w:left="720"/>
        <w:rPr>
          <w:rFonts w:cs="Tahoma"/>
          <w:color w:val="000000" w:themeColor="text1"/>
          <w:szCs w:val="20"/>
        </w:rPr>
      </w:pPr>
      <w:r w:rsidRPr="00436772">
        <w:rPr>
          <w:rFonts w:cs="Tahoma"/>
          <w:color w:val="000000" w:themeColor="text1"/>
          <w:szCs w:val="20"/>
          <w:u w:val="single"/>
        </w:rPr>
        <w:t>Cognizant Agency</w:t>
      </w:r>
      <w:r w:rsidR="003625FC" w:rsidRPr="00436772">
        <w:rPr>
          <w:rFonts w:cs="Tahoma"/>
          <w:color w:val="000000" w:themeColor="text1"/>
          <w:szCs w:val="20"/>
        </w:rPr>
        <w:t xml:space="preserve">. </w:t>
      </w:r>
      <w:r w:rsidRPr="00436772">
        <w:rPr>
          <w:rFonts w:cs="Tahoma"/>
          <w:color w:val="000000" w:themeColor="text1"/>
          <w:szCs w:val="20"/>
        </w:rPr>
        <w:t>Enter the name of the Federal agency responsible for approving the indirect cost rate(s) for the applicant</w:t>
      </w:r>
      <w:r w:rsidR="003625FC" w:rsidRPr="00436772">
        <w:rPr>
          <w:rFonts w:cs="Tahoma"/>
          <w:color w:val="000000" w:themeColor="text1"/>
          <w:szCs w:val="20"/>
        </w:rPr>
        <w:t xml:space="preserve">. </w:t>
      </w:r>
      <w:r w:rsidRPr="00436772">
        <w:rPr>
          <w:rFonts w:cs="Tahoma"/>
          <w:color w:val="000000" w:themeColor="text1"/>
          <w:szCs w:val="20"/>
        </w:rPr>
        <w:t>Enter the name and telephone number of the individual responsible for negotiating the indirect cost rate</w:t>
      </w:r>
      <w:r w:rsidR="003625FC" w:rsidRPr="00436772">
        <w:rPr>
          <w:rFonts w:cs="Tahoma"/>
          <w:color w:val="000000" w:themeColor="text1"/>
          <w:szCs w:val="20"/>
        </w:rPr>
        <w:t xml:space="preserve">. </w:t>
      </w:r>
      <w:r w:rsidRPr="00436772">
        <w:rPr>
          <w:rFonts w:cs="Tahoma"/>
          <w:color w:val="000000" w:themeColor="text1"/>
          <w:szCs w:val="20"/>
        </w:rPr>
        <w:t>If a Cognizant Agency is not known, enter “None.”</w:t>
      </w:r>
      <w:r w:rsidR="000C27B0" w:rsidRPr="00436772">
        <w:rPr>
          <w:rFonts w:cs="Tahoma"/>
          <w:color w:val="000000" w:themeColor="text1"/>
          <w:szCs w:val="20"/>
        </w:rPr>
        <w:t xml:space="preserve"> </w:t>
      </w:r>
    </w:p>
    <w:p w14:paraId="358C7AD7" w14:textId="77777777" w:rsidR="00E81695" w:rsidRPr="00436772" w:rsidRDefault="00E81695" w:rsidP="00E81695">
      <w:pPr>
        <w:rPr>
          <w:rFonts w:cs="Tahoma"/>
          <w:color w:val="000000" w:themeColor="text1"/>
          <w:szCs w:val="20"/>
        </w:rPr>
      </w:pPr>
    </w:p>
    <w:p w14:paraId="358C7AD8" w14:textId="05E87F6D" w:rsidR="00E81695" w:rsidRPr="00436772" w:rsidRDefault="007053D8" w:rsidP="007E0FF0">
      <w:pPr>
        <w:pStyle w:val="ListParagraph"/>
        <w:numPr>
          <w:ilvl w:val="0"/>
          <w:numId w:val="29"/>
        </w:numPr>
        <w:rPr>
          <w:rFonts w:cs="Tahoma"/>
          <w:color w:val="000000" w:themeColor="text1"/>
          <w:szCs w:val="20"/>
        </w:rPr>
      </w:pPr>
      <w:r w:rsidRPr="00436772">
        <w:rPr>
          <w:rFonts w:cs="Tahoma"/>
          <w:color w:val="000000" w:themeColor="text1"/>
          <w:szCs w:val="20"/>
        </w:rPr>
        <w:t xml:space="preserve">I.  </w:t>
      </w:r>
      <w:r w:rsidR="00E81695" w:rsidRPr="00436772">
        <w:rPr>
          <w:rFonts w:cs="Tahoma"/>
          <w:color w:val="000000" w:themeColor="text1"/>
          <w:szCs w:val="20"/>
        </w:rPr>
        <w:t>Total Direct and Indirect Costs</w:t>
      </w:r>
    </w:p>
    <w:p w14:paraId="358C7AD9" w14:textId="77777777" w:rsidR="00E81695" w:rsidRPr="00436772" w:rsidRDefault="00E81695" w:rsidP="00E81695">
      <w:pPr>
        <w:rPr>
          <w:rFonts w:cs="Tahoma"/>
          <w:color w:val="000000" w:themeColor="text1"/>
          <w:szCs w:val="20"/>
        </w:rPr>
      </w:pPr>
    </w:p>
    <w:p w14:paraId="358C7ADA" w14:textId="77777777" w:rsidR="00E81695" w:rsidRPr="00436772" w:rsidRDefault="00E81695" w:rsidP="00482E78">
      <w:pPr>
        <w:ind w:left="720"/>
        <w:rPr>
          <w:rFonts w:cs="Tahoma"/>
          <w:color w:val="000000" w:themeColor="text1"/>
          <w:szCs w:val="20"/>
        </w:rPr>
      </w:pPr>
      <w:r w:rsidRPr="00436772">
        <w:rPr>
          <w:rFonts w:cs="Tahoma"/>
          <w:color w:val="000000" w:themeColor="text1"/>
          <w:szCs w:val="20"/>
          <w:u w:val="single"/>
        </w:rPr>
        <w:t>Total Direct and Indirect Costs (G + H)</w:t>
      </w:r>
      <w:r w:rsidRPr="00436772">
        <w:rPr>
          <w:rFonts w:cs="Tahoma"/>
          <w:color w:val="000000" w:themeColor="text1"/>
          <w:szCs w:val="20"/>
        </w:rPr>
        <w:t>. This total will auto calculate.</w:t>
      </w:r>
    </w:p>
    <w:p w14:paraId="358C7ADB" w14:textId="77777777" w:rsidR="00E81695" w:rsidRPr="00436772" w:rsidRDefault="00E81695" w:rsidP="00E81695">
      <w:pPr>
        <w:rPr>
          <w:rFonts w:cs="Tahoma"/>
          <w:color w:val="000000" w:themeColor="text1"/>
          <w:szCs w:val="20"/>
        </w:rPr>
      </w:pPr>
    </w:p>
    <w:p w14:paraId="358C7ADC" w14:textId="77777777" w:rsidR="00E81695" w:rsidRPr="00436772" w:rsidRDefault="00482E78" w:rsidP="007E0FF0">
      <w:pPr>
        <w:pStyle w:val="ListParagraph"/>
        <w:numPr>
          <w:ilvl w:val="0"/>
          <w:numId w:val="29"/>
        </w:numPr>
        <w:rPr>
          <w:rFonts w:cs="Tahoma"/>
          <w:color w:val="000000" w:themeColor="text1"/>
          <w:szCs w:val="20"/>
        </w:rPr>
      </w:pPr>
      <w:r w:rsidRPr="00436772">
        <w:rPr>
          <w:rFonts w:cs="Tahoma"/>
          <w:color w:val="000000" w:themeColor="text1"/>
          <w:szCs w:val="20"/>
        </w:rPr>
        <w:t>J</w:t>
      </w:r>
      <w:r w:rsidR="003625FC" w:rsidRPr="00436772">
        <w:rPr>
          <w:rFonts w:cs="Tahoma"/>
          <w:color w:val="000000" w:themeColor="text1"/>
          <w:szCs w:val="20"/>
        </w:rPr>
        <w:t xml:space="preserve">. </w:t>
      </w:r>
      <w:r w:rsidR="00E81695" w:rsidRPr="00436772">
        <w:rPr>
          <w:rFonts w:cs="Tahoma"/>
          <w:color w:val="000000" w:themeColor="text1"/>
          <w:szCs w:val="20"/>
        </w:rPr>
        <w:t>Fee.</w:t>
      </w:r>
    </w:p>
    <w:p w14:paraId="358C7ADD" w14:textId="77777777" w:rsidR="00E81695" w:rsidRPr="00436772" w:rsidRDefault="00E81695" w:rsidP="00E81695">
      <w:pPr>
        <w:rPr>
          <w:rFonts w:cs="Tahoma"/>
          <w:color w:val="000000" w:themeColor="text1"/>
          <w:szCs w:val="20"/>
        </w:rPr>
      </w:pPr>
    </w:p>
    <w:p w14:paraId="358C7ADE" w14:textId="77777777" w:rsidR="00E81695" w:rsidRPr="00436772" w:rsidRDefault="00E81695" w:rsidP="00482E78">
      <w:pPr>
        <w:ind w:left="720"/>
        <w:rPr>
          <w:rFonts w:cs="Tahoma"/>
          <w:color w:val="000000" w:themeColor="text1"/>
          <w:szCs w:val="20"/>
        </w:rPr>
      </w:pPr>
      <w:r w:rsidRPr="00436772">
        <w:rPr>
          <w:rFonts w:cs="Tahoma"/>
          <w:color w:val="000000" w:themeColor="text1"/>
          <w:szCs w:val="20"/>
        </w:rPr>
        <w:t>Do not enter a dollar amount here as you are not allowed to charge a fee on a grant or cooperative agreement.</w:t>
      </w:r>
    </w:p>
    <w:p w14:paraId="358C7ADF" w14:textId="77777777" w:rsidR="00E81695" w:rsidRPr="00436772" w:rsidRDefault="00E81695" w:rsidP="00E81695">
      <w:pPr>
        <w:rPr>
          <w:rFonts w:cs="Tahoma"/>
          <w:color w:val="000000" w:themeColor="text1"/>
          <w:szCs w:val="20"/>
        </w:rPr>
      </w:pPr>
    </w:p>
    <w:p w14:paraId="358C7AE0" w14:textId="6B47A5C3" w:rsidR="00E81695" w:rsidRPr="00436772" w:rsidRDefault="00482E78" w:rsidP="007E0FF0">
      <w:pPr>
        <w:pStyle w:val="ListParagraph"/>
        <w:numPr>
          <w:ilvl w:val="0"/>
          <w:numId w:val="29"/>
        </w:numPr>
        <w:rPr>
          <w:rFonts w:cs="Tahoma"/>
          <w:color w:val="000000" w:themeColor="text1"/>
          <w:szCs w:val="20"/>
        </w:rPr>
      </w:pPr>
      <w:r w:rsidRPr="00436772">
        <w:rPr>
          <w:rFonts w:cs="Tahoma"/>
          <w:color w:val="000000" w:themeColor="text1"/>
          <w:szCs w:val="20"/>
        </w:rPr>
        <w:t xml:space="preserve">K. </w:t>
      </w:r>
      <w:r w:rsidR="00E81695" w:rsidRPr="00436772">
        <w:rPr>
          <w:rFonts w:cs="Tahoma"/>
          <w:color w:val="000000" w:themeColor="text1"/>
          <w:szCs w:val="20"/>
        </w:rPr>
        <w:t>Budget Justification</w:t>
      </w:r>
      <w:r w:rsidR="00E4020A" w:rsidRPr="00436772">
        <w:rPr>
          <w:rFonts w:cs="Tahoma"/>
          <w:color w:val="000000" w:themeColor="text1"/>
          <w:szCs w:val="20"/>
        </w:rPr>
        <w:t>.</w:t>
      </w:r>
    </w:p>
    <w:p w14:paraId="358C7AE1" w14:textId="77777777" w:rsidR="00E81695" w:rsidRPr="00436772" w:rsidRDefault="00E81695" w:rsidP="00E81695">
      <w:pPr>
        <w:rPr>
          <w:rFonts w:cs="Tahoma"/>
          <w:color w:val="000000" w:themeColor="text1"/>
          <w:szCs w:val="20"/>
        </w:rPr>
      </w:pPr>
    </w:p>
    <w:p w14:paraId="358C7AE2" w14:textId="77777777" w:rsidR="00E81695" w:rsidRPr="00436772" w:rsidRDefault="00E81695" w:rsidP="00482E78">
      <w:pPr>
        <w:ind w:left="720"/>
        <w:rPr>
          <w:rFonts w:cs="Tahoma"/>
          <w:color w:val="000000" w:themeColor="text1"/>
          <w:szCs w:val="20"/>
        </w:rPr>
      </w:pPr>
      <w:r w:rsidRPr="00436772">
        <w:rPr>
          <w:rFonts w:cs="Tahoma"/>
          <w:color w:val="000000" w:themeColor="text1"/>
          <w:szCs w:val="20"/>
        </w:rPr>
        <w:t>Attach the Narrative Budget Justification as a PDF file at Section K of the first budget period</w:t>
      </w:r>
      <w:r w:rsidR="00EE195B" w:rsidRPr="00436772">
        <w:rPr>
          <w:rFonts w:cs="Tahoma"/>
          <w:color w:val="000000" w:themeColor="text1"/>
          <w:szCs w:val="20"/>
        </w:rPr>
        <w:t xml:space="preserve"> (see </w:t>
      </w:r>
      <w:hyperlink w:anchor="_Narrative_Budget_Justification" w:history="1">
        <w:r w:rsidR="00EE195B" w:rsidRPr="00436772">
          <w:rPr>
            <w:rStyle w:val="Hyperlink"/>
            <w:rFonts w:cs="Tahoma"/>
            <w:color w:val="000000" w:themeColor="text1"/>
            <w:szCs w:val="20"/>
          </w:rPr>
          <w:t xml:space="preserve">Part </w:t>
        </w:r>
        <w:r w:rsidR="008D4153" w:rsidRPr="00436772">
          <w:rPr>
            <w:rStyle w:val="Hyperlink"/>
            <w:rFonts w:cs="Tahoma"/>
            <w:color w:val="000000" w:themeColor="text1"/>
            <w:szCs w:val="20"/>
          </w:rPr>
          <w:t>I</w:t>
        </w:r>
        <w:r w:rsidR="00EE195B" w:rsidRPr="00436772">
          <w:rPr>
            <w:rStyle w:val="Hyperlink"/>
            <w:rFonts w:cs="Tahoma"/>
            <w:color w:val="000000" w:themeColor="text1"/>
            <w:szCs w:val="20"/>
          </w:rPr>
          <w:t>V.D.12</w:t>
        </w:r>
      </w:hyperlink>
      <w:r w:rsidR="00EE195B" w:rsidRPr="00436772">
        <w:rPr>
          <w:rFonts w:cs="Tahoma"/>
          <w:color w:val="000000" w:themeColor="text1"/>
          <w:szCs w:val="20"/>
        </w:rPr>
        <w:t xml:space="preserve"> for information about </w:t>
      </w:r>
      <w:r w:rsidR="00DC12FB" w:rsidRPr="00436772">
        <w:rPr>
          <w:rFonts w:cs="Tahoma"/>
          <w:color w:val="000000" w:themeColor="text1"/>
          <w:szCs w:val="20"/>
        </w:rPr>
        <w:t>content and recommended formatting and page length</w:t>
      </w:r>
      <w:r w:rsidR="00EE195B" w:rsidRPr="00436772">
        <w:rPr>
          <w:rFonts w:cs="Tahoma"/>
          <w:color w:val="000000" w:themeColor="text1"/>
          <w:szCs w:val="20"/>
        </w:rPr>
        <w:t xml:space="preserve"> for this PDF file).</w:t>
      </w:r>
      <w:r w:rsidR="003625FC" w:rsidRPr="00436772">
        <w:rPr>
          <w:rFonts w:cs="Tahoma"/>
          <w:color w:val="000000" w:themeColor="text1"/>
          <w:szCs w:val="20"/>
        </w:rPr>
        <w:t xml:space="preserve"> </w:t>
      </w:r>
      <w:r w:rsidRPr="00436772">
        <w:rPr>
          <w:rFonts w:cs="Tahoma"/>
          <w:color w:val="000000" w:themeColor="text1"/>
          <w:szCs w:val="20"/>
        </w:rPr>
        <w:t>Note that if the justification is not attached at Section K of the first budget period, you will not be able to access the form for the second budget period and all subsequent budget periods</w:t>
      </w:r>
      <w:r w:rsidR="003625FC" w:rsidRPr="00436772">
        <w:rPr>
          <w:rFonts w:cs="Tahoma"/>
          <w:color w:val="000000" w:themeColor="text1"/>
          <w:szCs w:val="20"/>
        </w:rPr>
        <w:t xml:space="preserve">. </w:t>
      </w:r>
      <w:r w:rsidRPr="00436772">
        <w:rPr>
          <w:rFonts w:cs="Tahoma"/>
          <w:color w:val="000000" w:themeColor="text1"/>
          <w:szCs w:val="20"/>
        </w:rPr>
        <w:t>The single narrative must provide a budget justification for each year of the entire project.</w:t>
      </w:r>
    </w:p>
    <w:p w14:paraId="358C7AE3" w14:textId="77777777" w:rsidR="00E81695" w:rsidRPr="00436772" w:rsidRDefault="00E81695" w:rsidP="00E81695">
      <w:pPr>
        <w:rPr>
          <w:rFonts w:cs="Tahoma"/>
          <w:color w:val="000000" w:themeColor="text1"/>
          <w:szCs w:val="20"/>
        </w:rPr>
      </w:pPr>
    </w:p>
    <w:p w14:paraId="358C7AE4" w14:textId="77777777" w:rsidR="00E81695" w:rsidRPr="00436772" w:rsidRDefault="00E81695" w:rsidP="007E0FF0">
      <w:pPr>
        <w:pStyle w:val="ListParagraph"/>
        <w:numPr>
          <w:ilvl w:val="0"/>
          <w:numId w:val="29"/>
        </w:numPr>
        <w:rPr>
          <w:rFonts w:cs="Tahoma"/>
          <w:color w:val="000000" w:themeColor="text1"/>
          <w:szCs w:val="20"/>
        </w:rPr>
      </w:pPr>
      <w:r w:rsidRPr="00436772">
        <w:rPr>
          <w:rFonts w:cs="Tahoma"/>
          <w:color w:val="000000" w:themeColor="text1"/>
          <w:szCs w:val="20"/>
          <w:u w:val="single"/>
        </w:rPr>
        <w:t>Cumulative Budget</w:t>
      </w:r>
      <w:r w:rsidR="003625FC" w:rsidRPr="00436772">
        <w:rPr>
          <w:rFonts w:cs="Tahoma"/>
          <w:color w:val="000000" w:themeColor="text1"/>
          <w:szCs w:val="20"/>
        </w:rPr>
        <w:t xml:space="preserve">. </w:t>
      </w:r>
      <w:r w:rsidRPr="00436772">
        <w:rPr>
          <w:rFonts w:cs="Tahoma"/>
          <w:color w:val="000000" w:themeColor="text1"/>
          <w:szCs w:val="20"/>
        </w:rPr>
        <w:t>This section will auto calculate all cost categories for all budget periods included.</w:t>
      </w:r>
    </w:p>
    <w:p w14:paraId="358C7AE5" w14:textId="77777777" w:rsidR="00E81695" w:rsidRPr="00436772" w:rsidRDefault="00E81695" w:rsidP="00E81695">
      <w:pPr>
        <w:rPr>
          <w:rFonts w:cs="Tahoma"/>
          <w:color w:val="000000" w:themeColor="text1"/>
          <w:szCs w:val="20"/>
        </w:rPr>
      </w:pPr>
    </w:p>
    <w:p w14:paraId="358C7AE6" w14:textId="77777777" w:rsidR="0046439D" w:rsidRPr="00436772" w:rsidRDefault="0046439D" w:rsidP="00E81695">
      <w:pPr>
        <w:rPr>
          <w:rFonts w:cs="Tahoma"/>
          <w:color w:val="000000" w:themeColor="text1"/>
          <w:szCs w:val="20"/>
        </w:rPr>
      </w:pPr>
    </w:p>
    <w:p w14:paraId="358C7AE7" w14:textId="3E59B634" w:rsidR="000E1092" w:rsidRPr="00436772" w:rsidRDefault="000E1092" w:rsidP="000E1092">
      <w:pPr>
        <w:rPr>
          <w:rFonts w:cs="Tahoma"/>
          <w:b/>
          <w:color w:val="000000" w:themeColor="text1"/>
          <w:szCs w:val="20"/>
        </w:rPr>
      </w:pPr>
      <w:r w:rsidRPr="00436772">
        <w:rPr>
          <w:rFonts w:cs="Tahoma"/>
          <w:b/>
          <w:color w:val="000000" w:themeColor="text1"/>
          <w:szCs w:val="20"/>
        </w:rPr>
        <w:t xml:space="preserve">Final Note: The overall grant budget cannot exceed the maximum grant award for the Research </w:t>
      </w:r>
      <w:r w:rsidR="006C5B80" w:rsidRPr="00436772">
        <w:rPr>
          <w:rFonts w:cs="Tahoma"/>
          <w:b/>
          <w:color w:val="000000" w:themeColor="text1"/>
          <w:szCs w:val="20"/>
        </w:rPr>
        <w:t>Topic</w:t>
      </w:r>
      <w:r w:rsidRPr="00436772">
        <w:rPr>
          <w:rFonts w:cs="Tahoma"/>
          <w:b/>
          <w:color w:val="000000" w:themeColor="text1"/>
          <w:szCs w:val="20"/>
        </w:rPr>
        <w:t xml:space="preserve"> being applied under as listed in the table below. </w:t>
      </w:r>
    </w:p>
    <w:p w14:paraId="358C7AE8" w14:textId="77777777" w:rsidR="0046439D" w:rsidRPr="00436772" w:rsidRDefault="0046439D" w:rsidP="000E1092">
      <w:pPr>
        <w:rPr>
          <w:rFonts w:cs="Tahoma"/>
          <w:b/>
          <w:color w:val="000000" w:themeColor="text1"/>
          <w:szCs w:val="20"/>
        </w:rPr>
      </w:pPr>
    </w:p>
    <w:p w14:paraId="358C7AE9" w14:textId="77777777" w:rsidR="0046439D" w:rsidRPr="00436772" w:rsidRDefault="0046439D" w:rsidP="000E1092">
      <w:pPr>
        <w:rPr>
          <w:rFonts w:cs="Tahoma"/>
          <w:b/>
          <w:color w:val="000000" w:themeColor="text1"/>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28"/>
        <w:gridCol w:w="2528"/>
      </w:tblGrid>
      <w:tr w:rsidR="000E1092" w:rsidRPr="00436772" w14:paraId="358C7AED" w14:textId="77777777" w:rsidTr="000E1092">
        <w:tc>
          <w:tcPr>
            <w:tcW w:w="3960" w:type="dxa"/>
            <w:shd w:val="clear" w:color="auto" w:fill="auto"/>
          </w:tcPr>
          <w:p w14:paraId="358C7AEA" w14:textId="77777777" w:rsidR="000E1092" w:rsidRPr="00436772" w:rsidRDefault="000E1092" w:rsidP="00066AAA">
            <w:pPr>
              <w:rPr>
                <w:rFonts w:cs="Calibri"/>
                <w:color w:val="000000" w:themeColor="text1"/>
                <w:szCs w:val="20"/>
              </w:rPr>
            </w:pPr>
            <w:r w:rsidRPr="00436772">
              <w:rPr>
                <w:rFonts w:cs="Calibri"/>
                <w:color w:val="000000" w:themeColor="text1"/>
                <w:szCs w:val="20"/>
              </w:rPr>
              <w:t>Topic</w:t>
            </w:r>
          </w:p>
        </w:tc>
        <w:tc>
          <w:tcPr>
            <w:tcW w:w="2528" w:type="dxa"/>
            <w:shd w:val="clear" w:color="auto" w:fill="auto"/>
          </w:tcPr>
          <w:p w14:paraId="358C7AEB" w14:textId="77777777" w:rsidR="000E1092" w:rsidRPr="00436772" w:rsidRDefault="000E1092" w:rsidP="00066AAA">
            <w:pPr>
              <w:rPr>
                <w:rFonts w:cs="Calibri"/>
                <w:color w:val="000000" w:themeColor="text1"/>
                <w:szCs w:val="20"/>
              </w:rPr>
            </w:pPr>
            <w:r w:rsidRPr="00436772">
              <w:rPr>
                <w:rFonts w:cs="Calibri"/>
                <w:color w:val="000000" w:themeColor="text1"/>
                <w:szCs w:val="20"/>
              </w:rPr>
              <w:t>Maximum Grant Duration</w:t>
            </w:r>
          </w:p>
        </w:tc>
        <w:tc>
          <w:tcPr>
            <w:tcW w:w="2528" w:type="dxa"/>
          </w:tcPr>
          <w:p w14:paraId="358C7AEC" w14:textId="77777777" w:rsidR="000E1092" w:rsidRPr="00436772" w:rsidRDefault="000E1092" w:rsidP="00066AAA">
            <w:pPr>
              <w:rPr>
                <w:rFonts w:cs="Calibri"/>
                <w:color w:val="000000" w:themeColor="text1"/>
                <w:szCs w:val="20"/>
              </w:rPr>
            </w:pPr>
            <w:r w:rsidRPr="00436772">
              <w:rPr>
                <w:rFonts w:cs="Calibri"/>
                <w:color w:val="000000" w:themeColor="text1"/>
                <w:szCs w:val="20"/>
              </w:rPr>
              <w:t>Maximum Grant Award</w:t>
            </w:r>
          </w:p>
        </w:tc>
      </w:tr>
      <w:tr w:rsidR="000E1092" w:rsidRPr="00436772" w14:paraId="358C7AF1" w14:textId="77777777" w:rsidTr="000E1092">
        <w:tc>
          <w:tcPr>
            <w:tcW w:w="3960" w:type="dxa"/>
            <w:shd w:val="clear" w:color="auto" w:fill="auto"/>
          </w:tcPr>
          <w:p w14:paraId="358C7AEE" w14:textId="77777777" w:rsidR="000E1092" w:rsidRPr="00436772" w:rsidRDefault="000E1092" w:rsidP="00066AAA">
            <w:pPr>
              <w:rPr>
                <w:rFonts w:cs="Calibri"/>
                <w:color w:val="000000" w:themeColor="text1"/>
                <w:szCs w:val="20"/>
              </w:rPr>
            </w:pPr>
            <w:r w:rsidRPr="00436772">
              <w:rPr>
                <w:rFonts w:cs="Calibri"/>
                <w:color w:val="000000" w:themeColor="text1"/>
                <w:szCs w:val="20"/>
              </w:rPr>
              <w:t>Researcher-Practitioner Partnerships in Education Research</w:t>
            </w:r>
          </w:p>
        </w:tc>
        <w:tc>
          <w:tcPr>
            <w:tcW w:w="2528" w:type="dxa"/>
            <w:shd w:val="clear" w:color="auto" w:fill="auto"/>
          </w:tcPr>
          <w:p w14:paraId="358C7AEF" w14:textId="77777777" w:rsidR="000E1092" w:rsidRPr="00436772" w:rsidRDefault="000E1092" w:rsidP="00066AAA">
            <w:pPr>
              <w:jc w:val="center"/>
              <w:rPr>
                <w:rFonts w:cs="Calibri"/>
                <w:color w:val="000000" w:themeColor="text1"/>
                <w:szCs w:val="20"/>
              </w:rPr>
            </w:pPr>
            <w:r w:rsidRPr="00436772">
              <w:rPr>
                <w:rFonts w:cs="Calibri"/>
                <w:color w:val="000000" w:themeColor="text1"/>
                <w:szCs w:val="20"/>
              </w:rPr>
              <w:t>2 years</w:t>
            </w:r>
          </w:p>
        </w:tc>
        <w:tc>
          <w:tcPr>
            <w:tcW w:w="2528" w:type="dxa"/>
          </w:tcPr>
          <w:p w14:paraId="358C7AF0" w14:textId="77777777" w:rsidR="000E1092" w:rsidRPr="00436772" w:rsidRDefault="000E1092" w:rsidP="00066AAA">
            <w:pPr>
              <w:jc w:val="center"/>
              <w:rPr>
                <w:rFonts w:cs="Calibri"/>
                <w:color w:val="000000" w:themeColor="text1"/>
                <w:szCs w:val="20"/>
              </w:rPr>
            </w:pPr>
            <w:r w:rsidRPr="00436772">
              <w:rPr>
                <w:rFonts w:cs="Calibri"/>
                <w:color w:val="000000" w:themeColor="text1"/>
                <w:szCs w:val="20"/>
              </w:rPr>
              <w:t>$400,000</w:t>
            </w:r>
          </w:p>
        </w:tc>
      </w:tr>
      <w:tr w:rsidR="000E1092" w:rsidRPr="00436772" w14:paraId="358C7AF5" w14:textId="77777777" w:rsidTr="000E1092">
        <w:tc>
          <w:tcPr>
            <w:tcW w:w="3960" w:type="dxa"/>
            <w:shd w:val="clear" w:color="auto" w:fill="auto"/>
          </w:tcPr>
          <w:p w14:paraId="358C7AF2" w14:textId="77777777" w:rsidR="000E1092" w:rsidRPr="00436772" w:rsidRDefault="000E1092" w:rsidP="00066AAA">
            <w:pPr>
              <w:rPr>
                <w:rFonts w:cs="Calibri"/>
                <w:color w:val="000000" w:themeColor="text1"/>
                <w:szCs w:val="20"/>
              </w:rPr>
            </w:pPr>
            <w:r w:rsidRPr="00436772">
              <w:rPr>
                <w:rFonts w:cs="Calibri"/>
                <w:color w:val="000000" w:themeColor="text1"/>
                <w:szCs w:val="20"/>
              </w:rPr>
              <w:t>Evaluation of State and Local Education Programs and Policies</w:t>
            </w:r>
          </w:p>
        </w:tc>
        <w:tc>
          <w:tcPr>
            <w:tcW w:w="2528" w:type="dxa"/>
            <w:shd w:val="clear" w:color="auto" w:fill="auto"/>
          </w:tcPr>
          <w:p w14:paraId="358C7AF3" w14:textId="77777777" w:rsidR="000E1092" w:rsidRPr="00436772" w:rsidRDefault="000E1092" w:rsidP="00066AAA">
            <w:pPr>
              <w:jc w:val="center"/>
              <w:rPr>
                <w:rFonts w:cs="Calibri"/>
                <w:color w:val="000000" w:themeColor="text1"/>
                <w:szCs w:val="20"/>
              </w:rPr>
            </w:pPr>
            <w:r w:rsidRPr="00436772">
              <w:rPr>
                <w:rFonts w:cs="Calibri"/>
                <w:color w:val="000000" w:themeColor="text1"/>
                <w:szCs w:val="20"/>
              </w:rPr>
              <w:t>5 years</w:t>
            </w:r>
          </w:p>
        </w:tc>
        <w:tc>
          <w:tcPr>
            <w:tcW w:w="2528" w:type="dxa"/>
          </w:tcPr>
          <w:p w14:paraId="358C7AF4" w14:textId="77777777" w:rsidR="000E1092" w:rsidRPr="00436772" w:rsidRDefault="000E1092" w:rsidP="000E1092">
            <w:pPr>
              <w:jc w:val="center"/>
              <w:rPr>
                <w:rFonts w:cs="Calibri"/>
                <w:color w:val="000000" w:themeColor="text1"/>
                <w:szCs w:val="20"/>
              </w:rPr>
            </w:pPr>
            <w:r w:rsidRPr="00436772">
              <w:rPr>
                <w:rFonts w:cs="Calibri"/>
                <w:color w:val="000000" w:themeColor="text1"/>
                <w:szCs w:val="20"/>
              </w:rPr>
              <w:t>$5,000,000</w:t>
            </w:r>
          </w:p>
        </w:tc>
      </w:tr>
    </w:tbl>
    <w:p w14:paraId="358C7AF6" w14:textId="77777777" w:rsidR="00EB0CED" w:rsidRPr="00436772" w:rsidRDefault="00EB0CED" w:rsidP="00E81695">
      <w:pPr>
        <w:rPr>
          <w:rFonts w:cs="Tahoma"/>
          <w:color w:val="000000" w:themeColor="text1"/>
          <w:szCs w:val="20"/>
        </w:rPr>
      </w:pPr>
    </w:p>
    <w:p w14:paraId="358C7AF7" w14:textId="77777777" w:rsidR="00E81695" w:rsidRPr="00436772" w:rsidRDefault="00E81695" w:rsidP="00A61A69">
      <w:pPr>
        <w:pStyle w:val="Heading3"/>
      </w:pPr>
      <w:bookmarkStart w:id="298" w:name="_R&amp;R_Subaward_Budget"/>
      <w:bookmarkStart w:id="299" w:name="_Toc375049712"/>
      <w:bookmarkStart w:id="300" w:name="_Toc378173907"/>
      <w:bookmarkStart w:id="301" w:name="_Toc514752779"/>
      <w:bookmarkEnd w:id="298"/>
      <w:r w:rsidRPr="00436772">
        <w:t>R&amp;R Subaward Budget (Fed/Non-Fed) Attachment(s) Form</w:t>
      </w:r>
      <w:bookmarkEnd w:id="299"/>
      <w:bookmarkEnd w:id="300"/>
      <w:bookmarkEnd w:id="301"/>
    </w:p>
    <w:p w14:paraId="358C7AF9" w14:textId="530219E4" w:rsidR="00E81695" w:rsidRPr="00436772" w:rsidRDefault="00E81695" w:rsidP="00E81695">
      <w:pPr>
        <w:rPr>
          <w:rFonts w:cs="Tahoma"/>
          <w:color w:val="000000" w:themeColor="text1"/>
          <w:szCs w:val="20"/>
        </w:rPr>
      </w:pPr>
      <w:r w:rsidRPr="00436772">
        <w:rPr>
          <w:rFonts w:cs="Tahoma"/>
          <w:color w:val="000000" w:themeColor="text1"/>
          <w:szCs w:val="20"/>
        </w:rPr>
        <w:t>This form provides the means to both extract and attach the Research &amp; Related Budget (Total Fed + Non-Fed) form that is to be used by an institution that will hold a subaward on the grant</w:t>
      </w:r>
      <w:r w:rsidR="003625FC" w:rsidRPr="00436772">
        <w:rPr>
          <w:rFonts w:cs="Tahoma"/>
          <w:color w:val="000000" w:themeColor="text1"/>
          <w:szCs w:val="20"/>
        </w:rPr>
        <w:t xml:space="preserve">. </w:t>
      </w:r>
      <w:r w:rsidRPr="00436772">
        <w:rPr>
          <w:rFonts w:cs="Tahoma"/>
          <w:color w:val="000000" w:themeColor="text1"/>
          <w:szCs w:val="20"/>
        </w:rPr>
        <w:t>Please note that separate budgets are required only for subawardee/consortium organizations that perform a substantive portion of the project</w:t>
      </w:r>
      <w:r w:rsidR="003625FC" w:rsidRPr="00436772">
        <w:rPr>
          <w:rFonts w:cs="Tahoma"/>
          <w:color w:val="000000" w:themeColor="text1"/>
          <w:szCs w:val="20"/>
        </w:rPr>
        <w:t xml:space="preserve">. </w:t>
      </w:r>
      <w:r w:rsidRPr="00436772">
        <w:rPr>
          <w:rFonts w:cs="Tahoma"/>
          <w:color w:val="000000" w:themeColor="text1"/>
          <w:szCs w:val="20"/>
        </w:rPr>
        <w:t>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w:t>
      </w:r>
      <w:r w:rsidR="003625FC" w:rsidRPr="00436772">
        <w:rPr>
          <w:rFonts w:cs="Tahoma"/>
          <w:color w:val="000000" w:themeColor="text1"/>
          <w:szCs w:val="20"/>
        </w:rPr>
        <w:t xml:space="preserve">. </w:t>
      </w:r>
      <w:r w:rsidRPr="00436772">
        <w:rPr>
          <w:rFonts w:cs="Tahoma"/>
          <w:color w:val="000000" w:themeColor="text1"/>
          <w:szCs w:val="20"/>
        </w:rPr>
        <w:t>You should provide this budget information for each project year using all sections of the R&amp;R Budget form</w:t>
      </w:r>
      <w:r w:rsidR="003625FC" w:rsidRPr="00436772">
        <w:rPr>
          <w:rFonts w:cs="Tahoma"/>
          <w:color w:val="000000" w:themeColor="text1"/>
          <w:szCs w:val="20"/>
        </w:rPr>
        <w:t xml:space="preserve">. </w:t>
      </w:r>
      <w:r w:rsidRPr="00436772">
        <w:rPr>
          <w:rFonts w:cs="Tahoma"/>
          <w:color w:val="000000" w:themeColor="text1"/>
          <w:szCs w:val="20"/>
        </w:rPr>
        <w:t>Note that the budget form has multiple sections for each budget y</w:t>
      </w:r>
      <w:r w:rsidR="00994977" w:rsidRPr="00436772">
        <w:rPr>
          <w:rFonts w:cs="Tahoma"/>
          <w:color w:val="000000" w:themeColor="text1"/>
          <w:szCs w:val="20"/>
        </w:rPr>
        <w:t>ear: A &amp; B; C, D, &amp; E; and F-K.</w:t>
      </w:r>
    </w:p>
    <w:p w14:paraId="358C7AFA" w14:textId="77777777" w:rsidR="00E81695" w:rsidRPr="00436772" w:rsidRDefault="00E81695" w:rsidP="00994977">
      <w:pPr>
        <w:pStyle w:val="ListParagraph"/>
        <w:numPr>
          <w:ilvl w:val="0"/>
          <w:numId w:val="29"/>
        </w:numPr>
        <w:spacing w:before="120"/>
        <w:contextualSpacing w:val="0"/>
        <w:rPr>
          <w:rFonts w:cs="Tahoma"/>
          <w:color w:val="000000" w:themeColor="text1"/>
          <w:szCs w:val="20"/>
        </w:rPr>
      </w:pPr>
      <w:r w:rsidRPr="00436772">
        <w:rPr>
          <w:rFonts w:cs="Tahoma"/>
          <w:color w:val="000000" w:themeColor="text1"/>
          <w:szCs w:val="20"/>
        </w:rPr>
        <w:t>Sections A &amp; B ask for information about Senior/Key Persons and Other Personnel</w:t>
      </w:r>
      <w:r w:rsidR="005D1C30" w:rsidRPr="00436772">
        <w:rPr>
          <w:rFonts w:cs="Tahoma"/>
          <w:color w:val="000000" w:themeColor="text1"/>
          <w:szCs w:val="20"/>
        </w:rPr>
        <w:t>.</w:t>
      </w:r>
    </w:p>
    <w:p w14:paraId="358C7AFB" w14:textId="77777777" w:rsidR="00E81695" w:rsidRPr="00436772" w:rsidRDefault="00E81695" w:rsidP="00994977">
      <w:pPr>
        <w:pStyle w:val="ListParagraph"/>
        <w:numPr>
          <w:ilvl w:val="0"/>
          <w:numId w:val="29"/>
        </w:numPr>
        <w:spacing w:before="120"/>
        <w:contextualSpacing w:val="0"/>
        <w:rPr>
          <w:rFonts w:cs="Tahoma"/>
          <w:color w:val="000000" w:themeColor="text1"/>
          <w:szCs w:val="20"/>
        </w:rPr>
      </w:pPr>
      <w:r w:rsidRPr="00436772">
        <w:rPr>
          <w:rFonts w:cs="Tahoma"/>
          <w:color w:val="000000" w:themeColor="text1"/>
          <w:szCs w:val="20"/>
        </w:rPr>
        <w:t>Sections C, D &amp; E ask for information about Equipment, Travel, and Participant/Trainee Costs</w:t>
      </w:r>
      <w:r w:rsidR="005D1C30" w:rsidRPr="00436772">
        <w:rPr>
          <w:rFonts w:cs="Tahoma"/>
          <w:color w:val="000000" w:themeColor="text1"/>
          <w:szCs w:val="20"/>
        </w:rPr>
        <w:t>.</w:t>
      </w:r>
    </w:p>
    <w:p w14:paraId="358C7AFC" w14:textId="77777777" w:rsidR="00E81695" w:rsidRPr="00436772" w:rsidRDefault="00E81695" w:rsidP="00994977">
      <w:pPr>
        <w:pStyle w:val="ListParagraph"/>
        <w:numPr>
          <w:ilvl w:val="0"/>
          <w:numId w:val="29"/>
        </w:numPr>
        <w:spacing w:before="120"/>
        <w:contextualSpacing w:val="0"/>
        <w:rPr>
          <w:rFonts w:cs="Tahoma"/>
          <w:color w:val="000000" w:themeColor="text1"/>
          <w:szCs w:val="20"/>
        </w:rPr>
      </w:pPr>
      <w:r w:rsidRPr="00436772">
        <w:rPr>
          <w:rFonts w:cs="Tahoma"/>
          <w:color w:val="000000" w:themeColor="text1"/>
          <w:szCs w:val="20"/>
        </w:rPr>
        <w:t>Sections F - K ask for information about Other Direct Costs and Indirect Costs</w:t>
      </w:r>
      <w:r w:rsidR="005D1C30" w:rsidRPr="00436772">
        <w:rPr>
          <w:rFonts w:cs="Tahoma"/>
          <w:color w:val="000000" w:themeColor="text1"/>
          <w:szCs w:val="20"/>
        </w:rPr>
        <w:t>.</w:t>
      </w:r>
      <w:r w:rsidR="000C27B0" w:rsidRPr="00436772">
        <w:rPr>
          <w:rFonts w:cs="Tahoma"/>
          <w:color w:val="000000" w:themeColor="text1"/>
          <w:szCs w:val="20"/>
        </w:rPr>
        <w:t xml:space="preserve"> </w:t>
      </w:r>
    </w:p>
    <w:p w14:paraId="358C7AFD" w14:textId="77777777" w:rsidR="00E81695" w:rsidRPr="00436772" w:rsidRDefault="00E81695" w:rsidP="00E81695">
      <w:pPr>
        <w:rPr>
          <w:rFonts w:cs="Tahoma"/>
          <w:color w:val="000000" w:themeColor="text1"/>
          <w:szCs w:val="20"/>
        </w:rPr>
      </w:pPr>
    </w:p>
    <w:p w14:paraId="358C7AFE" w14:textId="77777777" w:rsidR="00E81695" w:rsidRPr="00436772" w:rsidRDefault="00E81695" w:rsidP="00482E78">
      <w:pPr>
        <w:rPr>
          <w:rFonts w:cs="Tahoma"/>
          <w:color w:val="000000" w:themeColor="text1"/>
          <w:szCs w:val="20"/>
        </w:rPr>
      </w:pPr>
      <w:r w:rsidRPr="00436772">
        <w:rPr>
          <w:rFonts w:cs="Tahoma"/>
          <w:color w:val="000000" w:themeColor="text1"/>
          <w:szCs w:val="20"/>
        </w:rPr>
        <w:t xml:space="preserve">“Subaward/Consortium” must be selected as the Budget Type, and all sections of the budget form for each project year must be completed in accordance with the R&amp;R (Federal/Non-Federal) Budget instructions provided above in </w:t>
      </w:r>
      <w:r w:rsidR="002B7BD7" w:rsidRPr="00436772">
        <w:rPr>
          <w:rFonts w:cs="Tahoma"/>
          <w:color w:val="000000" w:themeColor="text1"/>
          <w:szCs w:val="20"/>
        </w:rPr>
        <w:t>Part V.E.5</w:t>
      </w:r>
      <w:r w:rsidR="003625FC" w:rsidRPr="00436772">
        <w:rPr>
          <w:rFonts w:cs="Tahoma"/>
          <w:color w:val="000000" w:themeColor="text1"/>
          <w:szCs w:val="20"/>
        </w:rPr>
        <w:t xml:space="preserve">. </w:t>
      </w:r>
      <w:r w:rsidRPr="00436772">
        <w:rPr>
          <w:rFonts w:cs="Tahoma"/>
          <w:color w:val="000000" w:themeColor="text1"/>
          <w:szCs w:val="20"/>
        </w:rPr>
        <w:t>Note that subaward organizations are also required to provide their DUNS or DUNS+4 number.</w:t>
      </w:r>
    </w:p>
    <w:p w14:paraId="358C7AFF" w14:textId="77777777" w:rsidR="00E81695" w:rsidRPr="00436772" w:rsidRDefault="00E81695" w:rsidP="00482E78">
      <w:pPr>
        <w:ind w:left="105"/>
        <w:rPr>
          <w:rFonts w:cs="Tahoma"/>
          <w:color w:val="000000" w:themeColor="text1"/>
          <w:szCs w:val="20"/>
        </w:rPr>
      </w:pPr>
    </w:p>
    <w:p w14:paraId="358C7B00" w14:textId="77777777" w:rsidR="00E81695" w:rsidRPr="00436772" w:rsidRDefault="00E81695" w:rsidP="00482E78">
      <w:pPr>
        <w:rPr>
          <w:rFonts w:cs="Tahoma"/>
          <w:color w:val="000000" w:themeColor="text1"/>
          <w:szCs w:val="20"/>
        </w:rPr>
      </w:pPr>
      <w:r w:rsidRPr="00436772">
        <w:rPr>
          <w:rFonts w:cs="Tahoma"/>
          <w:color w:val="000000" w:themeColor="text1"/>
          <w:szCs w:val="20"/>
        </w:rPr>
        <w:lastRenderedPageBreak/>
        <w:t>You may extract and attach up to 10 subaward budget forms</w:t>
      </w:r>
      <w:r w:rsidR="003625FC" w:rsidRPr="00436772">
        <w:rPr>
          <w:rFonts w:cs="Tahoma"/>
          <w:color w:val="000000" w:themeColor="text1"/>
          <w:szCs w:val="20"/>
        </w:rPr>
        <w:t xml:space="preserve">. </w:t>
      </w:r>
      <w:r w:rsidRPr="00436772">
        <w:rPr>
          <w:rFonts w:cs="Tahoma"/>
          <w:color w:val="000000" w:themeColor="text1"/>
          <w:szCs w:val="20"/>
        </w:rPr>
        <w:t>When you use the button “Click here to extract the R&amp;R Budget (Fed/Non-Fed) Attachment,” a Research &amp; Related Budget (Total Fed + Non-Fed) form will open</w:t>
      </w:r>
      <w:r w:rsidR="003625FC" w:rsidRPr="00436772">
        <w:rPr>
          <w:rFonts w:cs="Tahoma"/>
          <w:color w:val="000000" w:themeColor="text1"/>
          <w:szCs w:val="20"/>
        </w:rPr>
        <w:t xml:space="preserve">. </w:t>
      </w:r>
      <w:r w:rsidRPr="00436772">
        <w:rPr>
          <w:rFonts w:cs="Tahoma"/>
          <w:color w:val="000000" w:themeColor="text1"/>
          <w:szCs w:val="20"/>
        </w:rPr>
        <w:t>Each institution that will hold a subaward to perform a substantive portion of the project must complete one of these forms and save it as a PDF file with the name of the subawardee organization</w:t>
      </w:r>
      <w:r w:rsidR="003625FC" w:rsidRPr="00436772">
        <w:rPr>
          <w:rFonts w:cs="Tahoma"/>
          <w:color w:val="000000" w:themeColor="text1"/>
          <w:szCs w:val="20"/>
        </w:rPr>
        <w:t xml:space="preserve">. </w:t>
      </w:r>
      <w:r w:rsidRPr="00436772">
        <w:rPr>
          <w:rFonts w:cs="Tahoma"/>
          <w:color w:val="000000" w:themeColor="text1"/>
          <w:szCs w:val="20"/>
        </w:rPr>
        <w:t>Once each subawardee institution has completed the form, you must attach these completed subaward budget form files to the R&amp;R Subaward Budget (Fed/Non-Fed) Attachment(s) Form</w:t>
      </w:r>
      <w:r w:rsidR="003625FC" w:rsidRPr="00436772">
        <w:rPr>
          <w:rFonts w:cs="Tahoma"/>
          <w:color w:val="000000" w:themeColor="text1"/>
          <w:szCs w:val="20"/>
        </w:rPr>
        <w:t xml:space="preserve">. </w:t>
      </w:r>
      <w:r w:rsidRPr="00436772">
        <w:rPr>
          <w:rFonts w:cs="Tahoma"/>
          <w:color w:val="000000" w:themeColor="text1"/>
          <w:szCs w:val="20"/>
        </w:rPr>
        <w:t>Each subaward budget form file attached to this form must have a unique name</w:t>
      </w:r>
      <w:r w:rsidR="003625FC" w:rsidRPr="00436772">
        <w:rPr>
          <w:rFonts w:cs="Tahoma"/>
          <w:color w:val="000000" w:themeColor="text1"/>
          <w:szCs w:val="20"/>
        </w:rPr>
        <w:t xml:space="preserve">. </w:t>
      </w:r>
    </w:p>
    <w:p w14:paraId="358C7B01" w14:textId="77777777" w:rsidR="00E81695" w:rsidRPr="00436772" w:rsidRDefault="00E81695" w:rsidP="00482E78">
      <w:pPr>
        <w:rPr>
          <w:rFonts w:cs="Tahoma"/>
          <w:color w:val="000000" w:themeColor="text1"/>
          <w:szCs w:val="20"/>
        </w:rPr>
      </w:pPr>
    </w:p>
    <w:p w14:paraId="358C7B02" w14:textId="77777777" w:rsidR="00E81695" w:rsidRPr="00436772" w:rsidRDefault="00E81695" w:rsidP="00482E78">
      <w:pPr>
        <w:rPr>
          <w:rFonts w:cs="Tahoma"/>
          <w:color w:val="000000" w:themeColor="text1"/>
          <w:szCs w:val="20"/>
        </w:rPr>
      </w:pPr>
      <w:r w:rsidRPr="00436772">
        <w:rPr>
          <w:rFonts w:cs="Tahoma"/>
          <w:b/>
          <w:color w:val="000000" w:themeColor="text1"/>
          <w:szCs w:val="20"/>
          <w:u w:val="single"/>
        </w:rPr>
        <w:t>Note</w:t>
      </w:r>
      <w:r w:rsidRPr="00436772">
        <w:rPr>
          <w:rFonts w:cs="Tahoma"/>
          <w:color w:val="000000" w:themeColor="text1"/>
          <w:szCs w:val="20"/>
        </w:rPr>
        <w:t>:</w:t>
      </w:r>
      <w:r w:rsidR="000C27B0" w:rsidRPr="00436772">
        <w:rPr>
          <w:rFonts w:cs="Tahoma"/>
          <w:color w:val="000000" w:themeColor="text1"/>
          <w:szCs w:val="20"/>
        </w:rPr>
        <w:t xml:space="preserve"> </w:t>
      </w:r>
      <w:r w:rsidRPr="00436772">
        <w:rPr>
          <w:rFonts w:cs="Tahoma"/>
          <w:color w:val="000000" w:themeColor="text1"/>
          <w:szCs w:val="20"/>
        </w:rPr>
        <w:t>This R&amp;R Subaward Budget (Fed/Non-Fed) Attachment(s) Form must be used to attach only one or more Research &amp; Related Budget (Total Fed + Non-Fed) form(s) that have been extracted from this form</w:t>
      </w:r>
      <w:r w:rsidR="003625FC" w:rsidRPr="00436772">
        <w:rPr>
          <w:rFonts w:cs="Tahoma"/>
          <w:color w:val="000000" w:themeColor="text1"/>
          <w:szCs w:val="20"/>
        </w:rPr>
        <w:t xml:space="preserve">. </w:t>
      </w:r>
      <w:r w:rsidRPr="00436772">
        <w:rPr>
          <w:rFonts w:cs="Tahoma"/>
          <w:color w:val="000000" w:themeColor="text1"/>
          <w:szCs w:val="20"/>
        </w:rPr>
        <w:t>Note the form’s instruction:</w:t>
      </w:r>
      <w:r w:rsidR="000C27B0" w:rsidRPr="00436772">
        <w:rPr>
          <w:rFonts w:cs="Tahoma"/>
          <w:color w:val="000000" w:themeColor="text1"/>
          <w:szCs w:val="20"/>
        </w:rPr>
        <w:t xml:space="preserve"> </w:t>
      </w:r>
      <w:r w:rsidRPr="00436772">
        <w:rPr>
          <w:rFonts w:cs="Tahoma"/>
          <w:color w:val="000000" w:themeColor="text1"/>
          <w:szCs w:val="20"/>
        </w:rPr>
        <w:t xml:space="preserve">“Click here to extract the R&amp;R Budget (Fed/Non-Fed) Attachment”. </w:t>
      </w:r>
      <w:r w:rsidRPr="00436772">
        <w:rPr>
          <w:rFonts w:cs="Tahoma"/>
          <w:b/>
          <w:color w:val="000000" w:themeColor="text1"/>
          <w:szCs w:val="20"/>
        </w:rPr>
        <w:t>If you attach a file format to this form that was not extracted from this attachment form your application will be rejected with errors by Grants.gov.</w:t>
      </w:r>
    </w:p>
    <w:p w14:paraId="358C7B03" w14:textId="77777777" w:rsidR="00E81695" w:rsidRPr="00436772" w:rsidRDefault="00E81695" w:rsidP="00E81695">
      <w:pPr>
        <w:rPr>
          <w:rFonts w:cs="Tahoma"/>
          <w:color w:val="000000" w:themeColor="text1"/>
          <w:szCs w:val="20"/>
        </w:rPr>
      </w:pPr>
    </w:p>
    <w:p w14:paraId="358C7B04" w14:textId="77777777" w:rsidR="00E81695" w:rsidRPr="00436772" w:rsidRDefault="00E81695" w:rsidP="0028788E">
      <w:pPr>
        <w:pStyle w:val="Heading3"/>
      </w:pPr>
      <w:bookmarkStart w:id="302" w:name="_Other_Forms_Included"/>
      <w:bookmarkStart w:id="303" w:name="_Toc375049713"/>
      <w:bookmarkStart w:id="304" w:name="_Toc378173908"/>
      <w:bookmarkStart w:id="305" w:name="_Toc514752780"/>
      <w:bookmarkEnd w:id="302"/>
      <w:r w:rsidRPr="00436772">
        <w:t>Other Forms Included in the Application Package</w:t>
      </w:r>
      <w:bookmarkEnd w:id="303"/>
      <w:bookmarkEnd w:id="304"/>
      <w:bookmarkEnd w:id="305"/>
    </w:p>
    <w:p w14:paraId="358C7B06" w14:textId="65C192EA" w:rsidR="00E81695" w:rsidRPr="00436772" w:rsidRDefault="00E81695" w:rsidP="0028788E">
      <w:pPr>
        <w:keepNext/>
        <w:rPr>
          <w:rFonts w:cs="Tahoma"/>
          <w:color w:val="000000" w:themeColor="text1"/>
          <w:szCs w:val="20"/>
        </w:rPr>
      </w:pPr>
      <w:r w:rsidRPr="00436772">
        <w:rPr>
          <w:rFonts w:cs="Tahoma"/>
          <w:color w:val="000000" w:themeColor="text1"/>
          <w:szCs w:val="20"/>
        </w:rPr>
        <w:t>You are required to submit the first two forms identified here</w:t>
      </w:r>
      <w:r w:rsidR="003625FC" w:rsidRPr="00436772">
        <w:rPr>
          <w:rFonts w:cs="Tahoma"/>
          <w:color w:val="000000" w:themeColor="text1"/>
          <w:szCs w:val="20"/>
        </w:rPr>
        <w:t xml:space="preserve">. </w:t>
      </w:r>
      <w:r w:rsidRPr="00436772">
        <w:rPr>
          <w:rFonts w:cs="Tahoma"/>
          <w:color w:val="000000" w:themeColor="text1"/>
          <w:szCs w:val="20"/>
        </w:rPr>
        <w:t>You are not required to submit the third form, Disclosure of Lobbying Activities – Standard Form LLL, unless it is applicable.</w:t>
      </w:r>
      <w:r w:rsidR="00452F67" w:rsidRPr="00436772">
        <w:rPr>
          <w:rFonts w:cs="Tahoma"/>
          <w:color w:val="000000" w:themeColor="text1"/>
          <w:szCs w:val="20"/>
        </w:rPr>
        <w:t xml:space="preserve">  </w:t>
      </w:r>
    </w:p>
    <w:p w14:paraId="358C7B07" w14:textId="77777777" w:rsidR="00E81695" w:rsidRPr="00436772" w:rsidRDefault="00E81695" w:rsidP="00994977">
      <w:pPr>
        <w:pStyle w:val="ListParagraph"/>
        <w:keepNext/>
        <w:numPr>
          <w:ilvl w:val="0"/>
          <w:numId w:val="30"/>
        </w:numPr>
        <w:spacing w:before="120"/>
        <w:contextualSpacing w:val="0"/>
        <w:rPr>
          <w:rFonts w:cs="Tahoma"/>
          <w:color w:val="000000" w:themeColor="text1"/>
          <w:szCs w:val="20"/>
          <w:lang w:val="fr-FR"/>
        </w:rPr>
      </w:pPr>
      <w:r w:rsidRPr="00436772">
        <w:rPr>
          <w:rFonts w:cs="Tahoma"/>
          <w:color w:val="000000" w:themeColor="text1"/>
          <w:szCs w:val="20"/>
          <w:lang w:val="fr-FR"/>
        </w:rPr>
        <w:t>SF 424B-Assurances-Non-Construction Programs</w:t>
      </w:r>
      <w:r w:rsidR="005D1C30" w:rsidRPr="00436772">
        <w:rPr>
          <w:rFonts w:cs="Tahoma"/>
          <w:color w:val="000000" w:themeColor="text1"/>
          <w:szCs w:val="20"/>
          <w:lang w:val="fr-FR"/>
        </w:rPr>
        <w:t>.</w:t>
      </w:r>
    </w:p>
    <w:p w14:paraId="358C7B08" w14:textId="77777777" w:rsidR="00E81695" w:rsidRPr="00436772" w:rsidRDefault="00BB2D08" w:rsidP="00994977">
      <w:pPr>
        <w:pStyle w:val="ListParagraph"/>
        <w:keepNext/>
        <w:numPr>
          <w:ilvl w:val="0"/>
          <w:numId w:val="30"/>
        </w:numPr>
        <w:spacing w:before="120"/>
        <w:contextualSpacing w:val="0"/>
        <w:rPr>
          <w:rFonts w:cs="Tahoma"/>
          <w:color w:val="000000" w:themeColor="text1"/>
          <w:szCs w:val="20"/>
        </w:rPr>
      </w:pPr>
      <w:r w:rsidRPr="00436772">
        <w:rPr>
          <w:rFonts w:cs="Tahoma"/>
          <w:color w:val="000000" w:themeColor="text1"/>
          <w:szCs w:val="20"/>
        </w:rPr>
        <w:t>Grants.gov Lobbying f</w:t>
      </w:r>
      <w:r w:rsidR="00452F67" w:rsidRPr="00436772">
        <w:rPr>
          <w:rFonts w:cs="Tahoma"/>
          <w:color w:val="000000" w:themeColor="text1"/>
          <w:szCs w:val="20"/>
        </w:rPr>
        <w:t>orm</w:t>
      </w:r>
      <w:r w:rsidR="002C1E28" w:rsidRPr="00436772">
        <w:rPr>
          <w:rFonts w:cs="Tahoma"/>
          <w:color w:val="000000" w:themeColor="text1"/>
          <w:szCs w:val="20"/>
        </w:rPr>
        <w:t xml:space="preserve"> (formerly, ED 80-0013</w:t>
      </w:r>
      <w:r w:rsidRPr="00436772">
        <w:rPr>
          <w:rFonts w:cs="Tahoma"/>
          <w:color w:val="000000" w:themeColor="text1"/>
          <w:szCs w:val="20"/>
        </w:rPr>
        <w:t xml:space="preserve"> form</w:t>
      </w:r>
      <w:r w:rsidR="002C1E28" w:rsidRPr="00436772">
        <w:rPr>
          <w:rFonts w:cs="Tahoma"/>
          <w:color w:val="000000" w:themeColor="text1"/>
          <w:szCs w:val="20"/>
        </w:rPr>
        <w:t>).</w:t>
      </w:r>
    </w:p>
    <w:p w14:paraId="358C7B09" w14:textId="77777777" w:rsidR="0028788E" w:rsidRPr="00436772" w:rsidRDefault="00E81695" w:rsidP="00994977">
      <w:pPr>
        <w:pStyle w:val="ListParagraph"/>
        <w:keepNext/>
        <w:numPr>
          <w:ilvl w:val="0"/>
          <w:numId w:val="30"/>
        </w:numPr>
        <w:spacing w:before="120"/>
        <w:contextualSpacing w:val="0"/>
        <w:rPr>
          <w:rFonts w:cs="Tahoma"/>
          <w:color w:val="000000" w:themeColor="text1"/>
          <w:szCs w:val="20"/>
        </w:rPr>
      </w:pPr>
      <w:r w:rsidRPr="00436772">
        <w:rPr>
          <w:rFonts w:cs="Tahoma"/>
          <w:color w:val="000000" w:themeColor="text1"/>
          <w:szCs w:val="20"/>
        </w:rPr>
        <w:t>Disclosure of Lobbying Activities – Standard Form LLL (if applicable)</w:t>
      </w:r>
      <w:r w:rsidR="005D1C30" w:rsidRPr="00436772">
        <w:rPr>
          <w:rFonts w:cs="Tahoma"/>
          <w:color w:val="000000" w:themeColor="text1"/>
          <w:szCs w:val="20"/>
        </w:rPr>
        <w:t>.</w:t>
      </w:r>
    </w:p>
    <w:p w14:paraId="358C7B0A" w14:textId="77777777" w:rsidR="0028788E" w:rsidRPr="00436772" w:rsidRDefault="0028788E" w:rsidP="0028788E">
      <w:pPr>
        <w:spacing w:after="200" w:line="276" w:lineRule="auto"/>
        <w:rPr>
          <w:rFonts w:cs="Tahoma"/>
          <w:color w:val="000000" w:themeColor="text1"/>
          <w:szCs w:val="20"/>
        </w:rPr>
      </w:pPr>
      <w:r w:rsidRPr="00436772">
        <w:rPr>
          <w:rFonts w:cs="Tahoma"/>
          <w:color w:val="000000" w:themeColor="text1"/>
          <w:szCs w:val="20"/>
        </w:rPr>
        <w:br w:type="page"/>
      </w:r>
    </w:p>
    <w:p w14:paraId="358C7B0B" w14:textId="77777777" w:rsidR="00866DC7" w:rsidRPr="00436772" w:rsidRDefault="004A5784" w:rsidP="00222E50">
      <w:pPr>
        <w:pStyle w:val="Heading2"/>
      </w:pPr>
      <w:bookmarkStart w:id="306" w:name="_Toc378173909"/>
      <w:bookmarkStart w:id="307" w:name="_Toc375049714"/>
      <w:bookmarkStart w:id="308" w:name="_Toc514752781"/>
      <w:r w:rsidRPr="00436772">
        <w:lastRenderedPageBreak/>
        <w:t xml:space="preserve">SUMMARY OF </w:t>
      </w:r>
      <w:r w:rsidR="00990FB1" w:rsidRPr="00436772">
        <w:t xml:space="preserve">REQUIRED </w:t>
      </w:r>
      <w:r w:rsidRPr="00436772">
        <w:t>APPLICATION CONTENT</w:t>
      </w:r>
      <w:bookmarkEnd w:id="306"/>
      <w:bookmarkEnd w:id="307"/>
      <w:bookmarkEnd w:id="3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250"/>
        <w:gridCol w:w="3240"/>
      </w:tblGrid>
      <w:tr w:rsidR="00DC12FB" w:rsidRPr="00436772" w14:paraId="358C7B0F" w14:textId="77777777" w:rsidTr="00DC12FB">
        <w:tc>
          <w:tcPr>
            <w:tcW w:w="3528" w:type="dxa"/>
            <w:shd w:val="clear" w:color="auto" w:fill="BFBFBF"/>
          </w:tcPr>
          <w:p w14:paraId="358C7B0C"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R&amp;R Form</w:t>
            </w:r>
          </w:p>
        </w:tc>
        <w:tc>
          <w:tcPr>
            <w:tcW w:w="2250" w:type="dxa"/>
            <w:shd w:val="clear" w:color="auto" w:fill="BFBFBF"/>
          </w:tcPr>
          <w:p w14:paraId="358C7B0D"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Instructions Provided</w:t>
            </w:r>
          </w:p>
        </w:tc>
        <w:tc>
          <w:tcPr>
            <w:tcW w:w="3240" w:type="dxa"/>
            <w:shd w:val="clear" w:color="auto" w:fill="BFBFBF"/>
          </w:tcPr>
          <w:p w14:paraId="358C7B0E"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Additional Information</w:t>
            </w:r>
          </w:p>
        </w:tc>
      </w:tr>
      <w:tr w:rsidR="00DC12FB" w:rsidRPr="00436772" w14:paraId="358C7B13" w14:textId="77777777" w:rsidTr="00DC12FB">
        <w:tc>
          <w:tcPr>
            <w:tcW w:w="3528" w:type="dxa"/>
          </w:tcPr>
          <w:p w14:paraId="358C7B10"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Application for Federal Assistance SF 424 (R &amp; R)</w:t>
            </w:r>
          </w:p>
        </w:tc>
        <w:tc>
          <w:tcPr>
            <w:tcW w:w="2250" w:type="dxa"/>
          </w:tcPr>
          <w:p w14:paraId="358C7B11"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Part V.E.1</w:t>
            </w:r>
          </w:p>
        </w:tc>
        <w:tc>
          <w:tcPr>
            <w:tcW w:w="3240" w:type="dxa"/>
          </w:tcPr>
          <w:p w14:paraId="358C7B12"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Form provided in Grants.gov application package</w:t>
            </w:r>
          </w:p>
        </w:tc>
      </w:tr>
      <w:tr w:rsidR="00DC12FB" w:rsidRPr="00436772" w14:paraId="358C7B17" w14:textId="77777777" w:rsidTr="00DC12FB">
        <w:tc>
          <w:tcPr>
            <w:tcW w:w="3528" w:type="dxa"/>
          </w:tcPr>
          <w:p w14:paraId="358C7B14"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Senior/Key Person Profile (Expanded)</w:t>
            </w:r>
          </w:p>
        </w:tc>
        <w:tc>
          <w:tcPr>
            <w:tcW w:w="2250" w:type="dxa"/>
          </w:tcPr>
          <w:p w14:paraId="358C7B15"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Part V.E.2</w:t>
            </w:r>
          </w:p>
        </w:tc>
        <w:tc>
          <w:tcPr>
            <w:tcW w:w="3240" w:type="dxa"/>
          </w:tcPr>
          <w:p w14:paraId="358C7B16"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Form provided in Grants.gov application package</w:t>
            </w:r>
          </w:p>
        </w:tc>
      </w:tr>
      <w:tr w:rsidR="00DC12FB" w:rsidRPr="00436772" w14:paraId="358C7B1B" w14:textId="77777777" w:rsidTr="00DC12FB">
        <w:tc>
          <w:tcPr>
            <w:tcW w:w="3528" w:type="dxa"/>
          </w:tcPr>
          <w:p w14:paraId="358C7B18"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Project/Performance Site Location(s)</w:t>
            </w:r>
          </w:p>
        </w:tc>
        <w:tc>
          <w:tcPr>
            <w:tcW w:w="2250" w:type="dxa"/>
          </w:tcPr>
          <w:p w14:paraId="358C7B19"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Part V.E.3</w:t>
            </w:r>
          </w:p>
        </w:tc>
        <w:tc>
          <w:tcPr>
            <w:tcW w:w="3240" w:type="dxa"/>
          </w:tcPr>
          <w:p w14:paraId="358C7B1A"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Form provided in Grants.gov application package</w:t>
            </w:r>
          </w:p>
        </w:tc>
      </w:tr>
      <w:tr w:rsidR="00DC12FB" w:rsidRPr="00436772" w14:paraId="358C7B1F" w14:textId="77777777" w:rsidTr="00DC12FB">
        <w:tc>
          <w:tcPr>
            <w:tcW w:w="3528" w:type="dxa"/>
          </w:tcPr>
          <w:p w14:paraId="358C7B1C"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Other Project Information</w:t>
            </w:r>
          </w:p>
        </w:tc>
        <w:tc>
          <w:tcPr>
            <w:tcW w:w="2250" w:type="dxa"/>
          </w:tcPr>
          <w:p w14:paraId="358C7B1D"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Part V.E.4</w:t>
            </w:r>
          </w:p>
        </w:tc>
        <w:tc>
          <w:tcPr>
            <w:tcW w:w="3240" w:type="dxa"/>
          </w:tcPr>
          <w:p w14:paraId="358C7B1E"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Form provided in Grants.gov application package</w:t>
            </w:r>
          </w:p>
        </w:tc>
      </w:tr>
      <w:tr w:rsidR="00DC12FB" w:rsidRPr="00436772" w14:paraId="358C7B24" w14:textId="77777777" w:rsidTr="00DC12FB">
        <w:tc>
          <w:tcPr>
            <w:tcW w:w="3528" w:type="dxa"/>
          </w:tcPr>
          <w:p w14:paraId="358C7B20"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Budget (Total Federal + Non-Federal):</w:t>
            </w:r>
          </w:p>
          <w:p w14:paraId="358C7B21" w14:textId="77777777" w:rsidR="00DC12FB" w:rsidRPr="00436772" w:rsidRDefault="00DC12FB" w:rsidP="000D411A">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 xml:space="preserve">     </w:t>
            </w:r>
          </w:p>
        </w:tc>
        <w:tc>
          <w:tcPr>
            <w:tcW w:w="2250" w:type="dxa"/>
          </w:tcPr>
          <w:p w14:paraId="358C7B22"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Part V.E.5</w:t>
            </w:r>
          </w:p>
        </w:tc>
        <w:tc>
          <w:tcPr>
            <w:tcW w:w="3240" w:type="dxa"/>
          </w:tcPr>
          <w:p w14:paraId="358C7B23"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Form provided in Grants.gov application package</w:t>
            </w:r>
          </w:p>
        </w:tc>
      </w:tr>
      <w:tr w:rsidR="00DC12FB" w:rsidRPr="00436772" w14:paraId="358C7B28" w14:textId="77777777" w:rsidTr="00DC12FB">
        <w:tc>
          <w:tcPr>
            <w:tcW w:w="3528" w:type="dxa"/>
          </w:tcPr>
          <w:p w14:paraId="358C7B25"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R&amp;R Subaward Budget (Fed/Non-Fed) Attachment(s) Form</w:t>
            </w:r>
          </w:p>
        </w:tc>
        <w:tc>
          <w:tcPr>
            <w:tcW w:w="2250" w:type="dxa"/>
          </w:tcPr>
          <w:p w14:paraId="358C7B26"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Part V.E.6</w:t>
            </w:r>
          </w:p>
        </w:tc>
        <w:tc>
          <w:tcPr>
            <w:tcW w:w="3240" w:type="dxa"/>
          </w:tcPr>
          <w:p w14:paraId="358C7B27"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 xml:space="preserve">Form provided in Grants.gov application package. Use this form to </w:t>
            </w:r>
            <w:r w:rsidRPr="00436772">
              <w:rPr>
                <w:rFonts w:cs="Tahoma"/>
                <w:i/>
                <w:color w:val="000000" w:themeColor="text1"/>
              </w:rPr>
              <w:t>extract and attach</w:t>
            </w:r>
            <w:r w:rsidRPr="00436772">
              <w:rPr>
                <w:rFonts w:cs="Tahoma"/>
                <w:color w:val="000000" w:themeColor="text1"/>
              </w:rPr>
              <w:t xml:space="preserve"> a subaward budget(s).</w:t>
            </w:r>
          </w:p>
        </w:tc>
      </w:tr>
      <w:tr w:rsidR="00DC12FB" w:rsidRPr="00436772" w14:paraId="358C7B2D" w14:textId="77777777" w:rsidTr="00DC12FB">
        <w:tc>
          <w:tcPr>
            <w:tcW w:w="3528" w:type="dxa"/>
          </w:tcPr>
          <w:p w14:paraId="358C7B29" w14:textId="77777777" w:rsidR="00DC12FB" w:rsidRPr="00436772" w:rsidRDefault="00DC12FB" w:rsidP="00DC12FB">
            <w:pPr>
              <w:tabs>
                <w:tab w:val="left" w:pos="360"/>
                <w:tab w:val="left" w:pos="720"/>
                <w:tab w:val="left" w:pos="1080"/>
                <w:tab w:val="left" w:pos="1613"/>
                <w:tab w:val="left" w:pos="2160"/>
              </w:tabs>
              <w:spacing w:before="40" w:after="40"/>
              <w:ind w:left="270" w:hanging="270"/>
              <w:rPr>
                <w:rFonts w:cs="Tahoma"/>
                <w:color w:val="000000" w:themeColor="text1"/>
                <w:lang w:val="fr-FR"/>
              </w:rPr>
            </w:pPr>
            <w:r w:rsidRPr="00436772">
              <w:rPr>
                <w:rFonts w:cs="Tahoma"/>
                <w:color w:val="000000" w:themeColor="text1"/>
                <w:lang w:val="fr-FR"/>
              </w:rPr>
              <w:t>SF 424B Assurances – Non-Construction Programs</w:t>
            </w:r>
          </w:p>
          <w:p w14:paraId="358C7B2A"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szCs w:val="20"/>
              </w:rPr>
              <w:t xml:space="preserve">Grants.gov Lobbying form </w:t>
            </w:r>
            <w:r w:rsidRPr="00436772">
              <w:rPr>
                <w:rFonts w:cs="Tahoma"/>
                <w:color w:val="000000" w:themeColor="text1"/>
              </w:rPr>
              <w:t>Disclosure of Lobby Activities – Standard Form LLL (if applicable)</w:t>
            </w:r>
          </w:p>
        </w:tc>
        <w:tc>
          <w:tcPr>
            <w:tcW w:w="2250" w:type="dxa"/>
          </w:tcPr>
          <w:p w14:paraId="358C7B2B"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Part V.E.7</w:t>
            </w:r>
          </w:p>
        </w:tc>
        <w:tc>
          <w:tcPr>
            <w:tcW w:w="3240" w:type="dxa"/>
          </w:tcPr>
          <w:p w14:paraId="358C7B2C"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Forms provided in Grants.gov application package</w:t>
            </w:r>
          </w:p>
        </w:tc>
      </w:tr>
      <w:tr w:rsidR="00DC12FB" w:rsidRPr="00436772" w14:paraId="358C7B31" w14:textId="77777777" w:rsidTr="00DC12FB">
        <w:tc>
          <w:tcPr>
            <w:tcW w:w="3528" w:type="dxa"/>
          </w:tcPr>
          <w:p w14:paraId="358C7B2E"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Project Summary/Abstract</w:t>
            </w:r>
          </w:p>
        </w:tc>
        <w:tc>
          <w:tcPr>
            <w:tcW w:w="2250" w:type="dxa"/>
          </w:tcPr>
          <w:p w14:paraId="358C7B2F" w14:textId="77777777" w:rsidR="00DC12FB" w:rsidRPr="00436772" w:rsidRDefault="00DC12FB" w:rsidP="00DC12FB">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Part IV.D.1</w:t>
            </w:r>
          </w:p>
        </w:tc>
        <w:tc>
          <w:tcPr>
            <w:tcW w:w="3240" w:type="dxa"/>
          </w:tcPr>
          <w:p w14:paraId="358C7B30" w14:textId="77777777" w:rsidR="00DC12FB" w:rsidRPr="00436772" w:rsidRDefault="000D411A"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Attach PDF at Item 7 of "Other Project Information" form</w:t>
            </w:r>
          </w:p>
        </w:tc>
      </w:tr>
      <w:tr w:rsidR="00DC12FB" w:rsidRPr="00436772" w14:paraId="358C7B3C" w14:textId="77777777" w:rsidTr="00DC12FB">
        <w:trPr>
          <w:trHeight w:val="2303"/>
        </w:trPr>
        <w:tc>
          <w:tcPr>
            <w:tcW w:w="3528" w:type="dxa"/>
          </w:tcPr>
          <w:p w14:paraId="358C7B32"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Project Narrative and Appendices</w:t>
            </w:r>
          </w:p>
          <w:p w14:paraId="358C7B33" w14:textId="77777777" w:rsidR="00DC12FB" w:rsidRPr="00436772" w:rsidRDefault="00DC12FB" w:rsidP="007E0FF0">
            <w:pPr>
              <w:numPr>
                <w:ilvl w:val="0"/>
                <w:numId w:val="31"/>
              </w:num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Narrative</w:t>
            </w:r>
          </w:p>
          <w:p w14:paraId="358C7B34" w14:textId="77777777" w:rsidR="00DC12FB" w:rsidRPr="00436772" w:rsidRDefault="00DC12FB" w:rsidP="007E0FF0">
            <w:pPr>
              <w:numPr>
                <w:ilvl w:val="0"/>
                <w:numId w:val="31"/>
              </w:num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 xml:space="preserve">Appendix A </w:t>
            </w:r>
          </w:p>
          <w:p w14:paraId="358C7B35" w14:textId="77777777" w:rsidR="00DC12FB" w:rsidRPr="00436772" w:rsidRDefault="00DC12FB" w:rsidP="007E0FF0">
            <w:pPr>
              <w:numPr>
                <w:ilvl w:val="0"/>
                <w:numId w:val="31"/>
              </w:num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Appendix B</w:t>
            </w:r>
          </w:p>
          <w:p w14:paraId="358C7B36" w14:textId="77777777" w:rsidR="00DC12FB" w:rsidRPr="00436772" w:rsidRDefault="00DC12FB" w:rsidP="007E0FF0">
            <w:pPr>
              <w:numPr>
                <w:ilvl w:val="0"/>
                <w:numId w:val="31"/>
              </w:num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Appendix C</w:t>
            </w:r>
          </w:p>
          <w:p w14:paraId="358C7B37" w14:textId="77777777" w:rsidR="00DC12FB" w:rsidRPr="00436772" w:rsidRDefault="00DC12FB" w:rsidP="007E0FF0">
            <w:pPr>
              <w:numPr>
                <w:ilvl w:val="0"/>
                <w:numId w:val="31"/>
              </w:num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Appendix D</w:t>
            </w:r>
          </w:p>
          <w:p w14:paraId="358C7B38" w14:textId="77777777" w:rsidR="00DC12FB" w:rsidRPr="00436772" w:rsidRDefault="00DC12FB" w:rsidP="007E0FF0">
            <w:pPr>
              <w:numPr>
                <w:ilvl w:val="0"/>
                <w:numId w:val="31"/>
              </w:num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Appendix E</w:t>
            </w:r>
          </w:p>
          <w:p w14:paraId="358C7B39" w14:textId="77777777" w:rsidR="00DC12FB" w:rsidRPr="00436772" w:rsidRDefault="00DC12FB" w:rsidP="007E0FF0">
            <w:pPr>
              <w:numPr>
                <w:ilvl w:val="0"/>
                <w:numId w:val="31"/>
              </w:num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Appendix F</w:t>
            </w:r>
          </w:p>
        </w:tc>
        <w:tc>
          <w:tcPr>
            <w:tcW w:w="2250" w:type="dxa"/>
          </w:tcPr>
          <w:p w14:paraId="358C7B3A" w14:textId="77777777" w:rsidR="00DC12FB" w:rsidRPr="00436772" w:rsidRDefault="00DC12FB" w:rsidP="008D4153">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Part IV.D.2-</w:t>
            </w:r>
            <w:r w:rsidR="008D4153" w:rsidRPr="00436772">
              <w:rPr>
                <w:rFonts w:cs="Tahoma"/>
                <w:color w:val="000000" w:themeColor="text1"/>
              </w:rPr>
              <w:t>8</w:t>
            </w:r>
          </w:p>
        </w:tc>
        <w:tc>
          <w:tcPr>
            <w:tcW w:w="3240" w:type="dxa"/>
          </w:tcPr>
          <w:p w14:paraId="358C7B3B"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Project Narrative and Appendix A, and if applicable, Appendices B, C, D, E, and F must ALL be included together in one PDF attached at Item 8 of "Other Project Information" form.</w:t>
            </w:r>
          </w:p>
        </w:tc>
      </w:tr>
      <w:tr w:rsidR="00DC12FB" w:rsidRPr="00436772" w14:paraId="358C7B40" w14:textId="77777777" w:rsidTr="00DC12FB">
        <w:tc>
          <w:tcPr>
            <w:tcW w:w="3528" w:type="dxa"/>
          </w:tcPr>
          <w:p w14:paraId="358C7B3D"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Bibliography and References Cited</w:t>
            </w:r>
          </w:p>
        </w:tc>
        <w:tc>
          <w:tcPr>
            <w:tcW w:w="2250" w:type="dxa"/>
          </w:tcPr>
          <w:p w14:paraId="358C7B3E" w14:textId="77777777" w:rsidR="00DC12FB" w:rsidRPr="00436772" w:rsidRDefault="00DC12FB" w:rsidP="00FE2A79">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Part IV.D.</w:t>
            </w:r>
            <w:r w:rsidR="00FE2A79" w:rsidRPr="00436772">
              <w:rPr>
                <w:rFonts w:cs="Tahoma"/>
                <w:color w:val="000000" w:themeColor="text1"/>
              </w:rPr>
              <w:t>9</w:t>
            </w:r>
          </w:p>
        </w:tc>
        <w:tc>
          <w:tcPr>
            <w:tcW w:w="3240" w:type="dxa"/>
          </w:tcPr>
          <w:p w14:paraId="358C7B3F" w14:textId="77777777" w:rsidR="00DC12FB" w:rsidRPr="00436772" w:rsidRDefault="000D411A"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Attach PDF at Item 9 of "Other Project Information" form.</w:t>
            </w:r>
          </w:p>
        </w:tc>
      </w:tr>
      <w:tr w:rsidR="00DC12FB" w:rsidRPr="00436772" w14:paraId="358C7B44" w14:textId="77777777" w:rsidTr="00DC12FB">
        <w:tc>
          <w:tcPr>
            <w:tcW w:w="3528" w:type="dxa"/>
          </w:tcPr>
          <w:p w14:paraId="358C7B41"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Research on Human Subjects Narrative, if human subjects are involved</w:t>
            </w:r>
          </w:p>
        </w:tc>
        <w:tc>
          <w:tcPr>
            <w:tcW w:w="2250" w:type="dxa"/>
          </w:tcPr>
          <w:p w14:paraId="358C7B42" w14:textId="77777777" w:rsidR="00DC12FB" w:rsidRPr="00436772" w:rsidRDefault="00DC12FB" w:rsidP="00FE2A79">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Part IV.D.</w:t>
            </w:r>
            <w:r w:rsidR="00FE2A79" w:rsidRPr="00436772">
              <w:rPr>
                <w:rFonts w:cs="Tahoma"/>
                <w:color w:val="000000" w:themeColor="text1"/>
              </w:rPr>
              <w:t>10</w:t>
            </w:r>
          </w:p>
        </w:tc>
        <w:tc>
          <w:tcPr>
            <w:tcW w:w="3240" w:type="dxa"/>
          </w:tcPr>
          <w:p w14:paraId="358C7B43" w14:textId="77777777" w:rsidR="00DC12FB" w:rsidRPr="00436772" w:rsidRDefault="000D411A"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Attach PDF at Item 12 of "Other Project Information" form.</w:t>
            </w:r>
          </w:p>
        </w:tc>
      </w:tr>
      <w:tr w:rsidR="00DC12FB" w:rsidRPr="00436772" w14:paraId="358C7B48" w14:textId="77777777" w:rsidTr="00DC12FB">
        <w:tc>
          <w:tcPr>
            <w:tcW w:w="3528" w:type="dxa"/>
          </w:tcPr>
          <w:p w14:paraId="358C7B45"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Biographical Sketches of Senior/Key Personnel (including Current &amp; Pending Support)</w:t>
            </w:r>
          </w:p>
        </w:tc>
        <w:tc>
          <w:tcPr>
            <w:tcW w:w="2250" w:type="dxa"/>
          </w:tcPr>
          <w:p w14:paraId="358C7B46" w14:textId="77777777" w:rsidR="00DC12FB" w:rsidRPr="00436772" w:rsidRDefault="00DC12FB" w:rsidP="00FE2A79">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Part IV.D.</w:t>
            </w:r>
            <w:r w:rsidR="00FE2A79" w:rsidRPr="00436772">
              <w:rPr>
                <w:rFonts w:cs="Tahoma"/>
                <w:color w:val="000000" w:themeColor="text1"/>
              </w:rPr>
              <w:t>11</w:t>
            </w:r>
          </w:p>
        </w:tc>
        <w:tc>
          <w:tcPr>
            <w:tcW w:w="3240" w:type="dxa"/>
          </w:tcPr>
          <w:p w14:paraId="358C7B47"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Add each as a separate attachment (PDF file) using the "Senior/Key Person Profile (Expanded)" form.</w:t>
            </w:r>
          </w:p>
        </w:tc>
      </w:tr>
      <w:tr w:rsidR="00DC12FB" w:rsidRPr="00436772" w14:paraId="358C7B4C" w14:textId="77777777" w:rsidTr="00DC12FB">
        <w:tc>
          <w:tcPr>
            <w:tcW w:w="3528" w:type="dxa"/>
          </w:tcPr>
          <w:p w14:paraId="358C7B49"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Narrative Budget Justification</w:t>
            </w:r>
          </w:p>
        </w:tc>
        <w:tc>
          <w:tcPr>
            <w:tcW w:w="2250" w:type="dxa"/>
          </w:tcPr>
          <w:p w14:paraId="358C7B4A" w14:textId="77777777" w:rsidR="00DC12FB" w:rsidRPr="00436772" w:rsidRDefault="00DC12FB" w:rsidP="00FE2A79">
            <w:pPr>
              <w:tabs>
                <w:tab w:val="left" w:pos="360"/>
                <w:tab w:val="left" w:pos="720"/>
                <w:tab w:val="left" w:pos="1080"/>
                <w:tab w:val="left" w:pos="1613"/>
                <w:tab w:val="left" w:pos="2160"/>
              </w:tabs>
              <w:spacing w:before="40" w:after="40"/>
              <w:jc w:val="center"/>
              <w:rPr>
                <w:rFonts w:cs="Tahoma"/>
                <w:color w:val="000000" w:themeColor="text1"/>
              </w:rPr>
            </w:pPr>
            <w:r w:rsidRPr="00436772">
              <w:rPr>
                <w:rFonts w:cs="Tahoma"/>
                <w:color w:val="000000" w:themeColor="text1"/>
              </w:rPr>
              <w:t>Part IV.D.</w:t>
            </w:r>
            <w:r w:rsidR="00FE2A79" w:rsidRPr="00436772">
              <w:rPr>
                <w:rFonts w:cs="Tahoma"/>
                <w:color w:val="000000" w:themeColor="text1"/>
              </w:rPr>
              <w:t>12</w:t>
            </w:r>
          </w:p>
        </w:tc>
        <w:tc>
          <w:tcPr>
            <w:tcW w:w="3240" w:type="dxa"/>
          </w:tcPr>
          <w:p w14:paraId="358C7B4B"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 xml:space="preserve">Add as an attachment (PDF file) using </w:t>
            </w:r>
            <w:r w:rsidRPr="00436772">
              <w:rPr>
                <w:rFonts w:cs="Tahoma"/>
                <w:bCs/>
                <w:i/>
                <w:color w:val="000000" w:themeColor="text1"/>
              </w:rPr>
              <w:t>Section K – Budget Period 1</w:t>
            </w:r>
            <w:r w:rsidRPr="00436772">
              <w:rPr>
                <w:rFonts w:cs="Tahoma"/>
                <w:b/>
                <w:bCs/>
                <w:color w:val="000000" w:themeColor="text1"/>
              </w:rPr>
              <w:t xml:space="preserve"> </w:t>
            </w:r>
            <w:r w:rsidRPr="00436772">
              <w:rPr>
                <w:rFonts w:cs="Tahoma"/>
                <w:color w:val="000000" w:themeColor="text1"/>
              </w:rPr>
              <w:t>of the "Budget (Total Federal + Non-Federal)" form.</w:t>
            </w:r>
          </w:p>
        </w:tc>
      </w:tr>
    </w:tbl>
    <w:p w14:paraId="358C7B4D" w14:textId="77777777" w:rsidR="00866DC7" w:rsidRPr="00436772" w:rsidRDefault="004A5784" w:rsidP="00222E50">
      <w:pPr>
        <w:pStyle w:val="Heading2"/>
      </w:pPr>
      <w:bookmarkStart w:id="309" w:name="_Toc375049715"/>
      <w:bookmarkStart w:id="310" w:name="_Toc378173910"/>
      <w:bookmarkStart w:id="311" w:name="_Toc514752782"/>
      <w:r w:rsidRPr="00436772">
        <w:lastRenderedPageBreak/>
        <w:t>APPLICATION CHECKLIST</w:t>
      </w:r>
      <w:bookmarkEnd w:id="309"/>
      <w:bookmarkEnd w:id="310"/>
      <w:bookmarkEnd w:id="311"/>
    </w:p>
    <w:p w14:paraId="358C7B4E" w14:textId="77777777" w:rsidR="00866DC7" w:rsidRPr="00436772" w:rsidRDefault="00866DC7" w:rsidP="00866DC7">
      <w:pPr>
        <w:tabs>
          <w:tab w:val="left" w:pos="360"/>
          <w:tab w:val="left" w:pos="720"/>
          <w:tab w:val="left" w:pos="1080"/>
          <w:tab w:val="left" w:pos="1613"/>
          <w:tab w:val="left" w:pos="2160"/>
        </w:tabs>
        <w:rPr>
          <w:rFonts w:cs="Tahoma"/>
          <w:bCs/>
          <w:color w:val="000000" w:themeColor="text1"/>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000"/>
      </w:tblGrid>
      <w:tr w:rsidR="00395837" w:rsidRPr="00436772" w14:paraId="358C7B50" w14:textId="77777777" w:rsidTr="00DC12FB">
        <w:trPr>
          <w:cantSplit/>
        </w:trPr>
        <w:tc>
          <w:tcPr>
            <w:tcW w:w="9558" w:type="dxa"/>
            <w:gridSpan w:val="2"/>
            <w:shd w:val="clear" w:color="auto" w:fill="BFBFBF"/>
          </w:tcPr>
          <w:p w14:paraId="358C7B4F" w14:textId="77777777" w:rsidR="00395837" w:rsidRPr="00436772" w:rsidRDefault="00395837"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Have each of the following forms been completed?</w:t>
            </w:r>
          </w:p>
        </w:tc>
      </w:tr>
      <w:tr w:rsidR="00395837" w:rsidRPr="00436772" w14:paraId="358C7B53" w14:textId="77777777" w:rsidTr="00DC12FB">
        <w:tc>
          <w:tcPr>
            <w:tcW w:w="558" w:type="dxa"/>
          </w:tcPr>
          <w:p w14:paraId="358C7B51" w14:textId="77777777" w:rsidR="00395837" w:rsidRPr="00436772" w:rsidRDefault="00395837" w:rsidP="00DC12FB">
            <w:pPr>
              <w:tabs>
                <w:tab w:val="left" w:pos="360"/>
                <w:tab w:val="left" w:pos="720"/>
                <w:tab w:val="left" w:pos="1080"/>
                <w:tab w:val="left" w:pos="1613"/>
                <w:tab w:val="left" w:pos="2160"/>
              </w:tabs>
              <w:rPr>
                <w:rFonts w:cs="Tahoma"/>
                <w:color w:val="000000" w:themeColor="text1"/>
              </w:rPr>
            </w:pPr>
          </w:p>
        </w:tc>
        <w:tc>
          <w:tcPr>
            <w:tcW w:w="9000" w:type="dxa"/>
          </w:tcPr>
          <w:p w14:paraId="358C7B52" w14:textId="77777777" w:rsidR="00395837" w:rsidRPr="00436772" w:rsidRDefault="00395837"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 xml:space="preserve">SF 424 Application for Federal Assistance </w:t>
            </w:r>
          </w:p>
        </w:tc>
      </w:tr>
      <w:tr w:rsidR="00395837" w:rsidRPr="00436772" w14:paraId="358C7B56" w14:textId="77777777" w:rsidTr="00DC12FB">
        <w:tc>
          <w:tcPr>
            <w:tcW w:w="558" w:type="dxa"/>
          </w:tcPr>
          <w:p w14:paraId="358C7B54" w14:textId="77777777" w:rsidR="00395837" w:rsidRPr="00436772" w:rsidRDefault="00395837" w:rsidP="00DC12FB">
            <w:pPr>
              <w:tabs>
                <w:tab w:val="left" w:pos="360"/>
                <w:tab w:val="left" w:pos="720"/>
                <w:tab w:val="left" w:pos="1080"/>
                <w:tab w:val="left" w:pos="1613"/>
                <w:tab w:val="left" w:pos="2160"/>
              </w:tabs>
              <w:rPr>
                <w:rFonts w:cs="Tahoma"/>
                <w:color w:val="000000" w:themeColor="text1"/>
              </w:rPr>
            </w:pPr>
          </w:p>
        </w:tc>
        <w:tc>
          <w:tcPr>
            <w:tcW w:w="9000" w:type="dxa"/>
          </w:tcPr>
          <w:p w14:paraId="358C7B55" w14:textId="77777777" w:rsidR="00395837" w:rsidRPr="00436772" w:rsidRDefault="00395837" w:rsidP="00DC12FB">
            <w:pPr>
              <w:tabs>
                <w:tab w:val="left" w:pos="252"/>
                <w:tab w:val="left" w:pos="1080"/>
                <w:tab w:val="left" w:pos="1613"/>
                <w:tab w:val="left" w:pos="2160"/>
              </w:tabs>
              <w:spacing w:before="40" w:after="40"/>
              <w:ind w:left="792" w:hanging="360"/>
              <w:rPr>
                <w:rFonts w:cs="Tahoma"/>
                <w:color w:val="000000" w:themeColor="text1"/>
              </w:rPr>
            </w:pPr>
            <w:r w:rsidRPr="00436772">
              <w:rPr>
                <w:rFonts w:cs="Tahoma"/>
                <w:color w:val="000000" w:themeColor="text1"/>
              </w:rPr>
              <w:t>For item 4a, is the PR/Award number entered if this is a Resubmission following the instructions in Part V.E.1?</w:t>
            </w:r>
          </w:p>
        </w:tc>
      </w:tr>
      <w:tr w:rsidR="00395837" w:rsidRPr="00436772" w14:paraId="358C7B59" w14:textId="77777777" w:rsidTr="00DC12FB">
        <w:tc>
          <w:tcPr>
            <w:tcW w:w="558" w:type="dxa"/>
          </w:tcPr>
          <w:p w14:paraId="358C7B57" w14:textId="77777777" w:rsidR="00395837" w:rsidRPr="00436772" w:rsidRDefault="00395837" w:rsidP="00DC12FB">
            <w:pPr>
              <w:tabs>
                <w:tab w:val="left" w:pos="360"/>
                <w:tab w:val="left" w:pos="720"/>
                <w:tab w:val="left" w:pos="1080"/>
                <w:tab w:val="left" w:pos="1613"/>
                <w:tab w:val="left" w:pos="2160"/>
              </w:tabs>
              <w:rPr>
                <w:rFonts w:cs="Tahoma"/>
                <w:color w:val="000000" w:themeColor="text1"/>
              </w:rPr>
            </w:pPr>
          </w:p>
        </w:tc>
        <w:tc>
          <w:tcPr>
            <w:tcW w:w="9000" w:type="dxa"/>
          </w:tcPr>
          <w:p w14:paraId="358C7B58" w14:textId="77777777" w:rsidR="00395837" w:rsidRPr="00436772" w:rsidRDefault="00395837" w:rsidP="00DC12FB">
            <w:pPr>
              <w:tabs>
                <w:tab w:val="left" w:pos="360"/>
                <w:tab w:val="left" w:pos="1080"/>
                <w:tab w:val="left" w:pos="1613"/>
                <w:tab w:val="left" w:pos="2160"/>
              </w:tabs>
              <w:spacing w:before="40" w:after="40"/>
              <w:ind w:left="792" w:hanging="360"/>
              <w:rPr>
                <w:rFonts w:cs="Tahoma"/>
                <w:color w:val="000000" w:themeColor="text1"/>
              </w:rPr>
            </w:pPr>
            <w:r w:rsidRPr="00436772">
              <w:rPr>
                <w:rFonts w:cs="Tahoma"/>
                <w:color w:val="000000" w:themeColor="text1"/>
              </w:rPr>
              <w:t xml:space="preserve">For item 4b, </w:t>
            </w:r>
            <w:r w:rsidR="004872F2" w:rsidRPr="00436772">
              <w:rPr>
                <w:rFonts w:cs="Tahoma"/>
                <w:color w:val="000000" w:themeColor="text1"/>
              </w:rPr>
              <w:t>is</w:t>
            </w:r>
            <w:r w:rsidRPr="00436772">
              <w:rPr>
                <w:rFonts w:cs="Tahoma"/>
                <w:color w:val="000000" w:themeColor="text1"/>
              </w:rPr>
              <w:t xml:space="preserve"> the correct topic code included following the instructions in Part V.E.1? </w:t>
            </w:r>
          </w:p>
        </w:tc>
      </w:tr>
      <w:tr w:rsidR="00395837" w:rsidRPr="00436772" w14:paraId="358C7B5C" w14:textId="77777777" w:rsidTr="00DC12FB">
        <w:tc>
          <w:tcPr>
            <w:tcW w:w="558" w:type="dxa"/>
          </w:tcPr>
          <w:p w14:paraId="358C7B5A" w14:textId="77777777" w:rsidR="00395837" w:rsidRPr="00436772" w:rsidRDefault="00395837" w:rsidP="00DC12FB">
            <w:pPr>
              <w:tabs>
                <w:tab w:val="left" w:pos="360"/>
                <w:tab w:val="left" w:pos="720"/>
                <w:tab w:val="left" w:pos="1080"/>
                <w:tab w:val="left" w:pos="1613"/>
                <w:tab w:val="left" w:pos="2160"/>
              </w:tabs>
              <w:rPr>
                <w:rFonts w:cs="Tahoma"/>
                <w:color w:val="000000" w:themeColor="text1"/>
              </w:rPr>
            </w:pPr>
          </w:p>
        </w:tc>
        <w:tc>
          <w:tcPr>
            <w:tcW w:w="9000" w:type="dxa"/>
          </w:tcPr>
          <w:p w14:paraId="358C7B5B" w14:textId="77777777" w:rsidR="00395837" w:rsidRPr="00436772" w:rsidRDefault="00395837" w:rsidP="00DC12FB">
            <w:pPr>
              <w:tabs>
                <w:tab w:val="left" w:pos="360"/>
                <w:tab w:val="left" w:pos="1080"/>
                <w:tab w:val="left" w:pos="1613"/>
                <w:tab w:val="left" w:pos="2160"/>
              </w:tabs>
              <w:spacing w:before="40" w:after="40"/>
              <w:ind w:left="792" w:hanging="360"/>
              <w:rPr>
                <w:rFonts w:cs="Tahoma"/>
                <w:color w:val="000000" w:themeColor="text1"/>
              </w:rPr>
            </w:pPr>
            <w:r w:rsidRPr="00436772">
              <w:rPr>
                <w:rFonts w:cs="Tahoma"/>
                <w:color w:val="000000" w:themeColor="text1"/>
              </w:rPr>
              <w:t>For item 8, is the Type of Application appropriately marked as either “New” or “Resubmission” following the instructions in Part V.E.1?</w:t>
            </w:r>
          </w:p>
        </w:tc>
      </w:tr>
      <w:tr w:rsidR="00395837" w:rsidRPr="00436772" w14:paraId="358C7B5F" w14:textId="77777777" w:rsidTr="00DC12FB">
        <w:tc>
          <w:tcPr>
            <w:tcW w:w="558" w:type="dxa"/>
          </w:tcPr>
          <w:p w14:paraId="358C7B5D" w14:textId="77777777" w:rsidR="00395837" w:rsidRPr="00436772" w:rsidRDefault="00395837" w:rsidP="00DC12FB">
            <w:pPr>
              <w:tabs>
                <w:tab w:val="left" w:pos="360"/>
                <w:tab w:val="left" w:pos="720"/>
                <w:tab w:val="left" w:pos="1080"/>
                <w:tab w:val="left" w:pos="1613"/>
                <w:tab w:val="left" w:pos="2160"/>
              </w:tabs>
              <w:rPr>
                <w:rFonts w:cs="Tahoma"/>
                <w:color w:val="000000" w:themeColor="text1"/>
              </w:rPr>
            </w:pPr>
          </w:p>
        </w:tc>
        <w:tc>
          <w:tcPr>
            <w:tcW w:w="9000" w:type="dxa"/>
          </w:tcPr>
          <w:p w14:paraId="358C7B5E" w14:textId="77777777" w:rsidR="00395837" w:rsidRPr="00436772" w:rsidRDefault="00395837"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Senior/Key Person Profile (Expanded)</w:t>
            </w:r>
          </w:p>
        </w:tc>
      </w:tr>
      <w:tr w:rsidR="00395837" w:rsidRPr="00436772" w14:paraId="358C7B62" w14:textId="77777777" w:rsidTr="00DC12FB">
        <w:tc>
          <w:tcPr>
            <w:tcW w:w="558" w:type="dxa"/>
          </w:tcPr>
          <w:p w14:paraId="358C7B60" w14:textId="77777777" w:rsidR="00395837" w:rsidRPr="00436772" w:rsidRDefault="00395837" w:rsidP="00DC12FB">
            <w:pPr>
              <w:tabs>
                <w:tab w:val="left" w:pos="360"/>
                <w:tab w:val="left" w:pos="720"/>
                <w:tab w:val="left" w:pos="1080"/>
                <w:tab w:val="left" w:pos="1613"/>
                <w:tab w:val="left" w:pos="2160"/>
              </w:tabs>
              <w:rPr>
                <w:rFonts w:cs="Tahoma"/>
                <w:color w:val="000000" w:themeColor="text1"/>
              </w:rPr>
            </w:pPr>
          </w:p>
        </w:tc>
        <w:tc>
          <w:tcPr>
            <w:tcW w:w="9000" w:type="dxa"/>
          </w:tcPr>
          <w:p w14:paraId="358C7B61" w14:textId="77777777" w:rsidR="00395837" w:rsidRPr="00436772" w:rsidRDefault="00395837"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Project/Performance Site Location(s)</w:t>
            </w:r>
          </w:p>
        </w:tc>
      </w:tr>
      <w:tr w:rsidR="00395837" w:rsidRPr="00436772" w14:paraId="358C7B65" w14:textId="77777777" w:rsidTr="00DC12FB">
        <w:tc>
          <w:tcPr>
            <w:tcW w:w="558" w:type="dxa"/>
          </w:tcPr>
          <w:p w14:paraId="358C7B63" w14:textId="77777777" w:rsidR="00395837" w:rsidRPr="00436772" w:rsidRDefault="00395837" w:rsidP="00DC12FB">
            <w:pPr>
              <w:tabs>
                <w:tab w:val="left" w:pos="360"/>
                <w:tab w:val="left" w:pos="720"/>
                <w:tab w:val="left" w:pos="1080"/>
                <w:tab w:val="left" w:pos="1613"/>
                <w:tab w:val="left" w:pos="2160"/>
              </w:tabs>
              <w:rPr>
                <w:rFonts w:cs="Tahoma"/>
                <w:color w:val="000000" w:themeColor="text1"/>
              </w:rPr>
            </w:pPr>
          </w:p>
        </w:tc>
        <w:tc>
          <w:tcPr>
            <w:tcW w:w="9000" w:type="dxa"/>
          </w:tcPr>
          <w:p w14:paraId="358C7B64" w14:textId="77777777" w:rsidR="00395837" w:rsidRPr="00436772" w:rsidRDefault="00395837"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Other Project Information</w:t>
            </w:r>
          </w:p>
        </w:tc>
      </w:tr>
      <w:tr w:rsidR="00395837" w:rsidRPr="00436772" w14:paraId="358C7B68" w14:textId="77777777" w:rsidTr="00DC12FB">
        <w:tc>
          <w:tcPr>
            <w:tcW w:w="558" w:type="dxa"/>
          </w:tcPr>
          <w:p w14:paraId="358C7B66" w14:textId="77777777" w:rsidR="00395837" w:rsidRPr="00436772" w:rsidRDefault="00395837" w:rsidP="00DC12FB">
            <w:pPr>
              <w:tabs>
                <w:tab w:val="left" w:pos="360"/>
                <w:tab w:val="left" w:pos="720"/>
                <w:tab w:val="left" w:pos="1080"/>
                <w:tab w:val="left" w:pos="1613"/>
                <w:tab w:val="left" w:pos="2160"/>
              </w:tabs>
              <w:rPr>
                <w:rFonts w:cs="Tahoma"/>
                <w:color w:val="000000" w:themeColor="text1"/>
              </w:rPr>
            </w:pPr>
          </w:p>
        </w:tc>
        <w:tc>
          <w:tcPr>
            <w:tcW w:w="9000" w:type="dxa"/>
          </w:tcPr>
          <w:p w14:paraId="358C7B67" w14:textId="77777777" w:rsidR="00395837" w:rsidRPr="00436772" w:rsidRDefault="00395837"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Budget (Total Federal + Non-Federal):</w:t>
            </w:r>
            <w:r w:rsidR="000C27B0" w:rsidRPr="00436772">
              <w:rPr>
                <w:rFonts w:cs="Tahoma"/>
                <w:color w:val="000000" w:themeColor="text1"/>
              </w:rPr>
              <w:t xml:space="preserve"> </w:t>
            </w:r>
            <w:r w:rsidRPr="00436772">
              <w:rPr>
                <w:rFonts w:cs="Tahoma"/>
                <w:color w:val="000000" w:themeColor="text1"/>
              </w:rPr>
              <w:t>Sections A &amp; B; Sections C, D,</w:t>
            </w:r>
            <w:r w:rsidR="000C27B0" w:rsidRPr="00436772">
              <w:rPr>
                <w:rFonts w:cs="Tahoma"/>
                <w:color w:val="000000" w:themeColor="text1"/>
              </w:rPr>
              <w:t xml:space="preserve"> </w:t>
            </w:r>
            <w:r w:rsidRPr="00436772">
              <w:rPr>
                <w:rFonts w:cs="Tahoma"/>
                <w:color w:val="000000" w:themeColor="text1"/>
              </w:rPr>
              <w:t>&amp; E; Sections F - K</w:t>
            </w:r>
          </w:p>
        </w:tc>
      </w:tr>
      <w:tr w:rsidR="00395837" w:rsidRPr="00436772" w14:paraId="358C7B6B" w14:textId="77777777" w:rsidTr="00DC12FB">
        <w:tc>
          <w:tcPr>
            <w:tcW w:w="558" w:type="dxa"/>
          </w:tcPr>
          <w:p w14:paraId="358C7B69" w14:textId="77777777" w:rsidR="00395837" w:rsidRPr="00436772" w:rsidRDefault="00395837" w:rsidP="00DC12FB">
            <w:pPr>
              <w:tabs>
                <w:tab w:val="left" w:pos="360"/>
                <w:tab w:val="left" w:pos="720"/>
                <w:tab w:val="left" w:pos="1080"/>
                <w:tab w:val="left" w:pos="1613"/>
                <w:tab w:val="left" w:pos="2160"/>
              </w:tabs>
              <w:rPr>
                <w:rFonts w:cs="Tahoma"/>
                <w:color w:val="000000" w:themeColor="text1"/>
              </w:rPr>
            </w:pPr>
          </w:p>
        </w:tc>
        <w:tc>
          <w:tcPr>
            <w:tcW w:w="9000" w:type="dxa"/>
          </w:tcPr>
          <w:p w14:paraId="358C7B6A" w14:textId="77777777" w:rsidR="00395837" w:rsidRPr="00436772" w:rsidRDefault="00395837"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R&amp;R Subaward Budget (Federal/Non-Federal) Attachment(s) form (if applicable)</w:t>
            </w:r>
          </w:p>
        </w:tc>
      </w:tr>
      <w:tr w:rsidR="00395837" w:rsidRPr="00436772" w14:paraId="358C7B6E" w14:textId="77777777" w:rsidTr="00DC12FB">
        <w:tc>
          <w:tcPr>
            <w:tcW w:w="558" w:type="dxa"/>
          </w:tcPr>
          <w:p w14:paraId="358C7B6C" w14:textId="77777777" w:rsidR="00395837" w:rsidRPr="00436772" w:rsidRDefault="00395837" w:rsidP="00DC12FB">
            <w:pPr>
              <w:tabs>
                <w:tab w:val="left" w:pos="360"/>
                <w:tab w:val="left" w:pos="720"/>
                <w:tab w:val="left" w:pos="1080"/>
                <w:tab w:val="left" w:pos="1613"/>
                <w:tab w:val="left" w:pos="2160"/>
              </w:tabs>
              <w:rPr>
                <w:rFonts w:cs="Tahoma"/>
                <w:color w:val="000000" w:themeColor="text1"/>
              </w:rPr>
            </w:pPr>
          </w:p>
        </w:tc>
        <w:tc>
          <w:tcPr>
            <w:tcW w:w="9000" w:type="dxa"/>
          </w:tcPr>
          <w:p w14:paraId="358C7B6D" w14:textId="77777777" w:rsidR="00395837" w:rsidRPr="00436772" w:rsidRDefault="00395837" w:rsidP="00DC12FB">
            <w:pPr>
              <w:tabs>
                <w:tab w:val="left" w:pos="360"/>
                <w:tab w:val="left" w:pos="720"/>
                <w:tab w:val="left" w:pos="1080"/>
                <w:tab w:val="left" w:pos="1613"/>
                <w:tab w:val="left" w:pos="2160"/>
              </w:tabs>
              <w:spacing w:before="40" w:after="40"/>
              <w:rPr>
                <w:rFonts w:cs="Tahoma"/>
                <w:color w:val="000000" w:themeColor="text1"/>
                <w:lang w:val="fr-FR"/>
              </w:rPr>
            </w:pPr>
            <w:r w:rsidRPr="00436772">
              <w:rPr>
                <w:rFonts w:cs="Tahoma"/>
                <w:color w:val="000000" w:themeColor="text1"/>
                <w:lang w:val="fr-FR"/>
              </w:rPr>
              <w:t>SF 424B Assurances – Non-Construction Programs</w:t>
            </w:r>
          </w:p>
        </w:tc>
      </w:tr>
      <w:tr w:rsidR="00395837" w:rsidRPr="00436772" w14:paraId="358C7B71" w14:textId="77777777" w:rsidTr="00DC12FB">
        <w:tc>
          <w:tcPr>
            <w:tcW w:w="558" w:type="dxa"/>
          </w:tcPr>
          <w:p w14:paraId="358C7B6F" w14:textId="77777777" w:rsidR="00395837" w:rsidRPr="00436772" w:rsidRDefault="00395837" w:rsidP="00DC12FB">
            <w:pPr>
              <w:tabs>
                <w:tab w:val="left" w:pos="360"/>
                <w:tab w:val="left" w:pos="720"/>
                <w:tab w:val="left" w:pos="1080"/>
                <w:tab w:val="left" w:pos="1613"/>
                <w:tab w:val="left" w:pos="2160"/>
              </w:tabs>
              <w:rPr>
                <w:rFonts w:cs="Tahoma"/>
                <w:color w:val="000000" w:themeColor="text1"/>
                <w:lang w:val="fr-FR"/>
              </w:rPr>
            </w:pPr>
          </w:p>
        </w:tc>
        <w:tc>
          <w:tcPr>
            <w:tcW w:w="9000" w:type="dxa"/>
          </w:tcPr>
          <w:p w14:paraId="358C7B70" w14:textId="77777777" w:rsidR="00395837" w:rsidRPr="00436772" w:rsidRDefault="006C724C"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szCs w:val="20"/>
              </w:rPr>
              <w:t xml:space="preserve">Grants.gov </w:t>
            </w:r>
            <w:r w:rsidR="00BB2D08" w:rsidRPr="00436772">
              <w:rPr>
                <w:rFonts w:cs="Tahoma"/>
                <w:color w:val="000000" w:themeColor="text1"/>
                <w:szCs w:val="20"/>
              </w:rPr>
              <w:t>Lobbying f</w:t>
            </w:r>
            <w:r w:rsidRPr="00436772">
              <w:rPr>
                <w:rFonts w:cs="Tahoma"/>
                <w:color w:val="000000" w:themeColor="text1"/>
                <w:szCs w:val="20"/>
              </w:rPr>
              <w:t>orm</w:t>
            </w:r>
            <w:r w:rsidR="00BB2D08" w:rsidRPr="00436772">
              <w:rPr>
                <w:rFonts w:cs="Tahoma"/>
                <w:color w:val="000000" w:themeColor="text1"/>
                <w:szCs w:val="20"/>
              </w:rPr>
              <w:t xml:space="preserve"> (formerly ED 80-0013 form)</w:t>
            </w:r>
          </w:p>
        </w:tc>
      </w:tr>
      <w:tr w:rsidR="00395837" w:rsidRPr="00436772" w14:paraId="358C7B74" w14:textId="77777777" w:rsidTr="00DC12FB">
        <w:tc>
          <w:tcPr>
            <w:tcW w:w="558" w:type="dxa"/>
            <w:tcBorders>
              <w:bottom w:val="single" w:sz="4" w:space="0" w:color="auto"/>
            </w:tcBorders>
          </w:tcPr>
          <w:p w14:paraId="358C7B72" w14:textId="77777777" w:rsidR="00395837" w:rsidRPr="00436772" w:rsidRDefault="00395837" w:rsidP="00DC12FB">
            <w:pPr>
              <w:tabs>
                <w:tab w:val="left" w:pos="360"/>
                <w:tab w:val="left" w:pos="720"/>
                <w:tab w:val="left" w:pos="1080"/>
                <w:tab w:val="left" w:pos="1613"/>
                <w:tab w:val="left" w:pos="2160"/>
              </w:tabs>
              <w:rPr>
                <w:rFonts w:cs="Tahoma"/>
                <w:color w:val="000000" w:themeColor="text1"/>
              </w:rPr>
            </w:pPr>
          </w:p>
        </w:tc>
        <w:tc>
          <w:tcPr>
            <w:tcW w:w="9000" w:type="dxa"/>
            <w:tcBorders>
              <w:bottom w:val="single" w:sz="4" w:space="0" w:color="auto"/>
            </w:tcBorders>
          </w:tcPr>
          <w:p w14:paraId="358C7B73" w14:textId="4C22F756" w:rsidR="00395837" w:rsidRPr="00436772" w:rsidRDefault="00395837"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Disclosure of Lobby</w:t>
            </w:r>
            <w:r w:rsidR="00AC4FE0" w:rsidRPr="00436772">
              <w:rPr>
                <w:rFonts w:cs="Tahoma"/>
                <w:color w:val="000000" w:themeColor="text1"/>
              </w:rPr>
              <w:t>ing</w:t>
            </w:r>
            <w:r w:rsidRPr="00436772">
              <w:rPr>
                <w:rFonts w:cs="Tahoma"/>
                <w:color w:val="000000" w:themeColor="text1"/>
              </w:rPr>
              <w:t xml:space="preserve"> Activities – Standard Form LLL (if applicable)</w:t>
            </w:r>
          </w:p>
        </w:tc>
      </w:tr>
      <w:tr w:rsidR="00395837" w:rsidRPr="00436772" w14:paraId="358C7B76" w14:textId="77777777" w:rsidTr="00DC12FB">
        <w:trPr>
          <w:cantSplit/>
        </w:trPr>
        <w:tc>
          <w:tcPr>
            <w:tcW w:w="9558" w:type="dxa"/>
            <w:gridSpan w:val="2"/>
            <w:shd w:val="clear" w:color="auto" w:fill="BFBFBF"/>
          </w:tcPr>
          <w:p w14:paraId="358C7B75" w14:textId="77777777" w:rsidR="00395837" w:rsidRPr="00436772" w:rsidRDefault="00395837"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Have each of the following items been attached as PDF files in the correct place?</w:t>
            </w:r>
          </w:p>
        </w:tc>
      </w:tr>
      <w:tr w:rsidR="00395837" w:rsidRPr="00436772" w14:paraId="358C7B79" w14:textId="77777777" w:rsidTr="00DC12FB">
        <w:tc>
          <w:tcPr>
            <w:tcW w:w="558" w:type="dxa"/>
          </w:tcPr>
          <w:p w14:paraId="358C7B77" w14:textId="77777777" w:rsidR="00395837" w:rsidRPr="00436772" w:rsidRDefault="00395837" w:rsidP="00DC12FB">
            <w:pPr>
              <w:tabs>
                <w:tab w:val="left" w:pos="360"/>
                <w:tab w:val="left" w:pos="720"/>
                <w:tab w:val="left" w:pos="1080"/>
                <w:tab w:val="left" w:pos="1613"/>
                <w:tab w:val="left" w:pos="2160"/>
              </w:tabs>
              <w:rPr>
                <w:rFonts w:cs="Tahoma"/>
                <w:color w:val="000000" w:themeColor="text1"/>
              </w:rPr>
            </w:pPr>
          </w:p>
        </w:tc>
        <w:tc>
          <w:tcPr>
            <w:tcW w:w="9000" w:type="dxa"/>
          </w:tcPr>
          <w:p w14:paraId="358C7B78" w14:textId="77777777" w:rsidR="00395837" w:rsidRPr="00436772" w:rsidRDefault="00395837"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Project Summary/Abstract, using Item 7 of the "Other Project Information" form</w:t>
            </w:r>
          </w:p>
        </w:tc>
      </w:tr>
      <w:tr w:rsidR="00DC12FB" w:rsidRPr="00436772" w14:paraId="358C7B7C" w14:textId="77777777" w:rsidTr="00DC12FB">
        <w:tc>
          <w:tcPr>
            <w:tcW w:w="558" w:type="dxa"/>
          </w:tcPr>
          <w:p w14:paraId="358C7B7A" w14:textId="77777777" w:rsidR="00DC12FB" w:rsidRPr="00436772" w:rsidRDefault="00DC12FB" w:rsidP="00DC12FB">
            <w:pPr>
              <w:tabs>
                <w:tab w:val="left" w:pos="360"/>
                <w:tab w:val="left" w:pos="720"/>
                <w:tab w:val="left" w:pos="1080"/>
                <w:tab w:val="left" w:pos="1613"/>
                <w:tab w:val="left" w:pos="2160"/>
              </w:tabs>
              <w:rPr>
                <w:rFonts w:cs="Tahoma"/>
                <w:color w:val="000000" w:themeColor="text1"/>
              </w:rPr>
            </w:pPr>
          </w:p>
        </w:tc>
        <w:tc>
          <w:tcPr>
            <w:tcW w:w="9000" w:type="dxa"/>
          </w:tcPr>
          <w:p w14:paraId="358C7B7B" w14:textId="77777777" w:rsidR="00DC12FB" w:rsidRPr="00436772" w:rsidRDefault="00DC12FB" w:rsidP="00DC12FB">
            <w:pPr>
              <w:tabs>
                <w:tab w:val="left" w:pos="360"/>
                <w:tab w:val="left" w:pos="720"/>
                <w:tab w:val="left" w:pos="1080"/>
                <w:tab w:val="left" w:pos="1613"/>
                <w:tab w:val="left" w:pos="2160"/>
              </w:tabs>
              <w:spacing w:before="40" w:after="40"/>
              <w:ind w:left="432" w:hanging="432"/>
              <w:rPr>
                <w:rFonts w:cs="Tahoma"/>
                <w:color w:val="000000" w:themeColor="text1"/>
              </w:rPr>
            </w:pPr>
            <w:r w:rsidRPr="00436772">
              <w:rPr>
                <w:rFonts w:cs="Tahoma"/>
                <w:color w:val="000000" w:themeColor="text1"/>
              </w:rPr>
              <w:t>Project Narrative and Appendix A, and where applicable, Appendix B, Appendix C, Appendix D, Appendix E, and Appendix F as a single file using Item 8 of the "Other Project Information" form</w:t>
            </w:r>
          </w:p>
        </w:tc>
      </w:tr>
      <w:tr w:rsidR="00DC12FB" w:rsidRPr="00436772" w14:paraId="358C7B7F" w14:textId="77777777" w:rsidTr="00DC12FB">
        <w:tc>
          <w:tcPr>
            <w:tcW w:w="558" w:type="dxa"/>
          </w:tcPr>
          <w:p w14:paraId="358C7B7D" w14:textId="77777777" w:rsidR="00DC12FB" w:rsidRPr="00436772" w:rsidRDefault="00DC12FB" w:rsidP="00DC12FB">
            <w:pPr>
              <w:tabs>
                <w:tab w:val="left" w:pos="360"/>
                <w:tab w:val="left" w:pos="720"/>
                <w:tab w:val="left" w:pos="1080"/>
                <w:tab w:val="left" w:pos="1613"/>
                <w:tab w:val="left" w:pos="2160"/>
              </w:tabs>
              <w:rPr>
                <w:rFonts w:cs="Tahoma"/>
                <w:color w:val="000000" w:themeColor="text1"/>
              </w:rPr>
            </w:pPr>
          </w:p>
        </w:tc>
        <w:tc>
          <w:tcPr>
            <w:tcW w:w="9000" w:type="dxa"/>
          </w:tcPr>
          <w:p w14:paraId="358C7B7E"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Bibliography and References Cited, using Item 9 of the "Other Project Information" form</w:t>
            </w:r>
          </w:p>
        </w:tc>
      </w:tr>
      <w:tr w:rsidR="00DC12FB" w:rsidRPr="00436772" w14:paraId="358C7B82" w14:textId="77777777" w:rsidTr="00DC12FB">
        <w:tc>
          <w:tcPr>
            <w:tcW w:w="558" w:type="dxa"/>
          </w:tcPr>
          <w:p w14:paraId="358C7B80" w14:textId="77777777" w:rsidR="00DC12FB" w:rsidRPr="00436772" w:rsidRDefault="00DC12FB" w:rsidP="00DC12FB">
            <w:pPr>
              <w:tabs>
                <w:tab w:val="left" w:pos="360"/>
                <w:tab w:val="left" w:pos="720"/>
                <w:tab w:val="left" w:pos="1080"/>
                <w:tab w:val="left" w:pos="1613"/>
                <w:tab w:val="left" w:pos="2160"/>
              </w:tabs>
              <w:rPr>
                <w:rFonts w:cs="Tahoma"/>
                <w:color w:val="000000" w:themeColor="text1"/>
              </w:rPr>
            </w:pPr>
          </w:p>
        </w:tc>
        <w:tc>
          <w:tcPr>
            <w:tcW w:w="9000" w:type="dxa"/>
          </w:tcPr>
          <w:p w14:paraId="358C7B81" w14:textId="77777777" w:rsidR="00DC12FB" w:rsidRPr="00436772" w:rsidRDefault="00DC12FB" w:rsidP="00DC12FB">
            <w:pPr>
              <w:tabs>
                <w:tab w:val="left" w:pos="360"/>
                <w:tab w:val="left" w:pos="720"/>
                <w:tab w:val="left" w:pos="1080"/>
                <w:tab w:val="left" w:pos="1613"/>
                <w:tab w:val="left" w:pos="2160"/>
              </w:tabs>
              <w:spacing w:before="40" w:after="40"/>
              <w:ind w:left="432" w:hanging="432"/>
              <w:rPr>
                <w:rFonts w:cs="Tahoma"/>
                <w:color w:val="000000" w:themeColor="text1"/>
              </w:rPr>
            </w:pPr>
            <w:r w:rsidRPr="00436772">
              <w:rPr>
                <w:rFonts w:cs="Tahoma"/>
                <w:color w:val="000000" w:themeColor="text1"/>
              </w:rPr>
              <w:t>Research on Human Subjects Narrative, either the Exempt Research Narrative or the Non-exempt Research Narrative, using Item 12 of the "Other Project Information" form</w:t>
            </w:r>
          </w:p>
        </w:tc>
      </w:tr>
      <w:tr w:rsidR="00DC12FB" w:rsidRPr="00436772" w14:paraId="358C7B85" w14:textId="77777777" w:rsidTr="00DC12FB">
        <w:tc>
          <w:tcPr>
            <w:tcW w:w="558" w:type="dxa"/>
          </w:tcPr>
          <w:p w14:paraId="358C7B83" w14:textId="77777777" w:rsidR="00DC12FB" w:rsidRPr="00436772" w:rsidRDefault="00DC12FB" w:rsidP="00DC12FB">
            <w:pPr>
              <w:tabs>
                <w:tab w:val="left" w:pos="360"/>
                <w:tab w:val="left" w:pos="720"/>
                <w:tab w:val="left" w:pos="1080"/>
                <w:tab w:val="left" w:pos="1613"/>
                <w:tab w:val="left" w:pos="2160"/>
              </w:tabs>
              <w:rPr>
                <w:rFonts w:cs="Tahoma"/>
                <w:color w:val="000000" w:themeColor="text1"/>
              </w:rPr>
            </w:pPr>
          </w:p>
        </w:tc>
        <w:tc>
          <w:tcPr>
            <w:tcW w:w="9000" w:type="dxa"/>
          </w:tcPr>
          <w:p w14:paraId="358C7B84" w14:textId="77777777" w:rsidR="00DC12FB" w:rsidRPr="00436772" w:rsidRDefault="00DC12FB" w:rsidP="00DC12FB">
            <w:pPr>
              <w:tabs>
                <w:tab w:val="left" w:pos="360"/>
                <w:tab w:val="left" w:pos="720"/>
                <w:tab w:val="left" w:pos="1080"/>
                <w:tab w:val="left" w:pos="1613"/>
                <w:tab w:val="left" w:pos="2160"/>
              </w:tabs>
              <w:spacing w:before="40" w:after="40"/>
              <w:ind w:left="432" w:hanging="432"/>
              <w:rPr>
                <w:rFonts w:cs="Tahoma"/>
                <w:color w:val="000000" w:themeColor="text1"/>
              </w:rPr>
            </w:pPr>
            <w:r w:rsidRPr="00436772">
              <w:rPr>
                <w:rFonts w:cs="Tahoma"/>
                <w:color w:val="000000" w:themeColor="text1"/>
              </w:rPr>
              <w:t>Biographical Sketches of Senior/Key Personnel, using "Attach Biographical Sketch" of the “Senior/Key Person Profile (Expanded)” form that includes Current &amp; Pending Support of the Senior/Key Personnel</w:t>
            </w:r>
          </w:p>
        </w:tc>
      </w:tr>
      <w:tr w:rsidR="00DC12FB" w:rsidRPr="00436772" w14:paraId="358C7B88" w14:textId="77777777" w:rsidTr="00DC12FB">
        <w:tc>
          <w:tcPr>
            <w:tcW w:w="558" w:type="dxa"/>
          </w:tcPr>
          <w:p w14:paraId="358C7B86" w14:textId="77777777" w:rsidR="00DC12FB" w:rsidRPr="00436772" w:rsidRDefault="00DC12FB" w:rsidP="00DC12FB">
            <w:pPr>
              <w:tabs>
                <w:tab w:val="left" w:pos="360"/>
                <w:tab w:val="left" w:pos="720"/>
                <w:tab w:val="left" w:pos="1080"/>
                <w:tab w:val="left" w:pos="1613"/>
                <w:tab w:val="left" w:pos="2160"/>
              </w:tabs>
              <w:rPr>
                <w:rFonts w:cs="Tahoma"/>
                <w:color w:val="000000" w:themeColor="text1"/>
              </w:rPr>
            </w:pPr>
          </w:p>
        </w:tc>
        <w:tc>
          <w:tcPr>
            <w:tcW w:w="9000" w:type="dxa"/>
          </w:tcPr>
          <w:p w14:paraId="358C7B87" w14:textId="77777777" w:rsidR="00DC12FB" w:rsidRPr="00436772" w:rsidRDefault="00DC12FB" w:rsidP="00DC12FB">
            <w:pPr>
              <w:tabs>
                <w:tab w:val="left" w:pos="360"/>
                <w:tab w:val="left" w:pos="720"/>
                <w:tab w:val="left" w:pos="1080"/>
                <w:tab w:val="left" w:pos="1613"/>
                <w:tab w:val="left" w:pos="2160"/>
              </w:tabs>
              <w:spacing w:before="40" w:after="40"/>
              <w:ind w:left="432" w:hanging="432"/>
              <w:rPr>
                <w:rFonts w:cs="Tahoma"/>
                <w:color w:val="000000" w:themeColor="text1"/>
              </w:rPr>
            </w:pPr>
            <w:r w:rsidRPr="00436772">
              <w:rPr>
                <w:rFonts w:cs="Tahoma"/>
                <w:color w:val="000000" w:themeColor="text1"/>
              </w:rPr>
              <w:t>Narrative Budget Justification, using Section K – Budget Period 1 of the "Budget (Total Federal + Non-Federal" form</w:t>
            </w:r>
          </w:p>
        </w:tc>
      </w:tr>
      <w:tr w:rsidR="00DC12FB" w:rsidRPr="00436772" w14:paraId="358C7B8B" w14:textId="77777777" w:rsidTr="00DC12FB">
        <w:tc>
          <w:tcPr>
            <w:tcW w:w="558" w:type="dxa"/>
          </w:tcPr>
          <w:p w14:paraId="358C7B89" w14:textId="77777777" w:rsidR="00DC12FB" w:rsidRPr="00436772" w:rsidRDefault="00DC12FB" w:rsidP="00DC12FB">
            <w:pPr>
              <w:tabs>
                <w:tab w:val="left" w:pos="360"/>
                <w:tab w:val="left" w:pos="720"/>
                <w:tab w:val="left" w:pos="1080"/>
                <w:tab w:val="left" w:pos="1613"/>
                <w:tab w:val="left" w:pos="2160"/>
              </w:tabs>
              <w:rPr>
                <w:rFonts w:cs="Tahoma"/>
                <w:color w:val="000000" w:themeColor="text1"/>
              </w:rPr>
            </w:pPr>
          </w:p>
        </w:tc>
        <w:tc>
          <w:tcPr>
            <w:tcW w:w="9000" w:type="dxa"/>
          </w:tcPr>
          <w:p w14:paraId="358C7B8A" w14:textId="77777777" w:rsidR="00DC12FB" w:rsidRPr="00436772" w:rsidRDefault="00DC12FB" w:rsidP="00DC12FB">
            <w:pPr>
              <w:tabs>
                <w:tab w:val="left" w:pos="360"/>
                <w:tab w:val="left" w:pos="720"/>
                <w:tab w:val="left" w:pos="1080"/>
                <w:tab w:val="left" w:pos="1613"/>
                <w:tab w:val="left" w:pos="2160"/>
              </w:tabs>
              <w:spacing w:before="40" w:after="40"/>
              <w:ind w:left="432" w:hanging="432"/>
              <w:rPr>
                <w:rFonts w:cs="Tahoma"/>
                <w:color w:val="000000" w:themeColor="text1"/>
              </w:rPr>
            </w:pPr>
            <w:r w:rsidRPr="00436772">
              <w:rPr>
                <w:rFonts w:cs="Tahoma"/>
                <w:color w:val="000000" w:themeColor="text1"/>
              </w:rPr>
              <w:t>Budget (Total Federal + Non-Federal): Sections A &amp; B; Sections C, D, &amp; E; Sections F – K for the Subaward(s), using the “R&amp;R Subaward Budget (Federal/Non-Federal) Attachment(s)” form, as appropriate, that conforms to the Award Duration, Annual Cost Maximum and Total Cost Maximum for the Topic selected.</w:t>
            </w:r>
          </w:p>
        </w:tc>
      </w:tr>
      <w:tr w:rsidR="00DC12FB" w:rsidRPr="00436772" w14:paraId="358C7B8D" w14:textId="77777777" w:rsidTr="00DC12FB">
        <w:trPr>
          <w:cantSplit/>
        </w:trPr>
        <w:tc>
          <w:tcPr>
            <w:tcW w:w="9558" w:type="dxa"/>
            <w:gridSpan w:val="2"/>
            <w:shd w:val="clear" w:color="auto" w:fill="BFBFBF"/>
          </w:tcPr>
          <w:p w14:paraId="358C7B8C"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Have the following actions been completed?</w:t>
            </w:r>
          </w:p>
        </w:tc>
      </w:tr>
      <w:tr w:rsidR="00DC12FB" w:rsidRPr="00436772" w14:paraId="358C7B90" w14:textId="77777777" w:rsidTr="00DC12FB">
        <w:tc>
          <w:tcPr>
            <w:tcW w:w="558" w:type="dxa"/>
          </w:tcPr>
          <w:p w14:paraId="358C7B8E" w14:textId="77777777" w:rsidR="00DC12FB" w:rsidRPr="00436772" w:rsidRDefault="00DC12FB" w:rsidP="00DC12FB">
            <w:pPr>
              <w:tabs>
                <w:tab w:val="left" w:pos="360"/>
                <w:tab w:val="left" w:pos="720"/>
                <w:tab w:val="left" w:pos="1080"/>
                <w:tab w:val="left" w:pos="1613"/>
                <w:tab w:val="left" w:pos="2160"/>
              </w:tabs>
              <w:rPr>
                <w:rFonts w:cs="Tahoma"/>
                <w:color w:val="000000" w:themeColor="text1"/>
              </w:rPr>
            </w:pPr>
          </w:p>
        </w:tc>
        <w:tc>
          <w:tcPr>
            <w:tcW w:w="9000" w:type="dxa"/>
          </w:tcPr>
          <w:p w14:paraId="358C7B8F" w14:textId="77777777" w:rsidR="00DC12FB" w:rsidRPr="00436772" w:rsidRDefault="00DC12FB" w:rsidP="00DC12FB">
            <w:pPr>
              <w:tabs>
                <w:tab w:val="left" w:pos="360"/>
                <w:tab w:val="left" w:pos="720"/>
                <w:tab w:val="left" w:pos="1080"/>
                <w:tab w:val="left" w:pos="1613"/>
                <w:tab w:val="left" w:pos="2160"/>
              </w:tabs>
              <w:spacing w:before="40" w:after="40"/>
              <w:rPr>
                <w:rFonts w:cs="Tahoma"/>
                <w:color w:val="000000" w:themeColor="text1"/>
              </w:rPr>
            </w:pPr>
            <w:r w:rsidRPr="00436772">
              <w:rPr>
                <w:rFonts w:cs="Tahoma"/>
                <w:color w:val="000000" w:themeColor="text1"/>
              </w:rPr>
              <w:t>The correct PDF files are attached to the proper forms in the Grants.gov application package</w:t>
            </w:r>
            <w:r w:rsidR="001F6BD2" w:rsidRPr="00436772">
              <w:rPr>
                <w:rFonts w:cs="Tahoma"/>
                <w:color w:val="000000" w:themeColor="text1"/>
              </w:rPr>
              <w:t>.</w:t>
            </w:r>
          </w:p>
        </w:tc>
      </w:tr>
      <w:tr w:rsidR="00DC12FB" w:rsidRPr="00436772" w14:paraId="358C7B93" w14:textId="77777777" w:rsidTr="00DC12FB">
        <w:tc>
          <w:tcPr>
            <w:tcW w:w="558" w:type="dxa"/>
          </w:tcPr>
          <w:p w14:paraId="358C7B91" w14:textId="77777777" w:rsidR="00DC12FB" w:rsidRPr="00436772" w:rsidRDefault="00DC12FB" w:rsidP="00DC12FB">
            <w:pPr>
              <w:tabs>
                <w:tab w:val="left" w:pos="360"/>
                <w:tab w:val="left" w:pos="720"/>
                <w:tab w:val="left" w:pos="1080"/>
                <w:tab w:val="left" w:pos="1613"/>
                <w:tab w:val="left" w:pos="2160"/>
              </w:tabs>
              <w:rPr>
                <w:rFonts w:cs="Tahoma"/>
                <w:color w:val="000000" w:themeColor="text1"/>
              </w:rPr>
            </w:pPr>
          </w:p>
        </w:tc>
        <w:tc>
          <w:tcPr>
            <w:tcW w:w="9000" w:type="dxa"/>
          </w:tcPr>
          <w:p w14:paraId="358C7B92" w14:textId="77777777" w:rsidR="00DC12FB" w:rsidRPr="00436772" w:rsidRDefault="00DC12FB" w:rsidP="00DC12FB">
            <w:pPr>
              <w:tabs>
                <w:tab w:val="left" w:pos="360"/>
                <w:tab w:val="left" w:pos="720"/>
                <w:tab w:val="left" w:pos="1080"/>
                <w:tab w:val="left" w:pos="1613"/>
                <w:tab w:val="left" w:pos="2160"/>
              </w:tabs>
              <w:spacing w:before="40" w:after="40"/>
              <w:ind w:left="432" w:hanging="432"/>
              <w:rPr>
                <w:rFonts w:cs="Tahoma"/>
                <w:color w:val="000000" w:themeColor="text1"/>
              </w:rPr>
            </w:pPr>
            <w:r w:rsidRPr="00436772">
              <w:rPr>
                <w:rFonts w:cs="Tahoma"/>
                <w:color w:val="000000" w:themeColor="text1"/>
              </w:rPr>
              <w:t>The "Check Package for Errors" button at the top of the grant application package has been used to identify errors or missing required information that prevents an application from being processed</w:t>
            </w:r>
            <w:r w:rsidR="001F6BD2" w:rsidRPr="00436772">
              <w:rPr>
                <w:rFonts w:cs="Tahoma"/>
                <w:color w:val="000000" w:themeColor="text1"/>
              </w:rPr>
              <w:t>.</w:t>
            </w:r>
          </w:p>
        </w:tc>
      </w:tr>
      <w:tr w:rsidR="00DC12FB" w:rsidRPr="00436772" w14:paraId="358C7B96" w14:textId="77777777" w:rsidTr="00DC12FB">
        <w:tc>
          <w:tcPr>
            <w:tcW w:w="558" w:type="dxa"/>
          </w:tcPr>
          <w:p w14:paraId="358C7B94" w14:textId="77777777" w:rsidR="00DC12FB" w:rsidRPr="00436772" w:rsidRDefault="00DC12FB" w:rsidP="00DC12FB">
            <w:pPr>
              <w:tabs>
                <w:tab w:val="left" w:pos="360"/>
                <w:tab w:val="left" w:pos="720"/>
                <w:tab w:val="left" w:pos="1080"/>
                <w:tab w:val="left" w:pos="1613"/>
                <w:tab w:val="left" w:pos="2160"/>
              </w:tabs>
              <w:rPr>
                <w:rFonts w:cs="Tahoma"/>
                <w:color w:val="000000" w:themeColor="text1"/>
              </w:rPr>
            </w:pPr>
          </w:p>
        </w:tc>
        <w:tc>
          <w:tcPr>
            <w:tcW w:w="9000" w:type="dxa"/>
          </w:tcPr>
          <w:p w14:paraId="358C7B95" w14:textId="01771126" w:rsidR="00DC12FB" w:rsidRPr="00436772" w:rsidRDefault="00DC12FB" w:rsidP="00DC12FB">
            <w:pPr>
              <w:tabs>
                <w:tab w:val="left" w:pos="360"/>
                <w:tab w:val="left" w:pos="720"/>
                <w:tab w:val="left" w:pos="1080"/>
                <w:tab w:val="left" w:pos="1613"/>
                <w:tab w:val="left" w:pos="2160"/>
              </w:tabs>
              <w:spacing w:before="40" w:after="40"/>
              <w:ind w:left="432" w:hanging="432"/>
              <w:rPr>
                <w:rFonts w:cs="Tahoma"/>
                <w:color w:val="000000" w:themeColor="text1"/>
              </w:rPr>
            </w:pPr>
            <w:r w:rsidRPr="00436772">
              <w:rPr>
                <w:rFonts w:cs="Tahoma"/>
                <w:color w:val="000000" w:themeColor="text1"/>
              </w:rPr>
              <w:t xml:space="preserve">The “Track My Application” link has been used to verify that the upload was fully completed and that the application was processed and validated successfully by Grants.gov before 4:30:00 p.m., </w:t>
            </w:r>
            <w:r w:rsidR="00B341E0" w:rsidRPr="00436772">
              <w:rPr>
                <w:rFonts w:cs="Tahoma"/>
                <w:color w:val="000000" w:themeColor="text1"/>
                <w:szCs w:val="20"/>
              </w:rPr>
              <w:t>Eastern Time</w:t>
            </w:r>
            <w:r w:rsidRPr="00436772">
              <w:rPr>
                <w:rFonts w:cs="Tahoma"/>
                <w:color w:val="000000" w:themeColor="text1"/>
              </w:rPr>
              <w:t xml:space="preserve"> on the deadline date</w:t>
            </w:r>
            <w:r w:rsidR="001F6BD2" w:rsidRPr="00436772">
              <w:rPr>
                <w:rFonts w:cs="Tahoma"/>
                <w:color w:val="000000" w:themeColor="text1"/>
              </w:rPr>
              <w:t>.</w:t>
            </w:r>
          </w:p>
        </w:tc>
      </w:tr>
    </w:tbl>
    <w:p w14:paraId="358C7B97" w14:textId="77777777" w:rsidR="00811D63" w:rsidRPr="00436772" w:rsidRDefault="00811D63" w:rsidP="00866DC7">
      <w:pPr>
        <w:tabs>
          <w:tab w:val="left" w:pos="360"/>
          <w:tab w:val="left" w:pos="720"/>
          <w:tab w:val="left" w:pos="1080"/>
          <w:tab w:val="left" w:pos="1613"/>
          <w:tab w:val="left" w:pos="2160"/>
        </w:tabs>
        <w:rPr>
          <w:rFonts w:cs="Tahoma"/>
          <w:bCs/>
          <w:color w:val="000000" w:themeColor="text1"/>
        </w:rPr>
      </w:pPr>
    </w:p>
    <w:p w14:paraId="358C7B98" w14:textId="77777777" w:rsidR="00023697" w:rsidRPr="00436772" w:rsidRDefault="001434AF" w:rsidP="00222E50">
      <w:pPr>
        <w:pStyle w:val="Heading2"/>
      </w:pPr>
      <w:bookmarkStart w:id="312" w:name="_Toc378173911"/>
      <w:bookmarkStart w:id="313" w:name="_Toc514752783"/>
      <w:bookmarkStart w:id="314" w:name="Part_V_H"/>
      <w:r w:rsidRPr="00436772">
        <w:lastRenderedPageBreak/>
        <w:t>PROGRAM OFFICER</w:t>
      </w:r>
      <w:r w:rsidR="004F2A3F" w:rsidRPr="00436772">
        <w:t xml:space="preserve"> CONTACT INFORMATION</w:t>
      </w:r>
      <w:bookmarkEnd w:id="312"/>
      <w:bookmarkEnd w:id="313"/>
    </w:p>
    <w:bookmarkEnd w:id="314"/>
    <w:p w14:paraId="358C7B99" w14:textId="77777777" w:rsidR="00DE28F8" w:rsidRPr="00436772" w:rsidRDefault="00B40AE7" w:rsidP="00F51A04">
      <w:pPr>
        <w:rPr>
          <w:rFonts w:cs="Tahoma"/>
          <w:color w:val="000000" w:themeColor="text1"/>
        </w:rPr>
      </w:pPr>
      <w:r w:rsidRPr="00436772">
        <w:rPr>
          <w:rFonts w:cs="Tahoma"/>
          <w:color w:val="000000" w:themeColor="text1"/>
        </w:rPr>
        <w:t>Please</w:t>
      </w:r>
      <w:r w:rsidR="00DE28F8" w:rsidRPr="00436772">
        <w:rPr>
          <w:rFonts w:cs="Tahoma"/>
          <w:color w:val="000000" w:themeColor="text1"/>
        </w:rPr>
        <w:t xml:space="preserve"> contact </w:t>
      </w:r>
      <w:r w:rsidR="002B7BD7" w:rsidRPr="00436772">
        <w:rPr>
          <w:rFonts w:cs="Tahoma"/>
          <w:color w:val="000000" w:themeColor="text1"/>
        </w:rPr>
        <w:t xml:space="preserve">the Institute’s </w:t>
      </w:r>
      <w:r w:rsidR="001434AF" w:rsidRPr="00436772">
        <w:rPr>
          <w:rFonts w:cs="Tahoma"/>
          <w:color w:val="000000" w:themeColor="text1"/>
        </w:rPr>
        <w:t>Program Officer</w:t>
      </w:r>
      <w:r w:rsidR="00DE28F8" w:rsidRPr="00436772">
        <w:rPr>
          <w:rFonts w:cs="Tahoma"/>
          <w:color w:val="000000" w:themeColor="text1"/>
        </w:rPr>
        <w:t xml:space="preserve">s with any questions you may have about the best </w:t>
      </w:r>
      <w:r w:rsidR="003A3171" w:rsidRPr="00436772">
        <w:rPr>
          <w:rFonts w:cs="Tahoma"/>
          <w:color w:val="000000" w:themeColor="text1"/>
        </w:rPr>
        <w:t>grant program</w:t>
      </w:r>
      <w:r w:rsidR="00DE28F8" w:rsidRPr="00436772">
        <w:rPr>
          <w:rFonts w:cs="Tahoma"/>
          <w:color w:val="000000" w:themeColor="text1"/>
        </w:rPr>
        <w:t xml:space="preserve"> for your application</w:t>
      </w:r>
      <w:r w:rsidR="003625FC" w:rsidRPr="00436772">
        <w:rPr>
          <w:rFonts w:cs="Tahoma"/>
          <w:color w:val="000000" w:themeColor="text1"/>
        </w:rPr>
        <w:t xml:space="preserve">. </w:t>
      </w:r>
      <w:r w:rsidR="001434AF" w:rsidRPr="00436772">
        <w:rPr>
          <w:rFonts w:cs="Tahoma"/>
          <w:color w:val="000000" w:themeColor="text1"/>
        </w:rPr>
        <w:t>Program Officer</w:t>
      </w:r>
      <w:r w:rsidR="00DE28F8" w:rsidRPr="00436772">
        <w:rPr>
          <w:rFonts w:cs="Tahoma"/>
          <w:color w:val="000000" w:themeColor="text1"/>
        </w:rPr>
        <w:t>s function as knowledgeable colleagues who can provide substantive feedback on your research idea, including reading a draft of your project narrative</w:t>
      </w:r>
      <w:r w:rsidR="003625FC" w:rsidRPr="00436772">
        <w:rPr>
          <w:rFonts w:cs="Tahoma"/>
          <w:color w:val="000000" w:themeColor="text1"/>
        </w:rPr>
        <w:t xml:space="preserve">. </w:t>
      </w:r>
      <w:r w:rsidR="001434AF" w:rsidRPr="00436772">
        <w:rPr>
          <w:rFonts w:cs="Tahoma"/>
          <w:color w:val="000000" w:themeColor="text1"/>
        </w:rPr>
        <w:t>Program Officer</w:t>
      </w:r>
      <w:r w:rsidR="00DE28F8" w:rsidRPr="00436772">
        <w:rPr>
          <w:rFonts w:cs="Tahoma"/>
          <w:color w:val="000000" w:themeColor="text1"/>
        </w:rPr>
        <w:t xml:space="preserve">s can also help you with any questions you may have about the </w:t>
      </w:r>
      <w:r w:rsidR="00386BF1" w:rsidRPr="00436772">
        <w:rPr>
          <w:rFonts w:cs="Tahoma"/>
          <w:color w:val="000000" w:themeColor="text1"/>
        </w:rPr>
        <w:t xml:space="preserve">content and </w:t>
      </w:r>
      <w:r w:rsidR="00DE28F8" w:rsidRPr="00436772">
        <w:rPr>
          <w:rFonts w:cs="Tahoma"/>
          <w:color w:val="000000" w:themeColor="text1"/>
        </w:rPr>
        <w:t>preparation of PDF file attachments.</w:t>
      </w:r>
      <w:r w:rsidR="000C27B0" w:rsidRPr="00436772">
        <w:rPr>
          <w:rFonts w:cs="Tahoma"/>
          <w:color w:val="000000" w:themeColor="text1"/>
        </w:rPr>
        <w:t xml:space="preserve"> </w:t>
      </w:r>
      <w:r w:rsidR="00EE195B" w:rsidRPr="00436772">
        <w:rPr>
          <w:rFonts w:cs="Tahoma"/>
          <w:color w:val="000000" w:themeColor="text1"/>
        </w:rPr>
        <w:t>However,</w:t>
      </w:r>
      <w:r w:rsidR="00DE28F8" w:rsidRPr="00436772">
        <w:rPr>
          <w:rFonts w:cs="Tahoma"/>
          <w:color w:val="000000" w:themeColor="text1"/>
        </w:rPr>
        <w:t xml:space="preserve"> any questions you have about </w:t>
      </w:r>
      <w:r w:rsidR="00386BF1" w:rsidRPr="00436772">
        <w:rPr>
          <w:rFonts w:cs="Tahoma"/>
          <w:color w:val="000000" w:themeColor="text1"/>
        </w:rPr>
        <w:t xml:space="preserve">individual forms within the application package and </w:t>
      </w:r>
      <w:r w:rsidR="00DE28F8" w:rsidRPr="00436772">
        <w:rPr>
          <w:rFonts w:cs="Tahoma"/>
          <w:color w:val="000000" w:themeColor="text1"/>
        </w:rPr>
        <w:t xml:space="preserve">electronic submission of your application through Grants.gov should be directed first to the Grants.gov Contact Center at </w:t>
      </w:r>
      <w:hyperlink r:id="rId108" w:history="1">
        <w:r w:rsidR="00DE28F8" w:rsidRPr="00436772">
          <w:rPr>
            <w:rStyle w:val="Hyperlink"/>
            <w:rFonts w:cs="Tahoma"/>
            <w:color w:val="000000" w:themeColor="text1"/>
          </w:rPr>
          <w:t>support@grants.gov</w:t>
        </w:r>
      </w:hyperlink>
      <w:r w:rsidR="00DE28F8" w:rsidRPr="00436772">
        <w:rPr>
          <w:rFonts w:cs="Tahoma"/>
          <w:color w:val="000000" w:themeColor="text1"/>
        </w:rPr>
        <w:t xml:space="preserve">, </w:t>
      </w:r>
      <w:hyperlink r:id="rId109" w:history="1">
        <w:r w:rsidR="00BB0C2C" w:rsidRPr="00436772">
          <w:rPr>
            <w:rStyle w:val="Hyperlink"/>
            <w:rFonts w:cs="Tahoma"/>
            <w:color w:val="000000" w:themeColor="text1"/>
            <w:szCs w:val="20"/>
          </w:rPr>
          <w:t>http://www.grants.gov/web/grants/support.html</w:t>
        </w:r>
      </w:hyperlink>
      <w:r w:rsidR="00DE28F8" w:rsidRPr="00436772">
        <w:rPr>
          <w:rFonts w:cs="Tahoma"/>
          <w:color w:val="000000" w:themeColor="text1"/>
        </w:rPr>
        <w:t>, or call 1-800-518-4726</w:t>
      </w:r>
      <w:r w:rsidR="003625FC" w:rsidRPr="00436772">
        <w:rPr>
          <w:rFonts w:cs="Tahoma"/>
          <w:color w:val="000000" w:themeColor="text1"/>
        </w:rPr>
        <w:t xml:space="preserve">. </w:t>
      </w:r>
      <w:r w:rsidR="0072131C" w:rsidRPr="00436772">
        <w:rPr>
          <w:rFonts w:cs="Tahoma"/>
          <w:color w:val="000000" w:themeColor="text1"/>
          <w:szCs w:val="20"/>
        </w:rPr>
        <w:t xml:space="preserve">The </w:t>
      </w:r>
      <w:r w:rsidR="001434AF" w:rsidRPr="00436772">
        <w:rPr>
          <w:rFonts w:cs="Tahoma"/>
          <w:color w:val="000000" w:themeColor="text1"/>
          <w:szCs w:val="20"/>
        </w:rPr>
        <w:t>Program Officer</w:t>
      </w:r>
      <w:r w:rsidR="00012FD2" w:rsidRPr="00436772">
        <w:rPr>
          <w:rFonts w:cs="Tahoma"/>
          <w:color w:val="000000" w:themeColor="text1"/>
          <w:szCs w:val="20"/>
        </w:rPr>
        <w:t>s for this competition are</w:t>
      </w:r>
      <w:r w:rsidR="0072131C" w:rsidRPr="00436772">
        <w:rPr>
          <w:rFonts w:cs="Tahoma"/>
          <w:color w:val="000000" w:themeColor="text1"/>
          <w:szCs w:val="20"/>
        </w:rPr>
        <w:t>:</w:t>
      </w:r>
    </w:p>
    <w:p w14:paraId="358C7B9A" w14:textId="77777777" w:rsidR="00F51A04" w:rsidRPr="00436772" w:rsidRDefault="00F51A04" w:rsidP="00F51A04">
      <w:pPr>
        <w:rPr>
          <w:rFonts w:cs="Tahoma"/>
          <w:color w:val="000000" w:themeColor="text1"/>
        </w:rPr>
      </w:pPr>
    </w:p>
    <w:p w14:paraId="358C7B9B" w14:textId="77777777" w:rsidR="00F51A04" w:rsidRPr="00436772" w:rsidRDefault="00F51A04" w:rsidP="004D3133">
      <w:pPr>
        <w:ind w:left="360"/>
        <w:rPr>
          <w:rFonts w:cs="Tahoma"/>
          <w:color w:val="000000" w:themeColor="text1"/>
        </w:rPr>
      </w:pPr>
      <w:r w:rsidRPr="00436772">
        <w:rPr>
          <w:rFonts w:cs="Tahoma"/>
          <w:color w:val="000000" w:themeColor="text1"/>
        </w:rPr>
        <w:t xml:space="preserve">Dr. </w:t>
      </w:r>
      <w:r w:rsidR="00B77080" w:rsidRPr="00436772">
        <w:rPr>
          <w:rFonts w:cs="Tahoma"/>
          <w:color w:val="000000" w:themeColor="text1"/>
        </w:rPr>
        <w:t>Allen Ruby</w:t>
      </w:r>
    </w:p>
    <w:p w14:paraId="358C7B9C" w14:textId="77777777" w:rsidR="004D3133" w:rsidRPr="00436772" w:rsidRDefault="004D3133" w:rsidP="004D3133">
      <w:pPr>
        <w:ind w:left="360"/>
        <w:rPr>
          <w:rFonts w:cs="Tahoma"/>
          <w:color w:val="000000" w:themeColor="text1"/>
        </w:rPr>
      </w:pPr>
      <w:r w:rsidRPr="00436772">
        <w:rPr>
          <w:rFonts w:cs="Tahoma"/>
          <w:color w:val="000000" w:themeColor="text1"/>
        </w:rPr>
        <w:t>National Center for Education Research</w:t>
      </w:r>
    </w:p>
    <w:p w14:paraId="358C7B9D" w14:textId="77777777" w:rsidR="00F51A04" w:rsidRPr="00436772" w:rsidRDefault="00F51A04" w:rsidP="004D3133">
      <w:pPr>
        <w:ind w:left="360"/>
        <w:rPr>
          <w:rFonts w:cs="Tahoma"/>
          <w:color w:val="000000" w:themeColor="text1"/>
        </w:rPr>
      </w:pPr>
      <w:r w:rsidRPr="00436772">
        <w:rPr>
          <w:rFonts w:cs="Tahoma"/>
          <w:color w:val="000000" w:themeColor="text1"/>
        </w:rPr>
        <w:t xml:space="preserve">Email: </w:t>
      </w:r>
      <w:hyperlink r:id="rId110" w:history="1">
        <w:r w:rsidR="00B77080" w:rsidRPr="00436772">
          <w:rPr>
            <w:rStyle w:val="Hyperlink"/>
            <w:rFonts w:cs="Tahoma"/>
            <w:color w:val="000000" w:themeColor="text1"/>
          </w:rPr>
          <w:t>Allen.Ruby@ed.gov</w:t>
        </w:r>
      </w:hyperlink>
      <w:r w:rsidR="00243F47" w:rsidRPr="00436772">
        <w:rPr>
          <w:rFonts w:cs="Tahoma"/>
          <w:color w:val="000000" w:themeColor="text1"/>
        </w:rPr>
        <w:t xml:space="preserve"> </w:t>
      </w:r>
    </w:p>
    <w:p w14:paraId="358C7B9E" w14:textId="77777777" w:rsidR="00F51A04" w:rsidRPr="00436772" w:rsidRDefault="00F51A04" w:rsidP="004D3133">
      <w:pPr>
        <w:ind w:left="360"/>
        <w:rPr>
          <w:rFonts w:cs="Tahoma"/>
          <w:color w:val="000000" w:themeColor="text1"/>
        </w:rPr>
      </w:pPr>
      <w:r w:rsidRPr="00436772">
        <w:rPr>
          <w:rFonts w:cs="Tahoma"/>
          <w:color w:val="000000" w:themeColor="text1"/>
        </w:rPr>
        <w:t>Telephone: (2</w:t>
      </w:r>
      <w:r w:rsidR="007E28CA" w:rsidRPr="00436772">
        <w:rPr>
          <w:rFonts w:cs="Tahoma"/>
          <w:color w:val="000000" w:themeColor="text1"/>
        </w:rPr>
        <w:t>02) 245-8145</w:t>
      </w:r>
    </w:p>
    <w:p w14:paraId="358C7B9F" w14:textId="77777777" w:rsidR="004D3133" w:rsidRPr="00436772" w:rsidRDefault="004D3133" w:rsidP="00F51A04">
      <w:pPr>
        <w:rPr>
          <w:rFonts w:cs="Tahoma"/>
          <w:color w:val="000000" w:themeColor="text1"/>
        </w:rPr>
      </w:pPr>
    </w:p>
    <w:p w14:paraId="358C7BA0" w14:textId="77777777" w:rsidR="004D3133" w:rsidRPr="00436772" w:rsidRDefault="004D3133" w:rsidP="004D3133">
      <w:pPr>
        <w:spacing w:after="240"/>
        <w:ind w:left="360"/>
        <w:contextualSpacing/>
        <w:rPr>
          <w:rFonts w:eastAsia="Times New Roman" w:cs="Tahoma"/>
          <w:color w:val="000000" w:themeColor="text1"/>
          <w:szCs w:val="20"/>
        </w:rPr>
      </w:pPr>
      <w:r w:rsidRPr="00436772">
        <w:rPr>
          <w:rFonts w:eastAsia="Times New Roman" w:cs="Tahoma"/>
          <w:color w:val="000000" w:themeColor="text1"/>
          <w:szCs w:val="20"/>
        </w:rPr>
        <w:t xml:space="preserve">Dr. </w:t>
      </w:r>
      <w:r w:rsidR="006203B4" w:rsidRPr="00436772">
        <w:rPr>
          <w:rFonts w:eastAsia="Times New Roman" w:cs="Tahoma"/>
          <w:color w:val="000000" w:themeColor="text1"/>
          <w:szCs w:val="20"/>
        </w:rPr>
        <w:t>Sarah Brasiel</w:t>
      </w:r>
    </w:p>
    <w:p w14:paraId="358C7BA1" w14:textId="77777777" w:rsidR="004D3133" w:rsidRPr="00436772" w:rsidRDefault="004D3133" w:rsidP="004D3133">
      <w:pPr>
        <w:spacing w:after="240"/>
        <w:ind w:left="360"/>
        <w:contextualSpacing/>
        <w:rPr>
          <w:rFonts w:eastAsia="Times New Roman" w:cs="Tahoma"/>
          <w:color w:val="000000" w:themeColor="text1"/>
          <w:szCs w:val="20"/>
        </w:rPr>
      </w:pPr>
      <w:r w:rsidRPr="00436772">
        <w:rPr>
          <w:rFonts w:eastAsia="Times New Roman" w:cs="Tahoma"/>
          <w:color w:val="000000" w:themeColor="text1"/>
          <w:szCs w:val="20"/>
        </w:rPr>
        <w:t>National Center for Special Education Research</w:t>
      </w:r>
    </w:p>
    <w:p w14:paraId="358C7BA2" w14:textId="77777777" w:rsidR="004D3133" w:rsidRPr="00436772" w:rsidRDefault="008F090F" w:rsidP="004D3133">
      <w:pPr>
        <w:spacing w:after="240"/>
        <w:ind w:left="360"/>
        <w:contextualSpacing/>
        <w:rPr>
          <w:rFonts w:eastAsia="Times New Roman" w:cs="Tahoma"/>
          <w:color w:val="000000" w:themeColor="text1"/>
          <w:szCs w:val="20"/>
        </w:rPr>
      </w:pPr>
      <w:r w:rsidRPr="00436772">
        <w:rPr>
          <w:color w:val="000000" w:themeColor="text1"/>
        </w:rPr>
        <w:t xml:space="preserve">Email: </w:t>
      </w:r>
      <w:hyperlink r:id="rId111" w:history="1">
        <w:r w:rsidRPr="00436772">
          <w:rPr>
            <w:rStyle w:val="Hyperlink"/>
            <w:color w:val="000000" w:themeColor="text1"/>
          </w:rPr>
          <w:t>Sarah.Brasiel@ed.gov</w:t>
        </w:r>
      </w:hyperlink>
      <w:r w:rsidRPr="00436772">
        <w:rPr>
          <w:color w:val="000000" w:themeColor="text1"/>
        </w:rPr>
        <w:t xml:space="preserve"> </w:t>
      </w:r>
      <w:r w:rsidRPr="00436772">
        <w:rPr>
          <w:rFonts w:eastAsia="Times New Roman" w:cs="Tahoma"/>
          <w:color w:val="000000" w:themeColor="text1"/>
          <w:szCs w:val="20"/>
        </w:rPr>
        <w:t xml:space="preserve"> </w:t>
      </w:r>
    </w:p>
    <w:p w14:paraId="358C7BA3" w14:textId="77777777" w:rsidR="004D3133" w:rsidRPr="00436772" w:rsidRDefault="008F090F" w:rsidP="004D3133">
      <w:pPr>
        <w:spacing w:after="240"/>
        <w:ind w:left="360"/>
        <w:contextualSpacing/>
        <w:rPr>
          <w:rFonts w:eastAsia="Times New Roman" w:cs="Tahoma"/>
          <w:color w:val="000000" w:themeColor="text1"/>
          <w:szCs w:val="20"/>
        </w:rPr>
      </w:pPr>
      <w:r w:rsidRPr="00436772">
        <w:rPr>
          <w:rFonts w:eastAsia="Times New Roman" w:cs="Tahoma"/>
          <w:color w:val="000000" w:themeColor="text1"/>
          <w:szCs w:val="20"/>
        </w:rPr>
        <w:t xml:space="preserve">Telephone: </w:t>
      </w:r>
      <w:r w:rsidR="006203B4" w:rsidRPr="00436772">
        <w:rPr>
          <w:rFonts w:eastAsia="Times New Roman" w:cs="Tahoma"/>
          <w:color w:val="000000" w:themeColor="text1"/>
          <w:szCs w:val="20"/>
        </w:rPr>
        <w:t>202-245-6734</w:t>
      </w:r>
    </w:p>
    <w:p w14:paraId="358C7BA4" w14:textId="77777777" w:rsidR="004D3133" w:rsidRPr="00436772" w:rsidRDefault="004D3133" w:rsidP="00F51A04">
      <w:pPr>
        <w:rPr>
          <w:rFonts w:cs="Tahoma"/>
          <w:color w:val="000000" w:themeColor="text1"/>
        </w:rPr>
      </w:pPr>
    </w:p>
    <w:p w14:paraId="358C7BA5" w14:textId="77777777" w:rsidR="00210F8F" w:rsidRPr="00436772" w:rsidRDefault="00210F8F" w:rsidP="00D86EED">
      <w:pPr>
        <w:rPr>
          <w:rFonts w:cs="Tahoma"/>
          <w:b/>
          <w:color w:val="000000" w:themeColor="text1"/>
        </w:rPr>
      </w:pPr>
      <w:bookmarkStart w:id="315" w:name="_Toc378173918"/>
    </w:p>
    <w:p w14:paraId="358C7BA6" w14:textId="77777777" w:rsidR="00FF1503" w:rsidRPr="00436772" w:rsidRDefault="00FF1503">
      <w:pPr>
        <w:spacing w:after="200" w:line="276" w:lineRule="auto"/>
        <w:rPr>
          <w:rFonts w:eastAsiaTheme="majorEastAsia" w:cs="Tahoma"/>
          <w:b/>
          <w:bCs/>
          <w:caps/>
          <w:color w:val="000000" w:themeColor="text1"/>
          <w:sz w:val="28"/>
          <w:szCs w:val="28"/>
        </w:rPr>
      </w:pPr>
      <w:bookmarkStart w:id="316" w:name="_Toc378173922"/>
      <w:bookmarkEnd w:id="315"/>
      <w:r w:rsidRPr="00436772">
        <w:rPr>
          <w:rFonts w:cs="Tahoma"/>
          <w:color w:val="000000" w:themeColor="text1"/>
        </w:rPr>
        <w:br w:type="page"/>
      </w:r>
    </w:p>
    <w:p w14:paraId="358C7BA7" w14:textId="77777777" w:rsidR="00023697" w:rsidRPr="00436772" w:rsidRDefault="00D21ED7" w:rsidP="00CD36F1">
      <w:pPr>
        <w:pStyle w:val="Heading1"/>
        <w:rPr>
          <w:rFonts w:cs="Tahoma"/>
        </w:rPr>
      </w:pPr>
      <w:bookmarkStart w:id="317" w:name="_Toc514752784"/>
      <w:r w:rsidRPr="00436772">
        <w:rPr>
          <w:rFonts w:cs="Tahoma"/>
        </w:rPr>
        <w:lastRenderedPageBreak/>
        <w:t>GLOSSARY</w:t>
      </w:r>
      <w:bookmarkEnd w:id="316"/>
      <w:bookmarkEnd w:id="317"/>
    </w:p>
    <w:p w14:paraId="358C7BA8" w14:textId="77777777" w:rsidR="00023697" w:rsidRPr="00436772" w:rsidRDefault="00023697" w:rsidP="00023697">
      <w:pPr>
        <w:spacing w:after="200" w:line="276" w:lineRule="auto"/>
        <w:ind w:left="360"/>
        <w:rPr>
          <w:rFonts w:cs="Tahoma"/>
          <w:color w:val="000000" w:themeColor="text1"/>
          <w:u w:val="single"/>
        </w:rPr>
      </w:pPr>
    </w:p>
    <w:p w14:paraId="358C7BA9" w14:textId="77777777" w:rsidR="00023697" w:rsidRPr="00436772" w:rsidRDefault="00040FFC" w:rsidP="0041746A">
      <w:pPr>
        <w:spacing w:after="200"/>
        <w:ind w:left="360"/>
        <w:rPr>
          <w:rFonts w:eastAsia="MS Gothic" w:cs="Times New Roman"/>
          <w:b/>
          <w:bCs/>
          <w:iCs/>
          <w:color w:val="000000" w:themeColor="text1"/>
          <w:szCs w:val="20"/>
        </w:rPr>
      </w:pPr>
      <w:bookmarkStart w:id="318" w:name="Assessment"/>
      <w:r w:rsidRPr="00436772">
        <w:rPr>
          <w:color w:val="000000" w:themeColor="text1"/>
          <w:u w:val="single"/>
        </w:rPr>
        <w:t>Assessment</w:t>
      </w:r>
      <w:bookmarkEnd w:id="318"/>
      <w:r w:rsidRPr="00436772">
        <w:rPr>
          <w:color w:val="000000" w:themeColor="text1"/>
        </w:rPr>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14:paraId="358C7BAC" w14:textId="77777777" w:rsidR="00310A0F" w:rsidRPr="00436772" w:rsidRDefault="00A83031" w:rsidP="00DE2C4E">
      <w:pPr>
        <w:ind w:left="360"/>
        <w:rPr>
          <w:rFonts w:cs="Tahoma"/>
          <w:color w:val="000000" w:themeColor="text1"/>
        </w:rPr>
      </w:pPr>
      <w:bookmarkStart w:id="319" w:name="Authentic_Education_Setting"/>
      <w:bookmarkStart w:id="320" w:name="Concurrent_Validity"/>
      <w:r w:rsidRPr="00436772">
        <w:rPr>
          <w:rFonts w:cs="Tahoma"/>
          <w:color w:val="000000" w:themeColor="text1"/>
          <w:szCs w:val="20"/>
          <w:u w:val="single"/>
        </w:rPr>
        <w:t>Authentic education setting</w:t>
      </w:r>
      <w:bookmarkEnd w:id="319"/>
      <w:r w:rsidRPr="00436772">
        <w:rPr>
          <w:rFonts w:cs="Tahoma"/>
          <w:color w:val="000000" w:themeColor="text1"/>
          <w:szCs w:val="20"/>
        </w:rPr>
        <w:t xml:space="preserve">: </w:t>
      </w:r>
      <w:r w:rsidR="00310A0F" w:rsidRPr="00436772">
        <w:rPr>
          <w:rFonts w:cs="Tahoma"/>
          <w:color w:val="000000" w:themeColor="text1"/>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00310A0F" w:rsidRPr="00436772">
        <w:rPr>
          <w:color w:val="000000" w:themeColor="text1"/>
        </w:rPr>
        <w:t xml:space="preserve">to work within or with data from </w:t>
      </w:r>
      <w:r w:rsidR="00DC546E" w:rsidRPr="00436772">
        <w:rPr>
          <w:rFonts w:cs="Tahoma"/>
          <w:color w:val="000000" w:themeColor="text1"/>
        </w:rPr>
        <w:t>authentic education settings</w:t>
      </w:r>
      <w:r w:rsidR="00310A0F" w:rsidRPr="00436772">
        <w:rPr>
          <w:rFonts w:cs="Tahoma"/>
          <w:color w:val="000000" w:themeColor="text1"/>
        </w:rPr>
        <w:t xml:space="preserve">. </w:t>
      </w:r>
      <w:r w:rsidR="00310A0F" w:rsidRPr="00436772">
        <w:rPr>
          <w:rFonts w:cs="Tahoma"/>
          <w:bCs/>
          <w:color w:val="000000" w:themeColor="text1"/>
        </w:rPr>
        <w:t xml:space="preserve">Authentic education settings include both in-school settings </w:t>
      </w:r>
      <w:r w:rsidR="00B97056" w:rsidRPr="00436772">
        <w:rPr>
          <w:rFonts w:cs="Tahoma"/>
          <w:bCs/>
          <w:color w:val="000000" w:themeColor="text1"/>
        </w:rPr>
        <w:t>(including PreK c</w:t>
      </w:r>
      <w:r w:rsidR="00310A0F" w:rsidRPr="00436772">
        <w:rPr>
          <w:rFonts w:cs="Tahoma"/>
          <w:bCs/>
          <w:color w:val="000000" w:themeColor="text1"/>
        </w:rPr>
        <w:t>enters</w:t>
      </w:r>
      <w:r w:rsidR="00640703" w:rsidRPr="00436772">
        <w:rPr>
          <w:rFonts w:cs="Tahoma"/>
          <w:bCs/>
          <w:color w:val="000000" w:themeColor="text1"/>
        </w:rPr>
        <w:t xml:space="preserve"> and adult education centers</w:t>
      </w:r>
      <w:r w:rsidR="00310A0F" w:rsidRPr="00436772">
        <w:rPr>
          <w:rFonts w:cs="Tahoma"/>
          <w:bCs/>
          <w:color w:val="000000" w:themeColor="text1"/>
        </w:rPr>
        <w:t xml:space="preserve">) and </w:t>
      </w:r>
      <w:r w:rsidR="00310A0F" w:rsidRPr="00436772">
        <w:rPr>
          <w:rFonts w:cs="Tahoma"/>
          <w:color w:val="000000" w:themeColor="text1"/>
        </w:rPr>
        <w:t>formal programs that take place after school or out of school (e.g., after-school programs,</w:t>
      </w:r>
      <w:r w:rsidR="00B85C30" w:rsidRPr="00436772">
        <w:rPr>
          <w:rFonts w:cs="Tahoma"/>
          <w:color w:val="000000" w:themeColor="text1"/>
        </w:rPr>
        <w:t xml:space="preserve"> distance learning programs, on</w:t>
      </w:r>
      <w:r w:rsidR="00310A0F" w:rsidRPr="00436772">
        <w:rPr>
          <w:rFonts w:cs="Tahoma"/>
          <w:color w:val="000000" w:themeColor="text1"/>
        </w:rPr>
        <w:t xml:space="preserve">line programs) under the control of schools or state and local education agencies. Formal programs not under the control of schools or state and local education agencies are not considered as taking place in an authentic education setting and are not appropriate for study under the </w:t>
      </w:r>
      <w:r w:rsidR="0085027F" w:rsidRPr="00436772">
        <w:rPr>
          <w:rFonts w:cs="Tahoma"/>
          <w:color w:val="000000" w:themeColor="text1"/>
        </w:rPr>
        <w:t>Research Collaborations</w:t>
      </w:r>
      <w:r w:rsidR="00310A0F" w:rsidRPr="00436772">
        <w:rPr>
          <w:rFonts w:cs="Tahoma"/>
          <w:color w:val="000000" w:themeColor="text1"/>
        </w:rPr>
        <w:t xml:space="preserve"> program. Authentic education settings can be identified for the following education levels:</w:t>
      </w:r>
    </w:p>
    <w:p w14:paraId="358C7BAD" w14:textId="77777777" w:rsidR="00310A0F" w:rsidRPr="00436772" w:rsidRDefault="00310A0F" w:rsidP="00310A0F">
      <w:pPr>
        <w:rPr>
          <w:rFonts w:cs="Tahoma"/>
          <w:color w:val="000000" w:themeColor="text1"/>
        </w:rPr>
      </w:pPr>
    </w:p>
    <w:p w14:paraId="358C7BAE" w14:textId="77777777" w:rsidR="00310A0F" w:rsidRPr="00436772" w:rsidRDefault="00310A0F" w:rsidP="007E0FF0">
      <w:pPr>
        <w:numPr>
          <w:ilvl w:val="0"/>
          <w:numId w:val="40"/>
        </w:numPr>
        <w:rPr>
          <w:rFonts w:cs="Tahoma"/>
          <w:color w:val="000000" w:themeColor="text1"/>
        </w:rPr>
      </w:pPr>
      <w:r w:rsidRPr="00436772">
        <w:rPr>
          <w:rFonts w:cs="Tahoma"/>
          <w:b/>
          <w:color w:val="000000" w:themeColor="text1"/>
        </w:rPr>
        <w:t>Authentic PreK Education Settings</w:t>
      </w:r>
      <w:r w:rsidRPr="00436772">
        <w:rPr>
          <w:rFonts w:cs="Tahoma"/>
          <w:color w:val="000000" w:themeColor="text1"/>
        </w:rPr>
        <w:t xml:space="preserve"> are defined as center-based prekindergarten settings that include:</w:t>
      </w:r>
    </w:p>
    <w:p w14:paraId="358C7BAF" w14:textId="77777777" w:rsidR="00310A0F" w:rsidRPr="00436772" w:rsidRDefault="00310A0F" w:rsidP="007E0FF0">
      <w:pPr>
        <w:numPr>
          <w:ilvl w:val="0"/>
          <w:numId w:val="38"/>
        </w:numPr>
        <w:rPr>
          <w:rFonts w:cs="Tahoma"/>
          <w:color w:val="000000" w:themeColor="text1"/>
        </w:rPr>
      </w:pPr>
      <w:r w:rsidRPr="00436772">
        <w:rPr>
          <w:rFonts w:cs="Tahoma"/>
          <w:color w:val="000000" w:themeColor="text1"/>
        </w:rPr>
        <w:t>Public prekindergarten programs.</w:t>
      </w:r>
    </w:p>
    <w:p w14:paraId="358C7BB0" w14:textId="77777777" w:rsidR="00310A0F" w:rsidRPr="00436772" w:rsidRDefault="00310A0F" w:rsidP="007E0FF0">
      <w:pPr>
        <w:numPr>
          <w:ilvl w:val="0"/>
          <w:numId w:val="38"/>
        </w:numPr>
        <w:rPr>
          <w:rFonts w:cs="Tahoma"/>
          <w:color w:val="000000" w:themeColor="text1"/>
        </w:rPr>
      </w:pPr>
      <w:r w:rsidRPr="00436772">
        <w:rPr>
          <w:rFonts w:cs="Tahoma"/>
          <w:color w:val="000000" w:themeColor="text1"/>
        </w:rPr>
        <w:t>Child care centers.</w:t>
      </w:r>
    </w:p>
    <w:p w14:paraId="358C7BB1" w14:textId="77777777" w:rsidR="00310A0F" w:rsidRPr="00436772" w:rsidRDefault="00310A0F" w:rsidP="007E0FF0">
      <w:pPr>
        <w:numPr>
          <w:ilvl w:val="0"/>
          <w:numId w:val="38"/>
        </w:numPr>
        <w:rPr>
          <w:rFonts w:cs="Tahoma"/>
          <w:color w:val="000000" w:themeColor="text1"/>
        </w:rPr>
      </w:pPr>
      <w:r w:rsidRPr="00436772">
        <w:rPr>
          <w:rFonts w:cs="Tahoma"/>
          <w:color w:val="000000" w:themeColor="text1"/>
        </w:rPr>
        <w:t>Head Start programs.</w:t>
      </w:r>
    </w:p>
    <w:p w14:paraId="358C7BB2" w14:textId="77777777" w:rsidR="00310A0F" w:rsidRPr="00436772" w:rsidRDefault="00310A0F" w:rsidP="00310A0F">
      <w:pPr>
        <w:rPr>
          <w:rFonts w:cs="Tahoma"/>
          <w:color w:val="000000" w:themeColor="text1"/>
        </w:rPr>
      </w:pPr>
    </w:p>
    <w:p w14:paraId="358C7BB3" w14:textId="77777777" w:rsidR="00310A0F" w:rsidRPr="00436772" w:rsidRDefault="00310A0F" w:rsidP="007E0FF0">
      <w:pPr>
        <w:numPr>
          <w:ilvl w:val="0"/>
          <w:numId w:val="40"/>
        </w:numPr>
        <w:rPr>
          <w:rFonts w:cs="Tahoma"/>
          <w:color w:val="000000" w:themeColor="text1"/>
        </w:rPr>
      </w:pPr>
      <w:r w:rsidRPr="00436772">
        <w:rPr>
          <w:rFonts w:cs="Tahoma"/>
          <w:b/>
          <w:color w:val="000000" w:themeColor="text1"/>
        </w:rPr>
        <w:t>Authentic K-12 Education Settings</w:t>
      </w:r>
      <w:r w:rsidRPr="00436772">
        <w:rPr>
          <w:rFonts w:cs="Tahoma"/>
          <w:color w:val="000000" w:themeColor="text1"/>
        </w:rPr>
        <w:t xml:space="preserve"> are defined as the following: </w:t>
      </w:r>
    </w:p>
    <w:p w14:paraId="358C7BB4" w14:textId="77777777" w:rsidR="00310A0F" w:rsidRPr="00436772" w:rsidRDefault="00310A0F" w:rsidP="007E0FF0">
      <w:pPr>
        <w:numPr>
          <w:ilvl w:val="0"/>
          <w:numId w:val="44"/>
        </w:numPr>
        <w:rPr>
          <w:rFonts w:cs="Tahoma"/>
          <w:color w:val="000000" w:themeColor="text1"/>
        </w:rPr>
      </w:pPr>
      <w:r w:rsidRPr="00436772">
        <w:rPr>
          <w:rFonts w:cs="Tahoma"/>
          <w:color w:val="000000" w:themeColor="text1"/>
        </w:rPr>
        <w:t xml:space="preserve">Schools and alternative school settings (e.g., </w:t>
      </w:r>
      <w:r w:rsidRPr="00436772">
        <w:rPr>
          <w:rFonts w:cs="Tahoma"/>
          <w:color w:val="000000" w:themeColor="text1"/>
          <w:szCs w:val="20"/>
        </w:rPr>
        <w:t>alternative schools or juvenile justice settings).</w:t>
      </w:r>
    </w:p>
    <w:p w14:paraId="358C7BB5" w14:textId="77777777" w:rsidR="00310A0F" w:rsidRPr="00436772" w:rsidRDefault="00310A0F" w:rsidP="007E0FF0">
      <w:pPr>
        <w:numPr>
          <w:ilvl w:val="0"/>
          <w:numId w:val="44"/>
        </w:numPr>
        <w:rPr>
          <w:rFonts w:cs="Tahoma"/>
          <w:color w:val="000000" w:themeColor="text1"/>
        </w:rPr>
      </w:pPr>
      <w:r w:rsidRPr="00436772">
        <w:rPr>
          <w:rFonts w:cs="Tahoma"/>
          <w:color w:val="000000" w:themeColor="text1"/>
        </w:rPr>
        <w:t xml:space="preserve">School systems (e.g., local education agencies or state education agencies). </w:t>
      </w:r>
    </w:p>
    <w:p w14:paraId="358C7BB6" w14:textId="77777777" w:rsidR="00310A0F" w:rsidRPr="00436772" w:rsidRDefault="00310A0F" w:rsidP="007E0FF0">
      <w:pPr>
        <w:numPr>
          <w:ilvl w:val="0"/>
          <w:numId w:val="44"/>
        </w:numPr>
        <w:rPr>
          <w:rStyle w:val="Hyperlink"/>
          <w:rFonts w:cs="Tahoma"/>
          <w:color w:val="000000" w:themeColor="text1"/>
        </w:rPr>
      </w:pPr>
      <w:r w:rsidRPr="00436772">
        <w:rPr>
          <w:rFonts w:cs="Tahoma"/>
          <w:color w:val="000000" w:themeColor="text1"/>
        </w:rPr>
        <w:t>Settings that deliver supplemental education services (as defined in Section 1116(e) of the Elementary and Secondary Education Act of 1965, as amended by the No Child Left Behind Act of 2001) (</w:t>
      </w:r>
      <w:hyperlink r:id="rId112" w:history="1">
        <w:r w:rsidRPr="00436772">
          <w:rPr>
            <w:rStyle w:val="Hyperlink"/>
            <w:rFonts w:cs="Tahoma"/>
            <w:color w:val="000000" w:themeColor="text1"/>
          </w:rPr>
          <w:t>http://www2.ed.gov/policy/elsec/leg/esea02/index.html</w:t>
        </w:r>
      </w:hyperlink>
      <w:r w:rsidRPr="00436772">
        <w:rPr>
          <w:rStyle w:val="Hyperlink"/>
          <w:rFonts w:cs="Tahoma"/>
          <w:color w:val="000000" w:themeColor="text1"/>
        </w:rPr>
        <w:t>).</w:t>
      </w:r>
    </w:p>
    <w:p w14:paraId="358C7BB7" w14:textId="77777777" w:rsidR="00310A0F" w:rsidRPr="00436772" w:rsidRDefault="00310A0F" w:rsidP="007E0FF0">
      <w:pPr>
        <w:numPr>
          <w:ilvl w:val="0"/>
          <w:numId w:val="44"/>
        </w:numPr>
        <w:rPr>
          <w:rFonts w:cs="Tahoma"/>
          <w:color w:val="000000" w:themeColor="text1"/>
        </w:rPr>
      </w:pPr>
      <w:r w:rsidRPr="00436772">
        <w:rPr>
          <w:rStyle w:val="Hyperlink"/>
          <w:rFonts w:cs="Tahoma"/>
          <w:color w:val="000000" w:themeColor="text1"/>
          <w:u w:val="none"/>
        </w:rPr>
        <w:t>Career and Technical Education Centers affiliated with schools or school systems.</w:t>
      </w:r>
    </w:p>
    <w:p w14:paraId="358C7BB8" w14:textId="77777777" w:rsidR="00310A0F" w:rsidRPr="00436772" w:rsidRDefault="00310A0F" w:rsidP="00310A0F">
      <w:pPr>
        <w:rPr>
          <w:rFonts w:cs="Tahoma"/>
          <w:color w:val="000000" w:themeColor="text1"/>
        </w:rPr>
      </w:pPr>
    </w:p>
    <w:p w14:paraId="358C7BB9" w14:textId="77777777" w:rsidR="00310A0F" w:rsidRPr="00436772" w:rsidRDefault="00310A0F" w:rsidP="007E0FF0">
      <w:pPr>
        <w:numPr>
          <w:ilvl w:val="0"/>
          <w:numId w:val="40"/>
        </w:numPr>
        <w:rPr>
          <w:rFonts w:cs="Tahoma"/>
          <w:color w:val="000000" w:themeColor="text1"/>
        </w:rPr>
      </w:pPr>
      <w:r w:rsidRPr="00436772">
        <w:rPr>
          <w:rFonts w:cs="Tahoma"/>
          <w:b/>
          <w:color w:val="000000" w:themeColor="text1"/>
        </w:rPr>
        <w:t>Authentic Postsecondary Education Settings</w:t>
      </w:r>
      <w:r w:rsidRPr="00436772">
        <w:rPr>
          <w:rFonts w:cs="Tahoma"/>
          <w:color w:val="000000" w:themeColor="text1"/>
        </w:rPr>
        <w:t xml:space="preserve"> are defined as the following: </w:t>
      </w:r>
    </w:p>
    <w:p w14:paraId="358C7BBA" w14:textId="77777777" w:rsidR="00310A0F" w:rsidRPr="00436772" w:rsidRDefault="00310A0F" w:rsidP="007E0FF0">
      <w:pPr>
        <w:numPr>
          <w:ilvl w:val="0"/>
          <w:numId w:val="39"/>
        </w:numPr>
        <w:rPr>
          <w:rFonts w:cs="Tahoma"/>
          <w:color w:val="000000" w:themeColor="text1"/>
        </w:rPr>
      </w:pPr>
      <w:r w:rsidRPr="00436772">
        <w:rPr>
          <w:rFonts w:cs="Tahoma"/>
          <w:color w:val="000000" w:themeColor="text1"/>
        </w:rPr>
        <w:t>2-year and 4-year colleges and universities that have education programs leading to occupational certificates or associate’s or bachelor’s degrees.</w:t>
      </w:r>
    </w:p>
    <w:p w14:paraId="358C7BBB" w14:textId="77777777" w:rsidR="00310A0F" w:rsidRPr="00436772" w:rsidRDefault="00310A0F" w:rsidP="007E0FF0">
      <w:pPr>
        <w:numPr>
          <w:ilvl w:val="0"/>
          <w:numId w:val="39"/>
        </w:numPr>
        <w:rPr>
          <w:rFonts w:cs="Tahoma"/>
          <w:color w:val="000000" w:themeColor="text1"/>
        </w:rPr>
      </w:pPr>
      <w:r w:rsidRPr="00436772">
        <w:rPr>
          <w:rFonts w:cs="Tahoma"/>
          <w:color w:val="000000" w:themeColor="text1"/>
        </w:rPr>
        <w:t xml:space="preserve">Career and Technical Education Centers </w:t>
      </w:r>
      <w:r w:rsidR="000D411A" w:rsidRPr="00436772">
        <w:rPr>
          <w:rFonts w:cs="Tahoma"/>
          <w:color w:val="000000" w:themeColor="text1"/>
        </w:rPr>
        <w:t>that lead to occupational certificates or associate’s or bachelor’s degrees</w:t>
      </w:r>
      <w:r w:rsidRPr="00436772">
        <w:rPr>
          <w:rFonts w:cs="Tahoma"/>
          <w:color w:val="000000" w:themeColor="text1"/>
        </w:rPr>
        <w:t xml:space="preserve">. </w:t>
      </w:r>
    </w:p>
    <w:p w14:paraId="358C7BBC" w14:textId="77777777" w:rsidR="00310A0F" w:rsidRPr="00436772" w:rsidRDefault="00310A0F" w:rsidP="00310A0F">
      <w:pPr>
        <w:rPr>
          <w:rFonts w:cs="Tahoma"/>
          <w:color w:val="000000" w:themeColor="text1"/>
        </w:rPr>
      </w:pPr>
    </w:p>
    <w:p w14:paraId="18C7ED1C" w14:textId="141722BD" w:rsidR="00AE524A" w:rsidRPr="00436772" w:rsidRDefault="00310A0F" w:rsidP="00AE524A">
      <w:pPr>
        <w:numPr>
          <w:ilvl w:val="0"/>
          <w:numId w:val="40"/>
        </w:numPr>
        <w:rPr>
          <w:rFonts w:cs="Tahoma"/>
          <w:color w:val="000000" w:themeColor="text1"/>
        </w:rPr>
      </w:pPr>
      <w:r w:rsidRPr="00436772">
        <w:rPr>
          <w:rFonts w:cs="Tahoma"/>
          <w:b/>
          <w:color w:val="000000" w:themeColor="text1"/>
        </w:rPr>
        <w:t>Authentic Adult Education Settings</w:t>
      </w:r>
      <w:r w:rsidRPr="00436772">
        <w:rPr>
          <w:rFonts w:cs="Tahoma"/>
          <w:color w:val="000000" w:themeColor="text1"/>
        </w:rPr>
        <w:t xml:space="preserve"> </w:t>
      </w:r>
      <w:r w:rsidR="00AE524A" w:rsidRPr="00436772">
        <w:rPr>
          <w:rFonts w:cs="Tahoma"/>
          <w:color w:val="000000" w:themeColor="text1"/>
        </w:rPr>
        <w:t xml:space="preserve">are defined as </w:t>
      </w:r>
      <w:r w:rsidR="00AE524A" w:rsidRPr="00436772">
        <w:rPr>
          <w:rFonts w:eastAsia="Times New Roman" w:cs="Tahoma"/>
          <w:color w:val="000000" w:themeColor="text1"/>
          <w:szCs w:val="20"/>
        </w:rPr>
        <w:t xml:space="preserve">settings where eligible participants receive one or more of the following services from </w:t>
      </w:r>
      <w:r w:rsidR="00AE524A" w:rsidRPr="00436772">
        <w:rPr>
          <w:rFonts w:cs="Tahoma"/>
          <w:color w:val="000000" w:themeColor="text1"/>
        </w:rPr>
        <w:t xml:space="preserve">eligible providers (e.g., state and local education agencies, community-based organizations, institutions of higher education, public or non-profit agencies, libraries) identified (see Title II of the Workforce Innovation and Opportunity Act (WIOA: </w:t>
      </w:r>
      <w:hyperlink r:id="rId113" w:history="1">
        <w:r w:rsidR="00AE524A" w:rsidRPr="00436772">
          <w:rPr>
            <w:rStyle w:val="Hyperlink"/>
            <w:rFonts w:cs="Tahoma"/>
            <w:color w:val="000000" w:themeColor="text1"/>
          </w:rPr>
          <w:t>https://www.gpo.gov/fdsys/pkg/PLAW-113publ128/pdf/PLAW-113publ128.pdf</w:t>
        </w:r>
      </w:hyperlink>
      <w:r w:rsidR="00AE524A" w:rsidRPr="00436772">
        <w:rPr>
          <w:rFonts w:cs="Tahoma"/>
          <w:color w:val="000000" w:themeColor="text1"/>
        </w:rPr>
        <w:t xml:space="preserve">): </w:t>
      </w:r>
    </w:p>
    <w:p w14:paraId="48DFF7D4" w14:textId="77777777" w:rsidR="00AE524A" w:rsidRPr="00436772" w:rsidRDefault="00AE524A" w:rsidP="00AE524A">
      <w:pPr>
        <w:numPr>
          <w:ilvl w:val="0"/>
          <w:numId w:val="45"/>
        </w:numPr>
        <w:spacing w:before="120" w:after="120"/>
        <w:ind w:left="1800"/>
        <w:rPr>
          <w:rFonts w:cs="Tahoma"/>
          <w:color w:val="000000" w:themeColor="text1"/>
          <w:szCs w:val="20"/>
        </w:rPr>
      </w:pPr>
      <w:r w:rsidRPr="00436772">
        <w:rPr>
          <w:rFonts w:cs="Tahoma"/>
          <w:color w:val="000000" w:themeColor="text1"/>
          <w:szCs w:val="20"/>
        </w:rPr>
        <w:t>Adult Basic Education (ABE)</w:t>
      </w:r>
    </w:p>
    <w:p w14:paraId="533363BF" w14:textId="77777777" w:rsidR="00AE524A" w:rsidRPr="00436772" w:rsidRDefault="00AE524A" w:rsidP="00AE524A">
      <w:pPr>
        <w:numPr>
          <w:ilvl w:val="0"/>
          <w:numId w:val="45"/>
        </w:numPr>
        <w:spacing w:before="120" w:after="120"/>
        <w:ind w:left="1800"/>
        <w:rPr>
          <w:rFonts w:cs="Tahoma"/>
          <w:color w:val="000000" w:themeColor="text1"/>
          <w:szCs w:val="20"/>
        </w:rPr>
      </w:pPr>
      <w:r w:rsidRPr="00436772">
        <w:rPr>
          <w:rFonts w:eastAsia="Times New Roman" w:cs="Tahoma"/>
          <w:color w:val="000000" w:themeColor="text1"/>
          <w:szCs w:val="20"/>
        </w:rPr>
        <w:t>Adult civics education (e.g., Integrated English Literacy and Civics Education programs)</w:t>
      </w:r>
    </w:p>
    <w:p w14:paraId="75866728" w14:textId="77777777" w:rsidR="00AE524A" w:rsidRPr="00436772" w:rsidRDefault="00AE524A" w:rsidP="00AE524A">
      <w:pPr>
        <w:numPr>
          <w:ilvl w:val="0"/>
          <w:numId w:val="45"/>
        </w:numPr>
        <w:spacing w:before="120" w:after="120"/>
        <w:ind w:left="1800"/>
        <w:rPr>
          <w:rFonts w:cs="Tahoma"/>
          <w:color w:val="000000" w:themeColor="text1"/>
          <w:szCs w:val="20"/>
        </w:rPr>
      </w:pPr>
      <w:r w:rsidRPr="00436772">
        <w:rPr>
          <w:rFonts w:cs="Tahoma"/>
          <w:color w:val="000000" w:themeColor="text1"/>
          <w:szCs w:val="20"/>
        </w:rPr>
        <w:t xml:space="preserve">Adult English language acquisition programs. </w:t>
      </w:r>
    </w:p>
    <w:p w14:paraId="40306264" w14:textId="77777777" w:rsidR="00AE524A" w:rsidRPr="00436772" w:rsidRDefault="00AE524A" w:rsidP="00AE524A">
      <w:pPr>
        <w:numPr>
          <w:ilvl w:val="0"/>
          <w:numId w:val="45"/>
        </w:numPr>
        <w:spacing w:before="120" w:after="120"/>
        <w:ind w:left="1800"/>
        <w:rPr>
          <w:rFonts w:cs="Tahoma"/>
          <w:color w:val="000000" w:themeColor="text1"/>
          <w:szCs w:val="20"/>
        </w:rPr>
      </w:pPr>
      <w:r w:rsidRPr="00436772">
        <w:rPr>
          <w:rFonts w:cs="Tahoma"/>
          <w:color w:val="000000" w:themeColor="text1"/>
          <w:szCs w:val="20"/>
        </w:rPr>
        <w:t>Adult Secondary Education (ASE)</w:t>
      </w:r>
    </w:p>
    <w:p w14:paraId="1B3B6FB8" w14:textId="77777777" w:rsidR="00AE524A" w:rsidRPr="00436772" w:rsidRDefault="00AE524A" w:rsidP="00AE524A">
      <w:pPr>
        <w:numPr>
          <w:ilvl w:val="0"/>
          <w:numId w:val="45"/>
        </w:numPr>
        <w:spacing w:before="120"/>
        <w:ind w:left="1800"/>
        <w:rPr>
          <w:rFonts w:cs="Tahoma"/>
          <w:color w:val="000000" w:themeColor="text1"/>
          <w:szCs w:val="20"/>
        </w:rPr>
      </w:pPr>
      <w:r w:rsidRPr="00436772">
        <w:rPr>
          <w:rFonts w:eastAsia="Times New Roman" w:cs="Tahoma"/>
          <w:color w:val="000000" w:themeColor="text1"/>
          <w:szCs w:val="20"/>
        </w:rPr>
        <w:lastRenderedPageBreak/>
        <w:t>Family literacy programs (e.g., programs that aim to help improve both parents’ and children’s  academic outcomes</w:t>
      </w:r>
      <w:r w:rsidRPr="00436772">
        <w:rPr>
          <w:rFonts w:cs="Tahoma"/>
          <w:color w:val="000000" w:themeColor="text1"/>
          <w:szCs w:val="20"/>
        </w:rPr>
        <w:t xml:space="preserve"> </w:t>
      </w:r>
    </w:p>
    <w:p w14:paraId="5239B411" w14:textId="77777777" w:rsidR="00AE524A" w:rsidRPr="00436772" w:rsidRDefault="00AE524A" w:rsidP="00AE524A">
      <w:pPr>
        <w:numPr>
          <w:ilvl w:val="0"/>
          <w:numId w:val="45"/>
        </w:numPr>
        <w:spacing w:before="120"/>
        <w:ind w:left="1800"/>
        <w:rPr>
          <w:rFonts w:cs="Tahoma"/>
          <w:color w:val="000000" w:themeColor="text1"/>
          <w:szCs w:val="20"/>
        </w:rPr>
      </w:pPr>
      <w:r w:rsidRPr="00436772">
        <w:rPr>
          <w:rFonts w:eastAsia="Times New Roman" w:cs="Tahoma"/>
          <w:color w:val="000000" w:themeColor="text1"/>
          <w:szCs w:val="20"/>
        </w:rPr>
        <w:t>Integrated education and training (e.g.,</w:t>
      </w:r>
      <w:r w:rsidRPr="00436772">
        <w:rPr>
          <w:color w:val="000000" w:themeColor="text1"/>
        </w:rPr>
        <w:t xml:space="preserve"> </w:t>
      </w:r>
      <w:r w:rsidRPr="00436772">
        <w:rPr>
          <w:rFonts w:eastAsia="Times New Roman" w:cs="Tahoma"/>
          <w:color w:val="000000" w:themeColor="text1"/>
          <w:szCs w:val="20"/>
        </w:rPr>
        <w:t>programs that provide adult education services concurrent with training in a specific occupation)</w:t>
      </w:r>
    </w:p>
    <w:p w14:paraId="358C7BC2" w14:textId="77777777" w:rsidR="00A83031" w:rsidRPr="00436772" w:rsidRDefault="00A83031" w:rsidP="00A83031">
      <w:pPr>
        <w:contextualSpacing/>
        <w:rPr>
          <w:rFonts w:cs="Tahoma"/>
          <w:color w:val="000000" w:themeColor="text1"/>
          <w:szCs w:val="20"/>
        </w:rPr>
      </w:pPr>
    </w:p>
    <w:p w14:paraId="358C7BC3" w14:textId="61E4816E" w:rsidR="00A83031" w:rsidRPr="00436772" w:rsidRDefault="00A83031" w:rsidP="00AC71E4">
      <w:pPr>
        <w:ind w:left="360"/>
        <w:contextualSpacing/>
        <w:rPr>
          <w:color w:val="000000" w:themeColor="text1"/>
        </w:rPr>
      </w:pPr>
      <w:bookmarkStart w:id="321" w:name="Center_Based_Prek"/>
      <w:r w:rsidRPr="00436772">
        <w:rPr>
          <w:color w:val="000000" w:themeColor="text1"/>
          <w:u w:val="single"/>
        </w:rPr>
        <w:t>Center-based prekindergarten settings</w:t>
      </w:r>
      <w:bookmarkEnd w:id="321"/>
      <w:r w:rsidRPr="00436772">
        <w:rPr>
          <w:color w:val="000000" w:themeColor="text1"/>
        </w:rPr>
        <w:t xml:space="preserve">: Center-based settings include public prekindergarten </w:t>
      </w:r>
      <w:r w:rsidR="00AC4FE0" w:rsidRPr="00436772">
        <w:rPr>
          <w:color w:val="000000" w:themeColor="text1"/>
        </w:rPr>
        <w:t>program</w:t>
      </w:r>
      <w:r w:rsidRPr="00436772">
        <w:rPr>
          <w:color w:val="000000" w:themeColor="text1"/>
        </w:rPr>
        <w:t>s, child care centers and Head Start programs.</w:t>
      </w:r>
    </w:p>
    <w:p w14:paraId="358C7BC4" w14:textId="77777777" w:rsidR="00A83031" w:rsidRPr="00436772" w:rsidRDefault="00A83031" w:rsidP="00A83031">
      <w:pPr>
        <w:contextualSpacing/>
        <w:rPr>
          <w:rFonts w:cs="Tahoma"/>
          <w:color w:val="000000" w:themeColor="text1"/>
          <w:szCs w:val="20"/>
        </w:rPr>
      </w:pPr>
    </w:p>
    <w:p w14:paraId="358C7BC5" w14:textId="77777777" w:rsidR="00EE195B" w:rsidRPr="00436772" w:rsidRDefault="00EE195B" w:rsidP="00040FFC">
      <w:pPr>
        <w:spacing w:after="120"/>
        <w:ind w:left="360"/>
        <w:rPr>
          <w:rFonts w:cs="Tahoma"/>
          <w:color w:val="000000" w:themeColor="text1"/>
        </w:rPr>
      </w:pPr>
      <w:bookmarkStart w:id="322" w:name="Compliant"/>
      <w:r w:rsidRPr="00436772">
        <w:rPr>
          <w:rFonts w:cs="Tahoma"/>
          <w:color w:val="000000" w:themeColor="text1"/>
          <w:u w:val="single"/>
        </w:rPr>
        <w:t>Compliant</w:t>
      </w:r>
      <w:bookmarkEnd w:id="322"/>
      <w:r w:rsidRPr="00436772">
        <w:rPr>
          <w:rFonts w:cs="Tahoma"/>
          <w:color w:val="000000" w:themeColor="text1"/>
        </w:rPr>
        <w:t xml:space="preserve">: </w:t>
      </w:r>
      <w:r w:rsidR="00DA613D" w:rsidRPr="00436772">
        <w:rPr>
          <w:rFonts w:cs="Tahoma"/>
          <w:color w:val="000000" w:themeColor="text1"/>
        </w:rPr>
        <w:t xml:space="preserve">The part of the process of screening applications for acceptance for review that focuses on compliance with the application rules </w:t>
      </w:r>
      <w:r w:rsidR="00DC12FB" w:rsidRPr="00436772">
        <w:rPr>
          <w:rFonts w:cs="Tahoma"/>
          <w:color w:val="000000" w:themeColor="text1"/>
        </w:rPr>
        <w:t>(e.g., completion of all parts of the application, inclusion of the required appendices).</w:t>
      </w:r>
    </w:p>
    <w:p w14:paraId="358C7BC6" w14:textId="5DEC8E18" w:rsidR="00023697" w:rsidRPr="00436772" w:rsidRDefault="00023697" w:rsidP="00023697">
      <w:pPr>
        <w:spacing w:after="200"/>
        <w:ind w:left="360"/>
        <w:rPr>
          <w:rFonts w:cs="Tahoma"/>
          <w:color w:val="000000" w:themeColor="text1"/>
          <w:szCs w:val="20"/>
        </w:rPr>
      </w:pPr>
      <w:bookmarkStart w:id="323" w:name="End_User"/>
      <w:bookmarkEnd w:id="320"/>
      <w:r w:rsidRPr="00436772">
        <w:rPr>
          <w:rFonts w:cs="Tahoma"/>
          <w:color w:val="000000" w:themeColor="text1"/>
          <w:szCs w:val="20"/>
          <w:u w:val="single"/>
        </w:rPr>
        <w:t>End user</w:t>
      </w:r>
      <w:bookmarkEnd w:id="323"/>
      <w:r w:rsidRPr="00436772">
        <w:rPr>
          <w:rFonts w:cs="Tahoma"/>
          <w:color w:val="000000" w:themeColor="text1"/>
          <w:szCs w:val="20"/>
        </w:rPr>
        <w:t>: The person intended to be responsible for the implementation of the intervention.</w:t>
      </w:r>
      <w:r w:rsidR="00FC29B6" w:rsidRPr="00436772">
        <w:rPr>
          <w:rFonts w:cs="Tahoma"/>
          <w:color w:val="000000" w:themeColor="text1"/>
          <w:szCs w:val="20"/>
        </w:rPr>
        <w:t xml:space="preserve"> </w:t>
      </w:r>
      <w:r w:rsidR="00EC5A8A" w:rsidRPr="00436772">
        <w:rPr>
          <w:rFonts w:cs="Tahoma"/>
          <w:color w:val="000000" w:themeColor="text1"/>
          <w:szCs w:val="20"/>
        </w:rPr>
        <w:t>State/Local Evaluation projects should test an intervention implemented by the end user.</w:t>
      </w:r>
    </w:p>
    <w:p w14:paraId="358C7BC7" w14:textId="77777777" w:rsidR="00023697" w:rsidRPr="00436772" w:rsidRDefault="00023697" w:rsidP="00023697">
      <w:pPr>
        <w:spacing w:after="200"/>
        <w:ind w:left="360"/>
        <w:rPr>
          <w:rFonts w:cs="Tahoma"/>
          <w:color w:val="000000" w:themeColor="text1"/>
          <w:szCs w:val="20"/>
        </w:rPr>
      </w:pPr>
      <w:bookmarkStart w:id="324" w:name="Feasibility"/>
      <w:r w:rsidRPr="00436772" w:rsidDel="00024F70">
        <w:rPr>
          <w:rFonts w:cs="Tahoma"/>
          <w:color w:val="000000" w:themeColor="text1"/>
          <w:szCs w:val="20"/>
          <w:u w:val="single"/>
        </w:rPr>
        <w:t>Feasibility</w:t>
      </w:r>
      <w:bookmarkEnd w:id="324"/>
      <w:r w:rsidRPr="00436772">
        <w:rPr>
          <w:rFonts w:cs="Tahoma"/>
          <w:color w:val="000000" w:themeColor="text1"/>
          <w:szCs w:val="20"/>
        </w:rPr>
        <w:t>:</w:t>
      </w:r>
      <w:r w:rsidRPr="00436772" w:rsidDel="00024F70">
        <w:rPr>
          <w:rFonts w:cs="Tahoma"/>
          <w:color w:val="000000" w:themeColor="text1"/>
          <w:szCs w:val="20"/>
        </w:rPr>
        <w:t xml:space="preserve"> </w:t>
      </w:r>
      <w:r w:rsidRPr="00436772">
        <w:rPr>
          <w:rFonts w:cs="Tahoma"/>
          <w:color w:val="000000" w:themeColor="text1"/>
          <w:szCs w:val="20"/>
        </w:rPr>
        <w:t>The extent to which the intervention can be implemented within the requirements and constraints of an authentic education setting.</w:t>
      </w:r>
    </w:p>
    <w:p w14:paraId="358C7BC8" w14:textId="77777777" w:rsidR="00023697" w:rsidRPr="00436772" w:rsidRDefault="00023697" w:rsidP="00023697">
      <w:pPr>
        <w:spacing w:after="200"/>
        <w:ind w:left="360"/>
        <w:rPr>
          <w:rFonts w:cs="Tahoma"/>
          <w:color w:val="000000" w:themeColor="text1"/>
          <w:szCs w:val="20"/>
        </w:rPr>
      </w:pPr>
      <w:bookmarkStart w:id="325" w:name="Fidelity_of_Implementation"/>
      <w:r w:rsidRPr="00436772">
        <w:rPr>
          <w:rFonts w:cs="Tahoma"/>
          <w:color w:val="000000" w:themeColor="text1"/>
          <w:szCs w:val="20"/>
          <w:u w:val="single"/>
        </w:rPr>
        <w:t>Fidelity of implementation</w:t>
      </w:r>
      <w:bookmarkEnd w:id="325"/>
      <w:r w:rsidRPr="00436772">
        <w:rPr>
          <w:rFonts w:cs="Tahoma"/>
          <w:color w:val="000000" w:themeColor="text1"/>
          <w:szCs w:val="20"/>
        </w:rPr>
        <w:t>: The extent to which the intervention is being delivered as it was designed to be by end users in an authentic education setting.</w:t>
      </w:r>
    </w:p>
    <w:p w14:paraId="358C7BC9" w14:textId="77777777" w:rsidR="00023697" w:rsidRPr="00436772" w:rsidRDefault="00023697" w:rsidP="00023697">
      <w:pPr>
        <w:spacing w:after="200"/>
        <w:ind w:left="360"/>
        <w:rPr>
          <w:rFonts w:cs="Tahoma"/>
          <w:color w:val="000000" w:themeColor="text1"/>
          <w:szCs w:val="20"/>
        </w:rPr>
      </w:pPr>
      <w:bookmarkStart w:id="326" w:name="Final_Manuscript"/>
      <w:r w:rsidRPr="00436772">
        <w:rPr>
          <w:rFonts w:cs="Tahoma"/>
          <w:color w:val="000000" w:themeColor="text1"/>
          <w:szCs w:val="20"/>
          <w:u w:val="single"/>
        </w:rPr>
        <w:t>Final manuscript</w:t>
      </w:r>
      <w:bookmarkEnd w:id="326"/>
      <w:r w:rsidRPr="00436772">
        <w:rPr>
          <w:rFonts w:cs="Tahoma"/>
          <w:color w:val="000000" w:themeColor="text1"/>
          <w:szCs w:val="20"/>
        </w:rPr>
        <w:t>: The author’s final version of a manuscript accepted for publication that includes all modifications from the peer-review process.</w:t>
      </w:r>
    </w:p>
    <w:p w14:paraId="358C7BCA" w14:textId="77777777" w:rsidR="00023697" w:rsidRPr="00436772" w:rsidRDefault="00023697" w:rsidP="00023697">
      <w:pPr>
        <w:spacing w:after="200"/>
        <w:ind w:left="360"/>
        <w:rPr>
          <w:rFonts w:cs="Tahoma"/>
          <w:color w:val="000000" w:themeColor="text1"/>
          <w:szCs w:val="20"/>
        </w:rPr>
      </w:pPr>
      <w:bookmarkStart w:id="327" w:name="Final_Research_Data"/>
      <w:r w:rsidRPr="00436772">
        <w:rPr>
          <w:rFonts w:cs="Tahoma"/>
          <w:color w:val="000000" w:themeColor="text1"/>
          <w:szCs w:val="20"/>
          <w:u w:val="single"/>
        </w:rPr>
        <w:t>Final research data</w:t>
      </w:r>
      <w:bookmarkEnd w:id="327"/>
      <w:r w:rsidR="009B0C53" w:rsidRPr="00436772">
        <w:rPr>
          <w:rFonts w:cs="Tahoma"/>
          <w:color w:val="000000" w:themeColor="text1"/>
          <w:szCs w:val="20"/>
        </w:rPr>
        <w:t>: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 rather, the factual information on which summary statistics and tables are based. Final research data do not include laboratory notebooks, preliminary analyses, drafts of scientific papers, plans for future research, peer-reviewed reports, or communications with colleagues.</w:t>
      </w:r>
    </w:p>
    <w:p w14:paraId="358C7BCB" w14:textId="77777777" w:rsidR="006C549E" w:rsidRPr="00436772" w:rsidRDefault="006C549E" w:rsidP="006C549E">
      <w:pPr>
        <w:spacing w:after="200"/>
        <w:ind w:left="360"/>
        <w:rPr>
          <w:rFonts w:cs="Tahoma"/>
          <w:color w:val="000000" w:themeColor="text1"/>
          <w:szCs w:val="20"/>
        </w:rPr>
      </w:pPr>
      <w:bookmarkStart w:id="328" w:name="Impact_Across_a_Variety_of_Conditions"/>
      <w:r w:rsidRPr="00436772">
        <w:rPr>
          <w:rFonts w:cs="Tahoma"/>
          <w:color w:val="000000" w:themeColor="text1"/>
          <w:szCs w:val="20"/>
          <w:u w:val="single"/>
        </w:rPr>
        <w:t>Impact Across a Variety of Conditions</w:t>
      </w:r>
      <w:bookmarkEnd w:id="328"/>
      <w:r w:rsidRPr="00436772">
        <w:rPr>
          <w:rFonts w:cs="Tahoma"/>
          <w:color w:val="000000" w:themeColor="text1"/>
          <w:szCs w:val="20"/>
        </w:rPr>
        <w:t>:</w:t>
      </w:r>
      <w:r w:rsidRPr="00436772">
        <w:rPr>
          <w:rFonts w:cs="Tahoma"/>
          <w:b/>
          <w:color w:val="000000" w:themeColor="text1"/>
          <w:szCs w:val="20"/>
        </w:rPr>
        <w:t xml:space="preserve"> </w:t>
      </w:r>
      <w:r w:rsidRPr="00436772">
        <w:rPr>
          <w:rFonts w:cs="Tahoma"/>
          <w:color w:val="000000" w:themeColor="text1"/>
          <w:szCs w:val="20"/>
        </w:rPr>
        <w:t>Determining whether a program or policy produces benefits for certain subgroups (e.g., students or schools) or under certain conditions (e.g., moderating factors).</w:t>
      </w:r>
    </w:p>
    <w:p w14:paraId="358C7BCC" w14:textId="77777777" w:rsidR="000C27B0" w:rsidRPr="00436772" w:rsidRDefault="000C27B0" w:rsidP="000C27B0">
      <w:pPr>
        <w:spacing w:after="200"/>
        <w:ind w:left="360"/>
        <w:rPr>
          <w:rFonts w:cs="Tahoma"/>
          <w:color w:val="000000" w:themeColor="text1"/>
          <w:szCs w:val="20"/>
        </w:rPr>
      </w:pPr>
      <w:bookmarkStart w:id="329" w:name="Intervention"/>
      <w:r w:rsidRPr="00436772">
        <w:rPr>
          <w:rFonts w:cs="Tahoma"/>
          <w:color w:val="000000" w:themeColor="text1"/>
          <w:szCs w:val="20"/>
          <w:u w:val="single"/>
        </w:rPr>
        <w:t>Intervention</w:t>
      </w:r>
      <w:bookmarkEnd w:id="329"/>
      <w:r w:rsidRPr="00436772">
        <w:rPr>
          <w:rFonts w:cs="Tahoma"/>
          <w:color w:val="000000" w:themeColor="text1"/>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14:paraId="358C7BCD" w14:textId="77777777" w:rsidR="00023697" w:rsidRPr="00436772" w:rsidRDefault="00023697" w:rsidP="00023697">
      <w:pPr>
        <w:spacing w:after="200"/>
        <w:ind w:left="360"/>
        <w:rPr>
          <w:rFonts w:cs="Tahoma"/>
          <w:color w:val="000000" w:themeColor="text1"/>
          <w:szCs w:val="20"/>
        </w:rPr>
      </w:pPr>
      <w:bookmarkStart w:id="330" w:name="Moderators"/>
      <w:r w:rsidRPr="00436772">
        <w:rPr>
          <w:rFonts w:cs="Tahoma"/>
          <w:color w:val="000000" w:themeColor="text1"/>
          <w:szCs w:val="20"/>
          <w:u w:val="single"/>
        </w:rPr>
        <w:t>Moderators</w:t>
      </w:r>
      <w:bookmarkEnd w:id="330"/>
      <w:r w:rsidRPr="00436772">
        <w:rPr>
          <w:rFonts w:cs="Tahoma"/>
          <w:color w:val="000000" w:themeColor="text1"/>
          <w:szCs w:val="20"/>
        </w:rPr>
        <w:t>: Factors that affect the strength or the direction of the relationship between the intervention and student education outcomes (e.g., an intervention’s impacts may differ by such student characteristics as achievement level, motivation, or social-economic status</w:t>
      </w:r>
      <w:r w:rsidR="002F2D91" w:rsidRPr="00436772">
        <w:rPr>
          <w:rFonts w:cs="Tahoma"/>
          <w:color w:val="000000" w:themeColor="text1"/>
          <w:szCs w:val="20"/>
        </w:rPr>
        <w:t>; and by organizational or contextual factors, such as school or neighborhood characteristics</w:t>
      </w:r>
      <w:r w:rsidRPr="00436772">
        <w:rPr>
          <w:rFonts w:cs="Tahoma"/>
          <w:color w:val="000000" w:themeColor="text1"/>
          <w:szCs w:val="20"/>
        </w:rPr>
        <w:t xml:space="preserve">). </w:t>
      </w:r>
    </w:p>
    <w:p w14:paraId="358C7BCE" w14:textId="77777777" w:rsidR="00023697" w:rsidRPr="00436772" w:rsidRDefault="00023697" w:rsidP="006C549E">
      <w:pPr>
        <w:spacing w:after="200"/>
        <w:ind w:left="360"/>
        <w:rPr>
          <w:rFonts w:cs="Tahoma"/>
          <w:color w:val="000000" w:themeColor="text1"/>
        </w:rPr>
      </w:pPr>
      <w:bookmarkStart w:id="331" w:name="Mediators"/>
      <w:r w:rsidRPr="00436772">
        <w:rPr>
          <w:rFonts w:cs="Tahoma"/>
          <w:color w:val="000000" w:themeColor="text1"/>
          <w:u w:val="single"/>
        </w:rPr>
        <w:t>Mediators</w:t>
      </w:r>
      <w:bookmarkEnd w:id="331"/>
      <w:r w:rsidRPr="00436772">
        <w:rPr>
          <w:rFonts w:cs="Tahoma"/>
          <w:color w:val="000000" w:themeColor="text1"/>
        </w:rPr>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14:paraId="358C7BCF" w14:textId="77777777" w:rsidR="006C549E" w:rsidRPr="00436772" w:rsidRDefault="006C549E" w:rsidP="006C549E">
      <w:pPr>
        <w:spacing w:after="200"/>
        <w:ind w:left="360"/>
        <w:rPr>
          <w:rFonts w:cs="Tahoma"/>
          <w:color w:val="000000" w:themeColor="text1"/>
        </w:rPr>
      </w:pPr>
      <w:bookmarkStart w:id="332" w:name="Overall_Impact"/>
      <w:r w:rsidRPr="00436772">
        <w:rPr>
          <w:rFonts w:cs="Tahoma"/>
          <w:color w:val="000000" w:themeColor="text1"/>
          <w:u w:val="single"/>
        </w:rPr>
        <w:t>Overall Impact</w:t>
      </w:r>
      <w:bookmarkEnd w:id="332"/>
      <w:r w:rsidRPr="00436772">
        <w:rPr>
          <w:rFonts w:cs="Tahoma"/>
          <w:color w:val="000000" w:themeColor="text1"/>
        </w:rPr>
        <w:t>: The degree to which a program/policy has on average a net positive impact on the outcomes of interest in relation to the program or practice to which it is being compared.</w:t>
      </w:r>
    </w:p>
    <w:p w14:paraId="358C7BD0" w14:textId="2DFEFA6A" w:rsidR="00040FFC" w:rsidRPr="00436772" w:rsidRDefault="00040FFC" w:rsidP="00023697">
      <w:pPr>
        <w:spacing w:after="200"/>
        <w:ind w:left="360"/>
        <w:rPr>
          <w:color w:val="000000" w:themeColor="text1"/>
        </w:rPr>
      </w:pPr>
      <w:bookmarkStart w:id="333" w:name="Reliability"/>
      <w:bookmarkStart w:id="334" w:name="Retrospective_Study"/>
      <w:r w:rsidRPr="00436772">
        <w:rPr>
          <w:color w:val="000000" w:themeColor="text1"/>
          <w:u w:val="single"/>
        </w:rPr>
        <w:lastRenderedPageBreak/>
        <w:t>Reliability</w:t>
      </w:r>
      <w:bookmarkEnd w:id="333"/>
      <w:r w:rsidRPr="00436772">
        <w:rPr>
          <w:color w:val="000000" w:themeColor="text1"/>
        </w:rPr>
        <w:t xml:space="preserve">: </w:t>
      </w:r>
      <w:r w:rsidR="0041196A" w:rsidRPr="00436772">
        <w:rPr>
          <w:color w:val="000000" w:themeColor="text1"/>
        </w:rPr>
        <w:t>The stability or dependability of measures when taken over repeated applications.</w:t>
      </w:r>
    </w:p>
    <w:p w14:paraId="46EA3EBE" w14:textId="67E94FE7" w:rsidR="00CE5944" w:rsidRPr="00436772" w:rsidRDefault="00CE5944" w:rsidP="00023697">
      <w:pPr>
        <w:spacing w:after="200"/>
        <w:ind w:left="360"/>
        <w:rPr>
          <w:color w:val="000000" w:themeColor="text1"/>
        </w:rPr>
      </w:pPr>
      <w:bookmarkStart w:id="335" w:name="Replication_evaluation"/>
      <w:r w:rsidRPr="00436772">
        <w:rPr>
          <w:color w:val="000000" w:themeColor="text1"/>
          <w:u w:val="single"/>
        </w:rPr>
        <w:t>Replication Evaluation</w:t>
      </w:r>
      <w:bookmarkEnd w:id="335"/>
      <w:r w:rsidRPr="00436772">
        <w:rPr>
          <w:color w:val="000000" w:themeColor="text1"/>
        </w:rPr>
        <w:t>: The e</w:t>
      </w:r>
      <w:r w:rsidRPr="00436772">
        <w:rPr>
          <w:rFonts w:cs="Tahoma"/>
          <w:color w:val="000000" w:themeColor="text1"/>
        </w:rPr>
        <w:t xml:space="preserve">valuation of a fully developed program or policy that has </w:t>
      </w:r>
      <w:r w:rsidRPr="00436772">
        <w:rPr>
          <w:color w:val="000000" w:themeColor="text1"/>
        </w:rPr>
        <w:t>been found to have a beneficial impact on student education outcomes by at least one prior causal impact study.</w:t>
      </w:r>
    </w:p>
    <w:p w14:paraId="358C7BD1" w14:textId="77777777" w:rsidR="00EE195B" w:rsidRPr="00436772" w:rsidRDefault="00EE195B" w:rsidP="00023697">
      <w:pPr>
        <w:spacing w:after="200"/>
        <w:ind w:left="360"/>
        <w:rPr>
          <w:rFonts w:cs="Tahoma"/>
          <w:color w:val="000000" w:themeColor="text1"/>
          <w:szCs w:val="20"/>
        </w:rPr>
      </w:pPr>
      <w:bookmarkStart w:id="336" w:name="Responsive"/>
      <w:r w:rsidRPr="00436772">
        <w:rPr>
          <w:rFonts w:cs="Tahoma"/>
          <w:color w:val="000000" w:themeColor="text1"/>
          <w:szCs w:val="20"/>
          <w:u w:val="single"/>
        </w:rPr>
        <w:t>Responsive</w:t>
      </w:r>
      <w:bookmarkEnd w:id="336"/>
      <w:r w:rsidRPr="00436772">
        <w:rPr>
          <w:rFonts w:cs="Tahoma"/>
          <w:color w:val="000000" w:themeColor="text1"/>
          <w:szCs w:val="20"/>
        </w:rPr>
        <w:t xml:space="preserve">: </w:t>
      </w:r>
      <w:r w:rsidR="00D23470" w:rsidRPr="00436772">
        <w:rPr>
          <w:rFonts w:cs="Tahoma"/>
          <w:color w:val="000000" w:themeColor="text1"/>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B5FA6" w:rsidRPr="00436772">
        <w:rPr>
          <w:rFonts w:cs="Tahoma"/>
          <w:color w:val="000000" w:themeColor="text1"/>
          <w:szCs w:val="20"/>
        </w:rPr>
        <w:t xml:space="preserve">topic </w:t>
      </w:r>
      <w:r w:rsidR="00D23470" w:rsidRPr="00436772">
        <w:rPr>
          <w:rFonts w:cs="Tahoma"/>
          <w:color w:val="000000" w:themeColor="text1"/>
          <w:szCs w:val="20"/>
        </w:rPr>
        <w:t>and 2) meet the basic requirements set out in the Request for Applications.</w:t>
      </w:r>
    </w:p>
    <w:p w14:paraId="358C7BD2" w14:textId="3582C523" w:rsidR="00023697" w:rsidRPr="00436772" w:rsidRDefault="00023697" w:rsidP="00023697">
      <w:pPr>
        <w:spacing w:after="120"/>
        <w:ind w:left="360"/>
        <w:rPr>
          <w:rFonts w:cs="Tahoma"/>
          <w:color w:val="000000" w:themeColor="text1"/>
          <w:szCs w:val="20"/>
          <w:u w:val="single"/>
        </w:rPr>
      </w:pPr>
      <w:bookmarkStart w:id="337" w:name="Routine_Conditions"/>
      <w:bookmarkEnd w:id="334"/>
      <w:r w:rsidRPr="00436772">
        <w:rPr>
          <w:rFonts w:cs="Tahoma"/>
          <w:color w:val="000000" w:themeColor="text1"/>
          <w:szCs w:val="20"/>
          <w:u w:val="single"/>
        </w:rPr>
        <w:t>Routine conditions</w:t>
      </w:r>
      <w:bookmarkEnd w:id="337"/>
      <w:r w:rsidRPr="00436772">
        <w:rPr>
          <w:rFonts w:cs="Tahoma"/>
          <w:color w:val="000000" w:themeColor="text1"/>
          <w:szCs w:val="20"/>
        </w:rPr>
        <w:t xml:space="preserve">: Conditions under which an intervention is implemented that reflect </w:t>
      </w:r>
      <w:r w:rsidR="00854744" w:rsidRPr="00436772">
        <w:rPr>
          <w:rFonts w:cs="Tahoma"/>
          <w:color w:val="000000" w:themeColor="text1"/>
          <w:szCs w:val="20"/>
        </w:rPr>
        <w:t>(</w:t>
      </w:r>
      <w:r w:rsidRPr="00436772">
        <w:rPr>
          <w:rFonts w:cs="Tahoma"/>
          <w:color w:val="000000" w:themeColor="text1"/>
          <w:szCs w:val="20"/>
        </w:rPr>
        <w:t>1) the everyday practice occurring in classrooms, schools, and districts</w:t>
      </w:r>
      <w:r w:rsidR="00854744" w:rsidRPr="00436772">
        <w:rPr>
          <w:rFonts w:cs="Tahoma"/>
          <w:color w:val="000000" w:themeColor="text1"/>
          <w:szCs w:val="20"/>
        </w:rPr>
        <w:t>,</w:t>
      </w:r>
      <w:r w:rsidRPr="00436772">
        <w:rPr>
          <w:rFonts w:cs="Tahoma"/>
          <w:color w:val="000000" w:themeColor="text1"/>
          <w:szCs w:val="20"/>
        </w:rPr>
        <w:t xml:space="preserve"> </w:t>
      </w:r>
      <w:r w:rsidR="00854744" w:rsidRPr="00436772">
        <w:rPr>
          <w:rFonts w:cs="Tahoma"/>
          <w:color w:val="000000" w:themeColor="text1"/>
          <w:szCs w:val="20"/>
        </w:rPr>
        <w:t>(</w:t>
      </w:r>
      <w:r w:rsidRPr="00436772">
        <w:rPr>
          <w:rFonts w:cs="Tahoma"/>
          <w:color w:val="000000" w:themeColor="text1"/>
          <w:szCs w:val="20"/>
        </w:rPr>
        <w:t>2) the heterog</w:t>
      </w:r>
      <w:r w:rsidR="00854744" w:rsidRPr="00436772">
        <w:rPr>
          <w:rFonts w:cs="Tahoma"/>
          <w:color w:val="000000" w:themeColor="text1"/>
          <w:szCs w:val="20"/>
        </w:rPr>
        <w:t>eneity of the target population, and (3) typical or standard implementation support.</w:t>
      </w:r>
    </w:p>
    <w:p w14:paraId="358C7BD3" w14:textId="77777777" w:rsidR="00023697" w:rsidRPr="00436772" w:rsidRDefault="00023697" w:rsidP="00023697">
      <w:pPr>
        <w:spacing w:after="120"/>
        <w:ind w:left="360"/>
        <w:rPr>
          <w:rFonts w:cs="Tahoma"/>
          <w:color w:val="000000" w:themeColor="text1"/>
          <w:szCs w:val="20"/>
        </w:rPr>
      </w:pPr>
      <w:bookmarkStart w:id="338" w:name="Student_Education_Outcomes"/>
      <w:r w:rsidRPr="00436772">
        <w:rPr>
          <w:rFonts w:cs="Tahoma"/>
          <w:color w:val="000000" w:themeColor="text1"/>
          <w:szCs w:val="20"/>
          <w:u w:val="single"/>
        </w:rPr>
        <w:t>Student education outcomes</w:t>
      </w:r>
      <w:bookmarkEnd w:id="338"/>
      <w:r w:rsidRPr="00436772">
        <w:rPr>
          <w:rFonts w:cs="Tahoma"/>
          <w:color w:val="000000" w:themeColor="text1"/>
          <w:szCs w:val="20"/>
        </w:rPr>
        <w:t>: The outcomes to be changed by the intervention. The intervention may be expected to directly affect these outcomes or indirectly affect them through intermediate student or instructional personnel outcomes. There are two types</w:t>
      </w:r>
      <w:r w:rsidR="003A3171" w:rsidRPr="00436772">
        <w:rPr>
          <w:rFonts w:cs="Tahoma"/>
          <w:color w:val="000000" w:themeColor="text1"/>
          <w:szCs w:val="20"/>
        </w:rPr>
        <w:t xml:space="preserve"> of student education outcomes.</w:t>
      </w:r>
    </w:p>
    <w:p w14:paraId="358C7BD4" w14:textId="77777777" w:rsidR="00023697" w:rsidRPr="00436772" w:rsidRDefault="00023697" w:rsidP="00C33D0C">
      <w:pPr>
        <w:pStyle w:val="ListParagraph"/>
        <w:numPr>
          <w:ilvl w:val="1"/>
          <w:numId w:val="5"/>
        </w:numPr>
        <w:spacing w:after="120"/>
        <w:contextualSpacing w:val="0"/>
        <w:rPr>
          <w:rFonts w:cs="Tahoma"/>
          <w:color w:val="000000" w:themeColor="text1"/>
          <w:szCs w:val="20"/>
        </w:rPr>
      </w:pPr>
      <w:bookmarkStart w:id="339" w:name="Student_Academic_Outcomes"/>
      <w:r w:rsidRPr="00436772">
        <w:rPr>
          <w:rFonts w:cs="Tahoma"/>
          <w:color w:val="000000" w:themeColor="text1"/>
          <w:szCs w:val="20"/>
          <w:u w:val="single"/>
        </w:rPr>
        <w:t>Student academic outcomes</w:t>
      </w:r>
      <w:bookmarkEnd w:id="339"/>
      <w:r w:rsidRPr="00436772">
        <w:rPr>
          <w:rFonts w:cs="Tahoma"/>
          <w:color w:val="000000" w:themeColor="text1"/>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14:paraId="358C7BD5" w14:textId="77777777" w:rsidR="00023697" w:rsidRPr="00436772" w:rsidRDefault="00023697" w:rsidP="00C33D0C">
      <w:pPr>
        <w:pStyle w:val="ListParagraph"/>
        <w:numPr>
          <w:ilvl w:val="1"/>
          <w:numId w:val="5"/>
        </w:numPr>
        <w:spacing w:after="200"/>
        <w:contextualSpacing w:val="0"/>
        <w:rPr>
          <w:rFonts w:cs="Tahoma"/>
          <w:color w:val="000000" w:themeColor="text1"/>
          <w:szCs w:val="20"/>
        </w:rPr>
      </w:pPr>
      <w:bookmarkStart w:id="340" w:name="Social_Behavioral_Competencies"/>
      <w:r w:rsidRPr="00436772">
        <w:rPr>
          <w:rFonts w:cs="Tahoma"/>
          <w:color w:val="000000" w:themeColor="text1"/>
          <w:szCs w:val="20"/>
          <w:u w:val="single"/>
        </w:rPr>
        <w:t>Social and behavioral competencies</w:t>
      </w:r>
      <w:bookmarkEnd w:id="340"/>
      <w:r w:rsidRPr="00436772">
        <w:rPr>
          <w:rFonts w:cs="Tahoma"/>
          <w:color w:val="000000" w:themeColor="text1"/>
          <w:szCs w:val="20"/>
        </w:rPr>
        <w:t xml:space="preserve">: Social skills, attitudes, and behaviors that may be important to students’ academic and post-academic success. </w:t>
      </w:r>
    </w:p>
    <w:p w14:paraId="558A7A0A" w14:textId="6A3FA442" w:rsidR="00AE524A" w:rsidRPr="00436772" w:rsidRDefault="00AE524A" w:rsidP="00AE524A">
      <w:pPr>
        <w:pStyle w:val="ListParagraph"/>
        <w:numPr>
          <w:ilvl w:val="1"/>
          <w:numId w:val="5"/>
        </w:numPr>
        <w:spacing w:after="200"/>
        <w:contextualSpacing w:val="0"/>
        <w:rPr>
          <w:rFonts w:cs="Tahoma"/>
          <w:color w:val="000000" w:themeColor="text1"/>
          <w:szCs w:val="20"/>
        </w:rPr>
      </w:pPr>
      <w:bookmarkStart w:id="341" w:name="Employment_and_Earnings_Outcomes"/>
      <w:r w:rsidRPr="00436772">
        <w:rPr>
          <w:rFonts w:cs="Tahoma"/>
          <w:color w:val="000000" w:themeColor="text1"/>
          <w:szCs w:val="20"/>
          <w:u w:val="single"/>
        </w:rPr>
        <w:t>Employment and Earnings Outcomes</w:t>
      </w:r>
      <w:bookmarkEnd w:id="341"/>
      <w:r w:rsidRPr="00436772">
        <w:rPr>
          <w:rFonts w:cs="Tahoma"/>
          <w:color w:val="000000" w:themeColor="text1"/>
          <w:szCs w:val="20"/>
        </w:rPr>
        <w:t>: Long-term, post-school student outcomes that include indicators such as hours of employment, job stability, wages and benefits.</w:t>
      </w:r>
    </w:p>
    <w:p w14:paraId="358C7BD6" w14:textId="77777777" w:rsidR="00A22926" w:rsidRPr="00436772" w:rsidRDefault="00A22926" w:rsidP="00A22926">
      <w:pPr>
        <w:spacing w:after="200"/>
        <w:ind w:left="1080"/>
        <w:rPr>
          <w:rFonts w:cs="Tahoma"/>
          <w:color w:val="000000" w:themeColor="text1"/>
          <w:szCs w:val="20"/>
        </w:rPr>
      </w:pPr>
      <w:r w:rsidRPr="00436772">
        <w:rPr>
          <w:rFonts w:cs="Tahoma"/>
          <w:color w:val="000000" w:themeColor="text1"/>
          <w:szCs w:val="20"/>
        </w:rPr>
        <w:t>In addition, research addres</w:t>
      </w:r>
      <w:r w:rsidR="00765D3B" w:rsidRPr="00436772">
        <w:rPr>
          <w:rFonts w:cs="Tahoma"/>
          <w:color w:val="000000" w:themeColor="text1"/>
          <w:szCs w:val="20"/>
        </w:rPr>
        <w:t>sing students with or at risk for</w:t>
      </w:r>
      <w:r w:rsidRPr="00436772">
        <w:rPr>
          <w:rFonts w:cs="Tahoma"/>
          <w:color w:val="000000" w:themeColor="text1"/>
          <w:szCs w:val="20"/>
        </w:rPr>
        <w:t xml:space="preserve"> disability are encouraged to also include outcomes associated with research funded under the grant programs of the National Center for Special Education Research. These outcomes include developmental outcomes </w:t>
      </w:r>
      <w:r w:rsidRPr="00436772">
        <w:rPr>
          <w:color w:val="000000" w:themeColor="text1"/>
        </w:rPr>
        <w:t>(cognitive, communicative, linguistic, social, emotional, adaptive, functional or physical development)</w:t>
      </w:r>
      <w:r w:rsidRPr="00436772">
        <w:rPr>
          <w:rFonts w:cs="Tahoma"/>
          <w:color w:val="000000" w:themeColor="text1"/>
          <w:szCs w:val="20"/>
        </w:rPr>
        <w:t xml:space="preserve"> and, for older students, </w:t>
      </w:r>
      <w:r w:rsidRPr="00436772">
        <w:rPr>
          <w:color w:val="000000" w:themeColor="text1"/>
        </w:rPr>
        <w:t>functional outcomes that improve educational results and transitions to employment, independent living, and postsecondary education.</w:t>
      </w:r>
    </w:p>
    <w:p w14:paraId="358C7BD7" w14:textId="77777777" w:rsidR="00234E71" w:rsidRPr="00436772" w:rsidRDefault="00023697" w:rsidP="00234E71">
      <w:pPr>
        <w:spacing w:after="120"/>
        <w:ind w:left="360"/>
        <w:rPr>
          <w:rFonts w:cs="Tahoma"/>
          <w:color w:val="000000" w:themeColor="text1"/>
          <w:szCs w:val="20"/>
        </w:rPr>
      </w:pPr>
      <w:bookmarkStart w:id="342" w:name="Theory_of_Change"/>
      <w:r w:rsidRPr="00436772">
        <w:rPr>
          <w:rFonts w:cs="Tahoma"/>
          <w:color w:val="000000" w:themeColor="text1"/>
          <w:szCs w:val="20"/>
          <w:u w:val="single"/>
        </w:rPr>
        <w:t>Theory of change</w:t>
      </w:r>
      <w:bookmarkEnd w:id="342"/>
      <w:r w:rsidRPr="00436772">
        <w:rPr>
          <w:rFonts w:cs="Tahoma"/>
          <w:color w:val="000000" w:themeColor="text1"/>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14:paraId="358C7BD8" w14:textId="77777777" w:rsidR="00023697" w:rsidRPr="00436772" w:rsidRDefault="00023697" w:rsidP="00023697">
      <w:pPr>
        <w:pStyle w:val="ListParagraph"/>
        <w:spacing w:before="120" w:after="200"/>
        <w:ind w:left="360"/>
        <w:contextualSpacing w:val="0"/>
        <w:rPr>
          <w:rFonts w:cs="Tahoma"/>
          <w:color w:val="000000" w:themeColor="text1"/>
          <w:szCs w:val="20"/>
        </w:rPr>
      </w:pPr>
      <w:bookmarkStart w:id="343" w:name="Usability"/>
      <w:r w:rsidRPr="00436772">
        <w:rPr>
          <w:rFonts w:cs="Tahoma"/>
          <w:color w:val="000000" w:themeColor="text1"/>
          <w:szCs w:val="20"/>
          <w:u w:val="single"/>
        </w:rPr>
        <w:t>Usability</w:t>
      </w:r>
      <w:bookmarkEnd w:id="343"/>
      <w:r w:rsidRPr="00436772">
        <w:rPr>
          <w:rFonts w:cs="Tahoma"/>
          <w:color w:val="000000" w:themeColor="text1"/>
          <w:szCs w:val="20"/>
        </w:rPr>
        <w:t>: The extent to which the intended user understands or can learn how to use the intervention effectively and efficiently, is physically able to use the intervention, and is willing to use the intervention.</w:t>
      </w:r>
      <w:r w:rsidRPr="00436772" w:rsidDel="00024F70">
        <w:rPr>
          <w:rFonts w:cs="Tahoma"/>
          <w:color w:val="000000" w:themeColor="text1"/>
          <w:szCs w:val="20"/>
        </w:rPr>
        <w:t xml:space="preserve"> </w:t>
      </w:r>
    </w:p>
    <w:p w14:paraId="358C7BDA" w14:textId="034368CD" w:rsidR="003F0E6F" w:rsidRPr="00436772" w:rsidRDefault="00040FFC" w:rsidP="00AE524A">
      <w:pPr>
        <w:spacing w:after="120"/>
        <w:ind w:left="360"/>
        <w:rPr>
          <w:color w:val="000000" w:themeColor="text1"/>
        </w:rPr>
      </w:pPr>
      <w:bookmarkStart w:id="344" w:name="Validity"/>
      <w:r w:rsidRPr="00436772">
        <w:rPr>
          <w:color w:val="000000" w:themeColor="text1"/>
          <w:u w:val="single"/>
        </w:rPr>
        <w:t>Validity</w:t>
      </w:r>
      <w:bookmarkEnd w:id="344"/>
      <w:r w:rsidRPr="00436772">
        <w:rPr>
          <w:color w:val="000000" w:themeColor="text1"/>
        </w:rPr>
        <w:t xml:space="preserve">: </w:t>
      </w:r>
      <w:r w:rsidR="0041196A" w:rsidRPr="00436772">
        <w:rPr>
          <w:color w:val="000000" w:themeColor="text1"/>
        </w:rPr>
        <w:t>The degree to which a measure provides a true indication of whatever it is intended to represent.</w:t>
      </w:r>
    </w:p>
    <w:p w14:paraId="358C7BDB" w14:textId="77777777" w:rsidR="003F0E6F" w:rsidRPr="00436772" w:rsidRDefault="003F0E6F" w:rsidP="003F0E6F">
      <w:pPr>
        <w:pStyle w:val="Heading1"/>
        <w:rPr>
          <w:rFonts w:cs="Tahoma"/>
        </w:rPr>
      </w:pPr>
      <w:bookmarkStart w:id="345" w:name="_Toc514752785"/>
      <w:r w:rsidRPr="00436772">
        <w:rPr>
          <w:rFonts w:cs="Tahoma"/>
        </w:rPr>
        <w:t>REFERENCES</w:t>
      </w:r>
      <w:bookmarkEnd w:id="345"/>
    </w:p>
    <w:p w14:paraId="358C7BDC" w14:textId="77777777" w:rsidR="003F0E6F" w:rsidRPr="00436772" w:rsidRDefault="003F0E6F" w:rsidP="00E62860">
      <w:pPr>
        <w:rPr>
          <w:rFonts w:cs="Tahoma"/>
          <w:color w:val="000000" w:themeColor="text1"/>
          <w:szCs w:val="20"/>
        </w:rPr>
      </w:pPr>
    </w:p>
    <w:p w14:paraId="358C7BE0" w14:textId="77777777" w:rsidR="009A40C7" w:rsidRPr="00436772" w:rsidRDefault="009A40C7" w:rsidP="00E511E9">
      <w:pPr>
        <w:tabs>
          <w:tab w:val="left" w:pos="360"/>
        </w:tabs>
        <w:autoSpaceDE w:val="0"/>
        <w:autoSpaceDN w:val="0"/>
        <w:adjustRightInd w:val="0"/>
        <w:ind w:left="360" w:hanging="360"/>
        <w:rPr>
          <w:rFonts w:cs="Tahoma"/>
          <w:color w:val="000000" w:themeColor="text1"/>
          <w:szCs w:val="20"/>
        </w:rPr>
      </w:pPr>
      <w:r w:rsidRPr="00436772">
        <w:rPr>
          <w:rFonts w:cs="Tahoma"/>
          <w:color w:val="000000" w:themeColor="text1"/>
          <w:szCs w:val="20"/>
        </w:rPr>
        <w:lastRenderedPageBreak/>
        <w:t>American Psychological Association (2009).</w:t>
      </w:r>
      <w:r w:rsidR="000C27B0" w:rsidRPr="00436772">
        <w:rPr>
          <w:rFonts w:cs="Tahoma"/>
          <w:color w:val="000000" w:themeColor="text1"/>
          <w:szCs w:val="20"/>
        </w:rPr>
        <w:t xml:space="preserve"> </w:t>
      </w:r>
      <w:r w:rsidRPr="00436772">
        <w:rPr>
          <w:rFonts w:cs="Tahoma"/>
          <w:i/>
          <w:iCs/>
          <w:color w:val="000000" w:themeColor="text1"/>
          <w:szCs w:val="20"/>
        </w:rPr>
        <w:t>Publication Manual of the</w:t>
      </w:r>
      <w:r w:rsidRPr="00436772">
        <w:rPr>
          <w:rFonts w:cs="Tahoma"/>
          <w:color w:val="000000" w:themeColor="text1"/>
          <w:szCs w:val="20"/>
        </w:rPr>
        <w:t xml:space="preserve"> </w:t>
      </w:r>
      <w:r w:rsidRPr="00436772">
        <w:rPr>
          <w:rFonts w:cs="Tahoma"/>
          <w:i/>
          <w:iCs/>
          <w:color w:val="000000" w:themeColor="text1"/>
          <w:szCs w:val="20"/>
        </w:rPr>
        <w:t>American Psychological Association</w:t>
      </w:r>
      <w:r w:rsidRPr="00436772">
        <w:rPr>
          <w:rFonts w:cs="Tahoma"/>
          <w:color w:val="000000" w:themeColor="text1"/>
          <w:szCs w:val="20"/>
        </w:rPr>
        <w:t xml:space="preserve"> </w:t>
      </w:r>
      <w:r w:rsidRPr="00436772">
        <w:rPr>
          <w:rFonts w:cs="Tahoma"/>
          <w:iCs/>
          <w:color w:val="000000" w:themeColor="text1"/>
          <w:szCs w:val="20"/>
        </w:rPr>
        <w:t>(6</w:t>
      </w:r>
      <w:r w:rsidRPr="00436772">
        <w:rPr>
          <w:rFonts w:cs="Tahoma"/>
          <w:iCs/>
          <w:color w:val="000000" w:themeColor="text1"/>
          <w:szCs w:val="20"/>
          <w:vertAlign w:val="superscript"/>
        </w:rPr>
        <w:t>th</w:t>
      </w:r>
      <w:r w:rsidRPr="00436772">
        <w:rPr>
          <w:rFonts w:cs="Tahoma"/>
          <w:iCs/>
          <w:color w:val="000000" w:themeColor="text1"/>
          <w:szCs w:val="20"/>
        </w:rPr>
        <w:t xml:space="preserve"> ed.).</w:t>
      </w:r>
      <w:r w:rsidR="000C27B0" w:rsidRPr="00436772">
        <w:rPr>
          <w:rFonts w:cs="Tahoma"/>
          <w:color w:val="000000" w:themeColor="text1"/>
          <w:szCs w:val="20"/>
        </w:rPr>
        <w:t xml:space="preserve"> </w:t>
      </w:r>
      <w:r w:rsidRPr="00436772">
        <w:rPr>
          <w:rFonts w:cs="Tahoma"/>
          <w:color w:val="000000" w:themeColor="text1"/>
          <w:szCs w:val="20"/>
        </w:rPr>
        <w:t>Washington, D.C.: Author.</w:t>
      </w:r>
    </w:p>
    <w:p w14:paraId="25902D07" w14:textId="77777777" w:rsidR="00616441" w:rsidRPr="00436772" w:rsidRDefault="00616441" w:rsidP="00E511E9">
      <w:pPr>
        <w:tabs>
          <w:tab w:val="left" w:pos="360"/>
        </w:tabs>
        <w:autoSpaceDE w:val="0"/>
        <w:autoSpaceDN w:val="0"/>
        <w:adjustRightInd w:val="0"/>
        <w:ind w:left="360" w:hanging="360"/>
        <w:rPr>
          <w:rFonts w:cs="Tahoma"/>
          <w:color w:val="000000" w:themeColor="text1"/>
          <w:szCs w:val="20"/>
        </w:rPr>
      </w:pPr>
    </w:p>
    <w:p w14:paraId="27F695E9" w14:textId="2ABED93C" w:rsidR="00616441" w:rsidRPr="00436772" w:rsidRDefault="00616441" w:rsidP="00616441">
      <w:pPr>
        <w:ind w:left="360" w:hanging="360"/>
        <w:rPr>
          <w:rFonts w:cs="Tahoma"/>
          <w:color w:val="000000" w:themeColor="text1"/>
          <w:szCs w:val="20"/>
        </w:rPr>
      </w:pPr>
      <w:r w:rsidRPr="00436772">
        <w:rPr>
          <w:rFonts w:cs="Tahoma"/>
          <w:color w:val="000000" w:themeColor="text1"/>
          <w:szCs w:val="20"/>
        </w:rPr>
        <w:t xml:space="preserve">Weiss, M.J., Bloom, H.S., and Brock, T. (2014). A conceptual framework for studying the sources of variation in program effects. </w:t>
      </w:r>
      <w:r w:rsidRPr="00436772">
        <w:rPr>
          <w:rFonts w:cs="Tahoma"/>
          <w:i/>
          <w:color w:val="000000" w:themeColor="text1"/>
          <w:szCs w:val="20"/>
        </w:rPr>
        <w:t>Journal of Policy Analysis and Management</w:t>
      </w:r>
      <w:r w:rsidR="0050593B" w:rsidRPr="00436772">
        <w:rPr>
          <w:rFonts w:cs="Tahoma"/>
          <w:color w:val="000000" w:themeColor="text1"/>
          <w:szCs w:val="20"/>
        </w:rPr>
        <w:t xml:space="preserve"> 3</w:t>
      </w:r>
      <w:r w:rsidRPr="00436772">
        <w:rPr>
          <w:rFonts w:cs="Tahoma"/>
          <w:color w:val="000000" w:themeColor="text1"/>
          <w:szCs w:val="20"/>
        </w:rPr>
        <w:t>3:778-808.</w:t>
      </w:r>
    </w:p>
    <w:p w14:paraId="271C350B" w14:textId="77777777" w:rsidR="00616441" w:rsidRPr="00436772" w:rsidRDefault="00616441" w:rsidP="00E511E9">
      <w:pPr>
        <w:tabs>
          <w:tab w:val="left" w:pos="360"/>
        </w:tabs>
        <w:autoSpaceDE w:val="0"/>
        <w:autoSpaceDN w:val="0"/>
        <w:adjustRightInd w:val="0"/>
        <w:ind w:left="360" w:hanging="360"/>
        <w:rPr>
          <w:rFonts w:cs="Tahoma"/>
          <w:color w:val="000000" w:themeColor="text1"/>
          <w:szCs w:val="20"/>
        </w:rPr>
      </w:pPr>
    </w:p>
    <w:p w14:paraId="6E28E331" w14:textId="10CEB9CF" w:rsidR="00E511E9" w:rsidRPr="00436772" w:rsidRDefault="00E511E9" w:rsidP="00E511E9">
      <w:pPr>
        <w:pStyle w:val="NormalWeb"/>
        <w:spacing w:before="0" w:beforeAutospacing="0" w:after="0" w:afterAutospacing="0"/>
        <w:ind w:left="360" w:hanging="360"/>
        <w:rPr>
          <w:rFonts w:ascii="Tahoma" w:hAnsi="Tahoma" w:cs="Tahoma"/>
          <w:color w:val="000000" w:themeColor="text1"/>
          <w:sz w:val="20"/>
          <w:szCs w:val="20"/>
        </w:rPr>
      </w:pPr>
      <w:r w:rsidRPr="00436772">
        <w:rPr>
          <w:rFonts w:ascii="Tahoma" w:hAnsi="Tahoma" w:cs="Tahoma"/>
          <w:color w:val="000000" w:themeColor="text1"/>
          <w:sz w:val="20"/>
          <w:szCs w:val="20"/>
        </w:rPr>
        <w:t>Century, J. and Cassata, A. (2016). Implementation Research: Finding Common Ground on What, How, Why, Where, and Who. Review of Research in Education 40:160-215.</w:t>
      </w:r>
    </w:p>
    <w:p w14:paraId="0E8564C0" w14:textId="77777777" w:rsidR="00E511E9" w:rsidRPr="00436772" w:rsidRDefault="00E511E9" w:rsidP="00DE2C4E">
      <w:pPr>
        <w:pStyle w:val="NormalWeb"/>
        <w:spacing w:before="0" w:beforeAutospacing="0" w:after="0" w:afterAutospacing="0"/>
        <w:rPr>
          <w:rFonts w:ascii="Tahoma" w:hAnsi="Tahoma" w:cs="Tahoma"/>
          <w:color w:val="000000" w:themeColor="text1"/>
          <w:sz w:val="20"/>
          <w:szCs w:val="20"/>
        </w:rPr>
      </w:pPr>
    </w:p>
    <w:p w14:paraId="358C7BE2" w14:textId="77777777" w:rsidR="00A16028" w:rsidRPr="00436772" w:rsidRDefault="00A16028" w:rsidP="00E511E9">
      <w:pPr>
        <w:pStyle w:val="NormalWeb"/>
        <w:spacing w:before="0" w:beforeAutospacing="0" w:after="0" w:afterAutospacing="0"/>
        <w:ind w:left="360" w:hanging="360"/>
        <w:rPr>
          <w:rFonts w:ascii="Tahoma" w:hAnsi="Tahoma" w:cs="Tahoma"/>
          <w:color w:val="000000" w:themeColor="text1"/>
          <w:sz w:val="20"/>
          <w:szCs w:val="20"/>
        </w:rPr>
      </w:pPr>
      <w:r w:rsidRPr="00436772">
        <w:rPr>
          <w:rFonts w:ascii="Tahoma" w:hAnsi="Tahoma" w:cs="Tahoma"/>
          <w:color w:val="000000" w:themeColor="text1"/>
          <w:sz w:val="20"/>
          <w:szCs w:val="20"/>
        </w:rPr>
        <w:t xml:space="preserve">Coburn, C.E., Penuel, W.R., </w:t>
      </w:r>
      <w:r w:rsidR="00DD28A3" w:rsidRPr="00436772">
        <w:rPr>
          <w:rFonts w:ascii="Tahoma" w:hAnsi="Tahoma" w:cs="Tahoma"/>
          <w:color w:val="000000" w:themeColor="text1"/>
          <w:sz w:val="20"/>
          <w:szCs w:val="20"/>
        </w:rPr>
        <w:t>and</w:t>
      </w:r>
      <w:r w:rsidRPr="00436772">
        <w:rPr>
          <w:rFonts w:ascii="Tahoma" w:hAnsi="Tahoma" w:cs="Tahoma"/>
          <w:color w:val="000000" w:themeColor="text1"/>
          <w:sz w:val="20"/>
          <w:szCs w:val="20"/>
        </w:rPr>
        <w:t xml:space="preserve"> Geil, K.E. (2013). </w:t>
      </w:r>
      <w:r w:rsidRPr="00436772">
        <w:rPr>
          <w:rFonts w:ascii="Tahoma" w:hAnsi="Tahoma" w:cs="Tahoma"/>
          <w:i/>
          <w:color w:val="000000" w:themeColor="text1"/>
          <w:sz w:val="20"/>
          <w:szCs w:val="20"/>
        </w:rPr>
        <w:t>Research-Practice Partnerships: A Strategy for Leveraging Research for Educational Improvement in School Districts</w:t>
      </w:r>
      <w:r w:rsidRPr="00436772">
        <w:rPr>
          <w:rFonts w:ascii="Tahoma" w:hAnsi="Tahoma" w:cs="Tahoma"/>
          <w:color w:val="000000" w:themeColor="text1"/>
          <w:sz w:val="20"/>
          <w:szCs w:val="20"/>
        </w:rPr>
        <w:t>. William T. Grant Foundation, New York, NY.</w:t>
      </w:r>
    </w:p>
    <w:p w14:paraId="358C7BE3" w14:textId="77777777" w:rsidR="009A40C7" w:rsidRPr="00436772" w:rsidRDefault="009A40C7" w:rsidP="009A40C7">
      <w:pPr>
        <w:pStyle w:val="NormalWeb"/>
        <w:spacing w:before="0" w:beforeAutospacing="0" w:after="0" w:afterAutospacing="0"/>
        <w:rPr>
          <w:rFonts w:ascii="Tahoma" w:hAnsi="Tahoma" w:cs="Tahoma"/>
          <w:color w:val="000000" w:themeColor="text1"/>
          <w:sz w:val="20"/>
          <w:szCs w:val="20"/>
        </w:rPr>
      </w:pPr>
    </w:p>
    <w:p w14:paraId="358C7BE4" w14:textId="77777777" w:rsidR="00037CB3" w:rsidRPr="00436772" w:rsidRDefault="00037CB3" w:rsidP="009A40C7">
      <w:pPr>
        <w:ind w:left="360" w:hanging="360"/>
        <w:rPr>
          <w:rFonts w:eastAsia="Calibri" w:cs="Tahoma"/>
          <w:color w:val="000000" w:themeColor="text1"/>
          <w:szCs w:val="20"/>
        </w:rPr>
      </w:pPr>
    </w:p>
    <w:p w14:paraId="358C7BE5" w14:textId="77777777" w:rsidR="002B7BD7" w:rsidRPr="00436772" w:rsidRDefault="002B7BD7">
      <w:pPr>
        <w:spacing w:after="200" w:line="276" w:lineRule="auto"/>
        <w:rPr>
          <w:rFonts w:cs="Tahoma"/>
          <w:color w:val="000000" w:themeColor="text1"/>
          <w:szCs w:val="20"/>
        </w:rPr>
      </w:pPr>
      <w:r w:rsidRPr="00436772">
        <w:rPr>
          <w:rFonts w:cs="Tahoma"/>
          <w:color w:val="000000" w:themeColor="text1"/>
          <w:szCs w:val="20"/>
        </w:rPr>
        <w:br w:type="page"/>
      </w:r>
    </w:p>
    <w:p w14:paraId="358C7BE6" w14:textId="77777777" w:rsidR="002B7BD7" w:rsidRPr="00436772" w:rsidRDefault="002B7BD7" w:rsidP="002B7BD7">
      <w:pPr>
        <w:keepNext/>
        <w:tabs>
          <w:tab w:val="num" w:pos="360"/>
          <w:tab w:val="left" w:pos="720"/>
          <w:tab w:val="left" w:pos="1080"/>
          <w:tab w:val="left" w:pos="1613"/>
          <w:tab w:val="left" w:pos="2160"/>
          <w:tab w:val="right" w:pos="9360"/>
        </w:tabs>
        <w:jc w:val="center"/>
        <w:outlineLvl w:val="0"/>
        <w:rPr>
          <w:rFonts w:eastAsia="Times New Roman" w:cs="Tahoma"/>
          <w:b/>
          <w:bCs/>
          <w:color w:val="000000" w:themeColor="text1"/>
          <w:sz w:val="22"/>
          <w:szCs w:val="24"/>
        </w:rPr>
      </w:pPr>
      <w:bookmarkStart w:id="346" w:name="_Toc383776039"/>
      <w:bookmarkStart w:id="347" w:name="_Toc384889004"/>
      <w:bookmarkStart w:id="348" w:name="_Toc514752786"/>
      <w:r w:rsidRPr="00436772">
        <w:rPr>
          <w:rFonts w:eastAsia="Times New Roman" w:cs="Tahoma"/>
          <w:b/>
          <w:bCs/>
          <w:caps/>
          <w:color w:val="000000" w:themeColor="text1"/>
          <w:sz w:val="22"/>
          <w:szCs w:val="24"/>
        </w:rPr>
        <w:lastRenderedPageBreak/>
        <w:t>Allowable Exceptions to Electronic Submissions</w:t>
      </w:r>
      <w:bookmarkEnd w:id="346"/>
      <w:bookmarkEnd w:id="347"/>
      <w:bookmarkEnd w:id="348"/>
    </w:p>
    <w:p w14:paraId="358C7BE7" w14:textId="77777777" w:rsidR="002B7BD7" w:rsidRPr="00436772" w:rsidRDefault="002B7BD7" w:rsidP="002B7BD7">
      <w:pPr>
        <w:tabs>
          <w:tab w:val="left" w:pos="360"/>
          <w:tab w:val="left" w:pos="720"/>
          <w:tab w:val="left" w:pos="1080"/>
          <w:tab w:val="left" w:pos="1613"/>
          <w:tab w:val="left" w:pos="2160"/>
        </w:tabs>
        <w:jc w:val="center"/>
        <w:rPr>
          <w:rFonts w:eastAsia="Times New Roman" w:cs="Tahoma"/>
          <w:b/>
          <w:bCs/>
          <w:color w:val="000000" w:themeColor="text1"/>
          <w:szCs w:val="24"/>
        </w:rPr>
      </w:pPr>
    </w:p>
    <w:p w14:paraId="358C7BE8" w14:textId="77777777" w:rsidR="002B7BD7" w:rsidRPr="00436772" w:rsidRDefault="002B7BD7" w:rsidP="002B7BD7">
      <w:pPr>
        <w:tabs>
          <w:tab w:val="left" w:pos="-2610"/>
          <w:tab w:val="left" w:pos="-2520"/>
        </w:tabs>
        <w:rPr>
          <w:rFonts w:eastAsia="Times New Roman" w:cs="Tahoma"/>
          <w:color w:val="000000" w:themeColor="text1"/>
          <w:szCs w:val="24"/>
        </w:rPr>
      </w:pPr>
      <w:bookmarkStart w:id="349" w:name="_Toc164750223"/>
      <w:bookmarkStart w:id="350" w:name="_Toc164830499"/>
      <w:r w:rsidRPr="00436772">
        <w:rPr>
          <w:rFonts w:eastAsia="Times New Roman" w:cs="Tahoma"/>
          <w:color w:val="000000" w:themeColor="text1"/>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14:paraId="358C7BE9" w14:textId="77777777" w:rsidR="00B660A2" w:rsidRPr="00436772" w:rsidRDefault="00B660A2" w:rsidP="00B660A2">
      <w:pPr>
        <w:spacing w:before="120"/>
        <w:ind w:left="720"/>
        <w:rPr>
          <w:color w:val="000000" w:themeColor="text1"/>
        </w:rPr>
      </w:pPr>
      <w:r w:rsidRPr="00436772">
        <w:rPr>
          <w:color w:val="000000" w:themeColor="text1"/>
        </w:rPr>
        <w:t>Ellie Pelaez, Office of Administration and Policy</w:t>
      </w:r>
    </w:p>
    <w:p w14:paraId="358C7BEA" w14:textId="77777777" w:rsidR="00B660A2" w:rsidRPr="00436772" w:rsidRDefault="00B660A2" w:rsidP="00B660A2">
      <w:pPr>
        <w:ind w:left="720"/>
        <w:rPr>
          <w:color w:val="000000" w:themeColor="text1"/>
        </w:rPr>
      </w:pPr>
      <w:r w:rsidRPr="00436772">
        <w:rPr>
          <w:color w:val="000000" w:themeColor="text1"/>
        </w:rPr>
        <w:t>Institute of Education Sciences, U.S. Department of Education</w:t>
      </w:r>
    </w:p>
    <w:p w14:paraId="358C7BEB" w14:textId="77777777" w:rsidR="00B660A2" w:rsidRPr="00436772" w:rsidRDefault="00B660A2" w:rsidP="00B660A2">
      <w:pPr>
        <w:ind w:left="720"/>
        <w:rPr>
          <w:color w:val="000000" w:themeColor="text1"/>
        </w:rPr>
      </w:pPr>
      <w:r w:rsidRPr="00436772">
        <w:rPr>
          <w:color w:val="000000" w:themeColor="text1"/>
        </w:rPr>
        <w:t>550 12</w:t>
      </w:r>
      <w:r w:rsidRPr="00436772">
        <w:rPr>
          <w:color w:val="000000" w:themeColor="text1"/>
          <w:vertAlign w:val="superscript"/>
        </w:rPr>
        <w:t>th</w:t>
      </w:r>
      <w:r w:rsidRPr="00436772">
        <w:rPr>
          <w:color w:val="000000" w:themeColor="text1"/>
        </w:rPr>
        <w:t xml:space="preserve"> Street, S.W.</w:t>
      </w:r>
    </w:p>
    <w:p w14:paraId="358C7BEC" w14:textId="48012429" w:rsidR="00B660A2" w:rsidRPr="00436772" w:rsidRDefault="002539BD" w:rsidP="00B660A2">
      <w:pPr>
        <w:ind w:left="720"/>
        <w:rPr>
          <w:color w:val="000000" w:themeColor="text1"/>
        </w:rPr>
      </w:pPr>
      <w:r w:rsidRPr="00436772">
        <w:rPr>
          <w:color w:val="000000" w:themeColor="text1"/>
        </w:rPr>
        <w:t>Potomac Center Plaza - Room 4126</w:t>
      </w:r>
      <w:r w:rsidR="00B660A2" w:rsidRPr="00436772">
        <w:rPr>
          <w:color w:val="000000" w:themeColor="text1"/>
        </w:rPr>
        <w:t xml:space="preserve"> </w:t>
      </w:r>
    </w:p>
    <w:p w14:paraId="358C7BED" w14:textId="77777777" w:rsidR="00B660A2" w:rsidRPr="00436772" w:rsidRDefault="00B660A2" w:rsidP="00B660A2">
      <w:pPr>
        <w:ind w:left="720"/>
        <w:rPr>
          <w:color w:val="000000" w:themeColor="text1"/>
        </w:rPr>
      </w:pPr>
      <w:r w:rsidRPr="00436772">
        <w:rPr>
          <w:color w:val="000000" w:themeColor="text1"/>
        </w:rPr>
        <w:t>Washington, DC  20202</w:t>
      </w:r>
    </w:p>
    <w:p w14:paraId="358C7BEE" w14:textId="77777777" w:rsidR="002B7BD7" w:rsidRPr="00436772" w:rsidRDefault="002B7BD7" w:rsidP="002B7BD7">
      <w:pPr>
        <w:tabs>
          <w:tab w:val="left" w:pos="-4860"/>
          <w:tab w:val="left" w:pos="-4770"/>
        </w:tabs>
        <w:spacing w:after="120"/>
        <w:ind w:left="720"/>
        <w:rPr>
          <w:rFonts w:eastAsia="Times New Roman" w:cs="Tahoma"/>
          <w:color w:val="000000" w:themeColor="text1"/>
          <w:szCs w:val="24"/>
        </w:rPr>
      </w:pPr>
      <w:r w:rsidRPr="00436772">
        <w:rPr>
          <w:rFonts w:eastAsia="Times New Roman" w:cs="Tahoma"/>
          <w:color w:val="000000" w:themeColor="text1"/>
          <w:szCs w:val="24"/>
        </w:rPr>
        <w:t>FAX:</w:t>
      </w:r>
      <w:r w:rsidR="000C27B0" w:rsidRPr="00436772">
        <w:rPr>
          <w:rFonts w:eastAsia="Times New Roman" w:cs="Tahoma"/>
          <w:color w:val="000000" w:themeColor="text1"/>
          <w:szCs w:val="24"/>
        </w:rPr>
        <w:t xml:space="preserve"> </w:t>
      </w:r>
      <w:r w:rsidR="00B660A2" w:rsidRPr="00436772">
        <w:rPr>
          <w:color w:val="000000" w:themeColor="text1"/>
        </w:rPr>
        <w:t>202-245-6752</w:t>
      </w:r>
    </w:p>
    <w:bookmarkEnd w:id="349"/>
    <w:bookmarkEnd w:id="350"/>
    <w:p w14:paraId="358C7BEF" w14:textId="77777777" w:rsidR="002B7BD7" w:rsidRPr="00436772" w:rsidRDefault="002B7BD7" w:rsidP="002B7BD7">
      <w:pPr>
        <w:tabs>
          <w:tab w:val="left" w:pos="360"/>
          <w:tab w:val="left" w:pos="720"/>
          <w:tab w:val="left" w:pos="1080"/>
          <w:tab w:val="left" w:pos="1613"/>
          <w:tab w:val="left" w:pos="2160"/>
        </w:tabs>
        <w:rPr>
          <w:rFonts w:eastAsia="Times New Roman" w:cs="Tahoma"/>
          <w:color w:val="000000" w:themeColor="text1"/>
          <w:szCs w:val="24"/>
        </w:rPr>
      </w:pPr>
      <w:r w:rsidRPr="00436772">
        <w:rPr>
          <w:rFonts w:eastAsia="Times New Roman" w:cs="Tahoma"/>
          <w:color w:val="000000" w:themeColor="text1"/>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14:paraId="358C7BF0" w14:textId="77777777" w:rsidR="002B7BD7" w:rsidRPr="00436772" w:rsidRDefault="002B7BD7" w:rsidP="002B7BD7">
      <w:pPr>
        <w:spacing w:before="120"/>
        <w:ind w:left="720"/>
        <w:rPr>
          <w:rFonts w:eastAsia="Times New Roman" w:cs="Tahoma"/>
          <w:color w:val="000000" w:themeColor="text1"/>
          <w:szCs w:val="20"/>
        </w:rPr>
      </w:pPr>
      <w:r w:rsidRPr="00436772">
        <w:rPr>
          <w:rFonts w:eastAsia="Times New Roman" w:cs="Tahoma"/>
          <w:color w:val="000000" w:themeColor="text1"/>
          <w:szCs w:val="20"/>
        </w:rPr>
        <w:t>U.S. Department of Education</w:t>
      </w:r>
    </w:p>
    <w:p w14:paraId="358C7BF1" w14:textId="77777777" w:rsidR="002B7BD7" w:rsidRPr="00436772" w:rsidRDefault="002B7BD7" w:rsidP="002B7BD7">
      <w:pPr>
        <w:ind w:left="720"/>
        <w:rPr>
          <w:rFonts w:eastAsia="Times New Roman" w:cs="Tahoma"/>
          <w:color w:val="000000" w:themeColor="text1"/>
          <w:szCs w:val="20"/>
        </w:rPr>
      </w:pPr>
      <w:r w:rsidRPr="00436772">
        <w:rPr>
          <w:rFonts w:eastAsia="Times New Roman" w:cs="Tahoma"/>
          <w:color w:val="000000" w:themeColor="text1"/>
          <w:szCs w:val="20"/>
        </w:rPr>
        <w:t>Application Control Center</w:t>
      </w:r>
    </w:p>
    <w:p w14:paraId="358C7BF2" w14:textId="77777777" w:rsidR="002B7BD7" w:rsidRPr="00436772" w:rsidRDefault="002B7BD7" w:rsidP="002B7BD7">
      <w:pPr>
        <w:ind w:left="720"/>
        <w:rPr>
          <w:rFonts w:eastAsia="Times New Roman" w:cs="Tahoma"/>
          <w:color w:val="000000" w:themeColor="text1"/>
          <w:szCs w:val="20"/>
        </w:rPr>
      </w:pPr>
      <w:r w:rsidRPr="00436772">
        <w:rPr>
          <w:rFonts w:eastAsia="Times New Roman" w:cs="Tahoma"/>
          <w:color w:val="000000" w:themeColor="text1"/>
          <w:szCs w:val="20"/>
        </w:rPr>
        <w:t>Attention: CFDA# (</w:t>
      </w:r>
      <w:r w:rsidR="0029330A" w:rsidRPr="00436772">
        <w:rPr>
          <w:rFonts w:eastAsia="Times New Roman" w:cs="Tahoma"/>
          <w:color w:val="000000" w:themeColor="text1"/>
          <w:szCs w:val="20"/>
        </w:rPr>
        <w:t>84.305H</w:t>
      </w:r>
      <w:r w:rsidRPr="00436772">
        <w:rPr>
          <w:rFonts w:eastAsia="Times New Roman" w:cs="Tahoma"/>
          <w:color w:val="000000" w:themeColor="text1"/>
          <w:szCs w:val="20"/>
        </w:rPr>
        <w:t>)</w:t>
      </w:r>
    </w:p>
    <w:p w14:paraId="358C7BF3" w14:textId="77777777" w:rsidR="002B7BD7" w:rsidRPr="00436772" w:rsidRDefault="002B7BD7" w:rsidP="002B7BD7">
      <w:pPr>
        <w:ind w:left="720"/>
        <w:rPr>
          <w:rFonts w:eastAsia="Times New Roman" w:cs="Tahoma"/>
          <w:color w:val="000000" w:themeColor="text1"/>
          <w:szCs w:val="20"/>
        </w:rPr>
      </w:pPr>
      <w:r w:rsidRPr="00436772">
        <w:rPr>
          <w:rFonts w:eastAsia="Times New Roman" w:cs="Tahoma"/>
          <w:color w:val="000000" w:themeColor="text1"/>
          <w:szCs w:val="20"/>
        </w:rPr>
        <w:t>LBJ Basement Level 1</w:t>
      </w:r>
    </w:p>
    <w:p w14:paraId="358C7BF4" w14:textId="77777777" w:rsidR="002B7BD7" w:rsidRPr="00436772" w:rsidRDefault="002B7BD7" w:rsidP="002B7BD7">
      <w:pPr>
        <w:ind w:left="720"/>
        <w:rPr>
          <w:rFonts w:eastAsia="Times New Roman" w:cs="Tahoma"/>
          <w:color w:val="000000" w:themeColor="text1"/>
          <w:szCs w:val="20"/>
        </w:rPr>
      </w:pPr>
      <w:r w:rsidRPr="00436772">
        <w:rPr>
          <w:rFonts w:eastAsia="Times New Roman" w:cs="Tahoma"/>
          <w:color w:val="000000" w:themeColor="text1"/>
          <w:szCs w:val="20"/>
        </w:rPr>
        <w:t>400 Maryland Avenue, S.W.</w:t>
      </w:r>
    </w:p>
    <w:p w14:paraId="358C7BF5" w14:textId="77777777" w:rsidR="002B7BD7" w:rsidRPr="00436772" w:rsidRDefault="002B7BD7" w:rsidP="002B7BD7">
      <w:pPr>
        <w:spacing w:after="120"/>
        <w:ind w:left="720"/>
        <w:rPr>
          <w:rFonts w:eastAsia="Times New Roman" w:cs="Tahoma"/>
          <w:color w:val="000000" w:themeColor="text1"/>
          <w:szCs w:val="20"/>
        </w:rPr>
      </w:pPr>
      <w:r w:rsidRPr="00436772">
        <w:rPr>
          <w:rFonts w:eastAsia="Times New Roman" w:cs="Tahoma"/>
          <w:color w:val="000000" w:themeColor="text1"/>
          <w:szCs w:val="20"/>
        </w:rPr>
        <w:t>Washington, DC 20202 – 4260</w:t>
      </w:r>
    </w:p>
    <w:p w14:paraId="358C7BF6" w14:textId="77777777" w:rsidR="002B7BD7" w:rsidRPr="00436772" w:rsidRDefault="002B7BD7" w:rsidP="002B7BD7">
      <w:pPr>
        <w:tabs>
          <w:tab w:val="left" w:pos="360"/>
          <w:tab w:val="left" w:pos="720"/>
          <w:tab w:val="left" w:pos="1080"/>
          <w:tab w:val="left" w:pos="1613"/>
          <w:tab w:val="left" w:pos="2160"/>
        </w:tabs>
        <w:rPr>
          <w:rFonts w:eastAsia="Times New Roman" w:cs="Tahoma"/>
          <w:color w:val="000000" w:themeColor="text1"/>
          <w:szCs w:val="24"/>
        </w:rPr>
      </w:pPr>
      <w:r w:rsidRPr="00436772">
        <w:rPr>
          <w:rFonts w:eastAsia="Times New Roman" w:cs="Tahoma"/>
          <w:color w:val="000000" w:themeColor="text1"/>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436772">
        <w:rPr>
          <w:rFonts w:eastAsia="Times New Roman" w:cs="Tahoma"/>
          <w:color w:val="000000" w:themeColor="text1"/>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358C7BF7" w14:textId="77777777" w:rsidR="002B7BD7" w:rsidRPr="00436772" w:rsidRDefault="002B7BD7" w:rsidP="002B7BD7">
      <w:pPr>
        <w:tabs>
          <w:tab w:val="left" w:pos="360"/>
          <w:tab w:val="left" w:pos="720"/>
          <w:tab w:val="left" w:pos="1080"/>
          <w:tab w:val="left" w:pos="1613"/>
          <w:tab w:val="left" w:pos="2160"/>
        </w:tabs>
        <w:rPr>
          <w:rFonts w:eastAsia="Times New Roman" w:cs="Tahoma"/>
          <w:color w:val="000000" w:themeColor="text1"/>
          <w:szCs w:val="23"/>
        </w:rPr>
      </w:pPr>
    </w:p>
    <w:p w14:paraId="358C7BF8" w14:textId="665DE1E4" w:rsidR="002B7BD7" w:rsidRPr="00436772" w:rsidRDefault="002B7BD7" w:rsidP="002B7BD7">
      <w:pPr>
        <w:tabs>
          <w:tab w:val="left" w:pos="360"/>
          <w:tab w:val="left" w:pos="720"/>
          <w:tab w:val="left" w:pos="1080"/>
          <w:tab w:val="left" w:pos="1613"/>
          <w:tab w:val="left" w:pos="2160"/>
        </w:tabs>
        <w:rPr>
          <w:rFonts w:eastAsia="Times New Roman" w:cs="Tahoma"/>
          <w:color w:val="000000" w:themeColor="text1"/>
          <w:szCs w:val="24"/>
        </w:rPr>
      </w:pPr>
      <w:r w:rsidRPr="00436772">
        <w:rPr>
          <w:rFonts w:eastAsia="Times New Roman" w:cs="Tahoma"/>
          <w:color w:val="000000" w:themeColor="text1"/>
          <w:szCs w:val="24"/>
        </w:rPr>
        <w:t xml:space="preserve">To submit an application by hand, you or your courier must hand deliver the original and two copies of the application </w:t>
      </w:r>
      <w:r w:rsidR="00753190" w:rsidRPr="00436772">
        <w:rPr>
          <w:rFonts w:eastAsia="Times New Roman" w:cs="Tahoma"/>
          <w:color w:val="000000" w:themeColor="text1"/>
          <w:szCs w:val="24"/>
        </w:rPr>
        <w:t>no later than</w:t>
      </w:r>
      <w:r w:rsidRPr="00436772">
        <w:rPr>
          <w:rFonts w:eastAsia="Times New Roman" w:cs="Tahoma"/>
          <w:color w:val="000000" w:themeColor="text1"/>
          <w:szCs w:val="24"/>
        </w:rPr>
        <w:t xml:space="preserve"> 4:30:00 p.m. (</w:t>
      </w:r>
      <w:r w:rsidR="00B341E0" w:rsidRPr="00436772">
        <w:rPr>
          <w:rFonts w:cs="Tahoma"/>
          <w:color w:val="000000" w:themeColor="text1"/>
          <w:szCs w:val="20"/>
        </w:rPr>
        <w:t>Eastern Time</w:t>
      </w:r>
      <w:r w:rsidRPr="00436772">
        <w:rPr>
          <w:rFonts w:eastAsia="Times New Roman" w:cs="Tahoma"/>
          <w:color w:val="000000" w:themeColor="text1"/>
          <w:szCs w:val="24"/>
        </w:rPr>
        <w:t>) on or before the deadline date to:</w:t>
      </w:r>
    </w:p>
    <w:p w14:paraId="358C7BF9" w14:textId="77777777" w:rsidR="002B7BD7" w:rsidRPr="00436772" w:rsidRDefault="002B7BD7" w:rsidP="002B7BD7">
      <w:pPr>
        <w:spacing w:before="120"/>
        <w:ind w:left="720"/>
        <w:rPr>
          <w:rFonts w:eastAsia="Times New Roman" w:cs="Tahoma"/>
          <w:color w:val="000000" w:themeColor="text1"/>
          <w:szCs w:val="24"/>
        </w:rPr>
      </w:pPr>
      <w:r w:rsidRPr="00436772">
        <w:rPr>
          <w:rFonts w:eastAsia="Times New Roman" w:cs="Tahoma"/>
          <w:color w:val="000000" w:themeColor="text1"/>
          <w:szCs w:val="24"/>
        </w:rPr>
        <w:t>U.S. Department of Education</w:t>
      </w:r>
    </w:p>
    <w:p w14:paraId="358C7BFA" w14:textId="77777777" w:rsidR="002B7BD7" w:rsidRPr="00436772" w:rsidRDefault="002B7BD7" w:rsidP="002B7BD7">
      <w:pPr>
        <w:ind w:left="720"/>
        <w:rPr>
          <w:rFonts w:eastAsia="Times New Roman" w:cs="Tahoma"/>
          <w:color w:val="000000" w:themeColor="text1"/>
          <w:szCs w:val="24"/>
        </w:rPr>
      </w:pPr>
      <w:r w:rsidRPr="00436772">
        <w:rPr>
          <w:rFonts w:eastAsia="Times New Roman" w:cs="Tahoma"/>
          <w:color w:val="000000" w:themeColor="text1"/>
          <w:szCs w:val="24"/>
        </w:rPr>
        <w:t>Application Control Center</w:t>
      </w:r>
    </w:p>
    <w:p w14:paraId="358C7BFB" w14:textId="77777777" w:rsidR="002B7BD7" w:rsidRPr="00436772" w:rsidRDefault="002B7BD7" w:rsidP="002B7BD7">
      <w:pPr>
        <w:ind w:left="720"/>
        <w:rPr>
          <w:rFonts w:eastAsia="Times New Roman" w:cs="Tahoma"/>
          <w:color w:val="000000" w:themeColor="text1"/>
          <w:szCs w:val="24"/>
        </w:rPr>
      </w:pPr>
      <w:r w:rsidRPr="00436772">
        <w:rPr>
          <w:rFonts w:eastAsia="Times New Roman" w:cs="Tahoma"/>
          <w:color w:val="000000" w:themeColor="text1"/>
          <w:szCs w:val="24"/>
        </w:rPr>
        <w:t>Attention: CFDA# (</w:t>
      </w:r>
      <w:r w:rsidR="0029330A" w:rsidRPr="00436772">
        <w:rPr>
          <w:rFonts w:eastAsia="Times New Roman" w:cs="Tahoma"/>
          <w:color w:val="000000" w:themeColor="text1"/>
          <w:szCs w:val="24"/>
        </w:rPr>
        <w:t>84.305H</w:t>
      </w:r>
      <w:r w:rsidRPr="00436772">
        <w:rPr>
          <w:rFonts w:eastAsia="Times New Roman" w:cs="Tahoma"/>
          <w:color w:val="000000" w:themeColor="text1"/>
          <w:szCs w:val="24"/>
        </w:rPr>
        <w:t>)</w:t>
      </w:r>
    </w:p>
    <w:p w14:paraId="358C7BFC" w14:textId="77777777" w:rsidR="002B7BD7" w:rsidRPr="00436772" w:rsidRDefault="002B7BD7" w:rsidP="002B7BD7">
      <w:pPr>
        <w:ind w:left="720"/>
        <w:rPr>
          <w:rFonts w:eastAsia="Times New Roman" w:cs="Tahoma"/>
          <w:color w:val="000000" w:themeColor="text1"/>
          <w:szCs w:val="24"/>
        </w:rPr>
      </w:pPr>
      <w:r w:rsidRPr="00436772">
        <w:rPr>
          <w:rFonts w:eastAsia="Times New Roman" w:cs="Tahoma"/>
          <w:color w:val="000000" w:themeColor="text1"/>
          <w:szCs w:val="24"/>
        </w:rPr>
        <w:t>550 12</w:t>
      </w:r>
      <w:r w:rsidRPr="00436772">
        <w:rPr>
          <w:rFonts w:eastAsia="Times New Roman" w:cs="Tahoma"/>
          <w:color w:val="000000" w:themeColor="text1"/>
          <w:szCs w:val="16"/>
        </w:rPr>
        <w:t xml:space="preserve">th </w:t>
      </w:r>
      <w:r w:rsidRPr="00436772">
        <w:rPr>
          <w:rFonts w:eastAsia="Times New Roman" w:cs="Tahoma"/>
          <w:color w:val="000000" w:themeColor="text1"/>
          <w:szCs w:val="24"/>
        </w:rPr>
        <w:t>Street, S.W.</w:t>
      </w:r>
    </w:p>
    <w:p w14:paraId="358C7BFD" w14:textId="77777777" w:rsidR="002B7BD7" w:rsidRPr="00436772" w:rsidRDefault="002B7BD7" w:rsidP="002B7BD7">
      <w:pPr>
        <w:ind w:left="720"/>
        <w:rPr>
          <w:rFonts w:eastAsia="Times New Roman" w:cs="Tahoma"/>
          <w:color w:val="000000" w:themeColor="text1"/>
          <w:szCs w:val="24"/>
        </w:rPr>
      </w:pPr>
      <w:r w:rsidRPr="00436772">
        <w:rPr>
          <w:rFonts w:eastAsia="Times New Roman" w:cs="Tahoma"/>
          <w:color w:val="000000" w:themeColor="text1"/>
          <w:szCs w:val="24"/>
        </w:rPr>
        <w:t>Potomac Center Plaza - Room 7039</w:t>
      </w:r>
    </w:p>
    <w:p w14:paraId="358C7BFE" w14:textId="77777777" w:rsidR="002B7BD7" w:rsidRPr="00436772" w:rsidRDefault="002B7BD7" w:rsidP="002B7BD7">
      <w:pPr>
        <w:spacing w:after="120"/>
        <w:ind w:left="720"/>
        <w:rPr>
          <w:rFonts w:eastAsia="Times New Roman" w:cs="Tahoma"/>
          <w:color w:val="000000" w:themeColor="text1"/>
        </w:rPr>
      </w:pPr>
      <w:r w:rsidRPr="00436772">
        <w:rPr>
          <w:rFonts w:eastAsia="Times New Roman" w:cs="Tahoma"/>
          <w:color w:val="000000" w:themeColor="text1"/>
        </w:rPr>
        <w:t>Washington, DC 20202 – 4260</w:t>
      </w:r>
    </w:p>
    <w:p w14:paraId="358C7BFF" w14:textId="788B336B" w:rsidR="003F0E6F" w:rsidRPr="00436772" w:rsidRDefault="002B7BD7" w:rsidP="00E26CB3">
      <w:pPr>
        <w:tabs>
          <w:tab w:val="left" w:pos="360"/>
          <w:tab w:val="left" w:pos="720"/>
          <w:tab w:val="left" w:pos="1080"/>
          <w:tab w:val="left" w:pos="1613"/>
          <w:tab w:val="left" w:pos="2160"/>
        </w:tabs>
        <w:rPr>
          <w:rFonts w:eastAsia="Times New Roman" w:cs="Tahoma"/>
          <w:b/>
          <w:bCs/>
          <w:color w:val="000000" w:themeColor="text1"/>
          <w:sz w:val="24"/>
          <w:szCs w:val="24"/>
        </w:rPr>
      </w:pPr>
      <w:r w:rsidRPr="00436772">
        <w:rPr>
          <w:rFonts w:eastAsia="Times New Roman" w:cs="Tahoma"/>
          <w:color w:val="000000" w:themeColor="text1"/>
          <w:szCs w:val="24"/>
        </w:rPr>
        <w:t>The Application Control Center accepts application deliveries daily between 8:00 a.m. and 4:30 p.m. (</w:t>
      </w:r>
      <w:r w:rsidR="00B341E0" w:rsidRPr="00436772">
        <w:rPr>
          <w:rFonts w:cs="Tahoma"/>
          <w:color w:val="000000" w:themeColor="text1"/>
          <w:szCs w:val="20"/>
        </w:rPr>
        <w:t>Eastern Time</w:t>
      </w:r>
      <w:r w:rsidR="009943DF">
        <w:rPr>
          <w:rFonts w:eastAsia="Times New Roman" w:cs="Tahoma"/>
          <w:color w:val="000000" w:themeColor="text1"/>
          <w:szCs w:val="24"/>
        </w:rPr>
        <w:t>)</w:t>
      </w:r>
      <w:r w:rsidRPr="00436772">
        <w:rPr>
          <w:rFonts w:eastAsia="Times New Roman" w:cs="Tahoma"/>
          <w:color w:val="000000" w:themeColor="text1"/>
          <w:szCs w:val="24"/>
        </w:rPr>
        <w:t xml:space="preserve"> except Saturdays, Sundays and Federal holidays.</w:t>
      </w:r>
    </w:p>
    <w:sectPr w:rsidR="003F0E6F" w:rsidRPr="00436772" w:rsidSect="00E4617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9DE84" w14:textId="77777777" w:rsidR="00AF54CD" w:rsidRDefault="00AF54CD" w:rsidP="008E676E">
      <w:r>
        <w:separator/>
      </w:r>
    </w:p>
  </w:endnote>
  <w:endnote w:type="continuationSeparator" w:id="0">
    <w:p w14:paraId="6B8FCD71" w14:textId="77777777" w:rsidR="00AF54CD" w:rsidRDefault="00AF54CD"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FB348" w14:textId="77777777" w:rsidR="00EE13A5" w:rsidRDefault="00EE1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7C0E" w14:textId="15385A6E" w:rsidR="00D67D74" w:rsidRPr="00EE13A5" w:rsidRDefault="00D67D74" w:rsidP="007146E7">
    <w:pPr>
      <w:pStyle w:val="Footer"/>
      <w:rPr>
        <w:rFonts w:cs="Arial"/>
        <w:color w:val="595959" w:themeColor="text1" w:themeTint="A6"/>
      </w:rPr>
    </w:pPr>
    <w:r w:rsidRPr="00EE13A5">
      <w:rPr>
        <w:rFonts w:cs="Arial"/>
        <w:noProof/>
        <w:color w:val="595959" w:themeColor="text1" w:themeTint="A6"/>
      </w:rPr>
      <mc:AlternateContent>
        <mc:Choice Requires="wps">
          <w:drawing>
            <wp:anchor distT="4294967293" distB="4294967293" distL="114300" distR="114300" simplePos="0" relativeHeight="251659264" behindDoc="0" locked="0" layoutInCell="1" allowOverlap="1" wp14:anchorId="358C7C16" wp14:editId="358C7C17">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sidRPr="00EE13A5">
      <w:rPr>
        <w:rFonts w:cs="Arial"/>
        <w:color w:val="595959" w:themeColor="text1" w:themeTint="A6"/>
      </w:rPr>
      <w:t>For awards beginning in FY 2019</w:t>
    </w:r>
    <w:r w:rsidRPr="00EE13A5">
      <w:rPr>
        <w:rFonts w:cs="Arial"/>
        <w:color w:val="595959" w:themeColor="text1" w:themeTint="A6"/>
      </w:rPr>
      <w:tab/>
    </w:r>
    <w:r w:rsidRPr="00EE13A5">
      <w:rPr>
        <w:rFonts w:cs="Arial"/>
        <w:color w:val="595959" w:themeColor="text1" w:themeTint="A6"/>
      </w:rPr>
      <w:tab/>
      <w:t>Research Collaborations</w:t>
    </w:r>
  </w:p>
  <w:p w14:paraId="358C7C0F" w14:textId="7BA4A435" w:rsidR="00D67D74" w:rsidRPr="007146E7" w:rsidRDefault="00D67D74" w:rsidP="007146E7">
    <w:pPr>
      <w:tabs>
        <w:tab w:val="center" w:pos="4680"/>
        <w:tab w:val="right" w:pos="9360"/>
      </w:tabs>
      <w:rPr>
        <w:rFonts w:cs="Arial"/>
        <w:color w:val="595959" w:themeColor="text1" w:themeTint="A6"/>
      </w:rPr>
    </w:pPr>
    <w:r w:rsidRPr="00EE13A5">
      <w:rPr>
        <w:rFonts w:cs="Arial"/>
        <w:color w:val="595959" w:themeColor="text1" w:themeTint="A6"/>
      </w:rPr>
      <w:t xml:space="preserve">Posted May </w:t>
    </w:r>
    <w:r w:rsidR="00EE13A5" w:rsidRPr="00EE13A5">
      <w:rPr>
        <w:rFonts w:cs="Arial"/>
        <w:color w:val="595959" w:themeColor="text1" w:themeTint="A6"/>
      </w:rPr>
      <w:t>24</w:t>
    </w:r>
    <w:r w:rsidRPr="00EE13A5">
      <w:rPr>
        <w:rFonts w:cs="Arial"/>
        <w:color w:val="595959" w:themeColor="text1" w:themeTint="A6"/>
      </w:rPr>
      <w:t>, 2018</w:t>
    </w:r>
  </w:p>
  <w:p w14:paraId="358C7C10" w14:textId="77777777" w:rsidR="00D67D74" w:rsidRDefault="00D67D74">
    <w:pPr>
      <w:pStyle w:val="Footer"/>
    </w:pPr>
  </w:p>
  <w:p w14:paraId="358C7C11" w14:textId="77777777" w:rsidR="00D67D74" w:rsidRDefault="00D67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B798C" w14:textId="77777777" w:rsidR="00EE13A5" w:rsidRDefault="00EE13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7C12" w14:textId="07BE4A97" w:rsidR="00D67D74" w:rsidRPr="00EE13A5" w:rsidRDefault="00D67D74" w:rsidP="007146E7">
    <w:pPr>
      <w:pStyle w:val="Footer"/>
      <w:rPr>
        <w:rFonts w:cs="Arial"/>
        <w:color w:val="595959" w:themeColor="text1" w:themeTint="A6"/>
      </w:rPr>
    </w:pPr>
    <w:r w:rsidRPr="00EE13A5">
      <w:rPr>
        <w:rFonts w:cs="Arial"/>
        <w:noProof/>
        <w:color w:val="595959" w:themeColor="text1" w:themeTint="A6"/>
      </w:rPr>
      <mc:AlternateContent>
        <mc:Choice Requires="wps">
          <w:drawing>
            <wp:anchor distT="4294967293" distB="4294967293" distL="114300" distR="114300" simplePos="0" relativeHeight="251661312" behindDoc="0" locked="0" layoutInCell="1" allowOverlap="1" wp14:anchorId="358C7C18" wp14:editId="358C7C19">
              <wp:simplePos x="0" y="0"/>
              <wp:positionH relativeFrom="column">
                <wp:posOffset>-55245</wp:posOffset>
              </wp:positionH>
              <wp:positionV relativeFrom="paragraph">
                <wp:posOffset>2539</wp:posOffset>
              </wp:positionV>
              <wp:extent cx="6015355"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KrJ&#10;cl3fAQAArAMAAA4AAAAAAAAAAAAAAAAALgIAAGRycy9lMm9Eb2MueG1sUEsBAi0AFAAGAAgAAAAh&#10;ADwc3MPYAAAABAEAAA8AAAAAAAAAAAAAAAAAOQQAAGRycy9kb3ducmV2LnhtbFBLBQYAAAAABAAE&#10;APMAAAA+BQAAAAA=&#10;" strokecolor="#a6a6a6">
              <o:lock v:ext="edit" shapetype="f"/>
            </v:line>
          </w:pict>
        </mc:Fallback>
      </mc:AlternateContent>
    </w:r>
    <w:r w:rsidRPr="00EE13A5">
      <w:rPr>
        <w:rFonts w:cs="Arial"/>
        <w:color w:val="595959" w:themeColor="text1" w:themeTint="A6"/>
      </w:rPr>
      <w:t>For awards beginning in FY 2019</w:t>
    </w:r>
    <w:r w:rsidRPr="00EE13A5">
      <w:rPr>
        <w:rFonts w:cs="Arial"/>
        <w:color w:val="595959" w:themeColor="text1" w:themeTint="A6"/>
      </w:rPr>
      <w:tab/>
    </w:r>
    <w:r w:rsidRPr="00EE13A5">
      <w:rPr>
        <w:rFonts w:cs="Arial"/>
        <w:color w:val="595959" w:themeColor="text1" w:themeTint="A6"/>
      </w:rPr>
      <w:tab/>
      <w:t xml:space="preserve">Research Collaborations, p. </w:t>
    </w:r>
    <w:r w:rsidRPr="00EE13A5">
      <w:fldChar w:fldCharType="begin"/>
    </w:r>
    <w:r w:rsidRPr="00EE13A5">
      <w:instrText xml:space="preserve"> PAGE    \* MERGEFORMAT </w:instrText>
    </w:r>
    <w:r w:rsidRPr="00EE13A5">
      <w:fldChar w:fldCharType="separate"/>
    </w:r>
    <w:r w:rsidR="00EE13A5" w:rsidRPr="00EE13A5">
      <w:rPr>
        <w:rFonts w:cs="Arial"/>
        <w:noProof/>
        <w:color w:val="595959" w:themeColor="text1" w:themeTint="A6"/>
      </w:rPr>
      <w:t>i</w:t>
    </w:r>
    <w:r w:rsidRPr="00EE13A5">
      <w:rPr>
        <w:rFonts w:cs="Arial"/>
        <w:noProof/>
        <w:color w:val="595959" w:themeColor="text1" w:themeTint="A6"/>
      </w:rPr>
      <w:fldChar w:fldCharType="end"/>
    </w:r>
  </w:p>
  <w:p w14:paraId="358C7C13" w14:textId="763C8B7C" w:rsidR="00D67D74" w:rsidRPr="007146E7" w:rsidRDefault="00D67D74" w:rsidP="007146E7">
    <w:pPr>
      <w:tabs>
        <w:tab w:val="center" w:pos="4680"/>
        <w:tab w:val="right" w:pos="9360"/>
      </w:tabs>
      <w:rPr>
        <w:rFonts w:cs="Arial"/>
        <w:color w:val="595959" w:themeColor="text1" w:themeTint="A6"/>
      </w:rPr>
    </w:pPr>
    <w:r w:rsidRPr="00EE13A5">
      <w:rPr>
        <w:rFonts w:cs="Arial"/>
        <w:color w:val="595959" w:themeColor="text1" w:themeTint="A6"/>
      </w:rPr>
      <w:t xml:space="preserve">Posted May </w:t>
    </w:r>
    <w:r w:rsidR="00EE13A5">
      <w:rPr>
        <w:rFonts w:cs="Arial"/>
        <w:color w:val="595959" w:themeColor="text1" w:themeTint="A6"/>
      </w:rPr>
      <w:t xml:space="preserve">24, </w:t>
    </w:r>
    <w:bookmarkStart w:id="2" w:name="_GoBack"/>
    <w:bookmarkEnd w:id="2"/>
    <w:r w:rsidRPr="00EE13A5">
      <w:rPr>
        <w:rFonts w:cs="Arial"/>
        <w:color w:val="595959" w:themeColor="text1" w:themeTint="A6"/>
      </w:rPr>
      <w:t>2018</w:t>
    </w:r>
  </w:p>
  <w:p w14:paraId="358C7C14" w14:textId="77777777" w:rsidR="00D67D74" w:rsidRDefault="00D67D74">
    <w:pPr>
      <w:pStyle w:val="Footer"/>
    </w:pPr>
  </w:p>
  <w:p w14:paraId="358C7C15" w14:textId="77777777" w:rsidR="00D67D74" w:rsidRDefault="00D67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4BE60" w14:textId="77777777" w:rsidR="00AF54CD" w:rsidRDefault="00AF54CD" w:rsidP="008E676E">
      <w:r>
        <w:separator/>
      </w:r>
    </w:p>
  </w:footnote>
  <w:footnote w:type="continuationSeparator" w:id="0">
    <w:p w14:paraId="05D24CCB" w14:textId="77777777" w:rsidR="00AF54CD" w:rsidRDefault="00AF54CD" w:rsidP="008E676E">
      <w:r>
        <w:continuationSeparator/>
      </w:r>
    </w:p>
  </w:footnote>
  <w:footnote w:id="1">
    <w:p w14:paraId="358C7C1A" w14:textId="77777777" w:rsidR="00D67D74" w:rsidRPr="00D67DD2" w:rsidRDefault="00D67D74" w:rsidP="002D2DFF">
      <w:pPr>
        <w:pStyle w:val="FootnoteText"/>
        <w:rPr>
          <w:rFonts w:ascii="Tahoma" w:hAnsi="Tahoma" w:cs="Tahoma"/>
          <w:sz w:val="16"/>
          <w:szCs w:val="16"/>
        </w:rPr>
      </w:pPr>
      <w:r w:rsidRPr="00275908">
        <w:rPr>
          <w:rStyle w:val="FootnoteReference"/>
          <w:rFonts w:ascii="Tahoma" w:hAnsi="Tahoma" w:cs="Tahoma"/>
          <w:sz w:val="16"/>
          <w:szCs w:val="16"/>
        </w:rPr>
        <w:footnoteRef/>
      </w:r>
      <w:r w:rsidRPr="00275908">
        <w:rPr>
          <w:rFonts w:ascii="Tahoma" w:hAnsi="Tahoma" w:cs="Tahoma"/>
          <w:sz w:val="16"/>
          <w:szCs w:val="16"/>
        </w:rPr>
        <w:t xml:space="preserve"> As defined in the Elementary and Secondary </w:t>
      </w:r>
      <w:r>
        <w:rPr>
          <w:rFonts w:ascii="Tahoma" w:hAnsi="Tahoma" w:cs="Tahoma"/>
          <w:sz w:val="16"/>
          <w:szCs w:val="16"/>
        </w:rPr>
        <w:t xml:space="preserve">Education </w:t>
      </w:r>
      <w:r w:rsidRPr="00275908">
        <w:rPr>
          <w:rFonts w:ascii="Tahoma" w:hAnsi="Tahoma" w:cs="Tahoma"/>
          <w:sz w:val="16"/>
          <w:szCs w:val="16"/>
        </w:rPr>
        <w:t>Act (ESEA), a local education agency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footnote>
  <w:footnote w:id="2">
    <w:p w14:paraId="358C7C1B" w14:textId="77777777" w:rsidR="00D67D74" w:rsidRPr="00FD72B8" w:rsidRDefault="00D67D74" w:rsidP="00CD36F1">
      <w:pPr>
        <w:pStyle w:val="FootnoteText"/>
        <w:rPr>
          <w:rFonts w:ascii="Tahoma" w:hAnsi="Tahoma" w:cs="Tahoma"/>
          <w:sz w:val="16"/>
          <w:szCs w:val="16"/>
        </w:rPr>
      </w:pPr>
      <w:r w:rsidRPr="00FD72B8">
        <w:rPr>
          <w:rStyle w:val="FootnoteReference"/>
          <w:rFonts w:ascii="Tahoma" w:hAnsi="Tahoma" w:cs="Tahoma"/>
          <w:sz w:val="16"/>
          <w:szCs w:val="16"/>
        </w:rPr>
        <w:footnoteRef/>
      </w:r>
      <w:r w:rsidRPr="00FD72B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D72B8">
          <w:rPr>
            <w:rStyle w:val="Hyperlink"/>
            <w:rFonts w:ascii="Tahoma" w:hAnsi="Tahoma" w:cs="Tahoma"/>
            <w:sz w:val="16"/>
            <w:szCs w:val="16"/>
          </w:rPr>
          <w:t>http://www.nsf.gov/bfa/dias/policy/rppr/</w:t>
        </w:r>
      </w:hyperlink>
      <w:r w:rsidRPr="00FD72B8">
        <w:rPr>
          <w:rFonts w:ascii="Tahoma" w:hAnsi="Tahoma" w:cs="Tahoma"/>
          <w:sz w:val="16"/>
          <w:szCs w:val="16"/>
        </w:rPr>
        <w:t>) for these reports.</w:t>
      </w:r>
    </w:p>
  </w:footnote>
  <w:footnote w:id="3">
    <w:p w14:paraId="358C7C1C" w14:textId="77777777" w:rsidR="00D67D74" w:rsidRPr="00703C1C" w:rsidRDefault="00D67D74" w:rsidP="00516D26">
      <w:pPr>
        <w:rPr>
          <w:rFonts w:cs="Tahoma"/>
          <w:sz w:val="16"/>
          <w:szCs w:val="16"/>
        </w:rPr>
      </w:pPr>
      <w:r w:rsidRPr="00703C1C">
        <w:rPr>
          <w:rStyle w:val="FootnoteReference"/>
          <w:sz w:val="16"/>
          <w:szCs w:val="16"/>
        </w:rPr>
        <w:footnoteRef/>
      </w:r>
      <w:r w:rsidRPr="00703C1C">
        <w:rPr>
          <w:sz w:val="16"/>
          <w:szCs w:val="16"/>
        </w:rPr>
        <w:t xml:space="preserve"> </w:t>
      </w:r>
      <w:r w:rsidRPr="00703C1C">
        <w:rPr>
          <w:rFonts w:cs="Tahoma"/>
          <w:sz w:val="16"/>
          <w:szCs w:val="16"/>
        </w:rPr>
        <w:t>You must identify your chosen topic area on the SF-424 Form (Item 4b) of the Application Package</w:t>
      </w:r>
      <w:r>
        <w:rPr>
          <w:rFonts w:cs="Tahoma"/>
          <w:sz w:val="16"/>
          <w:szCs w:val="16"/>
        </w:rPr>
        <w:t xml:space="preserve"> (see </w:t>
      </w:r>
      <w:hyperlink w:anchor="Part_V_E" w:history="1">
        <w:r w:rsidRPr="00336152">
          <w:rPr>
            <w:rStyle w:val="Hyperlink"/>
            <w:rFonts w:cs="Tahoma"/>
            <w:sz w:val="16"/>
            <w:szCs w:val="16"/>
          </w:rPr>
          <w:t>Part V.E.1</w:t>
        </w:r>
      </w:hyperlink>
      <w:r>
        <w:rPr>
          <w:rFonts w:cs="Tahoma"/>
          <w:sz w:val="16"/>
          <w:szCs w:val="16"/>
        </w:rPr>
        <w:t>),</w:t>
      </w:r>
      <w:r w:rsidRPr="00703C1C">
        <w:rPr>
          <w:rFonts w:cs="Tahoma"/>
          <w:sz w:val="16"/>
          <w:szCs w:val="16"/>
        </w:rPr>
        <w:t xml:space="preserve"> or the Institute may reject your application as nonresponsive to the requirements of this RFA.</w:t>
      </w:r>
    </w:p>
    <w:p w14:paraId="358C7C1D" w14:textId="77777777" w:rsidR="00D67D74" w:rsidRDefault="00D67D74" w:rsidP="00516D26">
      <w:pPr>
        <w:pStyle w:val="FootnoteText"/>
      </w:pPr>
    </w:p>
  </w:footnote>
  <w:footnote w:id="4">
    <w:p w14:paraId="358C7C1E" w14:textId="1D08B7B1" w:rsidR="00D67D74" w:rsidRPr="00755C15" w:rsidRDefault="00D67D74" w:rsidP="00F64E3B">
      <w:pPr>
        <w:pStyle w:val="FootnoteText"/>
        <w:rPr>
          <w:rFonts w:ascii="Tahoma" w:hAnsi="Tahoma"/>
          <w:sz w:val="16"/>
          <w:szCs w:val="16"/>
        </w:rPr>
      </w:pPr>
      <w:r w:rsidRPr="00755C15">
        <w:rPr>
          <w:rStyle w:val="FootnoteReference"/>
          <w:rFonts w:ascii="Tahoma" w:hAnsi="Tahoma"/>
          <w:sz w:val="16"/>
          <w:szCs w:val="16"/>
        </w:rPr>
        <w:footnoteRef/>
      </w:r>
      <w:r w:rsidRPr="00755C15">
        <w:rPr>
          <w:rFonts w:ascii="Tahoma" w:hAnsi="Tahoma"/>
          <w:sz w:val="16"/>
          <w:szCs w:val="16"/>
        </w:rPr>
        <w:t xml:space="preserve"> E</w:t>
      </w:r>
      <w:r>
        <w:rPr>
          <w:rFonts w:ascii="Tahoma" w:hAnsi="Tahoma"/>
          <w:sz w:val="16"/>
          <w:szCs w:val="16"/>
        </w:rPr>
        <w:t xml:space="preserve">valuations </w:t>
      </w:r>
      <w:r w:rsidRPr="00755C15">
        <w:rPr>
          <w:rFonts w:ascii="Tahoma" w:hAnsi="Tahoma"/>
          <w:sz w:val="16"/>
          <w:szCs w:val="16"/>
        </w:rPr>
        <w:t xml:space="preserve">of </w:t>
      </w:r>
      <w:r w:rsidRPr="00755C15">
        <w:rPr>
          <w:rFonts w:ascii="Tahoma" w:hAnsi="Tahoma" w:cs="Tahoma"/>
          <w:sz w:val="16"/>
          <w:szCs w:val="16"/>
        </w:rPr>
        <w:t xml:space="preserve">programs and policies </w:t>
      </w:r>
      <w:r>
        <w:rPr>
          <w:rFonts w:ascii="Tahoma" w:hAnsi="Tahoma" w:cs="Tahoma"/>
          <w:sz w:val="16"/>
          <w:szCs w:val="16"/>
        </w:rPr>
        <w:t xml:space="preserve">may also be submitted to the </w:t>
      </w:r>
      <w:r w:rsidRPr="00755C15">
        <w:rPr>
          <w:rFonts w:ascii="Tahoma" w:hAnsi="Tahoma" w:cs="Tahoma"/>
          <w:sz w:val="16"/>
          <w:szCs w:val="16"/>
        </w:rPr>
        <w:t>Education Research Grants program (CFDA 84.305A)</w:t>
      </w:r>
      <w:r>
        <w:rPr>
          <w:rFonts w:ascii="Tahoma" w:hAnsi="Tahoma" w:cs="Tahoma"/>
          <w:sz w:val="16"/>
          <w:szCs w:val="16"/>
        </w:rPr>
        <w:t xml:space="preserve"> or Special </w:t>
      </w:r>
      <w:r w:rsidRPr="006A5517">
        <w:rPr>
          <w:rFonts w:ascii="Tahoma" w:hAnsi="Tahoma" w:cs="Tahoma"/>
          <w:sz w:val="16"/>
          <w:szCs w:val="16"/>
        </w:rPr>
        <w:t>Education Research Grants (CFDA 84.324A) under the Efficacy goal. The State/Local Evaluation topic offers a longer grant duration and larger grant amount than the Efficacy goal and requires (a) the program/policy be implemented by a state or local education</w:t>
      </w:r>
      <w:r w:rsidRPr="00755C15">
        <w:rPr>
          <w:rFonts w:ascii="Tahoma" w:hAnsi="Tahoma" w:cs="Tahoma"/>
          <w:sz w:val="16"/>
          <w:szCs w:val="16"/>
        </w:rPr>
        <w:t xml:space="preserve"> agency under </w:t>
      </w:r>
      <w:r w:rsidRPr="006F55FE">
        <w:rPr>
          <w:rFonts w:ascii="Tahoma" w:hAnsi="Tahoma" w:cs="Tahoma"/>
          <w:sz w:val="16"/>
          <w:szCs w:val="16"/>
        </w:rPr>
        <w:t>routine conditions</w:t>
      </w:r>
      <w:r w:rsidRPr="00755C15">
        <w:rPr>
          <w:rFonts w:ascii="Tahoma" w:hAnsi="Tahoma" w:cs="Tahoma"/>
          <w:sz w:val="16"/>
          <w:szCs w:val="16"/>
        </w:rPr>
        <w:t>, (b) a partnership betwee</w:t>
      </w:r>
      <w:r>
        <w:rPr>
          <w:rFonts w:ascii="Tahoma" w:hAnsi="Tahoma" w:cs="Tahoma"/>
          <w:sz w:val="16"/>
          <w:szCs w:val="16"/>
        </w:rPr>
        <w:t>n a research institution and a s</w:t>
      </w:r>
      <w:r w:rsidRPr="00755C15">
        <w:rPr>
          <w:rFonts w:ascii="Tahoma" w:hAnsi="Tahoma" w:cs="Tahoma"/>
          <w:sz w:val="16"/>
          <w:szCs w:val="16"/>
        </w:rPr>
        <w:t>tate or local education agency, and (c) that grant funds not be used to support implementation of the program or policy.</w:t>
      </w:r>
    </w:p>
  </w:footnote>
  <w:footnote w:id="5">
    <w:p w14:paraId="358C7C1F" w14:textId="727BBAD8" w:rsidR="00D67D74" w:rsidRPr="00EF655C" w:rsidRDefault="00D67D74" w:rsidP="009E1A82">
      <w:pPr>
        <w:pStyle w:val="FootnoteText"/>
        <w:rPr>
          <w:rFonts w:ascii="Tahoma" w:hAnsi="Tahoma" w:cs="Tahoma"/>
          <w:sz w:val="16"/>
          <w:szCs w:val="16"/>
        </w:rPr>
      </w:pPr>
      <w:r w:rsidRPr="00EF655C">
        <w:rPr>
          <w:rStyle w:val="FootnoteReference"/>
          <w:rFonts w:ascii="Tahoma" w:hAnsi="Tahoma" w:cs="Tahoma"/>
          <w:sz w:val="16"/>
          <w:szCs w:val="16"/>
        </w:rPr>
        <w:footnoteRef/>
      </w:r>
      <w:r w:rsidRPr="00EF655C">
        <w:rPr>
          <w:rFonts w:ascii="Tahoma" w:hAnsi="Tahoma" w:cs="Tahoma"/>
          <w:sz w:val="16"/>
          <w:szCs w:val="16"/>
        </w:rPr>
        <w:t xml:space="preserve"> </w:t>
      </w:r>
      <w:r>
        <w:rPr>
          <w:rFonts w:ascii="Tahoma" w:hAnsi="Tahoma" w:cs="Tahoma"/>
          <w:sz w:val="16"/>
          <w:szCs w:val="16"/>
        </w:rPr>
        <w:t>F</w:t>
      </w:r>
      <w:r w:rsidRPr="00EF655C">
        <w:rPr>
          <w:rFonts w:ascii="Tahoma" w:hAnsi="Tahoma" w:cs="Tahoma"/>
          <w:sz w:val="16"/>
          <w:szCs w:val="16"/>
        </w:rPr>
        <w:t xml:space="preserve">or funding to evaluate programs or policies that an education agency is allowing a researcher to pilot but have not been adopted by the education agency, you should apply to the Education Research Grants program (84.305A) </w:t>
      </w:r>
      <w:r>
        <w:rPr>
          <w:rFonts w:ascii="Tahoma" w:hAnsi="Tahoma" w:cs="Tahoma"/>
          <w:sz w:val="16"/>
          <w:szCs w:val="16"/>
        </w:rPr>
        <w:t xml:space="preserve">or Special Education Grants </w:t>
      </w:r>
      <w:r w:rsidRPr="006A5517">
        <w:rPr>
          <w:rFonts w:ascii="Tahoma" w:hAnsi="Tahoma" w:cs="Tahoma"/>
          <w:sz w:val="16"/>
          <w:szCs w:val="16"/>
        </w:rPr>
        <w:t>program (84.324A) under the Efficacy goal.</w:t>
      </w:r>
    </w:p>
  </w:footnote>
  <w:footnote w:id="6">
    <w:p w14:paraId="358C7C20" w14:textId="0B3B7B36" w:rsidR="00D67D74" w:rsidRPr="00A74B7E" w:rsidRDefault="00D67D74" w:rsidP="00F64E3B">
      <w:pPr>
        <w:pStyle w:val="FootnoteText"/>
        <w:rPr>
          <w:rFonts w:ascii="Tahoma" w:hAnsi="Tahoma"/>
          <w:sz w:val="16"/>
          <w:szCs w:val="16"/>
        </w:rPr>
      </w:pPr>
      <w:r w:rsidRPr="00A74B7E">
        <w:rPr>
          <w:rStyle w:val="FootnoteReference"/>
          <w:rFonts w:ascii="Tahoma" w:hAnsi="Tahoma"/>
          <w:sz w:val="16"/>
          <w:szCs w:val="16"/>
        </w:rPr>
        <w:footnoteRef/>
      </w:r>
      <w:r w:rsidRPr="00A74B7E">
        <w:rPr>
          <w:rFonts w:ascii="Tahoma" w:hAnsi="Tahoma"/>
          <w:sz w:val="16"/>
          <w:szCs w:val="16"/>
        </w:rPr>
        <w:t xml:space="preserve"> Partnerships at any stage are acceptable for a State/Local Evaluation project</w:t>
      </w:r>
      <w:r>
        <w:rPr>
          <w:rFonts w:ascii="Tahoma" w:hAnsi="Tahoma"/>
          <w:sz w:val="16"/>
          <w:szCs w:val="16"/>
        </w:rPr>
        <w:t>,</w:t>
      </w:r>
      <w:r w:rsidRPr="00A74B7E">
        <w:rPr>
          <w:rFonts w:ascii="Tahoma" w:hAnsi="Tahoma"/>
          <w:sz w:val="16"/>
          <w:szCs w:val="16"/>
        </w:rPr>
        <w:t xml:space="preserve"> but it is important to show that the partnership is </w:t>
      </w:r>
      <w:r w:rsidRPr="00AF3C47">
        <w:rPr>
          <w:rFonts w:ascii="Tahoma" w:hAnsi="Tahoma"/>
          <w:sz w:val="16"/>
          <w:szCs w:val="16"/>
        </w:rPr>
        <w:t>prepared to ca</w:t>
      </w:r>
      <w:r w:rsidRPr="00A74B7E">
        <w:rPr>
          <w:rFonts w:ascii="Tahoma" w:hAnsi="Tahoma"/>
          <w:sz w:val="16"/>
          <w:szCs w:val="16"/>
        </w:rPr>
        <w:t>rry out the proposed evaluation.</w:t>
      </w:r>
    </w:p>
  </w:footnote>
  <w:footnote w:id="7">
    <w:p w14:paraId="358C7C21" w14:textId="77777777" w:rsidR="00D67D74" w:rsidRPr="0085388B" w:rsidRDefault="00D67D74" w:rsidP="00F64E3B">
      <w:pPr>
        <w:pStyle w:val="FootnoteText"/>
        <w:rPr>
          <w:rFonts w:ascii="Tahoma" w:hAnsi="Tahoma"/>
          <w:sz w:val="16"/>
          <w:szCs w:val="16"/>
        </w:rPr>
      </w:pPr>
      <w:r w:rsidRPr="0085388B">
        <w:rPr>
          <w:rStyle w:val="FootnoteReference"/>
          <w:rFonts w:eastAsia="Calibri"/>
          <w:sz w:val="16"/>
          <w:szCs w:val="16"/>
        </w:rPr>
        <w:footnoteRef/>
      </w:r>
      <w:r w:rsidRPr="0085388B">
        <w:rPr>
          <w:rFonts w:ascii="Tahoma" w:hAnsi="Tahoma"/>
          <w:sz w:val="16"/>
          <w:szCs w:val="16"/>
        </w:rPr>
        <w:t xml:space="preserve"> </w:t>
      </w:r>
      <w:r w:rsidRPr="0085388B">
        <w:rPr>
          <w:rFonts w:ascii="Tahoma" w:eastAsiaTheme="minorHAnsi" w:hAnsi="Tahoma" w:cs="Tahoma"/>
          <w:color w:val="000000"/>
          <w:sz w:val="16"/>
          <w:szCs w:val="16"/>
        </w:rPr>
        <w:t>For more information, see Shadish, W. R., Cook, T. D., and Campbell, D. T. (2002). Experimental and quasi-experimental designs for generalized causal inference. Boston, MA: Houghton Mifflin Company.</w:t>
      </w:r>
    </w:p>
  </w:footnote>
  <w:footnote w:id="8">
    <w:p w14:paraId="358C7C22" w14:textId="569AB7E9" w:rsidR="00D67D74" w:rsidRPr="001C0302" w:rsidRDefault="00D67D74" w:rsidP="00176718">
      <w:pPr>
        <w:pStyle w:val="FootnoteText"/>
        <w:rPr>
          <w:rFonts w:ascii="Tahoma" w:hAnsi="Tahoma" w:cs="Tahoma"/>
          <w:sz w:val="16"/>
          <w:szCs w:val="16"/>
        </w:rPr>
      </w:pPr>
      <w:r w:rsidRPr="001C0302">
        <w:rPr>
          <w:rStyle w:val="FootnoteReference"/>
          <w:rFonts w:ascii="Tahoma" w:eastAsia="Calibri" w:hAnsi="Tahoma" w:cs="Tahoma"/>
          <w:sz w:val="16"/>
          <w:szCs w:val="16"/>
        </w:rPr>
        <w:footnoteRef/>
      </w:r>
      <w:r w:rsidRPr="001C0302">
        <w:rPr>
          <w:rFonts w:ascii="Tahoma" w:hAnsi="Tahoma" w:cs="Tahoma"/>
          <w:sz w:val="16"/>
          <w:szCs w:val="16"/>
        </w:rPr>
        <w:t xml:space="preserve"> See the WWC’s Standards Handbook, Version 4.0 at: </w:t>
      </w:r>
      <w:hyperlink r:id="rId2" w:history="1">
        <w:r w:rsidRPr="001C0302">
          <w:rPr>
            <w:rStyle w:val="Hyperlink"/>
            <w:rFonts w:ascii="Tahoma" w:hAnsi="Tahoma" w:cs="Tahoma"/>
            <w:sz w:val="16"/>
            <w:szCs w:val="16"/>
          </w:rPr>
          <w:t>https://ies.ed.gov/ncee/wwc/Handbooks</w:t>
        </w:r>
      </w:hyperlink>
      <w:r w:rsidRPr="001C0302">
        <w:rPr>
          <w:rFonts w:ascii="Tahoma" w:hAnsi="Tahoma" w:cs="Tahoma"/>
          <w:sz w:val="16"/>
          <w:szCs w:val="16"/>
        </w:rPr>
        <w:t>.</w:t>
      </w:r>
    </w:p>
    <w:p w14:paraId="358C7C23" w14:textId="77777777" w:rsidR="00D67D74" w:rsidRPr="000B554A" w:rsidRDefault="00D67D74" w:rsidP="00176718">
      <w:pPr>
        <w:pStyle w:val="FootnoteText"/>
        <w:rPr>
          <w:rFonts w:ascii="Tahoma" w:hAnsi="Tahoma"/>
          <w:sz w:val="16"/>
          <w:szCs w:val="16"/>
        </w:rPr>
      </w:pPr>
    </w:p>
  </w:footnote>
  <w:footnote w:id="9">
    <w:p w14:paraId="531072AB" w14:textId="548CE06B" w:rsidR="00D67D74" w:rsidRDefault="00D67D74">
      <w:pPr>
        <w:pStyle w:val="FootnoteText"/>
      </w:pPr>
      <w:r w:rsidRPr="006A5517">
        <w:rPr>
          <w:rStyle w:val="FootnoteReference"/>
        </w:rPr>
        <w:footnoteRef/>
      </w:r>
      <w:r w:rsidRPr="006A5517">
        <w:t xml:space="preserve"> </w:t>
      </w:r>
      <w:r w:rsidRPr="006A5517">
        <w:rPr>
          <w:rFonts w:ascii="Tahoma" w:hAnsi="Tahoma" w:cs="Tahoma"/>
          <w:sz w:val="16"/>
          <w:szCs w:val="16"/>
        </w:rPr>
        <w:t>Century and Cassata (2016) describe different approaches to and purposes of implementation analyses.</w:t>
      </w:r>
    </w:p>
  </w:footnote>
  <w:footnote w:id="10">
    <w:p w14:paraId="6F881DF0" w14:textId="77777777" w:rsidR="00D67D74" w:rsidRPr="00694CB2" w:rsidRDefault="00D67D74" w:rsidP="001C0302">
      <w:pPr>
        <w:pStyle w:val="FootnoteText"/>
        <w:rPr>
          <w:rFonts w:ascii="Tahoma" w:hAnsi="Tahoma" w:cs="Tahoma"/>
          <w:sz w:val="16"/>
          <w:szCs w:val="16"/>
        </w:rPr>
      </w:pPr>
      <w:r w:rsidRPr="00694CB2">
        <w:rPr>
          <w:rStyle w:val="FootnoteReference"/>
          <w:rFonts w:ascii="Tahoma" w:hAnsi="Tahoma" w:cs="Tahoma"/>
          <w:sz w:val="16"/>
          <w:szCs w:val="16"/>
        </w:rPr>
        <w:footnoteRef/>
      </w:r>
      <w:r w:rsidRPr="00694CB2">
        <w:rPr>
          <w:rFonts w:ascii="Tahoma" w:hAnsi="Tahoma" w:cs="Tahoma"/>
          <w:sz w:val="16"/>
          <w:szCs w:val="16"/>
        </w:rPr>
        <w:t xml:space="preserve"> Weiss, Bloom, and Brock (2014) provide a framework for understanding implementation within program evaluation.</w:t>
      </w:r>
    </w:p>
  </w:footnote>
  <w:footnote w:id="11">
    <w:p w14:paraId="53F162F1" w14:textId="77777777" w:rsidR="00D67D74" w:rsidRPr="009F519D" w:rsidRDefault="00D67D74" w:rsidP="00D32FAD">
      <w:pPr>
        <w:pStyle w:val="FootnoteText"/>
        <w:rPr>
          <w:rFonts w:ascii="Tahoma" w:hAnsi="Tahoma" w:cs="Tahoma"/>
          <w:sz w:val="16"/>
          <w:szCs w:val="16"/>
        </w:rPr>
      </w:pPr>
      <w:r w:rsidRPr="00694CB2">
        <w:rPr>
          <w:rStyle w:val="FootnoteReference"/>
          <w:rFonts w:ascii="Tahoma" w:hAnsi="Tahoma" w:cs="Tahoma"/>
          <w:sz w:val="16"/>
          <w:szCs w:val="16"/>
        </w:rPr>
        <w:footnoteRef/>
      </w:r>
      <w:r w:rsidRPr="00694CB2">
        <w:rPr>
          <w:rFonts w:ascii="Tahoma" w:hAnsi="Tahoma" w:cs="Tahoma"/>
          <w:sz w:val="16"/>
          <w:szCs w:val="16"/>
        </w:rPr>
        <w:t xml:space="preserve"> For tests of different implementation approaches (e.g., a professional developing program that uses on-line or in-person coaching) to determine differences in their impacts, their design would be considered part of the main impact analysis as they are a comparison of different forms of an intervention. The analysis of the fidelity of implementation under each approach can then be discussed as outlined here.</w:t>
      </w:r>
      <w:r>
        <w:rPr>
          <w:rFonts w:ascii="Tahoma" w:hAnsi="Tahoma" w:cs="Tahoma"/>
          <w:sz w:val="16"/>
          <w:szCs w:val="16"/>
        </w:rPr>
        <w:t xml:space="preserve"> </w:t>
      </w:r>
    </w:p>
  </w:footnote>
  <w:footnote w:id="12">
    <w:p w14:paraId="358C7C24" w14:textId="77777777" w:rsidR="00D67D74" w:rsidRPr="00956432" w:rsidRDefault="00D67D74" w:rsidP="00F64E3B">
      <w:pPr>
        <w:pStyle w:val="FootnoteText"/>
        <w:rPr>
          <w:rFonts w:ascii="Tahoma" w:hAnsi="Tahoma"/>
          <w:sz w:val="16"/>
          <w:szCs w:val="16"/>
        </w:rPr>
      </w:pPr>
      <w:r w:rsidRPr="00956432">
        <w:rPr>
          <w:rStyle w:val="FootnoteReference"/>
          <w:rFonts w:ascii="Tahoma" w:hAnsi="Tahoma"/>
          <w:sz w:val="16"/>
          <w:szCs w:val="16"/>
        </w:rPr>
        <w:footnoteRef/>
      </w:r>
      <w:r w:rsidRPr="00956432">
        <w:rPr>
          <w:rFonts w:ascii="Tahoma" w:hAnsi="Tahoma"/>
          <w:sz w:val="16"/>
          <w:szCs w:val="16"/>
        </w:rPr>
        <w:t xml:space="preserve"> If needed, you can propose devoting a short period of time (e.g., 2-6 months) to develop a measure of fidelity of implementation or comparison group practice.</w:t>
      </w:r>
    </w:p>
  </w:footnote>
  <w:footnote w:id="13">
    <w:p w14:paraId="358C7C25" w14:textId="77777777" w:rsidR="00D67D74" w:rsidRPr="00956432" w:rsidRDefault="00D67D74" w:rsidP="00F64E3B">
      <w:pPr>
        <w:pStyle w:val="FootnoteText"/>
        <w:rPr>
          <w:rFonts w:ascii="Tahoma" w:hAnsi="Tahoma"/>
          <w:sz w:val="16"/>
          <w:szCs w:val="16"/>
        </w:rPr>
      </w:pPr>
      <w:r w:rsidRPr="00956432">
        <w:rPr>
          <w:rStyle w:val="FootnoteReference"/>
          <w:rFonts w:ascii="Tahoma" w:hAnsi="Tahoma"/>
          <w:sz w:val="16"/>
          <w:szCs w:val="16"/>
        </w:rPr>
        <w:footnoteRef/>
      </w:r>
      <w:r w:rsidRPr="00956432">
        <w:rPr>
          <w:rFonts w:ascii="Tahoma" w:hAnsi="Tahoma"/>
          <w:sz w:val="16"/>
          <w:szCs w:val="16"/>
        </w:rPr>
        <w:t xml:space="preserve"> </w:t>
      </w:r>
      <w:r w:rsidRPr="00956432">
        <w:rPr>
          <w:rFonts w:ascii="Tahoma" w:eastAsiaTheme="minorHAnsi" w:hAnsi="Tahoma" w:cs="Tahoma"/>
          <w:color w:val="000000"/>
          <w:sz w:val="16"/>
          <w:szCs w:val="16"/>
        </w:rPr>
        <w:t>A State/Local Evaluation project can disseminate findings of low fidelity of implementation (or similar comparison group practice) but cannot provide resources for improving implementation.</w:t>
      </w:r>
    </w:p>
  </w:footnote>
  <w:footnote w:id="14">
    <w:p w14:paraId="06D5D1D2" w14:textId="77777777" w:rsidR="00D67D74" w:rsidRPr="00AA1AE7" w:rsidRDefault="00D67D74" w:rsidP="009A6CCC">
      <w:pPr>
        <w:pStyle w:val="FootnoteText"/>
        <w:rPr>
          <w:rFonts w:ascii="Tahoma" w:hAnsi="Tahoma" w:cs="Tahoma"/>
          <w:color w:val="000000" w:themeColor="text1"/>
          <w:sz w:val="16"/>
          <w:szCs w:val="16"/>
        </w:rPr>
      </w:pPr>
      <w:r w:rsidRPr="00AA1AE7">
        <w:rPr>
          <w:rStyle w:val="FootnoteReference"/>
          <w:rFonts w:ascii="Tahoma" w:hAnsi="Tahoma" w:cs="Tahoma"/>
          <w:sz w:val="16"/>
          <w:szCs w:val="16"/>
        </w:rPr>
        <w:footnoteRef/>
      </w:r>
      <w:r w:rsidRPr="00AA1AE7">
        <w:rPr>
          <w:rFonts w:ascii="Tahoma" w:hAnsi="Tahoma" w:cs="Tahoma"/>
          <w:sz w:val="16"/>
          <w:szCs w:val="16"/>
        </w:rPr>
        <w:t xml:space="preserve"> Examples of methods used in the field include </w:t>
      </w:r>
      <w:r w:rsidRPr="00AA1AE7">
        <w:rPr>
          <w:rFonts w:ascii="Tahoma" w:hAnsi="Tahoma" w:cs="Tahoma"/>
          <w:color w:val="000000" w:themeColor="text1"/>
          <w:sz w:val="16"/>
          <w:szCs w:val="16"/>
        </w:rPr>
        <w:t xml:space="preserve">Columbia University’s ingredients costing method </w:t>
      </w:r>
      <w:r w:rsidRPr="00AA1AE7">
        <w:rPr>
          <w:rFonts w:ascii="Tahoma" w:hAnsi="Tahoma" w:cs="Tahoma"/>
          <w:color w:val="1F497D"/>
          <w:sz w:val="16"/>
          <w:szCs w:val="16"/>
        </w:rPr>
        <w:t>(</w:t>
      </w:r>
      <w:hyperlink r:id="rId3" w:history="1">
        <w:r w:rsidRPr="00AA1AE7">
          <w:rPr>
            <w:rStyle w:val="Hyperlink"/>
            <w:rFonts w:ascii="Tahoma" w:hAnsi="Tahoma" w:cs="Tahoma"/>
            <w:sz w:val="16"/>
            <w:szCs w:val="16"/>
          </w:rPr>
          <w:t>http://www.tc.columbia.edu/articles/2015/september/cost-effectiveness-analysis-made-easy-a-new-tool-from-teachers-college-/</w:t>
        </w:r>
      </w:hyperlink>
      <w:r w:rsidRPr="00AA1AE7">
        <w:rPr>
          <w:rFonts w:ascii="Tahoma" w:hAnsi="Tahoma" w:cs="Tahoma"/>
          <w:color w:val="1F497D"/>
          <w:sz w:val="16"/>
          <w:szCs w:val="16"/>
        </w:rPr>
        <w:t xml:space="preserve">) </w:t>
      </w:r>
      <w:r w:rsidRPr="00AA1AE7">
        <w:rPr>
          <w:rFonts w:ascii="Tahoma" w:hAnsi="Tahoma" w:cs="Tahoma"/>
          <w:color w:val="000000" w:themeColor="text1"/>
          <w:sz w:val="16"/>
          <w:szCs w:val="16"/>
        </w:rPr>
        <w:t xml:space="preserve">for which a </w:t>
      </w:r>
      <w:r w:rsidRPr="00AA1AE7">
        <w:rPr>
          <w:rFonts w:ascii="Tahoma" w:hAnsi="Tahoma" w:cs="Tahoma"/>
          <w:sz w:val="16"/>
          <w:szCs w:val="16"/>
        </w:rPr>
        <w:t>cost analysis tool has been developed (</w:t>
      </w:r>
      <w:hyperlink r:id="rId4" w:history="1">
        <w:r w:rsidRPr="00AA1AE7">
          <w:rPr>
            <w:rStyle w:val="Hyperlink"/>
            <w:rFonts w:ascii="Tahoma" w:hAnsi="Tahoma" w:cs="Tahoma"/>
            <w:sz w:val="16"/>
            <w:szCs w:val="16"/>
          </w:rPr>
          <w:t>https://www.cbcsecosttoolkit.org/</w:t>
        </w:r>
      </w:hyperlink>
      <w:r w:rsidRPr="00AA1AE7">
        <w:rPr>
          <w:rFonts w:ascii="Tahoma" w:hAnsi="Tahoma" w:cs="Tahoma"/>
          <w:sz w:val="16"/>
          <w:szCs w:val="16"/>
        </w:rPr>
        <w:t xml:space="preserve">) and </w:t>
      </w:r>
      <w:r w:rsidRPr="00AA1AE7">
        <w:rPr>
          <w:rFonts w:ascii="Tahoma" w:hAnsi="Tahoma" w:cs="Tahoma"/>
          <w:color w:val="000000" w:themeColor="text1"/>
          <w:sz w:val="16"/>
          <w:szCs w:val="16"/>
        </w:rPr>
        <w:t xml:space="preserve">the UK’s Education Endowment Foundation’s approach </w:t>
      </w:r>
      <w:hyperlink r:id="rId5">
        <w:r w:rsidRPr="00AA1AE7">
          <w:rPr>
            <w:rStyle w:val="Hyperlink"/>
            <w:rFonts w:ascii="Tahoma" w:hAnsi="Tahoma" w:cs="Tahoma"/>
            <w:sz w:val="16"/>
            <w:szCs w:val="16"/>
          </w:rPr>
          <w:t>https://educationendowmentfoundation.org.uk/public/files/Evaluation/Setting_up_an_Evaluation/EEF_guidance_to_evaluators_on_cost_evaluation_2016_revision_FINAL.pdf</w:t>
        </w:r>
      </w:hyperlink>
      <w:r w:rsidRPr="00AA1AE7">
        <w:rPr>
          <w:rStyle w:val="Hyperlink"/>
          <w:rFonts w:ascii="Tahoma" w:hAnsi="Tahoma" w:cs="Tahoma"/>
          <w:sz w:val="16"/>
          <w:szCs w:val="16"/>
        </w:rPr>
        <w:t>.</w:t>
      </w:r>
      <w:r w:rsidRPr="00AA1AE7">
        <w:rPr>
          <w:rStyle w:val="Hyperlink"/>
          <w:rFonts w:ascii="Tahoma" w:hAnsi="Tahoma" w:cs="Tahoma"/>
          <w:color w:val="000000" w:themeColor="text1"/>
          <w:sz w:val="16"/>
          <w:szCs w:val="16"/>
          <w:u w:val="none"/>
        </w:rPr>
        <w:t xml:space="preserve"> Other accepted methods may also be proposed.</w:t>
      </w:r>
    </w:p>
  </w:footnote>
  <w:footnote w:id="15">
    <w:p w14:paraId="358C7C26" w14:textId="77777777" w:rsidR="00D67D74" w:rsidRDefault="00D67D74">
      <w:pPr>
        <w:pStyle w:val="FootnoteText"/>
      </w:pPr>
      <w:r w:rsidRPr="00424B17">
        <w:rPr>
          <w:rStyle w:val="FootnoteReference"/>
        </w:rPr>
        <w:footnoteRef/>
      </w:r>
      <w:r w:rsidRPr="00424B17">
        <w:t xml:space="preserve"> </w:t>
      </w:r>
      <w:r w:rsidRPr="00424B17">
        <w:rPr>
          <w:rFonts w:ascii="Tahoma" w:hAnsi="Tahoma" w:cs="Tahoma"/>
          <w:sz w:val="16"/>
          <w:szCs w:val="16"/>
        </w:rPr>
        <w:t>According to the Paperwork Reduction Act of 1995, no persons are required to respond to a collection of information unless such collection displays a valid OMB control number.  The valid OMB control numbers for this information collection are 4040-0001 and 4040-0010.  The time required to complete this information collection is estimated to average 40 hours per response, including the time to review instructions, search existing data resources, gather the data needed, and complete and review the information collection. If you have any comments concerning the accuracy of the time estimate(s) or suggestions for improving this family of forms, please write to: U.S. Department of Education, Washington, D.C. 20202-4537.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8E32" w14:textId="77777777" w:rsidR="00EE13A5" w:rsidRDefault="00EE1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310B3" w14:textId="77777777" w:rsidR="00EE13A5" w:rsidRDefault="00EE1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4552D" w14:textId="77777777" w:rsidR="00EE13A5" w:rsidRDefault="00EE1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657"/>
    <w:multiLevelType w:val="hybridMultilevel"/>
    <w:tmpl w:val="96629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0543C"/>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17AF5"/>
    <w:multiLevelType w:val="hybridMultilevel"/>
    <w:tmpl w:val="D5F2305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nsid w:val="1077580A"/>
    <w:multiLevelType w:val="hybridMultilevel"/>
    <w:tmpl w:val="9BD492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22661"/>
    <w:multiLevelType w:val="hybridMultilevel"/>
    <w:tmpl w:val="1E24C1D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E376A"/>
    <w:multiLevelType w:val="hybridMultilevel"/>
    <w:tmpl w:val="5E14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E43F4"/>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A30C9"/>
    <w:multiLevelType w:val="hybridMultilevel"/>
    <w:tmpl w:val="9744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8F4F52"/>
    <w:multiLevelType w:val="hybridMultilevel"/>
    <w:tmpl w:val="7674D518"/>
    <w:lvl w:ilvl="0" w:tplc="DAEC3D9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E06073"/>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16FE4786"/>
    <w:multiLevelType w:val="multilevel"/>
    <w:tmpl w:val="D71844D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rPr>
        <w:rFonts w:hint="default"/>
      </w:rPr>
    </w:lvl>
    <w:lvl w:ilvl="4" w:tentative="1">
      <w:start w:val="1"/>
      <w:numFmt w:val="lowerLetter"/>
      <w:lvlText w:val="%5."/>
      <w:lvlJc w:val="left"/>
      <w:pPr>
        <w:ind w:left="4320" w:hanging="360"/>
      </w:pPr>
      <w:rPr>
        <w:rFonts w:hint="default"/>
      </w:rPr>
    </w:lvl>
    <w:lvl w:ilvl="5" w:tentative="1">
      <w:start w:val="1"/>
      <w:numFmt w:val="lowerRoman"/>
      <w:lvlText w:val="%6."/>
      <w:lvlJc w:val="right"/>
      <w:pPr>
        <w:ind w:left="5040" w:hanging="180"/>
      </w:pPr>
      <w:rPr>
        <w:rFonts w:hint="default"/>
      </w:rPr>
    </w:lvl>
    <w:lvl w:ilvl="6" w:tentative="1">
      <w:start w:val="1"/>
      <w:numFmt w:val="decimal"/>
      <w:lvlText w:val="%7."/>
      <w:lvlJc w:val="left"/>
      <w:pPr>
        <w:ind w:left="5760" w:hanging="360"/>
      </w:pPr>
      <w:rPr>
        <w:rFonts w:hint="default"/>
      </w:rPr>
    </w:lvl>
    <w:lvl w:ilvl="7" w:tentative="1">
      <w:start w:val="1"/>
      <w:numFmt w:val="lowerLetter"/>
      <w:lvlText w:val="%8."/>
      <w:lvlJc w:val="left"/>
      <w:pPr>
        <w:ind w:left="6480" w:hanging="360"/>
      </w:pPr>
      <w:rPr>
        <w:rFonts w:hint="default"/>
      </w:rPr>
    </w:lvl>
    <w:lvl w:ilvl="8" w:tentative="1">
      <w:start w:val="1"/>
      <w:numFmt w:val="lowerRoman"/>
      <w:lvlText w:val="%9."/>
      <w:lvlJc w:val="right"/>
      <w:pPr>
        <w:ind w:left="7200" w:hanging="180"/>
      </w:pPr>
      <w:rPr>
        <w:rFonts w:hint="default"/>
      </w:rPr>
    </w:lvl>
  </w:abstractNum>
  <w:abstractNum w:abstractNumId="15">
    <w:nsid w:val="181D3502"/>
    <w:multiLevelType w:val="hybridMultilevel"/>
    <w:tmpl w:val="8742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8B33B20"/>
    <w:multiLevelType w:val="hybridMultilevel"/>
    <w:tmpl w:val="E84AF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BE6D7B"/>
    <w:multiLevelType w:val="hybridMultilevel"/>
    <w:tmpl w:val="B17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D15766"/>
    <w:multiLevelType w:val="hybridMultilevel"/>
    <w:tmpl w:val="7370EB44"/>
    <w:lvl w:ilvl="0" w:tplc="B17EB3E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E0A21D8"/>
    <w:multiLevelType w:val="hybridMultilevel"/>
    <w:tmpl w:val="6E9E0FF6"/>
    <w:lvl w:ilvl="0" w:tplc="6A70E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BA0B29"/>
    <w:multiLevelType w:val="hybridMultilevel"/>
    <w:tmpl w:val="371ED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E15140"/>
    <w:multiLevelType w:val="hybridMultilevel"/>
    <w:tmpl w:val="E7E83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FF5B53"/>
    <w:multiLevelType w:val="hybridMultilevel"/>
    <w:tmpl w:val="770A320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23F112DF"/>
    <w:multiLevelType w:val="hybridMultilevel"/>
    <w:tmpl w:val="DDA0DC1A"/>
    <w:lvl w:ilvl="0" w:tplc="6A70E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AB7B48"/>
    <w:multiLevelType w:val="hybridMultilevel"/>
    <w:tmpl w:val="ABF2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8F0571"/>
    <w:multiLevelType w:val="hybridMultilevel"/>
    <w:tmpl w:val="21A2C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A673A2"/>
    <w:multiLevelType w:val="hybridMultilevel"/>
    <w:tmpl w:val="D970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022D89"/>
    <w:multiLevelType w:val="hybridMultilevel"/>
    <w:tmpl w:val="23BE7B3C"/>
    <w:lvl w:ilvl="0" w:tplc="6A70E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407DC8"/>
    <w:multiLevelType w:val="hybridMultilevel"/>
    <w:tmpl w:val="8686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79404D1"/>
    <w:multiLevelType w:val="hybridMultilevel"/>
    <w:tmpl w:val="828A67C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nsid w:val="279F2B05"/>
    <w:multiLevelType w:val="hybridMultilevel"/>
    <w:tmpl w:val="84C63876"/>
    <w:lvl w:ilvl="0" w:tplc="868290B2">
      <w:start w:val="1"/>
      <w:numFmt w:val="decimal"/>
      <w:pStyle w:val="Heading3"/>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FE0125"/>
    <w:multiLevelType w:val="hybridMultilevel"/>
    <w:tmpl w:val="7A7A0A9E"/>
    <w:lvl w:ilvl="0" w:tplc="C096F480">
      <w:start w:val="1"/>
      <w:numFmt w:val="lowerLetter"/>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9B07A60"/>
    <w:multiLevelType w:val="hybridMultilevel"/>
    <w:tmpl w:val="0E96EFC8"/>
    <w:lvl w:ilvl="0" w:tplc="6A70E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C736683"/>
    <w:multiLevelType w:val="hybridMultilevel"/>
    <w:tmpl w:val="F2462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EE000CC"/>
    <w:multiLevelType w:val="hybridMultilevel"/>
    <w:tmpl w:val="2B522F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F4D5D40"/>
    <w:multiLevelType w:val="hybridMultilevel"/>
    <w:tmpl w:val="B8147DCE"/>
    <w:lvl w:ilvl="0" w:tplc="6A70E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A474B9"/>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A52276"/>
    <w:multiLevelType w:val="hybridMultilevel"/>
    <w:tmpl w:val="6BE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3725515"/>
    <w:multiLevelType w:val="hybridMultilevel"/>
    <w:tmpl w:val="B43257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33FC0110"/>
    <w:multiLevelType w:val="hybridMultilevel"/>
    <w:tmpl w:val="FDD0D7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498770B"/>
    <w:multiLevelType w:val="hybridMultilevel"/>
    <w:tmpl w:val="12DC06B2"/>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4C65510"/>
    <w:multiLevelType w:val="hybridMultilevel"/>
    <w:tmpl w:val="0F9641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370E62FE"/>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D40B6C"/>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8AA0071"/>
    <w:multiLevelType w:val="hybridMultilevel"/>
    <w:tmpl w:val="2202203C"/>
    <w:lvl w:ilvl="0" w:tplc="6A70E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62553C"/>
    <w:multiLevelType w:val="hybridMultilevel"/>
    <w:tmpl w:val="7D36F43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77D81FC2">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C972F02"/>
    <w:multiLevelType w:val="hybridMultilevel"/>
    <w:tmpl w:val="289EC1E0"/>
    <w:lvl w:ilvl="0" w:tplc="223E17C6">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D0E7CD4"/>
    <w:multiLevelType w:val="hybridMultilevel"/>
    <w:tmpl w:val="610C851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E690A89"/>
    <w:multiLevelType w:val="hybridMultilevel"/>
    <w:tmpl w:val="879AA32C"/>
    <w:lvl w:ilvl="0" w:tplc="4BA4648A">
      <w:start w:val="1"/>
      <w:numFmt w:val="upperLetter"/>
      <w:pStyle w:val="Heading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ED06BB2"/>
    <w:multiLevelType w:val="hybridMultilevel"/>
    <w:tmpl w:val="900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ED53FC1"/>
    <w:multiLevelType w:val="hybridMultilevel"/>
    <w:tmpl w:val="1F7A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41B44EA9"/>
    <w:multiLevelType w:val="hybridMultilevel"/>
    <w:tmpl w:val="CD442CE2"/>
    <w:lvl w:ilvl="0" w:tplc="E3387630">
      <w:start w:val="4"/>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4FD6D55"/>
    <w:multiLevelType w:val="hybridMultilevel"/>
    <w:tmpl w:val="03288164"/>
    <w:lvl w:ilvl="0" w:tplc="6A70E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493366B3"/>
    <w:multiLevelType w:val="multilevel"/>
    <w:tmpl w:val="B73C2B06"/>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pStyle w:val="Heading5"/>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3">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0314DB"/>
    <w:multiLevelType w:val="hybridMultilevel"/>
    <w:tmpl w:val="A82C4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FA82B7A"/>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1992CBC"/>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0">
    <w:nsid w:val="5200237E"/>
    <w:multiLevelType w:val="hybridMultilevel"/>
    <w:tmpl w:val="7DC0CA06"/>
    <w:lvl w:ilvl="0" w:tplc="ED08F3B4">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6900801"/>
    <w:multiLevelType w:val="hybridMultilevel"/>
    <w:tmpl w:val="5B74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7DA0474"/>
    <w:multiLevelType w:val="multilevel"/>
    <w:tmpl w:val="34620CDC"/>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rPr>
        <w:b/>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pStyle w:val="Heading4"/>
      <w:lvlText w:val="%5)"/>
      <w:lvlJc w:val="left"/>
      <w:pPr>
        <w:ind w:left="4320" w:hanging="360"/>
      </w:pPr>
      <w:rPr>
        <w:rFonts w:hint="default"/>
      </w:rPr>
    </w:lvl>
    <w:lvl w:ilvl="5" w:tentative="1">
      <w:start w:val="1"/>
      <w:numFmt w:val="lowerRoman"/>
      <w:lvlText w:val="%6."/>
      <w:lvlJc w:val="right"/>
      <w:pPr>
        <w:ind w:left="5040" w:hanging="180"/>
      </w:pPr>
    </w:lvl>
    <w:lvl w:ilvl="6">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4">
    <w:nsid w:val="58462B41"/>
    <w:multiLevelType w:val="hybridMultilevel"/>
    <w:tmpl w:val="40DA6204"/>
    <w:lvl w:ilvl="0" w:tplc="6A70E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9DF767C"/>
    <w:multiLevelType w:val="hybridMultilevel"/>
    <w:tmpl w:val="8D9AC24C"/>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01">
      <w:start w:val="1"/>
      <w:numFmt w:val="bullet"/>
      <w:lvlText w:val=""/>
      <w:lvlJc w:val="left"/>
      <w:pPr>
        <w:ind w:left="2340" w:hanging="360"/>
      </w:pPr>
      <w:rPr>
        <w:rFonts w:ascii="Symbol" w:hAnsi="Symbol"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A47265A"/>
    <w:multiLevelType w:val="hybridMultilevel"/>
    <w:tmpl w:val="B50AF616"/>
    <w:lvl w:ilvl="0" w:tplc="6A70E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5AF23C4A"/>
    <w:multiLevelType w:val="hybridMultilevel"/>
    <w:tmpl w:val="625C0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5E135990"/>
    <w:multiLevelType w:val="hybridMultilevel"/>
    <w:tmpl w:val="686C7850"/>
    <w:lvl w:ilvl="0" w:tplc="5C3CD3F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FBB652A"/>
    <w:multiLevelType w:val="hybridMultilevel"/>
    <w:tmpl w:val="F1B2E360"/>
    <w:lvl w:ilvl="0" w:tplc="6A70E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64EF62EC"/>
    <w:multiLevelType w:val="hybridMultilevel"/>
    <w:tmpl w:val="3D100A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7E80BA1"/>
    <w:multiLevelType w:val="hybridMultilevel"/>
    <w:tmpl w:val="4344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B4E5F4A"/>
    <w:multiLevelType w:val="hybridMultilevel"/>
    <w:tmpl w:val="A8F2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180"/>
      </w:pPr>
      <w:rPr>
        <w:rFonts w:ascii="Wingdings" w:hAnsi="Wingdings"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BDD507D"/>
    <w:multiLevelType w:val="hybridMultilevel"/>
    <w:tmpl w:val="6D82A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6D7B4670"/>
    <w:multiLevelType w:val="hybridMultilevel"/>
    <w:tmpl w:val="974004AA"/>
    <w:lvl w:ilvl="0" w:tplc="36A6F408">
      <w:start w:val="1"/>
      <w:numFmt w:val="lowerRoman"/>
      <w:lvlText w:val="(%1)"/>
      <w:lvlJc w:val="left"/>
      <w:pPr>
        <w:ind w:left="1890" w:hanging="360"/>
      </w:pPr>
      <w:rPr>
        <w:rFonts w:ascii="Tahoma" w:eastAsia="Calibri" w:hAnsi="Tahoma" w:cs="Arial" w:hint="default"/>
        <w:b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3">
    <w:nsid w:val="70105F46"/>
    <w:multiLevelType w:val="hybridMultilevel"/>
    <w:tmpl w:val="DC1820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0D558DE"/>
    <w:multiLevelType w:val="hybridMultilevel"/>
    <w:tmpl w:val="0C5A2296"/>
    <w:lvl w:ilvl="0" w:tplc="6A70E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2561006"/>
    <w:multiLevelType w:val="hybridMultilevel"/>
    <w:tmpl w:val="AD284906"/>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92D0CA9"/>
    <w:multiLevelType w:val="hybridMultilevel"/>
    <w:tmpl w:val="5A7839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nsid w:val="7BCD2C18"/>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23"/>
  </w:num>
  <w:num w:numId="3">
    <w:abstractNumId w:val="70"/>
  </w:num>
  <w:num w:numId="4">
    <w:abstractNumId w:val="93"/>
  </w:num>
  <w:num w:numId="5">
    <w:abstractNumId w:val="100"/>
  </w:num>
  <w:num w:numId="6">
    <w:abstractNumId w:val="82"/>
  </w:num>
  <w:num w:numId="7">
    <w:abstractNumId w:val="71"/>
  </w:num>
  <w:num w:numId="8">
    <w:abstractNumId w:val="6"/>
  </w:num>
  <w:num w:numId="9">
    <w:abstractNumId w:val="94"/>
  </w:num>
  <w:num w:numId="10">
    <w:abstractNumId w:val="1"/>
  </w:num>
  <w:num w:numId="11">
    <w:abstractNumId w:val="20"/>
  </w:num>
  <w:num w:numId="12">
    <w:abstractNumId w:val="39"/>
  </w:num>
  <w:num w:numId="13">
    <w:abstractNumId w:val="111"/>
  </w:num>
  <w:num w:numId="14">
    <w:abstractNumId w:val="31"/>
  </w:num>
  <w:num w:numId="15">
    <w:abstractNumId w:val="58"/>
  </w:num>
  <w:num w:numId="16">
    <w:abstractNumId w:val="106"/>
  </w:num>
  <w:num w:numId="17">
    <w:abstractNumId w:val="75"/>
  </w:num>
  <w:num w:numId="18">
    <w:abstractNumId w:val="77"/>
  </w:num>
  <w:num w:numId="19">
    <w:abstractNumId w:val="56"/>
  </w:num>
  <w:num w:numId="20">
    <w:abstractNumId w:val="64"/>
  </w:num>
  <w:num w:numId="21">
    <w:abstractNumId w:val="65"/>
  </w:num>
  <w:num w:numId="22">
    <w:abstractNumId w:val="98"/>
  </w:num>
  <w:num w:numId="23">
    <w:abstractNumId w:val="7"/>
  </w:num>
  <w:num w:numId="24">
    <w:abstractNumId w:val="66"/>
  </w:num>
  <w:num w:numId="25">
    <w:abstractNumId w:val="59"/>
  </w:num>
  <w:num w:numId="26">
    <w:abstractNumId w:val="16"/>
  </w:num>
  <w:num w:numId="27">
    <w:abstractNumId w:val="62"/>
  </w:num>
  <w:num w:numId="28">
    <w:abstractNumId w:val="62"/>
    <w:lvlOverride w:ilvl="0">
      <w:startOverride w:val="1"/>
    </w:lvlOverride>
  </w:num>
  <w:num w:numId="29">
    <w:abstractNumId w:val="112"/>
  </w:num>
  <w:num w:numId="30">
    <w:abstractNumId w:val="97"/>
  </w:num>
  <w:num w:numId="31">
    <w:abstractNumId w:val="40"/>
  </w:num>
  <w:num w:numId="32">
    <w:abstractNumId w:val="42"/>
  </w:num>
  <w:num w:numId="33">
    <w:abstractNumId w:val="34"/>
  </w:num>
  <w:num w:numId="34">
    <w:abstractNumId w:val="24"/>
  </w:num>
  <w:num w:numId="35">
    <w:abstractNumId w:val="81"/>
  </w:num>
  <w:num w:numId="36">
    <w:abstractNumId w:val="69"/>
  </w:num>
  <w:num w:numId="37">
    <w:abstractNumId w:val="91"/>
  </w:num>
  <w:num w:numId="38">
    <w:abstractNumId w:val="109"/>
  </w:num>
  <w:num w:numId="39">
    <w:abstractNumId w:val="50"/>
  </w:num>
  <w:num w:numId="40">
    <w:abstractNumId w:val="32"/>
  </w:num>
  <w:num w:numId="41">
    <w:abstractNumId w:val="13"/>
  </w:num>
  <w:num w:numId="42">
    <w:abstractNumId w:val="25"/>
  </w:num>
  <w:num w:numId="43">
    <w:abstractNumId w:val="104"/>
  </w:num>
  <w:num w:numId="44">
    <w:abstractNumId w:val="88"/>
  </w:num>
  <w:num w:numId="45">
    <w:abstractNumId w:val="28"/>
  </w:num>
  <w:num w:numId="46">
    <w:abstractNumId w:val="63"/>
  </w:num>
  <w:num w:numId="47">
    <w:abstractNumId w:val="96"/>
  </w:num>
  <w:num w:numId="48">
    <w:abstractNumId w:val="37"/>
  </w:num>
  <w:num w:numId="49">
    <w:abstractNumId w:val="4"/>
  </w:num>
  <w:num w:numId="50">
    <w:abstractNumId w:val="102"/>
  </w:num>
  <w:num w:numId="51">
    <w:abstractNumId w:val="73"/>
  </w:num>
  <w:num w:numId="52">
    <w:abstractNumId w:val="14"/>
  </w:num>
  <w:num w:numId="53">
    <w:abstractNumId w:val="18"/>
  </w:num>
  <w:num w:numId="54">
    <w:abstractNumId w:val="89"/>
  </w:num>
  <w:num w:numId="55">
    <w:abstractNumId w:val="21"/>
  </w:num>
  <w:num w:numId="56">
    <w:abstractNumId w:val="45"/>
  </w:num>
  <w:num w:numId="57">
    <w:abstractNumId w:val="72"/>
  </w:num>
  <w:num w:numId="58">
    <w:abstractNumId w:val="103"/>
  </w:num>
  <w:num w:numId="59">
    <w:abstractNumId w:val="83"/>
  </w:num>
  <w:num w:numId="60">
    <w:abstractNumId w:val="2"/>
  </w:num>
  <w:num w:numId="61">
    <w:abstractNumId w:val="95"/>
  </w:num>
  <w:num w:numId="62">
    <w:abstractNumId w:val="62"/>
    <w:lvlOverride w:ilvl="0">
      <w:startOverride w:val="1"/>
    </w:lvlOverride>
  </w:num>
  <w:num w:numId="63">
    <w:abstractNumId w:val="5"/>
  </w:num>
  <w:num w:numId="64">
    <w:abstractNumId w:val="43"/>
  </w:num>
  <w:num w:numId="65">
    <w:abstractNumId w:val="48"/>
  </w:num>
  <w:num w:numId="66">
    <w:abstractNumId w:val="36"/>
  </w:num>
  <w:num w:numId="67">
    <w:abstractNumId w:val="51"/>
  </w:num>
  <w:num w:numId="68">
    <w:abstractNumId w:val="26"/>
  </w:num>
  <w:num w:numId="69">
    <w:abstractNumId w:val="87"/>
  </w:num>
  <w:num w:numId="70">
    <w:abstractNumId w:val="62"/>
    <w:lvlOverride w:ilvl="0">
      <w:startOverride w:val="1"/>
    </w:lvlOverride>
  </w:num>
  <w:num w:numId="71">
    <w:abstractNumId w:val="62"/>
    <w:lvlOverride w:ilvl="0">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num>
  <w:num w:numId="75">
    <w:abstractNumId w:val="60"/>
  </w:num>
  <w:num w:numId="76">
    <w:abstractNumId w:val="67"/>
  </w:num>
  <w:num w:numId="77">
    <w:abstractNumId w:val="107"/>
  </w:num>
  <w:num w:numId="78">
    <w:abstractNumId w:val="90"/>
  </w:num>
  <w:num w:numId="79">
    <w:abstractNumId w:val="12"/>
  </w:num>
  <w:num w:numId="80">
    <w:abstractNumId w:val="108"/>
  </w:num>
  <w:num w:numId="81">
    <w:abstractNumId w:val="38"/>
  </w:num>
  <w:num w:numId="82">
    <w:abstractNumId w:val="38"/>
    <w:lvlOverride w:ilvl="0">
      <w:startOverride w:val="1"/>
    </w:lvlOverride>
  </w:num>
  <w:num w:numId="83">
    <w:abstractNumId w:val="38"/>
    <w:lvlOverride w:ilvl="0">
      <w:startOverride w:val="1"/>
    </w:lvlOverride>
  </w:num>
  <w:num w:numId="84">
    <w:abstractNumId w:val="38"/>
    <w:lvlOverride w:ilvl="0">
      <w:startOverride w:val="1"/>
    </w:lvlOverride>
  </w:num>
  <w:num w:numId="85">
    <w:abstractNumId w:val="38"/>
    <w:lvlOverride w:ilvl="0">
      <w:startOverride w:val="1"/>
    </w:lvlOverride>
  </w:num>
  <w:num w:numId="86">
    <w:abstractNumId w:val="38"/>
    <w:lvlOverride w:ilvl="0">
      <w:startOverride w:val="1"/>
    </w:lvlOverride>
  </w:num>
  <w:num w:numId="87">
    <w:abstractNumId w:val="38"/>
    <w:lvlOverride w:ilvl="0">
      <w:startOverride w:val="1"/>
    </w:lvlOverride>
  </w:num>
  <w:num w:numId="88">
    <w:abstractNumId w:val="38"/>
    <w:lvlOverride w:ilvl="0">
      <w:startOverride w:val="1"/>
    </w:lvlOverride>
  </w:num>
  <w:num w:numId="89">
    <w:abstractNumId w:val="38"/>
    <w:lvlOverride w:ilvl="0">
      <w:startOverride w:val="1"/>
    </w:lvlOverride>
  </w:num>
  <w:num w:numId="90">
    <w:abstractNumId w:val="38"/>
    <w:lvlOverride w:ilvl="0">
      <w:startOverride w:val="1"/>
    </w:lvlOverride>
  </w:num>
  <w:num w:numId="91">
    <w:abstractNumId w:val="38"/>
    <w:lvlOverride w:ilvl="0">
      <w:startOverride w:val="1"/>
    </w:lvlOverride>
  </w:num>
  <w:num w:numId="92">
    <w:abstractNumId w:val="38"/>
    <w:lvlOverride w:ilvl="0">
      <w:startOverride w:val="1"/>
    </w:lvlOverride>
  </w:num>
  <w:num w:numId="93">
    <w:abstractNumId w:val="38"/>
    <w:lvlOverride w:ilvl="0">
      <w:startOverride w:val="1"/>
    </w:lvlOverride>
  </w:num>
  <w:num w:numId="94">
    <w:abstractNumId w:val="38"/>
    <w:lvlOverride w:ilvl="0">
      <w:startOverride w:val="1"/>
    </w:lvlOverride>
  </w:num>
  <w:num w:numId="95">
    <w:abstractNumId w:val="38"/>
    <w:lvlOverride w:ilvl="0">
      <w:startOverride w:val="1"/>
    </w:lvlOverride>
  </w:num>
  <w:num w:numId="96">
    <w:abstractNumId w:val="33"/>
  </w:num>
  <w:num w:numId="97">
    <w:abstractNumId w:val="11"/>
  </w:num>
  <w:num w:numId="98">
    <w:abstractNumId w:val="61"/>
  </w:num>
  <w:num w:numId="99">
    <w:abstractNumId w:val="85"/>
  </w:num>
  <w:num w:numId="100">
    <w:abstractNumId w:val="8"/>
  </w:num>
  <w:num w:numId="101">
    <w:abstractNumId w:val="99"/>
  </w:num>
  <w:num w:numId="102">
    <w:abstractNumId w:val="57"/>
  </w:num>
  <w:num w:numId="103">
    <w:abstractNumId w:val="54"/>
  </w:num>
  <w:num w:numId="104">
    <w:abstractNumId w:val="78"/>
  </w:num>
  <w:num w:numId="105">
    <w:abstractNumId w:val="53"/>
  </w:num>
  <w:num w:numId="106">
    <w:abstractNumId w:val="110"/>
  </w:num>
  <w:num w:numId="107">
    <w:abstractNumId w:val="80"/>
    <w:lvlOverride w:ilvl="0">
      <w:startOverride w:val="2"/>
    </w:lvlOverride>
  </w:num>
  <w:num w:numId="108">
    <w:abstractNumId w:val="3"/>
  </w:num>
  <w:num w:numId="109">
    <w:abstractNumId w:val="10"/>
  </w:num>
  <w:num w:numId="110">
    <w:abstractNumId w:val="47"/>
  </w:num>
  <w:num w:numId="111">
    <w:abstractNumId w:val="15"/>
  </w:num>
  <w:num w:numId="112">
    <w:abstractNumId w:val="0"/>
  </w:num>
  <w:num w:numId="113">
    <w:abstractNumId w:val="30"/>
  </w:num>
  <w:num w:numId="114">
    <w:abstractNumId w:val="9"/>
  </w:num>
  <w:num w:numId="115">
    <w:abstractNumId w:val="19"/>
  </w:num>
  <w:num w:numId="116">
    <w:abstractNumId w:val="29"/>
  </w:num>
  <w:num w:numId="117">
    <w:abstractNumId w:val="22"/>
  </w:num>
  <w:num w:numId="118">
    <w:abstractNumId w:val="35"/>
  </w:num>
  <w:num w:numId="119">
    <w:abstractNumId w:val="46"/>
  </w:num>
  <w:num w:numId="120">
    <w:abstractNumId w:val="92"/>
  </w:num>
  <w:num w:numId="121">
    <w:abstractNumId w:val="55"/>
  </w:num>
  <w:num w:numId="122">
    <w:abstractNumId w:val="86"/>
  </w:num>
  <w:num w:numId="123">
    <w:abstractNumId w:val="105"/>
  </w:num>
  <w:num w:numId="124">
    <w:abstractNumId w:val="41"/>
  </w:num>
  <w:num w:numId="125">
    <w:abstractNumId w:val="68"/>
  </w:num>
  <w:num w:numId="126">
    <w:abstractNumId w:val="84"/>
  </w:num>
  <w:num w:numId="127">
    <w:abstractNumId w:val="27"/>
  </w:num>
  <w:num w:numId="128">
    <w:abstractNumId w:val="17"/>
  </w:num>
  <w:num w:numId="129">
    <w:abstractNumId w:val="74"/>
  </w:num>
  <w:num w:numId="130">
    <w:abstractNumId w:val="44"/>
  </w:num>
  <w:num w:numId="131">
    <w:abstractNumId w:val="101"/>
  </w:num>
  <w:num w:numId="132">
    <w:abstractNumId w:val="52"/>
  </w:num>
  <w:num w:numId="133">
    <w:abstractNumId w:val="49"/>
  </w:num>
  <w:num w:numId="134">
    <w:abstractNumId w:val="104"/>
    <w:lvlOverride w:ilvl="0">
      <w:startOverride w:val="1"/>
    </w:lvlOverride>
    <w:lvlOverride w:ilvl="1"/>
    <w:lvlOverride w:ilvl="2"/>
    <w:lvlOverride w:ilvl="3"/>
    <w:lvlOverride w:ilvl="4"/>
    <w:lvlOverride w:ilvl="5"/>
    <w:lvlOverride w:ilvl="6"/>
    <w:lvlOverride w:ilvl="7"/>
    <w:lvlOverride w:ilvl="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296F"/>
    <w:rsid w:val="00003DBE"/>
    <w:rsid w:val="00004640"/>
    <w:rsid w:val="00004736"/>
    <w:rsid w:val="00012FD2"/>
    <w:rsid w:val="00015A24"/>
    <w:rsid w:val="00016040"/>
    <w:rsid w:val="00020BE2"/>
    <w:rsid w:val="00022528"/>
    <w:rsid w:val="00023167"/>
    <w:rsid w:val="00023697"/>
    <w:rsid w:val="000259CE"/>
    <w:rsid w:val="00030FCF"/>
    <w:rsid w:val="000312E6"/>
    <w:rsid w:val="0003165A"/>
    <w:rsid w:val="000319C0"/>
    <w:rsid w:val="000331B2"/>
    <w:rsid w:val="00035566"/>
    <w:rsid w:val="00035A71"/>
    <w:rsid w:val="00036BFB"/>
    <w:rsid w:val="00037CB3"/>
    <w:rsid w:val="00037CDD"/>
    <w:rsid w:val="000408FE"/>
    <w:rsid w:val="00040FFC"/>
    <w:rsid w:val="00041268"/>
    <w:rsid w:val="0004240C"/>
    <w:rsid w:val="00044198"/>
    <w:rsid w:val="00046236"/>
    <w:rsid w:val="00047D99"/>
    <w:rsid w:val="00047E8D"/>
    <w:rsid w:val="0005094C"/>
    <w:rsid w:val="00051AF1"/>
    <w:rsid w:val="000540BD"/>
    <w:rsid w:val="00054336"/>
    <w:rsid w:val="000546D0"/>
    <w:rsid w:val="00055857"/>
    <w:rsid w:val="000569B2"/>
    <w:rsid w:val="0005794F"/>
    <w:rsid w:val="00064A71"/>
    <w:rsid w:val="00065CDE"/>
    <w:rsid w:val="00066AAA"/>
    <w:rsid w:val="000671FB"/>
    <w:rsid w:val="00067AA8"/>
    <w:rsid w:val="0007351E"/>
    <w:rsid w:val="00073983"/>
    <w:rsid w:val="0007465F"/>
    <w:rsid w:val="00081732"/>
    <w:rsid w:val="00084BC4"/>
    <w:rsid w:val="000851BF"/>
    <w:rsid w:val="00085F1E"/>
    <w:rsid w:val="000862FF"/>
    <w:rsid w:val="00086724"/>
    <w:rsid w:val="0008786A"/>
    <w:rsid w:val="0009044B"/>
    <w:rsid w:val="0009174C"/>
    <w:rsid w:val="00091B7E"/>
    <w:rsid w:val="0009244A"/>
    <w:rsid w:val="000942A8"/>
    <w:rsid w:val="000946BB"/>
    <w:rsid w:val="0009550A"/>
    <w:rsid w:val="00095879"/>
    <w:rsid w:val="00095BD6"/>
    <w:rsid w:val="000A0BA6"/>
    <w:rsid w:val="000A0CF2"/>
    <w:rsid w:val="000A13A9"/>
    <w:rsid w:val="000A2911"/>
    <w:rsid w:val="000B1094"/>
    <w:rsid w:val="000B1C87"/>
    <w:rsid w:val="000B269F"/>
    <w:rsid w:val="000B2C9D"/>
    <w:rsid w:val="000B355D"/>
    <w:rsid w:val="000B488F"/>
    <w:rsid w:val="000B64B9"/>
    <w:rsid w:val="000C061E"/>
    <w:rsid w:val="000C0C51"/>
    <w:rsid w:val="000C1217"/>
    <w:rsid w:val="000C27B0"/>
    <w:rsid w:val="000C3226"/>
    <w:rsid w:val="000C5B14"/>
    <w:rsid w:val="000C5D03"/>
    <w:rsid w:val="000C67F9"/>
    <w:rsid w:val="000C6893"/>
    <w:rsid w:val="000C79C8"/>
    <w:rsid w:val="000D06C4"/>
    <w:rsid w:val="000D22F7"/>
    <w:rsid w:val="000D38C4"/>
    <w:rsid w:val="000D40F6"/>
    <w:rsid w:val="000D411A"/>
    <w:rsid w:val="000D734A"/>
    <w:rsid w:val="000E00A2"/>
    <w:rsid w:val="000E049B"/>
    <w:rsid w:val="000E0839"/>
    <w:rsid w:val="000E1092"/>
    <w:rsid w:val="000E16AC"/>
    <w:rsid w:val="000E1D11"/>
    <w:rsid w:val="000E2B1B"/>
    <w:rsid w:val="000E5352"/>
    <w:rsid w:val="000E567F"/>
    <w:rsid w:val="000F0999"/>
    <w:rsid w:val="000F0B0B"/>
    <w:rsid w:val="000F0FC7"/>
    <w:rsid w:val="000F140A"/>
    <w:rsid w:val="000F38F5"/>
    <w:rsid w:val="000F3967"/>
    <w:rsid w:val="000F493C"/>
    <w:rsid w:val="000F6CDA"/>
    <w:rsid w:val="000F71FA"/>
    <w:rsid w:val="000F7419"/>
    <w:rsid w:val="000F7F36"/>
    <w:rsid w:val="0010106B"/>
    <w:rsid w:val="0010272B"/>
    <w:rsid w:val="00102CA6"/>
    <w:rsid w:val="00103927"/>
    <w:rsid w:val="00104245"/>
    <w:rsid w:val="00104A39"/>
    <w:rsid w:val="001066FF"/>
    <w:rsid w:val="00106736"/>
    <w:rsid w:val="00106C2A"/>
    <w:rsid w:val="00107FE1"/>
    <w:rsid w:val="00111078"/>
    <w:rsid w:val="00111A10"/>
    <w:rsid w:val="00112F8D"/>
    <w:rsid w:val="00113354"/>
    <w:rsid w:val="00115C69"/>
    <w:rsid w:val="00117DA7"/>
    <w:rsid w:val="00117FEB"/>
    <w:rsid w:val="00120797"/>
    <w:rsid w:val="0012207B"/>
    <w:rsid w:val="00122F41"/>
    <w:rsid w:val="00123D4A"/>
    <w:rsid w:val="0012554A"/>
    <w:rsid w:val="00125C9D"/>
    <w:rsid w:val="00126471"/>
    <w:rsid w:val="00126D11"/>
    <w:rsid w:val="00127338"/>
    <w:rsid w:val="00127A46"/>
    <w:rsid w:val="001309F8"/>
    <w:rsid w:val="00133248"/>
    <w:rsid w:val="00133A44"/>
    <w:rsid w:val="00134537"/>
    <w:rsid w:val="001346A7"/>
    <w:rsid w:val="00134D0B"/>
    <w:rsid w:val="001370E7"/>
    <w:rsid w:val="0013780A"/>
    <w:rsid w:val="001431B6"/>
    <w:rsid w:val="001434AF"/>
    <w:rsid w:val="00143CD3"/>
    <w:rsid w:val="00143D60"/>
    <w:rsid w:val="00144021"/>
    <w:rsid w:val="00144821"/>
    <w:rsid w:val="00145FFB"/>
    <w:rsid w:val="00146408"/>
    <w:rsid w:val="00146677"/>
    <w:rsid w:val="001503E5"/>
    <w:rsid w:val="00151CC9"/>
    <w:rsid w:val="001527F9"/>
    <w:rsid w:val="00153017"/>
    <w:rsid w:val="00153B45"/>
    <w:rsid w:val="00155476"/>
    <w:rsid w:val="0015564C"/>
    <w:rsid w:val="00156099"/>
    <w:rsid w:val="00156353"/>
    <w:rsid w:val="00161423"/>
    <w:rsid w:val="00161580"/>
    <w:rsid w:val="00161D51"/>
    <w:rsid w:val="001622FD"/>
    <w:rsid w:val="00164534"/>
    <w:rsid w:val="0016464F"/>
    <w:rsid w:val="0016568B"/>
    <w:rsid w:val="0016763D"/>
    <w:rsid w:val="00170236"/>
    <w:rsid w:val="00170C9A"/>
    <w:rsid w:val="00173D2A"/>
    <w:rsid w:val="00176088"/>
    <w:rsid w:val="001762DC"/>
    <w:rsid w:val="00176432"/>
    <w:rsid w:val="00176718"/>
    <w:rsid w:val="00176CC7"/>
    <w:rsid w:val="00180591"/>
    <w:rsid w:val="001806F7"/>
    <w:rsid w:val="0018217B"/>
    <w:rsid w:val="00182907"/>
    <w:rsid w:val="0018299E"/>
    <w:rsid w:val="0018462C"/>
    <w:rsid w:val="0018468F"/>
    <w:rsid w:val="001846E5"/>
    <w:rsid w:val="00185650"/>
    <w:rsid w:val="00187931"/>
    <w:rsid w:val="0019024A"/>
    <w:rsid w:val="00191064"/>
    <w:rsid w:val="001919BE"/>
    <w:rsid w:val="00191B5F"/>
    <w:rsid w:val="00191ECB"/>
    <w:rsid w:val="00192F8F"/>
    <w:rsid w:val="0019548A"/>
    <w:rsid w:val="00196065"/>
    <w:rsid w:val="001A0AEE"/>
    <w:rsid w:val="001A2981"/>
    <w:rsid w:val="001A4323"/>
    <w:rsid w:val="001A46FE"/>
    <w:rsid w:val="001A5464"/>
    <w:rsid w:val="001A57E1"/>
    <w:rsid w:val="001B2D20"/>
    <w:rsid w:val="001B6E69"/>
    <w:rsid w:val="001B7563"/>
    <w:rsid w:val="001B7EB9"/>
    <w:rsid w:val="001C0302"/>
    <w:rsid w:val="001C0896"/>
    <w:rsid w:val="001C3CDD"/>
    <w:rsid w:val="001C3DFB"/>
    <w:rsid w:val="001C57FE"/>
    <w:rsid w:val="001C7166"/>
    <w:rsid w:val="001D01F6"/>
    <w:rsid w:val="001D0556"/>
    <w:rsid w:val="001D0D16"/>
    <w:rsid w:val="001D0D54"/>
    <w:rsid w:val="001D0DAD"/>
    <w:rsid w:val="001D18C8"/>
    <w:rsid w:val="001D18F5"/>
    <w:rsid w:val="001D1FEC"/>
    <w:rsid w:val="001D4480"/>
    <w:rsid w:val="001D4EA3"/>
    <w:rsid w:val="001E1261"/>
    <w:rsid w:val="001E4F0C"/>
    <w:rsid w:val="001E501A"/>
    <w:rsid w:val="001E59AB"/>
    <w:rsid w:val="001E6332"/>
    <w:rsid w:val="001E7713"/>
    <w:rsid w:val="001F34FB"/>
    <w:rsid w:val="001F3D2B"/>
    <w:rsid w:val="001F3E01"/>
    <w:rsid w:val="001F5FE3"/>
    <w:rsid w:val="001F6BD2"/>
    <w:rsid w:val="002002A0"/>
    <w:rsid w:val="002021B9"/>
    <w:rsid w:val="002045AB"/>
    <w:rsid w:val="0020473C"/>
    <w:rsid w:val="002054D3"/>
    <w:rsid w:val="00206456"/>
    <w:rsid w:val="00207EC4"/>
    <w:rsid w:val="00210133"/>
    <w:rsid w:val="00210F8F"/>
    <w:rsid w:val="00211CC6"/>
    <w:rsid w:val="00212C13"/>
    <w:rsid w:val="00213B8C"/>
    <w:rsid w:val="00214D2C"/>
    <w:rsid w:val="00214F6F"/>
    <w:rsid w:val="00215817"/>
    <w:rsid w:val="002163C7"/>
    <w:rsid w:val="00220C0E"/>
    <w:rsid w:val="00220FE1"/>
    <w:rsid w:val="00221823"/>
    <w:rsid w:val="00222E50"/>
    <w:rsid w:val="002231E6"/>
    <w:rsid w:val="00223FD5"/>
    <w:rsid w:val="002251D9"/>
    <w:rsid w:val="00226B7A"/>
    <w:rsid w:val="00231472"/>
    <w:rsid w:val="002339F3"/>
    <w:rsid w:val="00234E71"/>
    <w:rsid w:val="002353DF"/>
    <w:rsid w:val="00235D41"/>
    <w:rsid w:val="00235D6A"/>
    <w:rsid w:val="0023627B"/>
    <w:rsid w:val="0023649C"/>
    <w:rsid w:val="002365EF"/>
    <w:rsid w:val="002374A9"/>
    <w:rsid w:val="00240508"/>
    <w:rsid w:val="0024154B"/>
    <w:rsid w:val="00242005"/>
    <w:rsid w:val="00243E87"/>
    <w:rsid w:val="00243F47"/>
    <w:rsid w:val="002461C2"/>
    <w:rsid w:val="00246AB5"/>
    <w:rsid w:val="00247109"/>
    <w:rsid w:val="00247452"/>
    <w:rsid w:val="002516DF"/>
    <w:rsid w:val="00251C77"/>
    <w:rsid w:val="00251F82"/>
    <w:rsid w:val="002520ED"/>
    <w:rsid w:val="002539BD"/>
    <w:rsid w:val="00254CDF"/>
    <w:rsid w:val="0026073E"/>
    <w:rsid w:val="00261456"/>
    <w:rsid w:val="00262904"/>
    <w:rsid w:val="002673F3"/>
    <w:rsid w:val="002706AF"/>
    <w:rsid w:val="00271A53"/>
    <w:rsid w:val="00272066"/>
    <w:rsid w:val="00272313"/>
    <w:rsid w:val="00273F65"/>
    <w:rsid w:val="00274C99"/>
    <w:rsid w:val="0027663F"/>
    <w:rsid w:val="002767A1"/>
    <w:rsid w:val="00277181"/>
    <w:rsid w:val="00280A33"/>
    <w:rsid w:val="00281A18"/>
    <w:rsid w:val="00281BFB"/>
    <w:rsid w:val="00283107"/>
    <w:rsid w:val="0028788E"/>
    <w:rsid w:val="002900FB"/>
    <w:rsid w:val="00290AF5"/>
    <w:rsid w:val="00290B0E"/>
    <w:rsid w:val="00291823"/>
    <w:rsid w:val="00292641"/>
    <w:rsid w:val="0029330A"/>
    <w:rsid w:val="0029483B"/>
    <w:rsid w:val="00294A91"/>
    <w:rsid w:val="002956B3"/>
    <w:rsid w:val="00295846"/>
    <w:rsid w:val="00297054"/>
    <w:rsid w:val="002A0CEF"/>
    <w:rsid w:val="002A3E0B"/>
    <w:rsid w:val="002A681A"/>
    <w:rsid w:val="002A6D9E"/>
    <w:rsid w:val="002B0735"/>
    <w:rsid w:val="002B2824"/>
    <w:rsid w:val="002B5F53"/>
    <w:rsid w:val="002B5FA6"/>
    <w:rsid w:val="002B60A6"/>
    <w:rsid w:val="002B6E45"/>
    <w:rsid w:val="002B7BD7"/>
    <w:rsid w:val="002C0AF3"/>
    <w:rsid w:val="002C1E28"/>
    <w:rsid w:val="002C3DB4"/>
    <w:rsid w:val="002C5FD8"/>
    <w:rsid w:val="002C69B1"/>
    <w:rsid w:val="002C7379"/>
    <w:rsid w:val="002D02FD"/>
    <w:rsid w:val="002D03ED"/>
    <w:rsid w:val="002D1D9F"/>
    <w:rsid w:val="002D1EEC"/>
    <w:rsid w:val="002D2AE5"/>
    <w:rsid w:val="002D2DFF"/>
    <w:rsid w:val="002D2E12"/>
    <w:rsid w:val="002D488E"/>
    <w:rsid w:val="002D7F1E"/>
    <w:rsid w:val="002E01E0"/>
    <w:rsid w:val="002E023B"/>
    <w:rsid w:val="002E0C48"/>
    <w:rsid w:val="002F2D59"/>
    <w:rsid w:val="002F2D91"/>
    <w:rsid w:val="002F2D95"/>
    <w:rsid w:val="002F2ED2"/>
    <w:rsid w:val="002F42CC"/>
    <w:rsid w:val="002F6EBF"/>
    <w:rsid w:val="002F7A4F"/>
    <w:rsid w:val="002F7C9B"/>
    <w:rsid w:val="00300A1C"/>
    <w:rsid w:val="00301014"/>
    <w:rsid w:val="00301257"/>
    <w:rsid w:val="0030283A"/>
    <w:rsid w:val="00303AEF"/>
    <w:rsid w:val="00304AE6"/>
    <w:rsid w:val="00304F66"/>
    <w:rsid w:val="00307254"/>
    <w:rsid w:val="003072BB"/>
    <w:rsid w:val="003074C6"/>
    <w:rsid w:val="00307AF7"/>
    <w:rsid w:val="00310A0F"/>
    <w:rsid w:val="0031221D"/>
    <w:rsid w:val="0031306C"/>
    <w:rsid w:val="00313C44"/>
    <w:rsid w:val="00313D6F"/>
    <w:rsid w:val="00314E18"/>
    <w:rsid w:val="003150AF"/>
    <w:rsid w:val="00317E30"/>
    <w:rsid w:val="003218EE"/>
    <w:rsid w:val="003227B5"/>
    <w:rsid w:val="003247FB"/>
    <w:rsid w:val="00324C25"/>
    <w:rsid w:val="00324E8F"/>
    <w:rsid w:val="003275FF"/>
    <w:rsid w:val="003326DC"/>
    <w:rsid w:val="0033435F"/>
    <w:rsid w:val="00335F44"/>
    <w:rsid w:val="00336152"/>
    <w:rsid w:val="003378A2"/>
    <w:rsid w:val="00341024"/>
    <w:rsid w:val="00341153"/>
    <w:rsid w:val="00342883"/>
    <w:rsid w:val="00342A4F"/>
    <w:rsid w:val="0034313E"/>
    <w:rsid w:val="003478F0"/>
    <w:rsid w:val="00347B8C"/>
    <w:rsid w:val="00351864"/>
    <w:rsid w:val="0035197C"/>
    <w:rsid w:val="003521AD"/>
    <w:rsid w:val="003535CE"/>
    <w:rsid w:val="00353EEF"/>
    <w:rsid w:val="003540B3"/>
    <w:rsid w:val="003550EC"/>
    <w:rsid w:val="00356F89"/>
    <w:rsid w:val="00357A0F"/>
    <w:rsid w:val="00357DD5"/>
    <w:rsid w:val="003603B5"/>
    <w:rsid w:val="003625FC"/>
    <w:rsid w:val="00364536"/>
    <w:rsid w:val="0036464A"/>
    <w:rsid w:val="0036524E"/>
    <w:rsid w:val="00366467"/>
    <w:rsid w:val="00367867"/>
    <w:rsid w:val="00370F22"/>
    <w:rsid w:val="0037218F"/>
    <w:rsid w:val="003730D2"/>
    <w:rsid w:val="00373735"/>
    <w:rsid w:val="00373E9A"/>
    <w:rsid w:val="00373FCC"/>
    <w:rsid w:val="00374D4A"/>
    <w:rsid w:val="0038021A"/>
    <w:rsid w:val="00380594"/>
    <w:rsid w:val="00381172"/>
    <w:rsid w:val="0038423F"/>
    <w:rsid w:val="0038585B"/>
    <w:rsid w:val="00386BF1"/>
    <w:rsid w:val="003876C1"/>
    <w:rsid w:val="00390109"/>
    <w:rsid w:val="00391D4D"/>
    <w:rsid w:val="003937F0"/>
    <w:rsid w:val="00394B91"/>
    <w:rsid w:val="00395837"/>
    <w:rsid w:val="003A1077"/>
    <w:rsid w:val="003A15B3"/>
    <w:rsid w:val="003A1BC7"/>
    <w:rsid w:val="003A3171"/>
    <w:rsid w:val="003B07F5"/>
    <w:rsid w:val="003B240D"/>
    <w:rsid w:val="003B4D8D"/>
    <w:rsid w:val="003B58FB"/>
    <w:rsid w:val="003B64C5"/>
    <w:rsid w:val="003B71E7"/>
    <w:rsid w:val="003C036F"/>
    <w:rsid w:val="003C03B2"/>
    <w:rsid w:val="003C1CF3"/>
    <w:rsid w:val="003C429E"/>
    <w:rsid w:val="003C56E8"/>
    <w:rsid w:val="003D1656"/>
    <w:rsid w:val="003D5AAA"/>
    <w:rsid w:val="003D5EA7"/>
    <w:rsid w:val="003D5F17"/>
    <w:rsid w:val="003D6531"/>
    <w:rsid w:val="003D7AAA"/>
    <w:rsid w:val="003D7E4B"/>
    <w:rsid w:val="003E03FB"/>
    <w:rsid w:val="003E0C5B"/>
    <w:rsid w:val="003E1DD3"/>
    <w:rsid w:val="003E3324"/>
    <w:rsid w:val="003E355D"/>
    <w:rsid w:val="003E3F43"/>
    <w:rsid w:val="003F0856"/>
    <w:rsid w:val="003F0BF2"/>
    <w:rsid w:val="003F0E6F"/>
    <w:rsid w:val="003F1AE9"/>
    <w:rsid w:val="003F4D79"/>
    <w:rsid w:val="003F4F63"/>
    <w:rsid w:val="003F5018"/>
    <w:rsid w:val="003F51D0"/>
    <w:rsid w:val="003F6860"/>
    <w:rsid w:val="003F6F13"/>
    <w:rsid w:val="003F72C8"/>
    <w:rsid w:val="003F7A4D"/>
    <w:rsid w:val="004060C2"/>
    <w:rsid w:val="004067A5"/>
    <w:rsid w:val="00407019"/>
    <w:rsid w:val="004073F4"/>
    <w:rsid w:val="004111B2"/>
    <w:rsid w:val="0041196A"/>
    <w:rsid w:val="004136FD"/>
    <w:rsid w:val="004137A8"/>
    <w:rsid w:val="004141E8"/>
    <w:rsid w:val="004144DF"/>
    <w:rsid w:val="00415A5D"/>
    <w:rsid w:val="0041746A"/>
    <w:rsid w:val="00417513"/>
    <w:rsid w:val="00421405"/>
    <w:rsid w:val="00422885"/>
    <w:rsid w:val="004232CD"/>
    <w:rsid w:val="004234C8"/>
    <w:rsid w:val="00424B17"/>
    <w:rsid w:val="0042649D"/>
    <w:rsid w:val="004273F9"/>
    <w:rsid w:val="0042793F"/>
    <w:rsid w:val="0043148E"/>
    <w:rsid w:val="00434656"/>
    <w:rsid w:val="00435C7A"/>
    <w:rsid w:val="00435D69"/>
    <w:rsid w:val="00435EDB"/>
    <w:rsid w:val="00436772"/>
    <w:rsid w:val="0043733D"/>
    <w:rsid w:val="00440D77"/>
    <w:rsid w:val="004428FD"/>
    <w:rsid w:val="00442C25"/>
    <w:rsid w:val="00444002"/>
    <w:rsid w:val="00444307"/>
    <w:rsid w:val="0044596F"/>
    <w:rsid w:val="00445D22"/>
    <w:rsid w:val="004465CC"/>
    <w:rsid w:val="00446DDF"/>
    <w:rsid w:val="004479E1"/>
    <w:rsid w:val="004503E0"/>
    <w:rsid w:val="00450908"/>
    <w:rsid w:val="0045135A"/>
    <w:rsid w:val="00451B12"/>
    <w:rsid w:val="00451E1B"/>
    <w:rsid w:val="00452588"/>
    <w:rsid w:val="00452B5D"/>
    <w:rsid w:val="00452F67"/>
    <w:rsid w:val="0045434B"/>
    <w:rsid w:val="00455144"/>
    <w:rsid w:val="00457850"/>
    <w:rsid w:val="00457CC5"/>
    <w:rsid w:val="00461829"/>
    <w:rsid w:val="00461D3C"/>
    <w:rsid w:val="004631FF"/>
    <w:rsid w:val="0046404D"/>
    <w:rsid w:val="0046439D"/>
    <w:rsid w:val="0046615C"/>
    <w:rsid w:val="004705F7"/>
    <w:rsid w:val="0047087F"/>
    <w:rsid w:val="00473E24"/>
    <w:rsid w:val="00475626"/>
    <w:rsid w:val="00476282"/>
    <w:rsid w:val="0047676C"/>
    <w:rsid w:val="00476EEC"/>
    <w:rsid w:val="004809FD"/>
    <w:rsid w:val="00480B4D"/>
    <w:rsid w:val="00480E6E"/>
    <w:rsid w:val="00482E78"/>
    <w:rsid w:val="004841A8"/>
    <w:rsid w:val="0048494A"/>
    <w:rsid w:val="00485EA5"/>
    <w:rsid w:val="004872F2"/>
    <w:rsid w:val="004912BD"/>
    <w:rsid w:val="00491527"/>
    <w:rsid w:val="0049204A"/>
    <w:rsid w:val="0049267E"/>
    <w:rsid w:val="004931F6"/>
    <w:rsid w:val="00493965"/>
    <w:rsid w:val="004948E6"/>
    <w:rsid w:val="00495224"/>
    <w:rsid w:val="00495460"/>
    <w:rsid w:val="0049639E"/>
    <w:rsid w:val="004974CB"/>
    <w:rsid w:val="004A052B"/>
    <w:rsid w:val="004A1763"/>
    <w:rsid w:val="004A3552"/>
    <w:rsid w:val="004A5784"/>
    <w:rsid w:val="004A5828"/>
    <w:rsid w:val="004A64E8"/>
    <w:rsid w:val="004A654E"/>
    <w:rsid w:val="004A7C79"/>
    <w:rsid w:val="004B041B"/>
    <w:rsid w:val="004B1804"/>
    <w:rsid w:val="004B1921"/>
    <w:rsid w:val="004B2DC3"/>
    <w:rsid w:val="004B3371"/>
    <w:rsid w:val="004B33A9"/>
    <w:rsid w:val="004B4CB9"/>
    <w:rsid w:val="004B5B39"/>
    <w:rsid w:val="004B679F"/>
    <w:rsid w:val="004B70E6"/>
    <w:rsid w:val="004B79A9"/>
    <w:rsid w:val="004B7FB9"/>
    <w:rsid w:val="004C103F"/>
    <w:rsid w:val="004C1063"/>
    <w:rsid w:val="004C1A50"/>
    <w:rsid w:val="004C1E91"/>
    <w:rsid w:val="004C281F"/>
    <w:rsid w:val="004C38AF"/>
    <w:rsid w:val="004C550E"/>
    <w:rsid w:val="004C66D8"/>
    <w:rsid w:val="004C6926"/>
    <w:rsid w:val="004C6A08"/>
    <w:rsid w:val="004C6AE1"/>
    <w:rsid w:val="004D0D6E"/>
    <w:rsid w:val="004D109F"/>
    <w:rsid w:val="004D2E44"/>
    <w:rsid w:val="004D2EC6"/>
    <w:rsid w:val="004D3133"/>
    <w:rsid w:val="004D5264"/>
    <w:rsid w:val="004D55A9"/>
    <w:rsid w:val="004E3665"/>
    <w:rsid w:val="004E3F45"/>
    <w:rsid w:val="004E42A5"/>
    <w:rsid w:val="004E5409"/>
    <w:rsid w:val="004E6656"/>
    <w:rsid w:val="004E69D7"/>
    <w:rsid w:val="004E6EB9"/>
    <w:rsid w:val="004E72AD"/>
    <w:rsid w:val="004F2069"/>
    <w:rsid w:val="004F220D"/>
    <w:rsid w:val="004F257D"/>
    <w:rsid w:val="004F2A3F"/>
    <w:rsid w:val="004F3390"/>
    <w:rsid w:val="004F43A5"/>
    <w:rsid w:val="005007AD"/>
    <w:rsid w:val="00501050"/>
    <w:rsid w:val="005017A6"/>
    <w:rsid w:val="00503596"/>
    <w:rsid w:val="00504309"/>
    <w:rsid w:val="00505405"/>
    <w:rsid w:val="0050593B"/>
    <w:rsid w:val="00507F02"/>
    <w:rsid w:val="00510001"/>
    <w:rsid w:val="005106DC"/>
    <w:rsid w:val="005117C2"/>
    <w:rsid w:val="0051192D"/>
    <w:rsid w:val="00512C00"/>
    <w:rsid w:val="00513D9C"/>
    <w:rsid w:val="005143FB"/>
    <w:rsid w:val="00514921"/>
    <w:rsid w:val="00515EFE"/>
    <w:rsid w:val="00516D26"/>
    <w:rsid w:val="0052097B"/>
    <w:rsid w:val="00520F43"/>
    <w:rsid w:val="00521A99"/>
    <w:rsid w:val="005229C8"/>
    <w:rsid w:val="0052318B"/>
    <w:rsid w:val="00523958"/>
    <w:rsid w:val="00524CD9"/>
    <w:rsid w:val="0052518C"/>
    <w:rsid w:val="00525F4F"/>
    <w:rsid w:val="0052642D"/>
    <w:rsid w:val="00526451"/>
    <w:rsid w:val="00527048"/>
    <w:rsid w:val="005324E8"/>
    <w:rsid w:val="00532980"/>
    <w:rsid w:val="00532D14"/>
    <w:rsid w:val="005336BB"/>
    <w:rsid w:val="00533DD0"/>
    <w:rsid w:val="00535906"/>
    <w:rsid w:val="0053734C"/>
    <w:rsid w:val="005411CA"/>
    <w:rsid w:val="005417D9"/>
    <w:rsid w:val="00541A9F"/>
    <w:rsid w:val="005427DC"/>
    <w:rsid w:val="005427E4"/>
    <w:rsid w:val="005470FA"/>
    <w:rsid w:val="00547EFB"/>
    <w:rsid w:val="005507C9"/>
    <w:rsid w:val="00551532"/>
    <w:rsid w:val="005519D5"/>
    <w:rsid w:val="00551EC9"/>
    <w:rsid w:val="00553349"/>
    <w:rsid w:val="005540B6"/>
    <w:rsid w:val="00554E4E"/>
    <w:rsid w:val="005550CC"/>
    <w:rsid w:val="00561C65"/>
    <w:rsid w:val="005621B0"/>
    <w:rsid w:val="00563108"/>
    <w:rsid w:val="00564B5B"/>
    <w:rsid w:val="00565DA6"/>
    <w:rsid w:val="005662BA"/>
    <w:rsid w:val="005715EC"/>
    <w:rsid w:val="00574502"/>
    <w:rsid w:val="005749AF"/>
    <w:rsid w:val="00575976"/>
    <w:rsid w:val="00575DF0"/>
    <w:rsid w:val="005824D1"/>
    <w:rsid w:val="00582785"/>
    <w:rsid w:val="00583AA2"/>
    <w:rsid w:val="00584229"/>
    <w:rsid w:val="00584255"/>
    <w:rsid w:val="00585F34"/>
    <w:rsid w:val="00586D05"/>
    <w:rsid w:val="00587381"/>
    <w:rsid w:val="00587AEF"/>
    <w:rsid w:val="00592AB3"/>
    <w:rsid w:val="00594AAF"/>
    <w:rsid w:val="0059593A"/>
    <w:rsid w:val="00596674"/>
    <w:rsid w:val="00596709"/>
    <w:rsid w:val="005A1BB1"/>
    <w:rsid w:val="005A24A5"/>
    <w:rsid w:val="005A27C9"/>
    <w:rsid w:val="005A2840"/>
    <w:rsid w:val="005A40AA"/>
    <w:rsid w:val="005A5B22"/>
    <w:rsid w:val="005A5E19"/>
    <w:rsid w:val="005A63E6"/>
    <w:rsid w:val="005A7039"/>
    <w:rsid w:val="005A74C9"/>
    <w:rsid w:val="005A7606"/>
    <w:rsid w:val="005B3805"/>
    <w:rsid w:val="005B435F"/>
    <w:rsid w:val="005B783E"/>
    <w:rsid w:val="005B7EEA"/>
    <w:rsid w:val="005C076D"/>
    <w:rsid w:val="005C439D"/>
    <w:rsid w:val="005C4CEE"/>
    <w:rsid w:val="005C5AE7"/>
    <w:rsid w:val="005C6ED5"/>
    <w:rsid w:val="005C7CC3"/>
    <w:rsid w:val="005D1C30"/>
    <w:rsid w:val="005D597F"/>
    <w:rsid w:val="005D5C6C"/>
    <w:rsid w:val="005D5D41"/>
    <w:rsid w:val="005E0A74"/>
    <w:rsid w:val="005E25C2"/>
    <w:rsid w:val="005E27EB"/>
    <w:rsid w:val="005E3B96"/>
    <w:rsid w:val="005E4756"/>
    <w:rsid w:val="005E5D09"/>
    <w:rsid w:val="005E653F"/>
    <w:rsid w:val="005E6C99"/>
    <w:rsid w:val="005E71BE"/>
    <w:rsid w:val="005F016E"/>
    <w:rsid w:val="005F0B39"/>
    <w:rsid w:val="005F0E36"/>
    <w:rsid w:val="005F148E"/>
    <w:rsid w:val="005F1996"/>
    <w:rsid w:val="005F1BE6"/>
    <w:rsid w:val="005F1DF2"/>
    <w:rsid w:val="005F2C37"/>
    <w:rsid w:val="005F3082"/>
    <w:rsid w:val="005F4570"/>
    <w:rsid w:val="005F51BC"/>
    <w:rsid w:val="005F62F0"/>
    <w:rsid w:val="005F64B4"/>
    <w:rsid w:val="005F781C"/>
    <w:rsid w:val="005F7B8C"/>
    <w:rsid w:val="006006FA"/>
    <w:rsid w:val="0060070C"/>
    <w:rsid w:val="00601070"/>
    <w:rsid w:val="0060264D"/>
    <w:rsid w:val="00602A34"/>
    <w:rsid w:val="0060486B"/>
    <w:rsid w:val="00605A2B"/>
    <w:rsid w:val="006063B5"/>
    <w:rsid w:val="00606AFC"/>
    <w:rsid w:val="00606D56"/>
    <w:rsid w:val="00606DB8"/>
    <w:rsid w:val="006075E1"/>
    <w:rsid w:val="00610B88"/>
    <w:rsid w:val="00612FD3"/>
    <w:rsid w:val="0061307F"/>
    <w:rsid w:val="00613BEF"/>
    <w:rsid w:val="00614682"/>
    <w:rsid w:val="00615F69"/>
    <w:rsid w:val="00616441"/>
    <w:rsid w:val="00616713"/>
    <w:rsid w:val="006172DD"/>
    <w:rsid w:val="006174E4"/>
    <w:rsid w:val="006175CC"/>
    <w:rsid w:val="006179B6"/>
    <w:rsid w:val="00617D79"/>
    <w:rsid w:val="006203B4"/>
    <w:rsid w:val="00620635"/>
    <w:rsid w:val="006213F8"/>
    <w:rsid w:val="00621F33"/>
    <w:rsid w:val="00623521"/>
    <w:rsid w:val="00624296"/>
    <w:rsid w:val="0062485B"/>
    <w:rsid w:val="006252C0"/>
    <w:rsid w:val="00630582"/>
    <w:rsid w:val="006307E2"/>
    <w:rsid w:val="006319EC"/>
    <w:rsid w:val="0063227A"/>
    <w:rsid w:val="00632500"/>
    <w:rsid w:val="0063279C"/>
    <w:rsid w:val="006336E8"/>
    <w:rsid w:val="00633785"/>
    <w:rsid w:val="00633EF2"/>
    <w:rsid w:val="00634190"/>
    <w:rsid w:val="0063548B"/>
    <w:rsid w:val="00635BBB"/>
    <w:rsid w:val="0063656C"/>
    <w:rsid w:val="00636E04"/>
    <w:rsid w:val="00637295"/>
    <w:rsid w:val="00637C03"/>
    <w:rsid w:val="006406C0"/>
    <w:rsid w:val="00640703"/>
    <w:rsid w:val="006410CA"/>
    <w:rsid w:val="00641BAD"/>
    <w:rsid w:val="00643242"/>
    <w:rsid w:val="00643289"/>
    <w:rsid w:val="00650135"/>
    <w:rsid w:val="0065353B"/>
    <w:rsid w:val="00654DA3"/>
    <w:rsid w:val="00655EB6"/>
    <w:rsid w:val="006563B7"/>
    <w:rsid w:val="006566BF"/>
    <w:rsid w:val="00656C10"/>
    <w:rsid w:val="00657D55"/>
    <w:rsid w:val="00663E73"/>
    <w:rsid w:val="006657F1"/>
    <w:rsid w:val="006677F2"/>
    <w:rsid w:val="00667B7B"/>
    <w:rsid w:val="00667E0D"/>
    <w:rsid w:val="00670F80"/>
    <w:rsid w:val="00671993"/>
    <w:rsid w:val="00672FE7"/>
    <w:rsid w:val="0067394C"/>
    <w:rsid w:val="00673B68"/>
    <w:rsid w:val="0067509F"/>
    <w:rsid w:val="00675315"/>
    <w:rsid w:val="00677406"/>
    <w:rsid w:val="00681B10"/>
    <w:rsid w:val="0068264D"/>
    <w:rsid w:val="006829E2"/>
    <w:rsid w:val="00682D64"/>
    <w:rsid w:val="00684E39"/>
    <w:rsid w:val="0068627F"/>
    <w:rsid w:val="006863F5"/>
    <w:rsid w:val="00686F73"/>
    <w:rsid w:val="00687545"/>
    <w:rsid w:val="006879C4"/>
    <w:rsid w:val="00690379"/>
    <w:rsid w:val="006909B3"/>
    <w:rsid w:val="006910CF"/>
    <w:rsid w:val="00693092"/>
    <w:rsid w:val="006942EB"/>
    <w:rsid w:val="00694A88"/>
    <w:rsid w:val="0069746B"/>
    <w:rsid w:val="006977EB"/>
    <w:rsid w:val="006A103F"/>
    <w:rsid w:val="006A1211"/>
    <w:rsid w:val="006A2FC5"/>
    <w:rsid w:val="006A3143"/>
    <w:rsid w:val="006A3883"/>
    <w:rsid w:val="006A3B10"/>
    <w:rsid w:val="006A4996"/>
    <w:rsid w:val="006A5517"/>
    <w:rsid w:val="006A56DC"/>
    <w:rsid w:val="006A603B"/>
    <w:rsid w:val="006A7343"/>
    <w:rsid w:val="006A73A2"/>
    <w:rsid w:val="006B027D"/>
    <w:rsid w:val="006B2971"/>
    <w:rsid w:val="006B2CBA"/>
    <w:rsid w:val="006B408B"/>
    <w:rsid w:val="006B4ADD"/>
    <w:rsid w:val="006C02A3"/>
    <w:rsid w:val="006C1A4B"/>
    <w:rsid w:val="006C2BBE"/>
    <w:rsid w:val="006C2EDC"/>
    <w:rsid w:val="006C549E"/>
    <w:rsid w:val="006C5B80"/>
    <w:rsid w:val="006C61AF"/>
    <w:rsid w:val="006C724C"/>
    <w:rsid w:val="006D02EE"/>
    <w:rsid w:val="006D0CD6"/>
    <w:rsid w:val="006D1582"/>
    <w:rsid w:val="006D396A"/>
    <w:rsid w:val="006D56B9"/>
    <w:rsid w:val="006E03DA"/>
    <w:rsid w:val="006E1C25"/>
    <w:rsid w:val="006E3DAE"/>
    <w:rsid w:val="006E6EE8"/>
    <w:rsid w:val="006F3188"/>
    <w:rsid w:val="006F4572"/>
    <w:rsid w:val="006F55FE"/>
    <w:rsid w:val="006F5FA4"/>
    <w:rsid w:val="006F6147"/>
    <w:rsid w:val="006F7030"/>
    <w:rsid w:val="006F76D0"/>
    <w:rsid w:val="0070012A"/>
    <w:rsid w:val="00701B28"/>
    <w:rsid w:val="00703A70"/>
    <w:rsid w:val="00703C1C"/>
    <w:rsid w:val="00704273"/>
    <w:rsid w:val="007053D8"/>
    <w:rsid w:val="00706B74"/>
    <w:rsid w:val="00706CD3"/>
    <w:rsid w:val="00707AA3"/>
    <w:rsid w:val="007103D8"/>
    <w:rsid w:val="007103F7"/>
    <w:rsid w:val="00710827"/>
    <w:rsid w:val="00711162"/>
    <w:rsid w:val="00712135"/>
    <w:rsid w:val="00712B7C"/>
    <w:rsid w:val="007146E7"/>
    <w:rsid w:val="0071472C"/>
    <w:rsid w:val="00716321"/>
    <w:rsid w:val="00716759"/>
    <w:rsid w:val="0071781B"/>
    <w:rsid w:val="00717BFD"/>
    <w:rsid w:val="00720E2B"/>
    <w:rsid w:val="007212C1"/>
    <w:rsid w:val="0072131C"/>
    <w:rsid w:val="00721794"/>
    <w:rsid w:val="0072273C"/>
    <w:rsid w:val="00722F2C"/>
    <w:rsid w:val="007251D4"/>
    <w:rsid w:val="007270F3"/>
    <w:rsid w:val="00733181"/>
    <w:rsid w:val="00734527"/>
    <w:rsid w:val="0073494C"/>
    <w:rsid w:val="00735769"/>
    <w:rsid w:val="007359AB"/>
    <w:rsid w:val="00735B08"/>
    <w:rsid w:val="0073698C"/>
    <w:rsid w:val="00736C8A"/>
    <w:rsid w:val="0073764F"/>
    <w:rsid w:val="007400A4"/>
    <w:rsid w:val="00740AC1"/>
    <w:rsid w:val="00740C34"/>
    <w:rsid w:val="00741547"/>
    <w:rsid w:val="00742BEF"/>
    <w:rsid w:val="00742E16"/>
    <w:rsid w:val="0075003D"/>
    <w:rsid w:val="00753190"/>
    <w:rsid w:val="007537FF"/>
    <w:rsid w:val="00753EB4"/>
    <w:rsid w:val="00755C15"/>
    <w:rsid w:val="00755FBF"/>
    <w:rsid w:val="007562A4"/>
    <w:rsid w:val="00757537"/>
    <w:rsid w:val="00757EE0"/>
    <w:rsid w:val="00760871"/>
    <w:rsid w:val="00760C0C"/>
    <w:rsid w:val="007632E6"/>
    <w:rsid w:val="007641FF"/>
    <w:rsid w:val="00765522"/>
    <w:rsid w:val="00765D3B"/>
    <w:rsid w:val="00766DE9"/>
    <w:rsid w:val="00766F67"/>
    <w:rsid w:val="00770014"/>
    <w:rsid w:val="007712D1"/>
    <w:rsid w:val="00771AFE"/>
    <w:rsid w:val="007720FD"/>
    <w:rsid w:val="00774249"/>
    <w:rsid w:val="00774449"/>
    <w:rsid w:val="0077549A"/>
    <w:rsid w:val="00775BE5"/>
    <w:rsid w:val="00775F1C"/>
    <w:rsid w:val="00776031"/>
    <w:rsid w:val="00777A86"/>
    <w:rsid w:val="00777C0A"/>
    <w:rsid w:val="00780621"/>
    <w:rsid w:val="007810F5"/>
    <w:rsid w:val="007812B4"/>
    <w:rsid w:val="00781D4C"/>
    <w:rsid w:val="007824A7"/>
    <w:rsid w:val="007836BE"/>
    <w:rsid w:val="00784D97"/>
    <w:rsid w:val="0078665D"/>
    <w:rsid w:val="0078704C"/>
    <w:rsid w:val="00787672"/>
    <w:rsid w:val="00791DFB"/>
    <w:rsid w:val="007934FC"/>
    <w:rsid w:val="00796C19"/>
    <w:rsid w:val="00797C47"/>
    <w:rsid w:val="00797E4F"/>
    <w:rsid w:val="007A00DC"/>
    <w:rsid w:val="007A0724"/>
    <w:rsid w:val="007A0C76"/>
    <w:rsid w:val="007A121B"/>
    <w:rsid w:val="007A153E"/>
    <w:rsid w:val="007A1F4B"/>
    <w:rsid w:val="007A4A34"/>
    <w:rsid w:val="007A7E33"/>
    <w:rsid w:val="007B050B"/>
    <w:rsid w:val="007B136D"/>
    <w:rsid w:val="007B459B"/>
    <w:rsid w:val="007B66D4"/>
    <w:rsid w:val="007B6ABA"/>
    <w:rsid w:val="007B6D16"/>
    <w:rsid w:val="007B731F"/>
    <w:rsid w:val="007B788F"/>
    <w:rsid w:val="007B7B14"/>
    <w:rsid w:val="007C0F8F"/>
    <w:rsid w:val="007C1FC2"/>
    <w:rsid w:val="007C26D3"/>
    <w:rsid w:val="007C2D48"/>
    <w:rsid w:val="007C5880"/>
    <w:rsid w:val="007C6581"/>
    <w:rsid w:val="007D0F5C"/>
    <w:rsid w:val="007D3522"/>
    <w:rsid w:val="007D4E70"/>
    <w:rsid w:val="007D58CE"/>
    <w:rsid w:val="007D71C2"/>
    <w:rsid w:val="007D75B1"/>
    <w:rsid w:val="007D7C29"/>
    <w:rsid w:val="007E0FF0"/>
    <w:rsid w:val="007E1DF4"/>
    <w:rsid w:val="007E28CA"/>
    <w:rsid w:val="007E4CB4"/>
    <w:rsid w:val="007E6DA3"/>
    <w:rsid w:val="007E71A7"/>
    <w:rsid w:val="007E76C6"/>
    <w:rsid w:val="007F17D4"/>
    <w:rsid w:val="007F26CE"/>
    <w:rsid w:val="007F3994"/>
    <w:rsid w:val="007F4DC0"/>
    <w:rsid w:val="007F56F7"/>
    <w:rsid w:val="007F67E3"/>
    <w:rsid w:val="00802300"/>
    <w:rsid w:val="00802577"/>
    <w:rsid w:val="008025A9"/>
    <w:rsid w:val="00803EC7"/>
    <w:rsid w:val="008059BB"/>
    <w:rsid w:val="00805CF0"/>
    <w:rsid w:val="0080600E"/>
    <w:rsid w:val="0080722C"/>
    <w:rsid w:val="008076E1"/>
    <w:rsid w:val="008103B1"/>
    <w:rsid w:val="00810A4A"/>
    <w:rsid w:val="0081126C"/>
    <w:rsid w:val="00811D63"/>
    <w:rsid w:val="00813848"/>
    <w:rsid w:val="00813D4E"/>
    <w:rsid w:val="00815438"/>
    <w:rsid w:val="00816E79"/>
    <w:rsid w:val="00817AF6"/>
    <w:rsid w:val="00817E98"/>
    <w:rsid w:val="00821327"/>
    <w:rsid w:val="008228F4"/>
    <w:rsid w:val="00824D27"/>
    <w:rsid w:val="008257FF"/>
    <w:rsid w:val="00826C66"/>
    <w:rsid w:val="00830270"/>
    <w:rsid w:val="008311DC"/>
    <w:rsid w:val="0083165A"/>
    <w:rsid w:val="00833438"/>
    <w:rsid w:val="00833613"/>
    <w:rsid w:val="008345E4"/>
    <w:rsid w:val="00834FDC"/>
    <w:rsid w:val="0083536F"/>
    <w:rsid w:val="00841D1E"/>
    <w:rsid w:val="00842174"/>
    <w:rsid w:val="00842C72"/>
    <w:rsid w:val="0084448A"/>
    <w:rsid w:val="0085027F"/>
    <w:rsid w:val="008509E4"/>
    <w:rsid w:val="00851971"/>
    <w:rsid w:val="00851C11"/>
    <w:rsid w:val="00851CDA"/>
    <w:rsid w:val="00851E32"/>
    <w:rsid w:val="00852905"/>
    <w:rsid w:val="00852911"/>
    <w:rsid w:val="00853C93"/>
    <w:rsid w:val="00854744"/>
    <w:rsid w:val="00854989"/>
    <w:rsid w:val="00854BA3"/>
    <w:rsid w:val="008550C7"/>
    <w:rsid w:val="008555DC"/>
    <w:rsid w:val="00856048"/>
    <w:rsid w:val="00856D2C"/>
    <w:rsid w:val="00861C2C"/>
    <w:rsid w:val="008643AD"/>
    <w:rsid w:val="00864417"/>
    <w:rsid w:val="00864F69"/>
    <w:rsid w:val="00865D2C"/>
    <w:rsid w:val="00866DC7"/>
    <w:rsid w:val="00867D9A"/>
    <w:rsid w:val="008718E6"/>
    <w:rsid w:val="008725E1"/>
    <w:rsid w:val="00873C80"/>
    <w:rsid w:val="0087506B"/>
    <w:rsid w:val="00875461"/>
    <w:rsid w:val="00875816"/>
    <w:rsid w:val="00876A8D"/>
    <w:rsid w:val="008770F3"/>
    <w:rsid w:val="00882B6C"/>
    <w:rsid w:val="0088733D"/>
    <w:rsid w:val="00887B5E"/>
    <w:rsid w:val="00890C73"/>
    <w:rsid w:val="00893221"/>
    <w:rsid w:val="008951AD"/>
    <w:rsid w:val="00895912"/>
    <w:rsid w:val="00896219"/>
    <w:rsid w:val="008972C5"/>
    <w:rsid w:val="008973DD"/>
    <w:rsid w:val="008A24A2"/>
    <w:rsid w:val="008A4D65"/>
    <w:rsid w:val="008A535F"/>
    <w:rsid w:val="008A53D2"/>
    <w:rsid w:val="008A7B7B"/>
    <w:rsid w:val="008B34FD"/>
    <w:rsid w:val="008B3F42"/>
    <w:rsid w:val="008B4DB4"/>
    <w:rsid w:val="008B58B9"/>
    <w:rsid w:val="008B6045"/>
    <w:rsid w:val="008B6C2D"/>
    <w:rsid w:val="008B79F8"/>
    <w:rsid w:val="008C050F"/>
    <w:rsid w:val="008C08B2"/>
    <w:rsid w:val="008C1022"/>
    <w:rsid w:val="008C188B"/>
    <w:rsid w:val="008C19D8"/>
    <w:rsid w:val="008C1F86"/>
    <w:rsid w:val="008C2FBA"/>
    <w:rsid w:val="008C3D85"/>
    <w:rsid w:val="008C5E2F"/>
    <w:rsid w:val="008C6821"/>
    <w:rsid w:val="008C6BBF"/>
    <w:rsid w:val="008C6C68"/>
    <w:rsid w:val="008C770C"/>
    <w:rsid w:val="008D15C8"/>
    <w:rsid w:val="008D3474"/>
    <w:rsid w:val="008D4153"/>
    <w:rsid w:val="008D56CD"/>
    <w:rsid w:val="008D5787"/>
    <w:rsid w:val="008D5BD7"/>
    <w:rsid w:val="008E0344"/>
    <w:rsid w:val="008E0723"/>
    <w:rsid w:val="008E2521"/>
    <w:rsid w:val="008E3827"/>
    <w:rsid w:val="008E4944"/>
    <w:rsid w:val="008E49DC"/>
    <w:rsid w:val="008E5973"/>
    <w:rsid w:val="008E676E"/>
    <w:rsid w:val="008E6951"/>
    <w:rsid w:val="008E6B09"/>
    <w:rsid w:val="008E7DF2"/>
    <w:rsid w:val="008E7F7E"/>
    <w:rsid w:val="008F090F"/>
    <w:rsid w:val="008F0BF7"/>
    <w:rsid w:val="008F1E25"/>
    <w:rsid w:val="008F239D"/>
    <w:rsid w:val="008F4672"/>
    <w:rsid w:val="008F5562"/>
    <w:rsid w:val="008F5AC4"/>
    <w:rsid w:val="008F6293"/>
    <w:rsid w:val="008F7B67"/>
    <w:rsid w:val="00901D3F"/>
    <w:rsid w:val="00903A63"/>
    <w:rsid w:val="00905197"/>
    <w:rsid w:val="009060A7"/>
    <w:rsid w:val="00910703"/>
    <w:rsid w:val="00915300"/>
    <w:rsid w:val="00916ED3"/>
    <w:rsid w:val="00917FDC"/>
    <w:rsid w:val="00922299"/>
    <w:rsid w:val="00924A33"/>
    <w:rsid w:val="0092775E"/>
    <w:rsid w:val="00931692"/>
    <w:rsid w:val="00932269"/>
    <w:rsid w:val="00933376"/>
    <w:rsid w:val="009338FF"/>
    <w:rsid w:val="0093433C"/>
    <w:rsid w:val="009345E1"/>
    <w:rsid w:val="009378AD"/>
    <w:rsid w:val="00937EEF"/>
    <w:rsid w:val="00942746"/>
    <w:rsid w:val="00943E88"/>
    <w:rsid w:val="00943ED6"/>
    <w:rsid w:val="00944516"/>
    <w:rsid w:val="0094520A"/>
    <w:rsid w:val="00945890"/>
    <w:rsid w:val="009474D5"/>
    <w:rsid w:val="00950804"/>
    <w:rsid w:val="009522FF"/>
    <w:rsid w:val="00952475"/>
    <w:rsid w:val="00952478"/>
    <w:rsid w:val="009547E6"/>
    <w:rsid w:val="00956432"/>
    <w:rsid w:val="009568D2"/>
    <w:rsid w:val="00956AF2"/>
    <w:rsid w:val="00956E86"/>
    <w:rsid w:val="00964203"/>
    <w:rsid w:val="00970464"/>
    <w:rsid w:val="009717A1"/>
    <w:rsid w:val="009731F9"/>
    <w:rsid w:val="00973408"/>
    <w:rsid w:val="00973FD5"/>
    <w:rsid w:val="009752CC"/>
    <w:rsid w:val="00975CCA"/>
    <w:rsid w:val="00984163"/>
    <w:rsid w:val="00984548"/>
    <w:rsid w:val="00986472"/>
    <w:rsid w:val="009869F5"/>
    <w:rsid w:val="00987B4C"/>
    <w:rsid w:val="00990FB1"/>
    <w:rsid w:val="009932A1"/>
    <w:rsid w:val="009943DF"/>
    <w:rsid w:val="00994977"/>
    <w:rsid w:val="009952C9"/>
    <w:rsid w:val="009957A3"/>
    <w:rsid w:val="00995AD8"/>
    <w:rsid w:val="00996CFC"/>
    <w:rsid w:val="00997834"/>
    <w:rsid w:val="009A147E"/>
    <w:rsid w:val="009A2E95"/>
    <w:rsid w:val="009A2FF1"/>
    <w:rsid w:val="009A362F"/>
    <w:rsid w:val="009A40C7"/>
    <w:rsid w:val="009A4E72"/>
    <w:rsid w:val="009A4F39"/>
    <w:rsid w:val="009A6B38"/>
    <w:rsid w:val="009A6CCC"/>
    <w:rsid w:val="009A7133"/>
    <w:rsid w:val="009B0C53"/>
    <w:rsid w:val="009B138F"/>
    <w:rsid w:val="009B15C9"/>
    <w:rsid w:val="009B2097"/>
    <w:rsid w:val="009B3D23"/>
    <w:rsid w:val="009B5A44"/>
    <w:rsid w:val="009B78EC"/>
    <w:rsid w:val="009B7D1F"/>
    <w:rsid w:val="009C2476"/>
    <w:rsid w:val="009C2C9D"/>
    <w:rsid w:val="009C4DC4"/>
    <w:rsid w:val="009C4E8A"/>
    <w:rsid w:val="009C53EE"/>
    <w:rsid w:val="009C6E67"/>
    <w:rsid w:val="009C7831"/>
    <w:rsid w:val="009D02A1"/>
    <w:rsid w:val="009D0E8F"/>
    <w:rsid w:val="009D1CBA"/>
    <w:rsid w:val="009D1E4D"/>
    <w:rsid w:val="009D254D"/>
    <w:rsid w:val="009D34DC"/>
    <w:rsid w:val="009D3CF4"/>
    <w:rsid w:val="009D4891"/>
    <w:rsid w:val="009D675F"/>
    <w:rsid w:val="009D6968"/>
    <w:rsid w:val="009D7613"/>
    <w:rsid w:val="009D7E34"/>
    <w:rsid w:val="009E0F30"/>
    <w:rsid w:val="009E1A82"/>
    <w:rsid w:val="009E260E"/>
    <w:rsid w:val="009E2ABB"/>
    <w:rsid w:val="009E404B"/>
    <w:rsid w:val="009E4202"/>
    <w:rsid w:val="009E4BA2"/>
    <w:rsid w:val="009E7DF1"/>
    <w:rsid w:val="009F13B9"/>
    <w:rsid w:val="009F15C2"/>
    <w:rsid w:val="009F2682"/>
    <w:rsid w:val="009F28CB"/>
    <w:rsid w:val="009F2CEA"/>
    <w:rsid w:val="009F2D82"/>
    <w:rsid w:val="009F32D3"/>
    <w:rsid w:val="009F47D8"/>
    <w:rsid w:val="009F52CB"/>
    <w:rsid w:val="009F61E3"/>
    <w:rsid w:val="009F68D0"/>
    <w:rsid w:val="00A007FB"/>
    <w:rsid w:val="00A00CFE"/>
    <w:rsid w:val="00A01C97"/>
    <w:rsid w:val="00A02638"/>
    <w:rsid w:val="00A02A00"/>
    <w:rsid w:val="00A02A7B"/>
    <w:rsid w:val="00A02AA8"/>
    <w:rsid w:val="00A05111"/>
    <w:rsid w:val="00A05A03"/>
    <w:rsid w:val="00A06E3B"/>
    <w:rsid w:val="00A070A9"/>
    <w:rsid w:val="00A0777A"/>
    <w:rsid w:val="00A07E22"/>
    <w:rsid w:val="00A10A8F"/>
    <w:rsid w:val="00A113EC"/>
    <w:rsid w:val="00A12EDA"/>
    <w:rsid w:val="00A13647"/>
    <w:rsid w:val="00A155FA"/>
    <w:rsid w:val="00A16028"/>
    <w:rsid w:val="00A162AF"/>
    <w:rsid w:val="00A20CE8"/>
    <w:rsid w:val="00A2136D"/>
    <w:rsid w:val="00A22926"/>
    <w:rsid w:val="00A23082"/>
    <w:rsid w:val="00A26632"/>
    <w:rsid w:val="00A26F15"/>
    <w:rsid w:val="00A27D39"/>
    <w:rsid w:val="00A27D58"/>
    <w:rsid w:val="00A27FCE"/>
    <w:rsid w:val="00A303F0"/>
    <w:rsid w:val="00A33548"/>
    <w:rsid w:val="00A34DA8"/>
    <w:rsid w:val="00A35930"/>
    <w:rsid w:val="00A359EC"/>
    <w:rsid w:val="00A3614B"/>
    <w:rsid w:val="00A3624B"/>
    <w:rsid w:val="00A41E32"/>
    <w:rsid w:val="00A420F1"/>
    <w:rsid w:val="00A43A6E"/>
    <w:rsid w:val="00A453FC"/>
    <w:rsid w:val="00A47FAD"/>
    <w:rsid w:val="00A52365"/>
    <w:rsid w:val="00A5357D"/>
    <w:rsid w:val="00A54255"/>
    <w:rsid w:val="00A565B2"/>
    <w:rsid w:val="00A576FE"/>
    <w:rsid w:val="00A57836"/>
    <w:rsid w:val="00A61212"/>
    <w:rsid w:val="00A61A69"/>
    <w:rsid w:val="00A629D7"/>
    <w:rsid w:val="00A62CE8"/>
    <w:rsid w:val="00A63E55"/>
    <w:rsid w:val="00A65323"/>
    <w:rsid w:val="00A6570C"/>
    <w:rsid w:val="00A661F2"/>
    <w:rsid w:val="00A71911"/>
    <w:rsid w:val="00A72E9E"/>
    <w:rsid w:val="00A74B7E"/>
    <w:rsid w:val="00A74DA6"/>
    <w:rsid w:val="00A75DCB"/>
    <w:rsid w:val="00A812C7"/>
    <w:rsid w:val="00A81782"/>
    <w:rsid w:val="00A81A3E"/>
    <w:rsid w:val="00A83031"/>
    <w:rsid w:val="00A83AD0"/>
    <w:rsid w:val="00A86CC3"/>
    <w:rsid w:val="00A87C5A"/>
    <w:rsid w:val="00A91017"/>
    <w:rsid w:val="00A91343"/>
    <w:rsid w:val="00A91785"/>
    <w:rsid w:val="00A918C0"/>
    <w:rsid w:val="00A93CFC"/>
    <w:rsid w:val="00A940FE"/>
    <w:rsid w:val="00A95F78"/>
    <w:rsid w:val="00A96F5A"/>
    <w:rsid w:val="00A972A7"/>
    <w:rsid w:val="00AA0AB3"/>
    <w:rsid w:val="00AA2640"/>
    <w:rsid w:val="00AA3224"/>
    <w:rsid w:val="00AA35BD"/>
    <w:rsid w:val="00AA4974"/>
    <w:rsid w:val="00AA741C"/>
    <w:rsid w:val="00AA784B"/>
    <w:rsid w:val="00AB0EDE"/>
    <w:rsid w:val="00AB4D10"/>
    <w:rsid w:val="00AB56D4"/>
    <w:rsid w:val="00AB5E7E"/>
    <w:rsid w:val="00AB61D3"/>
    <w:rsid w:val="00AC1488"/>
    <w:rsid w:val="00AC2A30"/>
    <w:rsid w:val="00AC456C"/>
    <w:rsid w:val="00AC4B37"/>
    <w:rsid w:val="00AC4FE0"/>
    <w:rsid w:val="00AC6585"/>
    <w:rsid w:val="00AC71E4"/>
    <w:rsid w:val="00AC7328"/>
    <w:rsid w:val="00AC7E07"/>
    <w:rsid w:val="00AC7E95"/>
    <w:rsid w:val="00AD023C"/>
    <w:rsid w:val="00AD26F4"/>
    <w:rsid w:val="00AD5E9D"/>
    <w:rsid w:val="00AD6614"/>
    <w:rsid w:val="00AD6884"/>
    <w:rsid w:val="00AD7B87"/>
    <w:rsid w:val="00AD7F7C"/>
    <w:rsid w:val="00AE0ACE"/>
    <w:rsid w:val="00AE1E0D"/>
    <w:rsid w:val="00AE2431"/>
    <w:rsid w:val="00AE2E57"/>
    <w:rsid w:val="00AE30CA"/>
    <w:rsid w:val="00AE4618"/>
    <w:rsid w:val="00AE4BDD"/>
    <w:rsid w:val="00AE4FFD"/>
    <w:rsid w:val="00AE5163"/>
    <w:rsid w:val="00AE524A"/>
    <w:rsid w:val="00AE641C"/>
    <w:rsid w:val="00AF09C7"/>
    <w:rsid w:val="00AF2EA3"/>
    <w:rsid w:val="00AF31DB"/>
    <w:rsid w:val="00AF3920"/>
    <w:rsid w:val="00AF3C47"/>
    <w:rsid w:val="00AF3CB7"/>
    <w:rsid w:val="00AF4442"/>
    <w:rsid w:val="00AF5013"/>
    <w:rsid w:val="00AF54CD"/>
    <w:rsid w:val="00AF6E08"/>
    <w:rsid w:val="00AF748F"/>
    <w:rsid w:val="00AF7B59"/>
    <w:rsid w:val="00B0244D"/>
    <w:rsid w:val="00B025AE"/>
    <w:rsid w:val="00B06063"/>
    <w:rsid w:val="00B0636C"/>
    <w:rsid w:val="00B12066"/>
    <w:rsid w:val="00B12F8F"/>
    <w:rsid w:val="00B16592"/>
    <w:rsid w:val="00B16B9F"/>
    <w:rsid w:val="00B205F2"/>
    <w:rsid w:val="00B23BA2"/>
    <w:rsid w:val="00B24896"/>
    <w:rsid w:val="00B25BE2"/>
    <w:rsid w:val="00B268AD"/>
    <w:rsid w:val="00B270FF"/>
    <w:rsid w:val="00B33DB0"/>
    <w:rsid w:val="00B341E0"/>
    <w:rsid w:val="00B36A3A"/>
    <w:rsid w:val="00B372F0"/>
    <w:rsid w:val="00B40AE7"/>
    <w:rsid w:val="00B413C3"/>
    <w:rsid w:val="00B4194C"/>
    <w:rsid w:val="00B42D96"/>
    <w:rsid w:val="00B46692"/>
    <w:rsid w:val="00B50799"/>
    <w:rsid w:val="00B528C5"/>
    <w:rsid w:val="00B548BD"/>
    <w:rsid w:val="00B55CE4"/>
    <w:rsid w:val="00B57349"/>
    <w:rsid w:val="00B646D3"/>
    <w:rsid w:val="00B660A2"/>
    <w:rsid w:val="00B666A5"/>
    <w:rsid w:val="00B67211"/>
    <w:rsid w:val="00B67A7D"/>
    <w:rsid w:val="00B7145C"/>
    <w:rsid w:val="00B722E0"/>
    <w:rsid w:val="00B7284C"/>
    <w:rsid w:val="00B72A5A"/>
    <w:rsid w:val="00B7448A"/>
    <w:rsid w:val="00B74BEA"/>
    <w:rsid w:val="00B75D94"/>
    <w:rsid w:val="00B7668B"/>
    <w:rsid w:val="00B77010"/>
    <w:rsid w:val="00B77080"/>
    <w:rsid w:val="00B803DC"/>
    <w:rsid w:val="00B81081"/>
    <w:rsid w:val="00B81141"/>
    <w:rsid w:val="00B81CB4"/>
    <w:rsid w:val="00B82F95"/>
    <w:rsid w:val="00B85C30"/>
    <w:rsid w:val="00B87822"/>
    <w:rsid w:val="00B910D8"/>
    <w:rsid w:val="00B92FB3"/>
    <w:rsid w:val="00B93C3D"/>
    <w:rsid w:val="00B942CF"/>
    <w:rsid w:val="00B94BB8"/>
    <w:rsid w:val="00B94CF9"/>
    <w:rsid w:val="00B96956"/>
    <w:rsid w:val="00B97056"/>
    <w:rsid w:val="00BA0290"/>
    <w:rsid w:val="00BA1D04"/>
    <w:rsid w:val="00BA2C35"/>
    <w:rsid w:val="00BA4BA2"/>
    <w:rsid w:val="00BA5CB4"/>
    <w:rsid w:val="00BA5EBD"/>
    <w:rsid w:val="00BB08C0"/>
    <w:rsid w:val="00BB0C2C"/>
    <w:rsid w:val="00BB105A"/>
    <w:rsid w:val="00BB1B79"/>
    <w:rsid w:val="00BB1C18"/>
    <w:rsid w:val="00BB2D08"/>
    <w:rsid w:val="00BB32D5"/>
    <w:rsid w:val="00BB3F42"/>
    <w:rsid w:val="00BB5AD6"/>
    <w:rsid w:val="00BB6FB2"/>
    <w:rsid w:val="00BC02F3"/>
    <w:rsid w:val="00BC06B5"/>
    <w:rsid w:val="00BC2185"/>
    <w:rsid w:val="00BC2B4C"/>
    <w:rsid w:val="00BC35FF"/>
    <w:rsid w:val="00BC6A1A"/>
    <w:rsid w:val="00BC6F54"/>
    <w:rsid w:val="00BD026B"/>
    <w:rsid w:val="00BD29C8"/>
    <w:rsid w:val="00BD737F"/>
    <w:rsid w:val="00BD7A20"/>
    <w:rsid w:val="00BE35D6"/>
    <w:rsid w:val="00BE3C4F"/>
    <w:rsid w:val="00BE4C20"/>
    <w:rsid w:val="00BE55E4"/>
    <w:rsid w:val="00BE57C6"/>
    <w:rsid w:val="00BE6A6F"/>
    <w:rsid w:val="00BE6B76"/>
    <w:rsid w:val="00BE7793"/>
    <w:rsid w:val="00BF045E"/>
    <w:rsid w:val="00BF1041"/>
    <w:rsid w:val="00BF1743"/>
    <w:rsid w:val="00BF3989"/>
    <w:rsid w:val="00BF558C"/>
    <w:rsid w:val="00BF629C"/>
    <w:rsid w:val="00C004FE"/>
    <w:rsid w:val="00C028DD"/>
    <w:rsid w:val="00C053C5"/>
    <w:rsid w:val="00C05895"/>
    <w:rsid w:val="00C07DEE"/>
    <w:rsid w:val="00C1354B"/>
    <w:rsid w:val="00C13CCF"/>
    <w:rsid w:val="00C1636F"/>
    <w:rsid w:val="00C22D20"/>
    <w:rsid w:val="00C22D88"/>
    <w:rsid w:val="00C23053"/>
    <w:rsid w:val="00C23A53"/>
    <w:rsid w:val="00C23DAB"/>
    <w:rsid w:val="00C24252"/>
    <w:rsid w:val="00C2629B"/>
    <w:rsid w:val="00C26A35"/>
    <w:rsid w:val="00C26CCF"/>
    <w:rsid w:val="00C3003D"/>
    <w:rsid w:val="00C33155"/>
    <w:rsid w:val="00C33D0C"/>
    <w:rsid w:val="00C346B5"/>
    <w:rsid w:val="00C346E3"/>
    <w:rsid w:val="00C4025D"/>
    <w:rsid w:val="00C40B72"/>
    <w:rsid w:val="00C43FF8"/>
    <w:rsid w:val="00C44053"/>
    <w:rsid w:val="00C4471E"/>
    <w:rsid w:val="00C44E38"/>
    <w:rsid w:val="00C45947"/>
    <w:rsid w:val="00C46916"/>
    <w:rsid w:val="00C514AD"/>
    <w:rsid w:val="00C51692"/>
    <w:rsid w:val="00C51927"/>
    <w:rsid w:val="00C53564"/>
    <w:rsid w:val="00C53B48"/>
    <w:rsid w:val="00C53E5D"/>
    <w:rsid w:val="00C55161"/>
    <w:rsid w:val="00C5600B"/>
    <w:rsid w:val="00C608B8"/>
    <w:rsid w:val="00C61AB7"/>
    <w:rsid w:val="00C621EA"/>
    <w:rsid w:val="00C66BB2"/>
    <w:rsid w:val="00C6784E"/>
    <w:rsid w:val="00C67AFD"/>
    <w:rsid w:val="00C73146"/>
    <w:rsid w:val="00C7373F"/>
    <w:rsid w:val="00C73BE2"/>
    <w:rsid w:val="00C7439D"/>
    <w:rsid w:val="00C749EE"/>
    <w:rsid w:val="00C75478"/>
    <w:rsid w:val="00C7558F"/>
    <w:rsid w:val="00C756BA"/>
    <w:rsid w:val="00C76F39"/>
    <w:rsid w:val="00C810DF"/>
    <w:rsid w:val="00C8208F"/>
    <w:rsid w:val="00C82B08"/>
    <w:rsid w:val="00C835A7"/>
    <w:rsid w:val="00C83912"/>
    <w:rsid w:val="00C84468"/>
    <w:rsid w:val="00C878AC"/>
    <w:rsid w:val="00C900B1"/>
    <w:rsid w:val="00C909D9"/>
    <w:rsid w:val="00C91A91"/>
    <w:rsid w:val="00C91AC5"/>
    <w:rsid w:val="00C91DA3"/>
    <w:rsid w:val="00C91F09"/>
    <w:rsid w:val="00C93666"/>
    <w:rsid w:val="00C94F18"/>
    <w:rsid w:val="00C94FAB"/>
    <w:rsid w:val="00C95923"/>
    <w:rsid w:val="00C96C10"/>
    <w:rsid w:val="00C978AF"/>
    <w:rsid w:val="00CA2E1B"/>
    <w:rsid w:val="00CA2FC1"/>
    <w:rsid w:val="00CA32C1"/>
    <w:rsid w:val="00CA3CDA"/>
    <w:rsid w:val="00CB02A4"/>
    <w:rsid w:val="00CB02AC"/>
    <w:rsid w:val="00CB0778"/>
    <w:rsid w:val="00CB23D4"/>
    <w:rsid w:val="00CB2426"/>
    <w:rsid w:val="00CB5248"/>
    <w:rsid w:val="00CB5980"/>
    <w:rsid w:val="00CB5DC6"/>
    <w:rsid w:val="00CB670A"/>
    <w:rsid w:val="00CB6AA4"/>
    <w:rsid w:val="00CB72D5"/>
    <w:rsid w:val="00CC1C98"/>
    <w:rsid w:val="00CC23A3"/>
    <w:rsid w:val="00CC27F3"/>
    <w:rsid w:val="00CC4A29"/>
    <w:rsid w:val="00CC6750"/>
    <w:rsid w:val="00CC67F0"/>
    <w:rsid w:val="00CC7FC9"/>
    <w:rsid w:val="00CD0A4C"/>
    <w:rsid w:val="00CD1371"/>
    <w:rsid w:val="00CD1376"/>
    <w:rsid w:val="00CD23E3"/>
    <w:rsid w:val="00CD36F1"/>
    <w:rsid w:val="00CD512F"/>
    <w:rsid w:val="00CD550F"/>
    <w:rsid w:val="00CD588E"/>
    <w:rsid w:val="00CD7AE3"/>
    <w:rsid w:val="00CE054F"/>
    <w:rsid w:val="00CE19C2"/>
    <w:rsid w:val="00CE210E"/>
    <w:rsid w:val="00CE3CA5"/>
    <w:rsid w:val="00CE5944"/>
    <w:rsid w:val="00CF044D"/>
    <w:rsid w:val="00CF07E5"/>
    <w:rsid w:val="00CF0A72"/>
    <w:rsid w:val="00CF1627"/>
    <w:rsid w:val="00CF1728"/>
    <w:rsid w:val="00CF2FA7"/>
    <w:rsid w:val="00CF47E7"/>
    <w:rsid w:val="00CF5D39"/>
    <w:rsid w:val="00CF5DA9"/>
    <w:rsid w:val="00D00965"/>
    <w:rsid w:val="00D029DE"/>
    <w:rsid w:val="00D02E66"/>
    <w:rsid w:val="00D037A7"/>
    <w:rsid w:val="00D038EF"/>
    <w:rsid w:val="00D03E04"/>
    <w:rsid w:val="00D05357"/>
    <w:rsid w:val="00D0566A"/>
    <w:rsid w:val="00D058F1"/>
    <w:rsid w:val="00D1068E"/>
    <w:rsid w:val="00D1160B"/>
    <w:rsid w:val="00D15976"/>
    <w:rsid w:val="00D166AF"/>
    <w:rsid w:val="00D16B7B"/>
    <w:rsid w:val="00D16C33"/>
    <w:rsid w:val="00D20022"/>
    <w:rsid w:val="00D20C74"/>
    <w:rsid w:val="00D20F6B"/>
    <w:rsid w:val="00D21279"/>
    <w:rsid w:val="00D21410"/>
    <w:rsid w:val="00D21ED7"/>
    <w:rsid w:val="00D23470"/>
    <w:rsid w:val="00D238BE"/>
    <w:rsid w:val="00D2408D"/>
    <w:rsid w:val="00D24E53"/>
    <w:rsid w:val="00D26310"/>
    <w:rsid w:val="00D27FB9"/>
    <w:rsid w:val="00D306FF"/>
    <w:rsid w:val="00D3169D"/>
    <w:rsid w:val="00D31F40"/>
    <w:rsid w:val="00D32CF6"/>
    <w:rsid w:val="00D32FAD"/>
    <w:rsid w:val="00D33EB9"/>
    <w:rsid w:val="00D368CF"/>
    <w:rsid w:val="00D36C97"/>
    <w:rsid w:val="00D37D9F"/>
    <w:rsid w:val="00D407F8"/>
    <w:rsid w:val="00D414D6"/>
    <w:rsid w:val="00D41743"/>
    <w:rsid w:val="00D41D23"/>
    <w:rsid w:val="00D42351"/>
    <w:rsid w:val="00D439C2"/>
    <w:rsid w:val="00D4414B"/>
    <w:rsid w:val="00D44678"/>
    <w:rsid w:val="00D447C0"/>
    <w:rsid w:val="00D449D4"/>
    <w:rsid w:val="00D452B1"/>
    <w:rsid w:val="00D4575F"/>
    <w:rsid w:val="00D46115"/>
    <w:rsid w:val="00D46239"/>
    <w:rsid w:val="00D47F94"/>
    <w:rsid w:val="00D47FDC"/>
    <w:rsid w:val="00D47FFA"/>
    <w:rsid w:val="00D510E7"/>
    <w:rsid w:val="00D516B8"/>
    <w:rsid w:val="00D518D1"/>
    <w:rsid w:val="00D51C33"/>
    <w:rsid w:val="00D51D44"/>
    <w:rsid w:val="00D51D91"/>
    <w:rsid w:val="00D54433"/>
    <w:rsid w:val="00D54B36"/>
    <w:rsid w:val="00D607F2"/>
    <w:rsid w:val="00D61C8C"/>
    <w:rsid w:val="00D62774"/>
    <w:rsid w:val="00D6316B"/>
    <w:rsid w:val="00D644C7"/>
    <w:rsid w:val="00D67D74"/>
    <w:rsid w:val="00D67D99"/>
    <w:rsid w:val="00D70235"/>
    <w:rsid w:val="00D72AFC"/>
    <w:rsid w:val="00D74A78"/>
    <w:rsid w:val="00D75325"/>
    <w:rsid w:val="00D815FD"/>
    <w:rsid w:val="00D82050"/>
    <w:rsid w:val="00D821CF"/>
    <w:rsid w:val="00D824E0"/>
    <w:rsid w:val="00D82BE0"/>
    <w:rsid w:val="00D86EED"/>
    <w:rsid w:val="00D9072D"/>
    <w:rsid w:val="00D9085B"/>
    <w:rsid w:val="00D91084"/>
    <w:rsid w:val="00D92153"/>
    <w:rsid w:val="00D924BB"/>
    <w:rsid w:val="00D94620"/>
    <w:rsid w:val="00D94896"/>
    <w:rsid w:val="00D959D2"/>
    <w:rsid w:val="00D96B47"/>
    <w:rsid w:val="00D97226"/>
    <w:rsid w:val="00DA04EC"/>
    <w:rsid w:val="00DA15FC"/>
    <w:rsid w:val="00DA1DDA"/>
    <w:rsid w:val="00DA345B"/>
    <w:rsid w:val="00DA4C95"/>
    <w:rsid w:val="00DA613D"/>
    <w:rsid w:val="00DA6E90"/>
    <w:rsid w:val="00DA7916"/>
    <w:rsid w:val="00DB4675"/>
    <w:rsid w:val="00DB5A19"/>
    <w:rsid w:val="00DB5AF4"/>
    <w:rsid w:val="00DC007E"/>
    <w:rsid w:val="00DC12FB"/>
    <w:rsid w:val="00DC1F8F"/>
    <w:rsid w:val="00DC3F28"/>
    <w:rsid w:val="00DC43BD"/>
    <w:rsid w:val="00DC485D"/>
    <w:rsid w:val="00DC546E"/>
    <w:rsid w:val="00DC5CED"/>
    <w:rsid w:val="00DC6C5F"/>
    <w:rsid w:val="00DD05EC"/>
    <w:rsid w:val="00DD1C75"/>
    <w:rsid w:val="00DD28A3"/>
    <w:rsid w:val="00DD2EFD"/>
    <w:rsid w:val="00DD3027"/>
    <w:rsid w:val="00DD3143"/>
    <w:rsid w:val="00DD3D5F"/>
    <w:rsid w:val="00DD50EB"/>
    <w:rsid w:val="00DE14F7"/>
    <w:rsid w:val="00DE28F8"/>
    <w:rsid w:val="00DE2C4E"/>
    <w:rsid w:val="00DE5152"/>
    <w:rsid w:val="00DE5A20"/>
    <w:rsid w:val="00DF0FE9"/>
    <w:rsid w:val="00DF1865"/>
    <w:rsid w:val="00DF1B6B"/>
    <w:rsid w:val="00DF2282"/>
    <w:rsid w:val="00DF38D9"/>
    <w:rsid w:val="00DF52ED"/>
    <w:rsid w:val="00DF5494"/>
    <w:rsid w:val="00DF5D0B"/>
    <w:rsid w:val="00DF68FC"/>
    <w:rsid w:val="00DF7306"/>
    <w:rsid w:val="00E0074B"/>
    <w:rsid w:val="00E00BC0"/>
    <w:rsid w:val="00E00C5F"/>
    <w:rsid w:val="00E01380"/>
    <w:rsid w:val="00E01DE7"/>
    <w:rsid w:val="00E030C4"/>
    <w:rsid w:val="00E030D1"/>
    <w:rsid w:val="00E04C9A"/>
    <w:rsid w:val="00E05837"/>
    <w:rsid w:val="00E06C32"/>
    <w:rsid w:val="00E10C0A"/>
    <w:rsid w:val="00E10EE2"/>
    <w:rsid w:val="00E114C8"/>
    <w:rsid w:val="00E11EEC"/>
    <w:rsid w:val="00E134D8"/>
    <w:rsid w:val="00E16D13"/>
    <w:rsid w:val="00E1754A"/>
    <w:rsid w:val="00E2088A"/>
    <w:rsid w:val="00E20A90"/>
    <w:rsid w:val="00E20DA5"/>
    <w:rsid w:val="00E21E83"/>
    <w:rsid w:val="00E245B3"/>
    <w:rsid w:val="00E254CC"/>
    <w:rsid w:val="00E2566B"/>
    <w:rsid w:val="00E26CB3"/>
    <w:rsid w:val="00E27447"/>
    <w:rsid w:val="00E27802"/>
    <w:rsid w:val="00E27BF7"/>
    <w:rsid w:val="00E27FB4"/>
    <w:rsid w:val="00E32F01"/>
    <w:rsid w:val="00E35590"/>
    <w:rsid w:val="00E4020A"/>
    <w:rsid w:val="00E402DD"/>
    <w:rsid w:val="00E403A2"/>
    <w:rsid w:val="00E41233"/>
    <w:rsid w:val="00E42E1A"/>
    <w:rsid w:val="00E4314D"/>
    <w:rsid w:val="00E43160"/>
    <w:rsid w:val="00E43610"/>
    <w:rsid w:val="00E438A3"/>
    <w:rsid w:val="00E43F95"/>
    <w:rsid w:val="00E45231"/>
    <w:rsid w:val="00E4558C"/>
    <w:rsid w:val="00E45756"/>
    <w:rsid w:val="00E46178"/>
    <w:rsid w:val="00E4722C"/>
    <w:rsid w:val="00E47817"/>
    <w:rsid w:val="00E47B52"/>
    <w:rsid w:val="00E511E9"/>
    <w:rsid w:val="00E54272"/>
    <w:rsid w:val="00E547A7"/>
    <w:rsid w:val="00E55D89"/>
    <w:rsid w:val="00E567EC"/>
    <w:rsid w:val="00E605CC"/>
    <w:rsid w:val="00E611FB"/>
    <w:rsid w:val="00E62819"/>
    <w:rsid w:val="00E62860"/>
    <w:rsid w:val="00E62F6E"/>
    <w:rsid w:val="00E63161"/>
    <w:rsid w:val="00E71048"/>
    <w:rsid w:val="00E71934"/>
    <w:rsid w:val="00E71BEE"/>
    <w:rsid w:val="00E75083"/>
    <w:rsid w:val="00E751FE"/>
    <w:rsid w:val="00E75246"/>
    <w:rsid w:val="00E76363"/>
    <w:rsid w:val="00E771D2"/>
    <w:rsid w:val="00E77A04"/>
    <w:rsid w:val="00E77D09"/>
    <w:rsid w:val="00E8045A"/>
    <w:rsid w:val="00E8057B"/>
    <w:rsid w:val="00E80815"/>
    <w:rsid w:val="00E80D4D"/>
    <w:rsid w:val="00E80E4E"/>
    <w:rsid w:val="00E81183"/>
    <w:rsid w:val="00E81695"/>
    <w:rsid w:val="00E82CBE"/>
    <w:rsid w:val="00E8484A"/>
    <w:rsid w:val="00E84856"/>
    <w:rsid w:val="00E85A67"/>
    <w:rsid w:val="00E863FA"/>
    <w:rsid w:val="00E86F95"/>
    <w:rsid w:val="00E87267"/>
    <w:rsid w:val="00E87770"/>
    <w:rsid w:val="00E90E9C"/>
    <w:rsid w:val="00E91389"/>
    <w:rsid w:val="00E9140F"/>
    <w:rsid w:val="00E935CD"/>
    <w:rsid w:val="00E95DFB"/>
    <w:rsid w:val="00E95EFE"/>
    <w:rsid w:val="00E96269"/>
    <w:rsid w:val="00E97B0B"/>
    <w:rsid w:val="00EA01CC"/>
    <w:rsid w:val="00EA029C"/>
    <w:rsid w:val="00EA1EFF"/>
    <w:rsid w:val="00EA2A9D"/>
    <w:rsid w:val="00EA2FE3"/>
    <w:rsid w:val="00EA3406"/>
    <w:rsid w:val="00EA36A1"/>
    <w:rsid w:val="00EA4F45"/>
    <w:rsid w:val="00EA4F79"/>
    <w:rsid w:val="00EA790C"/>
    <w:rsid w:val="00EB0760"/>
    <w:rsid w:val="00EB0CCF"/>
    <w:rsid w:val="00EB0CED"/>
    <w:rsid w:val="00EB1AD6"/>
    <w:rsid w:val="00EB261D"/>
    <w:rsid w:val="00EB3BB7"/>
    <w:rsid w:val="00EB41FE"/>
    <w:rsid w:val="00EB4322"/>
    <w:rsid w:val="00EB560E"/>
    <w:rsid w:val="00EB5F07"/>
    <w:rsid w:val="00EB6549"/>
    <w:rsid w:val="00EC003A"/>
    <w:rsid w:val="00EC46ED"/>
    <w:rsid w:val="00EC5A8A"/>
    <w:rsid w:val="00EC7CCD"/>
    <w:rsid w:val="00ED7F17"/>
    <w:rsid w:val="00EE0885"/>
    <w:rsid w:val="00EE11A2"/>
    <w:rsid w:val="00EE13A5"/>
    <w:rsid w:val="00EE195B"/>
    <w:rsid w:val="00EE2CE4"/>
    <w:rsid w:val="00EE2F2C"/>
    <w:rsid w:val="00EE4D96"/>
    <w:rsid w:val="00EE6750"/>
    <w:rsid w:val="00EE6C67"/>
    <w:rsid w:val="00EE7577"/>
    <w:rsid w:val="00EF0924"/>
    <w:rsid w:val="00EF1E77"/>
    <w:rsid w:val="00EF2C12"/>
    <w:rsid w:val="00EF307C"/>
    <w:rsid w:val="00EF403C"/>
    <w:rsid w:val="00EF584E"/>
    <w:rsid w:val="00EF58D8"/>
    <w:rsid w:val="00EF655C"/>
    <w:rsid w:val="00EF67B4"/>
    <w:rsid w:val="00EF7431"/>
    <w:rsid w:val="00F02D72"/>
    <w:rsid w:val="00F0470F"/>
    <w:rsid w:val="00F04B3B"/>
    <w:rsid w:val="00F07192"/>
    <w:rsid w:val="00F07753"/>
    <w:rsid w:val="00F11740"/>
    <w:rsid w:val="00F126CD"/>
    <w:rsid w:val="00F1319B"/>
    <w:rsid w:val="00F1347A"/>
    <w:rsid w:val="00F15275"/>
    <w:rsid w:val="00F160C9"/>
    <w:rsid w:val="00F17092"/>
    <w:rsid w:val="00F17BAC"/>
    <w:rsid w:val="00F217DE"/>
    <w:rsid w:val="00F223B8"/>
    <w:rsid w:val="00F227FA"/>
    <w:rsid w:val="00F23137"/>
    <w:rsid w:val="00F23BF7"/>
    <w:rsid w:val="00F23CB8"/>
    <w:rsid w:val="00F24D4A"/>
    <w:rsid w:val="00F255E7"/>
    <w:rsid w:val="00F26751"/>
    <w:rsid w:val="00F267AF"/>
    <w:rsid w:val="00F2710B"/>
    <w:rsid w:val="00F27ACA"/>
    <w:rsid w:val="00F27CA0"/>
    <w:rsid w:val="00F30CAD"/>
    <w:rsid w:val="00F31BAF"/>
    <w:rsid w:val="00F32634"/>
    <w:rsid w:val="00F32BA5"/>
    <w:rsid w:val="00F3618A"/>
    <w:rsid w:val="00F36203"/>
    <w:rsid w:val="00F37FF0"/>
    <w:rsid w:val="00F411F5"/>
    <w:rsid w:val="00F41CBA"/>
    <w:rsid w:val="00F42652"/>
    <w:rsid w:val="00F42914"/>
    <w:rsid w:val="00F434F6"/>
    <w:rsid w:val="00F4477F"/>
    <w:rsid w:val="00F4500D"/>
    <w:rsid w:val="00F4559C"/>
    <w:rsid w:val="00F46D2E"/>
    <w:rsid w:val="00F46FCC"/>
    <w:rsid w:val="00F47DDC"/>
    <w:rsid w:val="00F5018D"/>
    <w:rsid w:val="00F5088B"/>
    <w:rsid w:val="00F50FCE"/>
    <w:rsid w:val="00F51510"/>
    <w:rsid w:val="00F51A04"/>
    <w:rsid w:val="00F51DDD"/>
    <w:rsid w:val="00F51DF7"/>
    <w:rsid w:val="00F52BF4"/>
    <w:rsid w:val="00F54F33"/>
    <w:rsid w:val="00F559A4"/>
    <w:rsid w:val="00F56002"/>
    <w:rsid w:val="00F56B6C"/>
    <w:rsid w:val="00F60484"/>
    <w:rsid w:val="00F6168B"/>
    <w:rsid w:val="00F623E7"/>
    <w:rsid w:val="00F63741"/>
    <w:rsid w:val="00F64E3B"/>
    <w:rsid w:val="00F6565E"/>
    <w:rsid w:val="00F706CB"/>
    <w:rsid w:val="00F70A61"/>
    <w:rsid w:val="00F714CF"/>
    <w:rsid w:val="00F73872"/>
    <w:rsid w:val="00F755A0"/>
    <w:rsid w:val="00F76989"/>
    <w:rsid w:val="00F7700D"/>
    <w:rsid w:val="00F7758C"/>
    <w:rsid w:val="00F77F71"/>
    <w:rsid w:val="00F80024"/>
    <w:rsid w:val="00F8005A"/>
    <w:rsid w:val="00F81926"/>
    <w:rsid w:val="00F82598"/>
    <w:rsid w:val="00F8389B"/>
    <w:rsid w:val="00F83F27"/>
    <w:rsid w:val="00F85251"/>
    <w:rsid w:val="00F85371"/>
    <w:rsid w:val="00F86107"/>
    <w:rsid w:val="00F87C89"/>
    <w:rsid w:val="00F87F4E"/>
    <w:rsid w:val="00F91EDA"/>
    <w:rsid w:val="00F93718"/>
    <w:rsid w:val="00F939C4"/>
    <w:rsid w:val="00F96469"/>
    <w:rsid w:val="00F97C54"/>
    <w:rsid w:val="00FA146F"/>
    <w:rsid w:val="00FA1CD4"/>
    <w:rsid w:val="00FA3CA0"/>
    <w:rsid w:val="00FA4BF4"/>
    <w:rsid w:val="00FA6BD7"/>
    <w:rsid w:val="00FA6F5B"/>
    <w:rsid w:val="00FA7280"/>
    <w:rsid w:val="00FB0A70"/>
    <w:rsid w:val="00FB30D8"/>
    <w:rsid w:val="00FB37B2"/>
    <w:rsid w:val="00FB3B81"/>
    <w:rsid w:val="00FB71EA"/>
    <w:rsid w:val="00FC0CD4"/>
    <w:rsid w:val="00FC26DD"/>
    <w:rsid w:val="00FC29B6"/>
    <w:rsid w:val="00FC29FA"/>
    <w:rsid w:val="00FC2BDE"/>
    <w:rsid w:val="00FC3998"/>
    <w:rsid w:val="00FC49C2"/>
    <w:rsid w:val="00FC5516"/>
    <w:rsid w:val="00FC5AF1"/>
    <w:rsid w:val="00FC6F15"/>
    <w:rsid w:val="00FD0B3A"/>
    <w:rsid w:val="00FD1DEC"/>
    <w:rsid w:val="00FD3513"/>
    <w:rsid w:val="00FD4C30"/>
    <w:rsid w:val="00FD5168"/>
    <w:rsid w:val="00FD643A"/>
    <w:rsid w:val="00FD66C6"/>
    <w:rsid w:val="00FD6B19"/>
    <w:rsid w:val="00FD72B8"/>
    <w:rsid w:val="00FD7716"/>
    <w:rsid w:val="00FD7848"/>
    <w:rsid w:val="00FE099B"/>
    <w:rsid w:val="00FE1757"/>
    <w:rsid w:val="00FE2A79"/>
    <w:rsid w:val="00FE4116"/>
    <w:rsid w:val="00FE4638"/>
    <w:rsid w:val="00FE785F"/>
    <w:rsid w:val="00FE7DAE"/>
    <w:rsid w:val="00FF040F"/>
    <w:rsid w:val="00FF1408"/>
    <w:rsid w:val="00FF1503"/>
    <w:rsid w:val="00FF1822"/>
    <w:rsid w:val="00FF198D"/>
    <w:rsid w:val="00FF4314"/>
    <w:rsid w:val="00FF6012"/>
    <w:rsid w:val="00FF6847"/>
    <w:rsid w:val="00FF6D8D"/>
    <w:rsid w:val="00FF73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C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222E50"/>
    <w:pPr>
      <w:keepNext/>
      <w:keepLines/>
      <w:numPr>
        <w:numId w:val="27"/>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A61A69"/>
    <w:pPr>
      <w:keepNext/>
      <w:keepLines/>
      <w:numPr>
        <w:numId w:val="81"/>
      </w:numPr>
      <w:ind w:left="36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0B1094"/>
    <w:pPr>
      <w:keepNext/>
      <w:keepLines/>
      <w:numPr>
        <w:ilvl w:val="4"/>
        <w:numId w:val="59"/>
      </w:numPr>
      <w:ind w:left="36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57"/>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3"/>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4"/>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222E50"/>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A61A69"/>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0B1094"/>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 w:type="paragraph" w:customStyle="1" w:styleId="NormalWeb1">
    <w:name w:val="Normal (Web)1"/>
    <w:basedOn w:val="Normal"/>
    <w:rsid w:val="00F623E7"/>
    <w:pPr>
      <w:spacing w:before="100" w:beforeAutospacing="1" w:after="100" w:afterAutospacing="1"/>
    </w:pPr>
    <w:rPr>
      <w:rFonts w:ascii="Verdana" w:eastAsia="Arial Unicode MS" w:hAnsi="Verdana"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222E50"/>
    <w:pPr>
      <w:keepNext/>
      <w:keepLines/>
      <w:numPr>
        <w:numId w:val="27"/>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A61A69"/>
    <w:pPr>
      <w:keepNext/>
      <w:keepLines/>
      <w:numPr>
        <w:numId w:val="81"/>
      </w:numPr>
      <w:ind w:left="36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0B1094"/>
    <w:pPr>
      <w:keepNext/>
      <w:keepLines/>
      <w:numPr>
        <w:ilvl w:val="4"/>
        <w:numId w:val="59"/>
      </w:numPr>
      <w:ind w:left="36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57"/>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3"/>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4"/>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222E50"/>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A61A69"/>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0B1094"/>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 w:type="paragraph" w:customStyle="1" w:styleId="NormalWeb1">
    <w:name w:val="Normal (Web)1"/>
    <w:basedOn w:val="Normal"/>
    <w:rsid w:val="00F623E7"/>
    <w:pPr>
      <w:spacing w:before="100" w:beforeAutospacing="1" w:after="100" w:afterAutospacing="1"/>
    </w:pPr>
    <w:rPr>
      <w:rFonts w:ascii="Verdana" w:eastAsia="Arial Unicode MS" w:hAnsi="Verdana"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5038">
      <w:bodyDiv w:val="1"/>
      <w:marLeft w:val="0"/>
      <w:marRight w:val="0"/>
      <w:marTop w:val="0"/>
      <w:marBottom w:val="0"/>
      <w:divBdr>
        <w:top w:val="none" w:sz="0" w:space="0" w:color="auto"/>
        <w:left w:val="none" w:sz="0" w:space="0" w:color="auto"/>
        <w:bottom w:val="none" w:sz="0" w:space="0" w:color="auto"/>
        <w:right w:val="none" w:sz="0" w:space="0" w:color="auto"/>
      </w:divBdr>
    </w:div>
    <w:div w:id="440608801">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75118660">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33128595">
      <w:bodyDiv w:val="1"/>
      <w:marLeft w:val="0"/>
      <w:marRight w:val="0"/>
      <w:marTop w:val="0"/>
      <w:marBottom w:val="0"/>
      <w:divBdr>
        <w:top w:val="none" w:sz="0" w:space="0" w:color="auto"/>
        <w:left w:val="none" w:sz="0" w:space="0" w:color="auto"/>
        <w:bottom w:val="none" w:sz="0" w:space="0" w:color="auto"/>
        <w:right w:val="none" w:sz="0" w:space="0" w:color="auto"/>
      </w:divBdr>
    </w:div>
    <w:div w:id="948657377">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97017273">
      <w:bodyDiv w:val="1"/>
      <w:marLeft w:val="0"/>
      <w:marRight w:val="0"/>
      <w:marTop w:val="0"/>
      <w:marBottom w:val="0"/>
      <w:divBdr>
        <w:top w:val="none" w:sz="0" w:space="0" w:color="auto"/>
        <w:left w:val="none" w:sz="0" w:space="0" w:color="auto"/>
        <w:bottom w:val="none" w:sz="0" w:space="0" w:color="auto"/>
        <w:right w:val="none" w:sz="0" w:space="0" w:color="auto"/>
      </w:divBdr>
    </w:div>
    <w:div w:id="114192502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876847652">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cser.ed.gov" TargetMode="External"/><Relationship Id="rId21" Type="http://schemas.openxmlformats.org/officeDocument/2006/relationships/header" Target="header3.xml"/><Relationship Id="rId42" Type="http://schemas.openxmlformats.org/officeDocument/2006/relationships/hyperlink" Target="http://ies.ed.gov/funding/grantsearch/details.asp?ID=1466" TargetMode="External"/><Relationship Id="rId47" Type="http://schemas.openxmlformats.org/officeDocument/2006/relationships/hyperlink" Target="https://ies.ed.gov/ncee/wwc/Handbooks" TargetMode="External"/><Relationship Id="rId63" Type="http://schemas.openxmlformats.org/officeDocument/2006/relationships/hyperlink" Target="http://ies.ed.gov/director/sro/peer_review/application_review.asp" TargetMode="External"/><Relationship Id="rId68" Type="http://schemas.openxmlformats.org/officeDocument/2006/relationships/hyperlink" Target="https://ies.ed.gov/ncer/research/researchNetworks.asp" TargetMode="External"/><Relationship Id="rId84" Type="http://schemas.openxmlformats.org/officeDocument/2006/relationships/hyperlink" Target="https://www.grants.gov/web/grants/register.html" TargetMode="External"/><Relationship Id="rId89" Type="http://schemas.openxmlformats.org/officeDocument/2006/relationships/hyperlink" Target="https://www.grants.gov/web/grants/applicants/applicant-training.html" TargetMode="External"/><Relationship Id="rId112" Type="http://schemas.openxmlformats.org/officeDocument/2006/relationships/hyperlink" Target="http://www2.ed.gov/policy/elsec/leg/esea02/index.html" TargetMode="External"/><Relationship Id="rId16" Type="http://schemas.openxmlformats.org/officeDocument/2006/relationships/hyperlink" Target="https://iesreview.ed.gov/" TargetMode="External"/><Relationship Id="rId107" Type="http://schemas.openxmlformats.org/officeDocument/2006/relationships/hyperlink" Target="http://www2.ed.gov/about/offices/list/ocfo/fipao/icgreps.html" TargetMode="External"/><Relationship Id="rId11" Type="http://schemas.openxmlformats.org/officeDocument/2006/relationships/endnotes" Target="endnotes.xml"/><Relationship Id="rId32" Type="http://schemas.openxmlformats.org/officeDocument/2006/relationships/hyperlink" Target="http://www2.ed.gov/policy/elsec/leg/esea02/index.html" TargetMode="External"/><Relationship Id="rId37" Type="http://schemas.openxmlformats.org/officeDocument/2006/relationships/hyperlink" Target="https://ies.ed.gov/ncer/RandD/" TargetMode="External"/><Relationship Id="rId53" Type="http://schemas.openxmlformats.org/officeDocument/2006/relationships/image" Target="media/image2.png"/><Relationship Id="rId58" Type="http://schemas.openxmlformats.org/officeDocument/2006/relationships/hyperlink" Target="http://eric.ed.gov" TargetMode="External"/><Relationship Id="rId74" Type="http://schemas.openxmlformats.org/officeDocument/2006/relationships/hyperlink" Target="http://www.ncbi.nlm.nih.gov/sciencv/" TargetMode="External"/><Relationship Id="rId79" Type="http://schemas.openxmlformats.org/officeDocument/2006/relationships/hyperlink" Target="http://www.grants.gov/" TargetMode="External"/><Relationship Id="rId102" Type="http://schemas.openxmlformats.org/officeDocument/2006/relationships/hyperlink" Target="http://fedgov.dnb.com/webform/displayHomePage.do" TargetMode="External"/><Relationship Id="rId5" Type="http://schemas.openxmlformats.org/officeDocument/2006/relationships/numbering" Target="numbering.xml"/><Relationship Id="rId90" Type="http://schemas.openxmlformats.org/officeDocument/2006/relationships/hyperlink" Target="http://ies.ed.gov/funding/webinars/index.asp" TargetMode="External"/><Relationship Id="rId95" Type="http://schemas.openxmlformats.org/officeDocument/2006/relationships/hyperlink" Target="http://www.grants.gov/web/grants/applicants/encountering-error-messages.html" TargetMode="External"/><Relationship Id="rId22" Type="http://schemas.openxmlformats.org/officeDocument/2006/relationships/footer" Target="footer3.xml"/><Relationship Id="rId27" Type="http://schemas.openxmlformats.org/officeDocument/2006/relationships/hyperlink" Target="http://ies.ed.gov/funding/overview.asp" TargetMode="External"/><Relationship Id="rId43" Type="http://schemas.openxmlformats.org/officeDocument/2006/relationships/hyperlink" Target="http://ies.ed.gov/funding/grantsearch/details.asp?ID=1641" TargetMode="External"/><Relationship Id="rId48" Type="http://schemas.openxmlformats.org/officeDocument/2006/relationships/hyperlink" Target="mailto:Allen.Ruby@ed.gov" TargetMode="External"/><Relationship Id="rId64" Type="http://schemas.openxmlformats.org/officeDocument/2006/relationships/hyperlink" Target="http://ies.ed.gov/director/sro/peer_review/reviewers.asp" TargetMode="External"/><Relationship Id="rId69" Type="http://schemas.openxmlformats.org/officeDocument/2006/relationships/hyperlink" Target="https://ies.ed.gov/ncee/edlabs/" TargetMode="External"/><Relationship Id="rId113" Type="http://schemas.openxmlformats.org/officeDocument/2006/relationships/hyperlink" Target="https://www.gpo.gov/fdsys/pkg/PLAW-113publ128/pdf/PLAW-113publ128.pdf" TargetMode="External"/><Relationship Id="rId80" Type="http://schemas.openxmlformats.org/officeDocument/2006/relationships/hyperlink" Target="http://www.sam.gov" TargetMode="External"/><Relationship Id="rId85" Type="http://schemas.openxmlformats.org/officeDocument/2006/relationships/hyperlink" Target="https://www.grants.gov/web/grants/applicants/registration/add-profile.html" TargetMode="External"/><Relationship Id="rId12" Type="http://schemas.openxmlformats.org/officeDocument/2006/relationships/image" Target="media/image1.jpeg"/><Relationship Id="rId17" Type="http://schemas.openxmlformats.org/officeDocument/2006/relationships/header" Target="header1.xml"/><Relationship Id="rId33" Type="http://schemas.openxmlformats.org/officeDocument/2006/relationships/hyperlink" Target="https://www.gpo.gov/fdsys/pkg/PLAW-113publ128/pdf/PLAW-113publ128.pdf" TargetMode="External"/><Relationship Id="rId38" Type="http://schemas.openxmlformats.org/officeDocument/2006/relationships/hyperlink" Target="https://ies.ed.gov/ncer/research/researchNetworks.asp" TargetMode="External"/><Relationship Id="rId59" Type="http://schemas.openxmlformats.org/officeDocument/2006/relationships/hyperlink" Target="https://iesreview.ed.gov" TargetMode="External"/><Relationship Id="rId103" Type="http://schemas.openxmlformats.org/officeDocument/2006/relationships/hyperlink" Target="https://www.grants.gov/web/grants/applicants/applicant-faqs/.html" TargetMode="External"/><Relationship Id="rId108" Type="http://schemas.openxmlformats.org/officeDocument/2006/relationships/hyperlink" Target="mailto:support@grants.gov" TargetMode="External"/><Relationship Id="rId54" Type="http://schemas.openxmlformats.org/officeDocument/2006/relationships/hyperlink" Target="http://ies.ed.gov/funding/researchaccess.asp" TargetMode="External"/><Relationship Id="rId70" Type="http://schemas.openxmlformats.org/officeDocument/2006/relationships/hyperlink" Target="http://eric.ed.gov" TargetMode="External"/><Relationship Id="rId75" Type="http://schemas.openxmlformats.org/officeDocument/2006/relationships/hyperlink" Target="http://www.ncbi.nlm.nih.gov/sciencv/" TargetMode="External"/><Relationship Id="rId91" Type="http://schemas.openxmlformats.org/officeDocument/2006/relationships/hyperlink" Target="http://www.grants.gov/web/grants/applicants/track-my-application.html" TargetMode="External"/><Relationship Id="rId96" Type="http://schemas.openxmlformats.org/officeDocument/2006/relationships/hyperlink" Target="http://www.grants.gov/web/grants/applicants/adobe-software-compatibility.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footer" Target="footer4.xml"/><Relationship Id="rId28" Type="http://schemas.openxmlformats.org/officeDocument/2006/relationships/hyperlink" Target="http://ies.ed.gov/director/board/priorities.asp" TargetMode="External"/><Relationship Id="rId36" Type="http://schemas.openxmlformats.org/officeDocument/2006/relationships/hyperlink" Target="http://eric.ed.gov" TargetMode="External"/><Relationship Id="rId49" Type="http://schemas.openxmlformats.org/officeDocument/2006/relationships/hyperlink" Target="mailto:Sarah.Brasiel@ed.gov" TargetMode="External"/><Relationship Id="rId57" Type="http://schemas.openxmlformats.org/officeDocument/2006/relationships/hyperlink" Target="http://www.ecfr.gov/cgi-bin/text-idx?SID=dcd3efbcf2b6092f84c3b1af32bdcc34&amp;node=se2.1.200_1432&amp;rgn=div8" TargetMode="External"/><Relationship Id="rId106" Type="http://schemas.openxmlformats.org/officeDocument/2006/relationships/hyperlink" Target="http://www2.ed.gov/policy/fund/guid/humansub/overview.html" TargetMode="External"/><Relationship Id="rId114"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ies.ed.gov/funding/webinars/index.asp" TargetMode="External"/><Relationship Id="rId44" Type="http://schemas.openxmlformats.org/officeDocument/2006/relationships/hyperlink" Target="https://www.ecfr.gov/cgi-bin/text-idx?SID=114a76aaaec6398e1309d731056ee2df&amp;node=pt2.1.200&amp;rgn=div5%20-%20se2.1.200_1315" TargetMode="External"/><Relationship Id="rId52" Type="http://schemas.openxmlformats.org/officeDocument/2006/relationships/hyperlink" Target="http://ies.ed.gov/ncee/wwc" TargetMode="External"/><Relationship Id="rId60" Type="http://schemas.openxmlformats.org/officeDocument/2006/relationships/hyperlink" Target="http://www.grants.gov/" TargetMode="External"/><Relationship Id="rId65" Type="http://schemas.openxmlformats.org/officeDocument/2006/relationships/hyperlink" Target="http://www.grants.gov/" TargetMode="External"/><Relationship Id="rId73" Type="http://schemas.openxmlformats.org/officeDocument/2006/relationships/hyperlink" Target="https://www.ncbi.nlm.nih.gov/books/NBK154494/" TargetMode="External"/><Relationship Id="rId78" Type="http://schemas.openxmlformats.org/officeDocument/2006/relationships/hyperlink" Target="https://grants-portal.psc.gov/Welcome.aspx?pt=Grants" TargetMode="External"/><Relationship Id="rId81" Type="http://schemas.openxmlformats.org/officeDocument/2006/relationships/hyperlink" Target="https://www.gsa.gov/about-us/organization/federal-acquisition-service/office-of-systems-management/integrated-award-environment-iae/sam-update" TargetMode="External"/><Relationship Id="rId86" Type="http://schemas.openxmlformats.org/officeDocument/2006/relationships/hyperlink" Target="https://www.grants.gov/web/grants/applicants/registration/add-profile.html" TargetMode="External"/><Relationship Id="rId94" Type="http://schemas.openxmlformats.org/officeDocument/2006/relationships/hyperlink" Target="http://www.grants.gov/web/grants/applicants/track-my-application.html" TargetMode="External"/><Relationship Id="rId99" Type="http://schemas.openxmlformats.org/officeDocument/2006/relationships/hyperlink" Target="http://www.grants.gov/web/grants/support.html" TargetMode="External"/><Relationship Id="rId101" Type="http://schemas.openxmlformats.org/officeDocument/2006/relationships/hyperlink" Target="http://www.grants.gov/web/grants/applicants/adobe-software-compatibility.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header" Target="header2.xml"/><Relationship Id="rId39" Type="http://schemas.openxmlformats.org/officeDocument/2006/relationships/hyperlink" Target="https://ies.ed.gov/ncee/edlabs/" TargetMode="External"/><Relationship Id="rId109" Type="http://schemas.openxmlformats.org/officeDocument/2006/relationships/hyperlink" Target="http://www.grants.gov/web/grants/support.html" TargetMode="External"/><Relationship Id="rId34" Type="http://schemas.openxmlformats.org/officeDocument/2006/relationships/hyperlink" Target="http://ies.ed.gov/funding/researchaccess.asp" TargetMode="External"/><Relationship Id="rId50" Type="http://schemas.openxmlformats.org/officeDocument/2006/relationships/hyperlink" Target="mailto:Allen.Ruby@ed.gov" TargetMode="External"/><Relationship Id="rId55" Type="http://schemas.openxmlformats.org/officeDocument/2006/relationships/hyperlink" Target="https://www.sree.org/pages/registry.php" TargetMode="External"/><Relationship Id="rId76" Type="http://schemas.openxmlformats.org/officeDocument/2006/relationships/hyperlink" Target="http://www2.ed.gov/about/offices/list/ocfo/fipao/icgreps.html" TargetMode="External"/><Relationship Id="rId97" Type="http://schemas.openxmlformats.org/officeDocument/2006/relationships/hyperlink" Target="mailto:support@grants.gov" TargetMode="External"/><Relationship Id="rId104" Type="http://schemas.openxmlformats.org/officeDocument/2006/relationships/hyperlink" Target="http://www.grants.gov/web/grants/applicants/applicant-faqs.html" TargetMode="External"/><Relationship Id="rId7" Type="http://schemas.microsoft.com/office/2007/relationships/stylesWithEffects" Target="stylesWithEffects.xml"/><Relationship Id="rId71" Type="http://schemas.openxmlformats.org/officeDocument/2006/relationships/hyperlink" Target="http://www2.ed.gov/about/offices/list/ocfo/humansub.html" TargetMode="External"/><Relationship Id="rId92" Type="http://schemas.openxmlformats.org/officeDocument/2006/relationships/hyperlink" Target="http://www.grants.gov/web/grants/applicants/encountering-error-messages.html" TargetMode="External"/><Relationship Id="rId2" Type="http://schemas.openxmlformats.org/officeDocument/2006/relationships/customXml" Target="../customXml/item2.xml"/><Relationship Id="rId29" Type="http://schemas.openxmlformats.org/officeDocument/2006/relationships/hyperlink" Target="mailto:Allen.Ruby@ed.gov" TargetMode="External"/><Relationship Id="rId24" Type="http://schemas.openxmlformats.org/officeDocument/2006/relationships/hyperlink" Target="http://www.grants.gov" TargetMode="External"/><Relationship Id="rId40" Type="http://schemas.openxmlformats.org/officeDocument/2006/relationships/hyperlink" Target="http://eric.ed.gov" TargetMode="External"/><Relationship Id="rId45" Type="http://schemas.openxmlformats.org/officeDocument/2006/relationships/hyperlink" Target="http://ies.ed.gov/funding/researchaccess.asp" TargetMode="External"/><Relationship Id="rId66" Type="http://schemas.openxmlformats.org/officeDocument/2006/relationships/hyperlink" Target="http://ies.ed.gov/ncer/projects" TargetMode="External"/><Relationship Id="rId87" Type="http://schemas.openxmlformats.org/officeDocument/2006/relationships/hyperlink" Target="https://www.grants.gov/web/grants/applicants/workspace-overview.html" TargetMode="External"/><Relationship Id="rId110" Type="http://schemas.openxmlformats.org/officeDocument/2006/relationships/hyperlink" Target="mailto:Allen.Ruby@ed.gov" TargetMode="External"/><Relationship Id="rId115" Type="http://schemas.openxmlformats.org/officeDocument/2006/relationships/theme" Target="theme/theme1.xml"/><Relationship Id="rId61" Type="http://schemas.openxmlformats.org/officeDocument/2006/relationships/hyperlink" Target="https://www.grants.gov/help/html/help/GetStarted/Get_Started.htm" TargetMode="External"/><Relationship Id="rId82" Type="http://schemas.openxmlformats.org/officeDocument/2006/relationships/hyperlink" Target="http://www2.ed.gov/fund/grant/apply/sam-faqs.html" TargetMode="External"/><Relationship Id="rId19" Type="http://schemas.openxmlformats.org/officeDocument/2006/relationships/footer" Target="footer1.xml"/><Relationship Id="rId14" Type="http://schemas.openxmlformats.org/officeDocument/2006/relationships/hyperlink" Target="http://www.grants.gov/" TargetMode="External"/><Relationship Id="rId30" Type="http://schemas.openxmlformats.org/officeDocument/2006/relationships/hyperlink" Target="mailto:Sarah.Brasiel@ed.gov" TargetMode="External"/><Relationship Id="rId35" Type="http://schemas.openxmlformats.org/officeDocument/2006/relationships/hyperlink" Target="http://eric.ed.gov/" TargetMode="External"/><Relationship Id="rId56" Type="http://schemas.openxmlformats.org/officeDocument/2006/relationships/hyperlink" Target="http://www2.ed.gov/about/offices/list/ocfo/fipao/icgindex.html" TargetMode="External"/><Relationship Id="rId77" Type="http://schemas.openxmlformats.org/officeDocument/2006/relationships/hyperlink" Target="mailto:support@grants.gov" TargetMode="External"/><Relationship Id="rId100" Type="http://schemas.openxmlformats.org/officeDocument/2006/relationships/hyperlink" Target="http://www.grants.gov/web/grants/applicants/applicant-faqs.html" TargetMode="External"/><Relationship Id="rId105" Type="http://schemas.openxmlformats.org/officeDocument/2006/relationships/hyperlink" Target="http://www.ncbi.nlm.nih.gov/sciencv/" TargetMode="External"/><Relationship Id="rId8" Type="http://schemas.openxmlformats.org/officeDocument/2006/relationships/settings" Target="settings.xml"/><Relationship Id="rId51" Type="http://schemas.openxmlformats.org/officeDocument/2006/relationships/hyperlink" Target="mailto:Sarah.Brasiel@ed.gov" TargetMode="External"/><Relationship Id="rId72" Type="http://schemas.openxmlformats.org/officeDocument/2006/relationships/hyperlink" Target="http://www2.ed.gov/policy/fund/guid/humansub/overview.html" TargetMode="External"/><Relationship Id="rId93" Type="http://schemas.openxmlformats.org/officeDocument/2006/relationships/hyperlink" Target="http://www.grants.gov/web/grants/applicants/track-my-application.html" TargetMode="External"/><Relationship Id="rId98" Type="http://schemas.openxmlformats.org/officeDocument/2006/relationships/hyperlink" Target="https://grants-portal.psc.gov/Welcome.aspx?pt=Grants" TargetMode="External"/><Relationship Id="rId3" Type="http://schemas.openxmlformats.org/officeDocument/2006/relationships/customXml" Target="../customXml/item3.xml"/><Relationship Id="rId25" Type="http://schemas.openxmlformats.org/officeDocument/2006/relationships/hyperlink" Target="http://ncer.ed.gov" TargetMode="External"/><Relationship Id="rId46" Type="http://schemas.openxmlformats.org/officeDocument/2006/relationships/hyperlink" Target="https://ies.ed.gov/funding/datasharing_implementation.asp" TargetMode="External"/><Relationship Id="rId67" Type="http://schemas.openxmlformats.org/officeDocument/2006/relationships/hyperlink" Target="https://ies.ed.gov/ncer/RandD/" TargetMode="External"/><Relationship Id="rId20" Type="http://schemas.openxmlformats.org/officeDocument/2006/relationships/footer" Target="footer2.xml"/><Relationship Id="rId41" Type="http://schemas.openxmlformats.org/officeDocument/2006/relationships/hyperlink" Target="https://www.gpo.gov/fdsys/pkg/PLAW-113publ128/pdf/PLAW-113publ128.pdf" TargetMode="External"/><Relationship Id="rId62" Type="http://schemas.openxmlformats.org/officeDocument/2006/relationships/hyperlink" Target="http://iesreview.ed.gov" TargetMode="External"/><Relationship Id="rId83" Type="http://schemas.openxmlformats.org/officeDocument/2006/relationships/hyperlink" Target="https://www.grants.gov/web/grants/applicants/organization-registration.html" TargetMode="External"/><Relationship Id="rId88" Type="http://schemas.openxmlformats.org/officeDocument/2006/relationships/hyperlink" Target="https://www.grants.gov/web/grants/applicants/adobe-software-compatibility.html" TargetMode="External"/><Relationship Id="rId111" Type="http://schemas.openxmlformats.org/officeDocument/2006/relationships/hyperlink" Target="mailto:Sarah.Brasiel@ed.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c.columbia.edu/articles/2015/september/cost-effectiveness-analysis-made-easy-a-new-tool-from-teachers-college-/" TargetMode="External"/><Relationship Id="rId2" Type="http://schemas.openxmlformats.org/officeDocument/2006/relationships/hyperlink" Target="https://ies.ed.gov/ncee/wwc/Handbooks" TargetMode="External"/><Relationship Id="rId1" Type="http://schemas.openxmlformats.org/officeDocument/2006/relationships/hyperlink" Target="http://www.nsf.gov/bfa/dias/policy/rppr/" TargetMode="External"/><Relationship Id="rId5" Type="http://schemas.openxmlformats.org/officeDocument/2006/relationships/hyperlink" Target="https://educationendowmentfoundation.org.uk/public/files/Evaluation/Setting_up_an_Evaluation/EEF_guidance_to_evaluators_on_cost_evaluation_2016_revision_FINAL.pdf" TargetMode="External"/><Relationship Id="rId4" Type="http://schemas.openxmlformats.org/officeDocument/2006/relationships/hyperlink" Target="https://www.cbcsecosttoolk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4.xml><?xml version="1.0" encoding="utf-8"?>
<ds:datastoreItem xmlns:ds="http://schemas.openxmlformats.org/officeDocument/2006/customXml" ds:itemID="{50377D5E-B65F-4324-9E21-BBF366FB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85</Pages>
  <Words>37519</Words>
  <Characters>213862</Characters>
  <Application>Microsoft Office Word</Application>
  <DocSecurity>0</DocSecurity>
  <Lines>1782</Lines>
  <Paragraphs>501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Ripton, Amy</cp:lastModifiedBy>
  <cp:revision>6</cp:revision>
  <cp:lastPrinted>2017-05-10T16:28:00Z</cp:lastPrinted>
  <dcterms:created xsi:type="dcterms:W3CDTF">2018-05-23T12:15:00Z</dcterms:created>
  <dcterms:modified xsi:type="dcterms:W3CDTF">2018-05-24T12:50:00Z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