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4"/>
        <w:tblpPr w:leftFromText="180" w:rightFromText="180" w:horzAnchor="page" w:tblpX="1" w:tblpY="-1425"/>
        <w:tblW w:w="12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3600"/>
      </w:tblGrid>
      <w:tr w:rsidR="00AC6558" w:rsidRPr="00756ABF" w14:paraId="311C4DBB" w14:textId="77777777" w:rsidTr="00AC6558">
        <w:trPr>
          <w:trHeight w:hRule="exact" w:val="1440"/>
        </w:trPr>
        <w:tc>
          <w:tcPr>
            <w:tcW w:w="8640" w:type="dxa"/>
            <w:tcMar>
              <w:top w:w="288" w:type="dxa"/>
              <w:left w:w="360" w:type="dxa"/>
              <w:right w:w="0" w:type="dxa"/>
            </w:tcMar>
          </w:tcPr>
          <w:p w14:paraId="25D4EDE5" w14:textId="2EBFE6BD" w:rsidR="00AC6558" w:rsidRPr="00756ABF" w:rsidRDefault="00AC6558" w:rsidP="007417EF">
            <w:pPr>
              <w:widowControl w:val="0"/>
              <w:rPr>
                <w:szCs w:val="20"/>
              </w:rPr>
            </w:pPr>
            <w:bookmarkStart w:id="0" w:name="_Hlk34287426"/>
            <w:bookmarkStart w:id="1" w:name="_Toc9581802"/>
            <w:bookmarkStart w:id="2" w:name="_Toc380648641"/>
            <w:bookmarkStart w:id="3" w:name="_Toc380653063"/>
            <w:bookmarkStart w:id="4" w:name="_Toc384630864"/>
            <w:bookmarkStart w:id="5" w:name="_Toc375049618"/>
            <w:bookmarkStart w:id="6" w:name="_Toc378173819"/>
            <w:r w:rsidRPr="00AC6558">
              <w:rPr>
                <w:rFonts w:cs="Tahoma"/>
                <w:szCs w:val="20"/>
              </w:rPr>
              <w:br w:type="page"/>
            </w:r>
            <w:r w:rsidRPr="00756ABF">
              <w:rPr>
                <w:noProof/>
                <w:szCs w:val="20"/>
              </w:rPr>
              <w:drawing>
                <wp:anchor distT="0" distB="0" distL="114300" distR="114300" simplePos="0" relativeHeight="251658240" behindDoc="0" locked="0" layoutInCell="1" allowOverlap="1" wp14:anchorId="11EC6A74" wp14:editId="35BC93CC">
                  <wp:simplePos x="0" y="0"/>
                  <wp:positionH relativeFrom="page">
                    <wp:posOffset>222250</wp:posOffset>
                  </wp:positionH>
                  <wp:positionV relativeFrom="page">
                    <wp:posOffset>-112102</wp:posOffset>
                  </wp:positionV>
                  <wp:extent cx="2331720" cy="549650"/>
                  <wp:effectExtent l="0" t="0" r="0" b="3175"/>
                  <wp:wrapNone/>
                  <wp:docPr id="1" name="Graphic 1" descr="Logo for the Institute of Education Scie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S_InstutiteOfEducationSciences_RGB.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31720" cy="549650"/>
                          </a:xfrm>
                          <a:prstGeom prst="rect">
                            <a:avLst/>
                          </a:prstGeom>
                        </pic:spPr>
                      </pic:pic>
                    </a:graphicData>
                  </a:graphic>
                  <wp14:sizeRelH relativeFrom="margin">
                    <wp14:pctWidth>0</wp14:pctWidth>
                  </wp14:sizeRelH>
                </wp:anchor>
              </w:drawing>
            </w:r>
          </w:p>
        </w:tc>
        <w:tc>
          <w:tcPr>
            <w:tcW w:w="3600" w:type="dxa"/>
            <w:vMerge w:val="restart"/>
            <w:shd w:val="clear" w:color="auto" w:fill="576F7F"/>
            <w:noWrap/>
            <w:tcMar>
              <w:top w:w="461" w:type="dxa"/>
              <w:left w:w="360" w:type="dxa"/>
              <w:right w:w="360" w:type="dxa"/>
            </w:tcMar>
          </w:tcPr>
          <w:p w14:paraId="74B7253B" w14:textId="77777777" w:rsidR="00AC6558" w:rsidRPr="00756ABF" w:rsidRDefault="00AC6558" w:rsidP="007417EF">
            <w:pPr>
              <w:widowControl w:val="0"/>
              <w:rPr>
                <w:color w:val="FFFFFF"/>
                <w:sz w:val="34"/>
                <w:szCs w:val="34"/>
              </w:rPr>
            </w:pPr>
            <w:r w:rsidRPr="00756ABF">
              <w:rPr>
                <w:color w:val="FFFFFF"/>
                <w:sz w:val="34"/>
                <w:szCs w:val="34"/>
              </w:rPr>
              <w:t>Request for Applications</w:t>
            </w:r>
          </w:p>
        </w:tc>
      </w:tr>
      <w:tr w:rsidR="00AC6558" w:rsidRPr="00756ABF" w14:paraId="355EB677" w14:textId="77777777" w:rsidTr="00AC6558">
        <w:trPr>
          <w:trHeight w:hRule="exact" w:val="2160"/>
        </w:trPr>
        <w:tc>
          <w:tcPr>
            <w:tcW w:w="8640" w:type="dxa"/>
            <w:shd w:val="clear" w:color="auto" w:fill="009A44"/>
            <w:tcMar>
              <w:top w:w="360" w:type="dxa"/>
              <w:left w:w="547" w:type="dxa"/>
              <w:bottom w:w="0" w:type="dxa"/>
              <w:right w:w="547" w:type="dxa"/>
            </w:tcMar>
          </w:tcPr>
          <w:p w14:paraId="25DEDE2B" w14:textId="77777777" w:rsidR="00AC6558" w:rsidRPr="00756ABF" w:rsidRDefault="00AC6558" w:rsidP="007417EF">
            <w:pPr>
              <w:widowControl w:val="0"/>
              <w:spacing w:line="560" w:lineRule="exact"/>
              <w:rPr>
                <w:color w:val="FFFFFF"/>
                <w:sz w:val="28"/>
                <w:szCs w:val="20"/>
              </w:rPr>
            </w:pPr>
            <w:r w:rsidRPr="00756ABF">
              <w:rPr>
                <w:color w:val="FFFFFF"/>
                <w:sz w:val="48"/>
                <w:szCs w:val="36"/>
              </w:rPr>
              <w:t>Research Training Programs in Special Education </w:t>
            </w:r>
          </w:p>
        </w:tc>
        <w:tc>
          <w:tcPr>
            <w:tcW w:w="3600" w:type="dxa"/>
            <w:vMerge/>
            <w:shd w:val="clear" w:color="auto" w:fill="576F7F"/>
          </w:tcPr>
          <w:p w14:paraId="71FDEC4A" w14:textId="77777777" w:rsidR="00AC6558" w:rsidRPr="00756ABF" w:rsidRDefault="00AC6558" w:rsidP="007417EF">
            <w:pPr>
              <w:widowControl w:val="0"/>
              <w:rPr>
                <w:color w:val="FFFFFF"/>
                <w:szCs w:val="20"/>
              </w:rPr>
            </w:pPr>
          </w:p>
        </w:tc>
      </w:tr>
      <w:tr w:rsidR="00AC6558" w:rsidRPr="00756ABF" w14:paraId="76B76EE7" w14:textId="77777777" w:rsidTr="00AC6558">
        <w:trPr>
          <w:trHeight w:hRule="exact" w:val="360"/>
        </w:trPr>
        <w:tc>
          <w:tcPr>
            <w:tcW w:w="8640" w:type="dxa"/>
            <w:shd w:val="clear" w:color="auto" w:fill="009A44"/>
            <w:noWrap/>
            <w:tcMar>
              <w:left w:w="547" w:type="dxa"/>
              <w:right w:w="547" w:type="dxa"/>
            </w:tcMar>
            <w:vAlign w:val="bottom"/>
          </w:tcPr>
          <w:p w14:paraId="0D8AB625" w14:textId="31AB950B" w:rsidR="00AC6558" w:rsidRPr="00756ABF" w:rsidRDefault="000B641F" w:rsidP="007417EF">
            <w:pPr>
              <w:widowControl w:val="0"/>
              <w:rPr>
                <w:color w:val="FFFFFF"/>
                <w:szCs w:val="20"/>
              </w:rPr>
            </w:pPr>
            <w:r w:rsidRPr="000B641F">
              <w:rPr>
                <w:color w:val="FFFFFF" w:themeColor="background1"/>
              </w:rPr>
              <w:t>Assistance Listing Number (ALN)</w:t>
            </w:r>
            <w:r w:rsidR="00AC6558" w:rsidRPr="000B641F">
              <w:rPr>
                <w:color w:val="FFFFFF" w:themeColor="background1"/>
                <w:szCs w:val="20"/>
              </w:rPr>
              <w:t xml:space="preserve">: </w:t>
            </w:r>
            <w:r w:rsidR="00AC6558" w:rsidRPr="00756ABF">
              <w:rPr>
                <w:color w:val="FFFFFF"/>
                <w:szCs w:val="20"/>
              </w:rPr>
              <w:t xml:space="preserve">84.324B  </w:t>
            </w:r>
          </w:p>
        </w:tc>
        <w:tc>
          <w:tcPr>
            <w:tcW w:w="3600" w:type="dxa"/>
            <w:shd w:val="clear" w:color="auto" w:fill="576F7F"/>
            <w:tcMar>
              <w:left w:w="360" w:type="dxa"/>
              <w:right w:w="360" w:type="dxa"/>
            </w:tcMar>
            <w:vAlign w:val="bottom"/>
          </w:tcPr>
          <w:p w14:paraId="7B794776" w14:textId="77777777" w:rsidR="00AC6558" w:rsidRPr="00756ABF" w:rsidRDefault="00AC6558" w:rsidP="00B57F26">
            <w:pPr>
              <w:widowControl w:val="0"/>
              <w:spacing w:after="0" w:line="180" w:lineRule="exact"/>
              <w:rPr>
                <w:color w:val="FFFFFF"/>
                <w:sz w:val="16"/>
                <w:szCs w:val="16"/>
              </w:rPr>
            </w:pPr>
            <w:r w:rsidRPr="00756ABF">
              <w:rPr>
                <w:color w:val="FFFFFF"/>
                <w:sz w:val="16"/>
                <w:szCs w:val="16"/>
              </w:rPr>
              <w:t>U.S. DEPARTMENT OF EDUCATION</w:t>
            </w:r>
          </w:p>
        </w:tc>
      </w:tr>
      <w:tr w:rsidR="00AC6558" w:rsidRPr="00756ABF" w14:paraId="651BB377" w14:textId="77777777" w:rsidTr="00AC6558">
        <w:trPr>
          <w:trHeight w:val="360"/>
        </w:trPr>
        <w:tc>
          <w:tcPr>
            <w:tcW w:w="8640" w:type="dxa"/>
            <w:shd w:val="clear" w:color="auto" w:fill="009A44"/>
          </w:tcPr>
          <w:p w14:paraId="762689A1" w14:textId="77777777" w:rsidR="00AC6558" w:rsidRPr="00756ABF" w:rsidRDefault="00AC6558" w:rsidP="007417EF">
            <w:pPr>
              <w:widowControl w:val="0"/>
              <w:rPr>
                <w:rFonts w:cs="Tahoma"/>
                <w:szCs w:val="20"/>
              </w:rPr>
            </w:pPr>
          </w:p>
        </w:tc>
        <w:tc>
          <w:tcPr>
            <w:tcW w:w="3600" w:type="dxa"/>
            <w:shd w:val="clear" w:color="auto" w:fill="576F7F"/>
          </w:tcPr>
          <w:p w14:paraId="3F7ACD1D" w14:textId="77777777" w:rsidR="00AC6558" w:rsidRPr="00756ABF" w:rsidRDefault="00AC6558" w:rsidP="007417EF">
            <w:pPr>
              <w:widowControl w:val="0"/>
              <w:rPr>
                <w:rFonts w:cs="Tahoma"/>
                <w:color w:val="FFFFFF"/>
                <w:szCs w:val="20"/>
              </w:rPr>
            </w:pPr>
          </w:p>
        </w:tc>
      </w:tr>
      <w:tr w:rsidR="007417EF" w:rsidRPr="00756ABF" w14:paraId="6868A770" w14:textId="77777777" w:rsidTr="00AC6558">
        <w:trPr>
          <w:trHeight w:val="360"/>
        </w:trPr>
        <w:tc>
          <w:tcPr>
            <w:tcW w:w="12240" w:type="dxa"/>
            <w:gridSpan w:val="2"/>
            <w:shd w:val="clear" w:color="auto" w:fill="971B2F"/>
            <w:tcMar>
              <w:left w:w="540" w:type="dxa"/>
              <w:right w:w="540" w:type="dxa"/>
            </w:tcMar>
            <w:vAlign w:val="center"/>
          </w:tcPr>
          <w:p w14:paraId="72C0C594" w14:textId="77777777" w:rsidR="00AC6558" w:rsidRPr="00756ABF" w:rsidRDefault="00AC6558" w:rsidP="00D441F3">
            <w:pPr>
              <w:widowControl w:val="0"/>
              <w:spacing w:after="0"/>
              <w:rPr>
                <w:i/>
                <w:iCs/>
                <w:color w:val="A50021"/>
                <w:sz w:val="16"/>
                <w:szCs w:val="16"/>
              </w:rPr>
            </w:pPr>
            <w:r w:rsidRPr="00756ABF">
              <w:rPr>
                <w:i/>
                <w:iCs/>
                <w:color w:val="FFFFFF"/>
                <w:sz w:val="16"/>
                <w:szCs w:val="16"/>
              </w:rPr>
              <w:t>A Product of the National Center for Special Education Research</w:t>
            </w:r>
          </w:p>
        </w:tc>
      </w:tr>
    </w:tbl>
    <w:p w14:paraId="7440C9F7" w14:textId="77777777" w:rsidR="00226105" w:rsidRPr="00756ABF" w:rsidRDefault="00226105" w:rsidP="00D441F3">
      <w:pPr>
        <w:widowControl w:val="0"/>
        <w:tabs>
          <w:tab w:val="left" w:pos="1110"/>
        </w:tabs>
        <w:spacing w:after="0"/>
        <w:rPr>
          <w:rFonts w:cs="Tahoma"/>
          <w:szCs w:val="20"/>
        </w:rPr>
      </w:pPr>
    </w:p>
    <w:p w14:paraId="49833179" w14:textId="77777777" w:rsidR="00D441F3" w:rsidRPr="00756ABF" w:rsidRDefault="00D441F3" w:rsidP="00D441F3">
      <w:pPr>
        <w:widowControl w:val="0"/>
        <w:tabs>
          <w:tab w:val="left" w:pos="1110"/>
        </w:tabs>
        <w:spacing w:after="0"/>
        <w:rPr>
          <w:rFonts w:cs="Tahoma"/>
          <w:szCs w:val="20"/>
        </w:rPr>
      </w:pPr>
    </w:p>
    <w:p w14:paraId="2EE8E249" w14:textId="77777777" w:rsidR="00D441F3" w:rsidRPr="00756ABF" w:rsidRDefault="00D441F3" w:rsidP="00D441F3">
      <w:pPr>
        <w:widowControl w:val="0"/>
        <w:tabs>
          <w:tab w:val="left" w:pos="1110"/>
        </w:tabs>
        <w:spacing w:after="0"/>
        <w:rPr>
          <w:rFonts w:cs="Tahoma"/>
          <w:szCs w:val="20"/>
        </w:rPr>
      </w:pPr>
    </w:p>
    <w:p w14:paraId="5A97044D" w14:textId="77777777" w:rsidR="00D441F3" w:rsidRPr="00756ABF" w:rsidRDefault="00D441F3" w:rsidP="00D441F3">
      <w:pPr>
        <w:widowControl w:val="0"/>
        <w:tabs>
          <w:tab w:val="left" w:pos="1110"/>
        </w:tabs>
        <w:spacing w:after="0"/>
        <w:rPr>
          <w:rFonts w:cs="Tahoma"/>
          <w:szCs w:val="20"/>
        </w:rPr>
      </w:pPr>
    </w:p>
    <w:p w14:paraId="2FBB3025" w14:textId="77777777" w:rsidR="00D441F3" w:rsidRPr="00756ABF" w:rsidRDefault="00D441F3" w:rsidP="00D441F3">
      <w:pPr>
        <w:widowControl w:val="0"/>
        <w:tabs>
          <w:tab w:val="left" w:pos="1110"/>
        </w:tabs>
        <w:spacing w:after="0"/>
        <w:rPr>
          <w:rFonts w:cs="Tahoma"/>
          <w:szCs w:val="20"/>
        </w:rPr>
      </w:pPr>
    </w:p>
    <w:tbl>
      <w:tblPr>
        <w:tblStyle w:val="TableGridLight11"/>
        <w:tblW w:w="10440" w:type="dxa"/>
        <w:jc w:val="center"/>
        <w:tblBorders>
          <w:insideV w:val="single" w:sz="8" w:space="0" w:color="009639"/>
        </w:tblBorders>
        <w:tblLook w:val="04A0" w:firstRow="1" w:lastRow="0" w:firstColumn="1" w:lastColumn="0" w:noHBand="0" w:noVBand="1"/>
      </w:tblPr>
      <w:tblGrid>
        <w:gridCol w:w="2780"/>
        <w:gridCol w:w="2970"/>
        <w:gridCol w:w="4690"/>
      </w:tblGrid>
      <w:tr w:rsidR="00A94907" w:rsidRPr="00756ABF" w14:paraId="1155CC55" w14:textId="77777777" w:rsidTr="0961129A">
        <w:trPr>
          <w:jc w:val="center"/>
        </w:trPr>
        <w:tc>
          <w:tcPr>
            <w:tcW w:w="2780" w:type="dxa"/>
            <w:hideMark/>
          </w:tcPr>
          <w:p w14:paraId="6DC97B32" w14:textId="77777777" w:rsidR="00A94907" w:rsidRPr="00756ABF" w:rsidRDefault="00A94907" w:rsidP="0961129A">
            <w:pPr>
              <w:pStyle w:val="NoSpacing"/>
              <w:spacing w:before="0"/>
              <w:rPr>
                <w:rFonts w:cs="Arial"/>
                <w:b/>
                <w:bCs/>
                <w:sz w:val="24"/>
                <w:szCs w:val="24"/>
                <w:lang w:eastAsia="ja-JP"/>
              </w:rPr>
            </w:pPr>
            <w:bookmarkStart w:id="7" w:name="_Hlk37050804"/>
            <w:bookmarkEnd w:id="0"/>
            <w:r w:rsidRPr="0961129A">
              <w:rPr>
                <w:rFonts w:cs="Arial"/>
                <w:b/>
                <w:bCs/>
                <w:sz w:val="24"/>
                <w:szCs w:val="24"/>
                <w:lang w:eastAsia="ja-JP"/>
              </w:rPr>
              <w:t>Letter of Intent Due:</w:t>
            </w:r>
          </w:p>
        </w:tc>
        <w:tc>
          <w:tcPr>
            <w:tcW w:w="2970" w:type="dxa"/>
            <w:hideMark/>
          </w:tcPr>
          <w:p w14:paraId="658828B8" w14:textId="4DBEF289" w:rsidR="00A94907" w:rsidRPr="002E4BD8" w:rsidRDefault="006F4D5F" w:rsidP="00B57F26">
            <w:pPr>
              <w:pStyle w:val="NoSpacing"/>
              <w:spacing w:before="0"/>
              <w:rPr>
                <w:rFonts w:cs="Arial"/>
                <w:sz w:val="24"/>
                <w:szCs w:val="24"/>
                <w:highlight w:val="yellow"/>
                <w:lang w:eastAsia="ja-JP"/>
              </w:rPr>
            </w:pPr>
            <w:r>
              <w:rPr>
                <w:sz w:val="24"/>
                <w:szCs w:val="24"/>
              </w:rPr>
              <w:t>July 21</w:t>
            </w:r>
            <w:r w:rsidR="00A94907" w:rsidRPr="00AE5B9C">
              <w:rPr>
                <w:sz w:val="24"/>
                <w:szCs w:val="24"/>
              </w:rPr>
              <w:t>, 202</w:t>
            </w:r>
            <w:r w:rsidR="000B641F" w:rsidRPr="00AE5B9C">
              <w:rPr>
                <w:sz w:val="24"/>
                <w:szCs w:val="24"/>
              </w:rPr>
              <w:t>2</w:t>
            </w:r>
          </w:p>
        </w:tc>
        <w:bookmarkStart w:id="8" w:name="_Hlk40796965"/>
        <w:tc>
          <w:tcPr>
            <w:tcW w:w="4690" w:type="dxa"/>
            <w:hideMark/>
          </w:tcPr>
          <w:p w14:paraId="338F08EA" w14:textId="105BED32" w:rsidR="00A94907" w:rsidRPr="009D09E3" w:rsidRDefault="009D09E3" w:rsidP="00B57F26">
            <w:pPr>
              <w:pStyle w:val="NoSpacing"/>
              <w:spacing w:before="0"/>
              <w:rPr>
                <w:rFonts w:cs="Arial"/>
                <w:sz w:val="24"/>
                <w:szCs w:val="24"/>
                <w:lang w:eastAsia="ja-JP"/>
              </w:rPr>
            </w:pPr>
            <w:r w:rsidRPr="009D09E3">
              <w:rPr>
                <w:sz w:val="24"/>
                <w:szCs w:val="24"/>
              </w:rPr>
              <w:fldChar w:fldCharType="begin"/>
            </w:r>
            <w:r w:rsidRPr="009D09E3">
              <w:rPr>
                <w:sz w:val="24"/>
                <w:szCs w:val="24"/>
              </w:rPr>
              <w:instrText xml:space="preserve"> HYPERLINK "https://iesreview.ed.gov/LOI/LOISubmit" </w:instrText>
            </w:r>
            <w:r w:rsidRPr="009D09E3">
              <w:rPr>
                <w:sz w:val="24"/>
                <w:szCs w:val="24"/>
              </w:rPr>
            </w:r>
            <w:r w:rsidRPr="009D09E3">
              <w:rPr>
                <w:sz w:val="24"/>
                <w:szCs w:val="24"/>
              </w:rPr>
              <w:fldChar w:fldCharType="separate"/>
            </w:r>
            <w:r w:rsidRPr="009D09E3">
              <w:rPr>
                <w:rStyle w:val="Hyperlink"/>
                <w:sz w:val="24"/>
                <w:szCs w:val="24"/>
              </w:rPr>
              <w:t>https://iesreview.ed.gov/LOI/LOISubmit</w:t>
            </w:r>
            <w:r w:rsidRPr="009D09E3">
              <w:rPr>
                <w:sz w:val="24"/>
                <w:szCs w:val="24"/>
              </w:rPr>
              <w:fldChar w:fldCharType="end"/>
            </w:r>
            <w:bookmarkEnd w:id="8"/>
          </w:p>
        </w:tc>
      </w:tr>
      <w:tr w:rsidR="00A94907" w:rsidRPr="00756ABF" w14:paraId="2E318FC2" w14:textId="77777777" w:rsidTr="0961129A">
        <w:trPr>
          <w:cnfStyle w:val="000000010000" w:firstRow="0" w:lastRow="0" w:firstColumn="0" w:lastColumn="0" w:oddVBand="0" w:evenVBand="0" w:oddHBand="0" w:evenHBand="1" w:firstRowFirstColumn="0" w:firstRowLastColumn="0" w:lastRowFirstColumn="0" w:lastRowLastColumn="0"/>
          <w:jc w:val="center"/>
        </w:trPr>
        <w:tc>
          <w:tcPr>
            <w:tcW w:w="2780" w:type="dxa"/>
            <w:hideMark/>
          </w:tcPr>
          <w:p w14:paraId="238C8BC2" w14:textId="5D7A1311" w:rsidR="00A94907" w:rsidRPr="00756ABF" w:rsidRDefault="00B57F26" w:rsidP="00B57F26">
            <w:pPr>
              <w:pStyle w:val="NoSpacing"/>
              <w:spacing w:before="0"/>
              <w:rPr>
                <w:rFonts w:cs="Arial"/>
                <w:b/>
                <w:sz w:val="24"/>
                <w:szCs w:val="24"/>
                <w:lang w:eastAsia="ja-JP"/>
              </w:rPr>
            </w:pPr>
            <w:r w:rsidRPr="00756ABF">
              <w:rPr>
                <w:rFonts w:cs="Arial"/>
                <w:b/>
                <w:sz w:val="24"/>
                <w:szCs w:val="24"/>
                <w:lang w:eastAsia="ja-JP"/>
              </w:rPr>
              <w:t xml:space="preserve">Application Package Available:  </w:t>
            </w:r>
          </w:p>
        </w:tc>
        <w:tc>
          <w:tcPr>
            <w:tcW w:w="2970" w:type="dxa"/>
            <w:hideMark/>
          </w:tcPr>
          <w:p w14:paraId="61DA51C3" w14:textId="1E84B13C" w:rsidR="00A94907" w:rsidRPr="002E4BD8" w:rsidRDefault="00BA3293" w:rsidP="00B57F26">
            <w:pPr>
              <w:pStyle w:val="NoSpacing"/>
              <w:spacing w:before="0"/>
              <w:rPr>
                <w:rFonts w:cs="Arial"/>
                <w:sz w:val="24"/>
                <w:szCs w:val="24"/>
                <w:highlight w:val="yellow"/>
                <w:lang w:eastAsia="ja-JP"/>
              </w:rPr>
            </w:pPr>
            <w:r>
              <w:rPr>
                <w:sz w:val="24"/>
                <w:szCs w:val="24"/>
              </w:rPr>
              <w:t>June 30</w:t>
            </w:r>
            <w:r w:rsidR="00845E2F" w:rsidRPr="00AE5B9C">
              <w:rPr>
                <w:sz w:val="24"/>
                <w:szCs w:val="24"/>
              </w:rPr>
              <w:t>, 202</w:t>
            </w:r>
            <w:r w:rsidR="000B641F" w:rsidRPr="00AE5B9C">
              <w:rPr>
                <w:sz w:val="24"/>
                <w:szCs w:val="24"/>
              </w:rPr>
              <w:t>2</w:t>
            </w:r>
          </w:p>
        </w:tc>
        <w:tc>
          <w:tcPr>
            <w:tcW w:w="4690" w:type="dxa"/>
            <w:hideMark/>
          </w:tcPr>
          <w:p w14:paraId="0F7FA033" w14:textId="77777777" w:rsidR="00A94907" w:rsidRPr="00756ABF" w:rsidRDefault="002472FC" w:rsidP="00B57F26">
            <w:pPr>
              <w:pStyle w:val="NoSpacing"/>
              <w:spacing w:before="0"/>
              <w:rPr>
                <w:rFonts w:cs="Arial"/>
                <w:sz w:val="24"/>
                <w:szCs w:val="24"/>
                <w:lang w:eastAsia="ja-JP"/>
              </w:rPr>
            </w:pPr>
            <w:hyperlink r:id="rId13" w:history="1">
              <w:r w:rsidR="00A94907" w:rsidRPr="00756ABF">
                <w:rPr>
                  <w:rStyle w:val="Hyperlink"/>
                  <w:rFonts w:cs="Arial"/>
                  <w:sz w:val="24"/>
                  <w:szCs w:val="24"/>
                  <w:lang w:eastAsia="ja-JP"/>
                </w:rPr>
                <w:t>https://www.grants.gov/</w:t>
              </w:r>
            </w:hyperlink>
          </w:p>
        </w:tc>
      </w:tr>
      <w:tr w:rsidR="00B57F26" w:rsidRPr="00756ABF" w14:paraId="3ACF62C8" w14:textId="77777777" w:rsidTr="0961129A">
        <w:trPr>
          <w:jc w:val="center"/>
        </w:trPr>
        <w:tc>
          <w:tcPr>
            <w:tcW w:w="2780" w:type="dxa"/>
            <w:hideMark/>
          </w:tcPr>
          <w:p w14:paraId="6D97A345" w14:textId="5E4E98F6" w:rsidR="00B57F26" w:rsidRPr="00756ABF" w:rsidRDefault="00B57F26" w:rsidP="00B57F26">
            <w:pPr>
              <w:pStyle w:val="NoSpacing"/>
              <w:spacing w:before="0"/>
              <w:rPr>
                <w:rFonts w:cs="Arial"/>
                <w:b/>
                <w:sz w:val="24"/>
                <w:szCs w:val="24"/>
                <w:lang w:eastAsia="ja-JP"/>
              </w:rPr>
            </w:pPr>
            <w:r w:rsidRPr="00756ABF">
              <w:rPr>
                <w:rFonts w:cs="Arial"/>
                <w:b/>
                <w:sz w:val="24"/>
                <w:szCs w:val="24"/>
                <w:lang w:eastAsia="ja-JP"/>
              </w:rPr>
              <w:t xml:space="preserve">Application Deadline: </w:t>
            </w:r>
          </w:p>
        </w:tc>
        <w:tc>
          <w:tcPr>
            <w:tcW w:w="2970" w:type="dxa"/>
            <w:hideMark/>
          </w:tcPr>
          <w:p w14:paraId="6D5F814E" w14:textId="771A5A7E" w:rsidR="00B57F26" w:rsidRPr="002E4BD8" w:rsidRDefault="00B57F26" w:rsidP="00B57F26">
            <w:pPr>
              <w:pStyle w:val="NoSpacing"/>
              <w:spacing w:before="0"/>
              <w:rPr>
                <w:rFonts w:cs="Arial"/>
                <w:sz w:val="24"/>
                <w:szCs w:val="24"/>
                <w:highlight w:val="yellow"/>
                <w:lang w:eastAsia="ja-JP"/>
              </w:rPr>
            </w:pPr>
            <w:r w:rsidRPr="0026701F">
              <w:rPr>
                <w:rFonts w:cs="Arial"/>
                <w:sz w:val="24"/>
                <w:szCs w:val="24"/>
                <w:lang w:eastAsia="ja-JP"/>
              </w:rPr>
              <w:t xml:space="preserve">11:59:59 p.m. Eastern Time on </w:t>
            </w:r>
            <w:r w:rsidR="00233AA3">
              <w:rPr>
                <w:rFonts w:cs="Arial"/>
                <w:sz w:val="24"/>
                <w:szCs w:val="24"/>
                <w:lang w:eastAsia="ja-JP"/>
              </w:rPr>
              <w:t>September 8,</w:t>
            </w:r>
            <w:r w:rsidR="00845E2F" w:rsidRPr="00AE5B9C">
              <w:rPr>
                <w:sz w:val="24"/>
                <w:szCs w:val="24"/>
              </w:rPr>
              <w:t xml:space="preserve"> 202</w:t>
            </w:r>
            <w:r w:rsidR="000B641F" w:rsidRPr="00AE5B9C">
              <w:rPr>
                <w:sz w:val="24"/>
                <w:szCs w:val="24"/>
              </w:rPr>
              <w:t>2</w:t>
            </w:r>
          </w:p>
        </w:tc>
        <w:tc>
          <w:tcPr>
            <w:tcW w:w="4690" w:type="dxa"/>
            <w:hideMark/>
          </w:tcPr>
          <w:p w14:paraId="03F07544" w14:textId="77777777" w:rsidR="00B57F26" w:rsidRPr="00756ABF" w:rsidRDefault="002472FC" w:rsidP="00B57F26">
            <w:pPr>
              <w:pStyle w:val="NoSpacing"/>
              <w:spacing w:before="0"/>
              <w:rPr>
                <w:rFonts w:cs="Arial"/>
                <w:sz w:val="24"/>
                <w:szCs w:val="24"/>
                <w:lang w:eastAsia="ja-JP"/>
              </w:rPr>
            </w:pPr>
            <w:hyperlink r:id="rId14" w:history="1">
              <w:r w:rsidR="00B57F26" w:rsidRPr="00756ABF">
                <w:rPr>
                  <w:rStyle w:val="Hyperlink"/>
                  <w:rFonts w:cs="Arial"/>
                  <w:sz w:val="24"/>
                  <w:szCs w:val="24"/>
                  <w:lang w:eastAsia="ja-JP"/>
                </w:rPr>
                <w:t>https://www.grants.gov/</w:t>
              </w:r>
            </w:hyperlink>
            <w:r w:rsidR="00B57F26" w:rsidRPr="00756ABF">
              <w:rPr>
                <w:rFonts w:cs="Arial"/>
                <w:sz w:val="24"/>
                <w:szCs w:val="24"/>
                <w:lang w:eastAsia="ja-JP"/>
              </w:rPr>
              <w:t xml:space="preserve"> </w:t>
            </w:r>
          </w:p>
        </w:tc>
      </w:tr>
      <w:tr w:rsidR="00B57F26" w:rsidRPr="00756ABF" w14:paraId="6880C5D0" w14:textId="77777777" w:rsidTr="0961129A">
        <w:trPr>
          <w:cnfStyle w:val="000000010000" w:firstRow="0" w:lastRow="0" w:firstColumn="0" w:lastColumn="0" w:oddVBand="0" w:evenVBand="0" w:oddHBand="0" w:evenHBand="1" w:firstRowFirstColumn="0" w:firstRowLastColumn="0" w:lastRowFirstColumn="0" w:lastRowLastColumn="0"/>
          <w:jc w:val="center"/>
        </w:trPr>
        <w:tc>
          <w:tcPr>
            <w:tcW w:w="2780" w:type="dxa"/>
          </w:tcPr>
          <w:p w14:paraId="25EC0D96" w14:textId="55686D82" w:rsidR="00B57F26" w:rsidRPr="00756ABF" w:rsidRDefault="00B57F26" w:rsidP="00B57F26">
            <w:pPr>
              <w:pStyle w:val="NoSpacing"/>
              <w:spacing w:before="0"/>
              <w:rPr>
                <w:rFonts w:cs="Arial"/>
                <w:b/>
                <w:sz w:val="24"/>
                <w:szCs w:val="24"/>
                <w:lang w:eastAsia="ja-JP"/>
              </w:rPr>
            </w:pPr>
            <w:r w:rsidRPr="00756ABF">
              <w:rPr>
                <w:rFonts w:cs="Arial"/>
                <w:b/>
                <w:sz w:val="24"/>
                <w:szCs w:val="24"/>
                <w:lang w:eastAsia="ja-JP"/>
              </w:rPr>
              <w:t>Possible Start Dates:</w:t>
            </w:r>
          </w:p>
        </w:tc>
        <w:tc>
          <w:tcPr>
            <w:tcW w:w="2970" w:type="dxa"/>
          </w:tcPr>
          <w:p w14:paraId="6BD1FCD8" w14:textId="3963371C" w:rsidR="00B57F26" w:rsidRPr="00AE5B9C" w:rsidRDefault="00B57F26" w:rsidP="00B57F26">
            <w:pPr>
              <w:pStyle w:val="NoSpacing"/>
              <w:spacing w:before="0"/>
              <w:rPr>
                <w:sz w:val="24"/>
                <w:szCs w:val="24"/>
                <w:highlight w:val="yellow"/>
              </w:rPr>
            </w:pPr>
            <w:r w:rsidRPr="00AE5B9C">
              <w:rPr>
                <w:sz w:val="24"/>
                <w:szCs w:val="24"/>
              </w:rPr>
              <w:t>July 1 – September 1, 202</w:t>
            </w:r>
            <w:r w:rsidR="000B641F" w:rsidRPr="00AE5B9C">
              <w:rPr>
                <w:sz w:val="24"/>
                <w:szCs w:val="24"/>
              </w:rPr>
              <w:t>3</w:t>
            </w:r>
          </w:p>
        </w:tc>
        <w:tc>
          <w:tcPr>
            <w:tcW w:w="4690" w:type="dxa"/>
          </w:tcPr>
          <w:p w14:paraId="71DDE400" w14:textId="169BF57F" w:rsidR="00B57F26" w:rsidRPr="00756ABF" w:rsidRDefault="00B57F26" w:rsidP="00B57F26">
            <w:pPr>
              <w:pStyle w:val="NormalWeb"/>
              <w:spacing w:before="0" w:beforeAutospacing="0" w:after="0" w:afterAutospacing="0"/>
              <w:rPr>
                <w:rFonts w:ascii="Publico Text" w:hAnsi="Publico Text"/>
              </w:rPr>
            </w:pPr>
          </w:p>
        </w:tc>
      </w:tr>
      <w:tr w:rsidR="000B641F" w:rsidRPr="00756ABF" w14:paraId="4A079B23" w14:textId="77777777" w:rsidTr="0961129A">
        <w:trPr>
          <w:jc w:val="center"/>
        </w:trPr>
        <w:tc>
          <w:tcPr>
            <w:tcW w:w="10440" w:type="dxa"/>
            <w:gridSpan w:val="3"/>
          </w:tcPr>
          <w:p w14:paraId="6B417A8E" w14:textId="798FC7A6" w:rsidR="000B641F" w:rsidRPr="00756ABF" w:rsidRDefault="000B641F" w:rsidP="000B641F">
            <w:pPr>
              <w:pStyle w:val="NormalWeb"/>
              <w:spacing w:before="0" w:beforeAutospacing="0" w:after="0" w:afterAutospacing="0"/>
              <w:jc w:val="center"/>
              <w:rPr>
                <w:rFonts w:ascii="Publico Text" w:hAnsi="Publico Text"/>
              </w:rPr>
            </w:pPr>
            <w:r w:rsidRPr="000B641F">
              <w:rPr>
                <w:rFonts w:ascii="Publico Text" w:hAnsi="Publico Text"/>
              </w:rPr>
              <w:t>All applicants must also read the companion IES Application Submission Guide (</w:t>
            </w:r>
            <w:hyperlink r:id="rId15" w:history="1">
              <w:r w:rsidR="00F652DD" w:rsidRPr="00DB1185">
                <w:rPr>
                  <w:rStyle w:val="Hyperlink"/>
                  <w:rFonts w:ascii="Publico Text" w:hAnsi="Publico Text"/>
                </w:rPr>
                <w:t>https://ies.ed.gov/funding/pdf/FY2023_submission_guide.pdf</w:t>
              </w:r>
            </w:hyperlink>
            <w:r w:rsidR="00F652DD">
              <w:rPr>
                <w:rFonts w:ascii="Publico Text" w:hAnsi="Publico Text"/>
              </w:rPr>
              <w:t xml:space="preserve">) </w:t>
            </w:r>
            <w:r w:rsidRPr="000B641F">
              <w:rPr>
                <w:rFonts w:ascii="Publico Text" w:hAnsi="Publico Text"/>
              </w:rPr>
              <w:t>for information on how to prepare and submit applications electronically through Grants.gov.</w:t>
            </w:r>
          </w:p>
        </w:tc>
      </w:tr>
      <w:bookmarkEnd w:id="7"/>
    </w:tbl>
    <w:p w14:paraId="355B1EAF" w14:textId="74A26017" w:rsidR="00D441F3" w:rsidRPr="00756ABF" w:rsidRDefault="00D441F3" w:rsidP="007417EF">
      <w:pPr>
        <w:widowControl w:val="0"/>
        <w:tabs>
          <w:tab w:val="left" w:pos="1110"/>
        </w:tabs>
      </w:pPr>
    </w:p>
    <w:p w14:paraId="723C570F" w14:textId="77777777" w:rsidR="000B641F" w:rsidRPr="00756ABF" w:rsidRDefault="00D441F3">
      <w:pPr>
        <w:spacing w:after="200" w:line="276" w:lineRule="auto"/>
      </w:pPr>
      <w:r w:rsidRPr="00756ABF">
        <w:br w:type="page"/>
      </w:r>
    </w:p>
    <w:sdt>
      <w:sdtPr>
        <w:rPr>
          <w:rFonts w:cs="Times New Roman"/>
        </w:rPr>
        <w:id w:val="-906752483"/>
        <w:docPartObj>
          <w:docPartGallery w:val="Table of Contents"/>
          <w:docPartUnique/>
        </w:docPartObj>
      </w:sdtPr>
      <w:sdtEndPr>
        <w:rPr>
          <w:rFonts w:cs="Tahoma"/>
          <w:noProof/>
          <w:szCs w:val="20"/>
        </w:rPr>
      </w:sdtEndPr>
      <w:sdtContent>
        <w:p w14:paraId="5539FB32" w14:textId="77777777" w:rsidR="00684731" w:rsidRPr="00756ABF" w:rsidRDefault="00684731" w:rsidP="00D3493F">
          <w:pPr>
            <w:widowControl w:val="0"/>
            <w:pBdr>
              <w:bottom w:val="single" w:sz="18" w:space="1" w:color="971B2F"/>
            </w:pBdr>
            <w:rPr>
              <w:rFonts w:eastAsia="Times New Roman" w:cs="Times New Roman"/>
              <w:b/>
              <w:bCs/>
              <w:color w:val="971B2F"/>
              <w:sz w:val="30"/>
              <w:szCs w:val="30"/>
              <w:lang w:eastAsia="ja-JP"/>
            </w:rPr>
          </w:pPr>
          <w:r w:rsidRPr="00756ABF">
            <w:rPr>
              <w:rFonts w:eastAsia="Times New Roman" w:cs="Times New Roman"/>
              <w:b/>
              <w:bCs/>
              <w:color w:val="971B2F"/>
              <w:sz w:val="30"/>
              <w:szCs w:val="30"/>
              <w:lang w:eastAsia="ja-JP"/>
            </w:rPr>
            <w:t>Table of Contents</w:t>
          </w:r>
        </w:p>
        <w:p w14:paraId="7229075B" w14:textId="1AE6891C" w:rsidR="008207CF" w:rsidRDefault="00684731">
          <w:pPr>
            <w:pStyle w:val="TOC1"/>
            <w:rPr>
              <w:rFonts w:asciiTheme="minorHAnsi" w:eastAsiaTheme="minorEastAsia" w:hAnsiTheme="minorHAnsi" w:cstheme="minorBidi"/>
              <w:b w:val="0"/>
              <w:sz w:val="22"/>
            </w:rPr>
          </w:pPr>
          <w:r w:rsidRPr="00292BA8">
            <w:rPr>
              <w:rFonts w:cs="Tahoma"/>
              <w:szCs w:val="20"/>
              <w:highlight w:val="yellow"/>
            </w:rPr>
            <w:fldChar w:fldCharType="begin"/>
          </w:r>
          <w:r w:rsidRPr="00292BA8">
            <w:rPr>
              <w:rFonts w:cs="Tahoma"/>
              <w:szCs w:val="20"/>
              <w:highlight w:val="yellow"/>
            </w:rPr>
            <w:instrText xml:space="preserve"> TOC \o "1-3" \h \z \u </w:instrText>
          </w:r>
          <w:r w:rsidRPr="00292BA8">
            <w:rPr>
              <w:rFonts w:cs="Tahoma"/>
              <w:szCs w:val="20"/>
              <w:highlight w:val="yellow"/>
            </w:rPr>
            <w:fldChar w:fldCharType="separate"/>
          </w:r>
          <w:hyperlink w:anchor="_Toc107472843" w:history="1">
            <w:r w:rsidR="008207CF" w:rsidRPr="00DB3054">
              <w:rPr>
                <w:rStyle w:val="Hyperlink"/>
              </w:rPr>
              <w:t>Part I: Overview</w:t>
            </w:r>
            <w:r w:rsidR="008207CF">
              <w:rPr>
                <w:webHidden/>
              </w:rPr>
              <w:tab/>
            </w:r>
            <w:r w:rsidR="008207CF">
              <w:rPr>
                <w:webHidden/>
              </w:rPr>
              <w:fldChar w:fldCharType="begin"/>
            </w:r>
            <w:r w:rsidR="008207CF">
              <w:rPr>
                <w:webHidden/>
              </w:rPr>
              <w:instrText xml:space="preserve"> PAGEREF _Toc107472843 \h </w:instrText>
            </w:r>
            <w:r w:rsidR="008207CF">
              <w:rPr>
                <w:webHidden/>
              </w:rPr>
            </w:r>
            <w:r w:rsidR="008207CF">
              <w:rPr>
                <w:webHidden/>
              </w:rPr>
              <w:fldChar w:fldCharType="separate"/>
            </w:r>
            <w:r w:rsidR="008207CF">
              <w:rPr>
                <w:webHidden/>
              </w:rPr>
              <w:t>1</w:t>
            </w:r>
            <w:r w:rsidR="008207CF">
              <w:rPr>
                <w:webHidden/>
              </w:rPr>
              <w:fldChar w:fldCharType="end"/>
            </w:r>
          </w:hyperlink>
        </w:p>
        <w:p w14:paraId="2B0C2C3D" w14:textId="68428731" w:rsidR="008207CF" w:rsidRDefault="008207CF">
          <w:pPr>
            <w:pStyle w:val="TOC2"/>
            <w:rPr>
              <w:rFonts w:asciiTheme="minorHAnsi" w:eastAsiaTheme="minorEastAsia" w:hAnsiTheme="minorHAnsi" w:cstheme="minorBidi"/>
              <w:sz w:val="22"/>
              <w:szCs w:val="22"/>
            </w:rPr>
          </w:pPr>
          <w:hyperlink w:anchor="_Toc107472844" w:history="1">
            <w:r w:rsidRPr="00DB3054">
              <w:rPr>
                <w:rStyle w:val="Hyperlink"/>
                <w:lang w:bidi="en-US"/>
              </w:rPr>
              <w:t>A. Introduction</w:t>
            </w:r>
            <w:r>
              <w:rPr>
                <w:webHidden/>
              </w:rPr>
              <w:tab/>
            </w:r>
            <w:r>
              <w:rPr>
                <w:webHidden/>
              </w:rPr>
              <w:fldChar w:fldCharType="begin"/>
            </w:r>
            <w:r>
              <w:rPr>
                <w:webHidden/>
              </w:rPr>
              <w:instrText xml:space="preserve"> PAGEREF _Toc107472844 \h </w:instrText>
            </w:r>
            <w:r>
              <w:rPr>
                <w:webHidden/>
              </w:rPr>
            </w:r>
            <w:r>
              <w:rPr>
                <w:webHidden/>
              </w:rPr>
              <w:fldChar w:fldCharType="separate"/>
            </w:r>
            <w:r>
              <w:rPr>
                <w:webHidden/>
              </w:rPr>
              <w:t>1</w:t>
            </w:r>
            <w:r>
              <w:rPr>
                <w:webHidden/>
              </w:rPr>
              <w:fldChar w:fldCharType="end"/>
            </w:r>
          </w:hyperlink>
        </w:p>
        <w:p w14:paraId="0D09F582" w14:textId="657597FE" w:rsidR="008207CF" w:rsidRDefault="008207CF">
          <w:pPr>
            <w:pStyle w:val="TOC2"/>
            <w:rPr>
              <w:rFonts w:asciiTheme="minorHAnsi" w:eastAsiaTheme="minorEastAsia" w:hAnsiTheme="minorHAnsi" w:cstheme="minorBidi"/>
              <w:sz w:val="22"/>
              <w:szCs w:val="22"/>
            </w:rPr>
          </w:pPr>
          <w:hyperlink w:anchor="_Toc107472845" w:history="1">
            <w:r w:rsidRPr="00DB3054">
              <w:rPr>
                <w:rStyle w:val="Hyperlink"/>
                <w:lang w:bidi="en-US"/>
              </w:rPr>
              <w:t>B. Getting Started</w:t>
            </w:r>
            <w:r>
              <w:rPr>
                <w:webHidden/>
              </w:rPr>
              <w:tab/>
            </w:r>
            <w:r>
              <w:rPr>
                <w:webHidden/>
              </w:rPr>
              <w:fldChar w:fldCharType="begin"/>
            </w:r>
            <w:r>
              <w:rPr>
                <w:webHidden/>
              </w:rPr>
              <w:instrText xml:space="preserve"> PAGEREF _Toc107472845 \h </w:instrText>
            </w:r>
            <w:r>
              <w:rPr>
                <w:webHidden/>
              </w:rPr>
            </w:r>
            <w:r>
              <w:rPr>
                <w:webHidden/>
              </w:rPr>
              <w:fldChar w:fldCharType="separate"/>
            </w:r>
            <w:r>
              <w:rPr>
                <w:webHidden/>
              </w:rPr>
              <w:t>1</w:t>
            </w:r>
            <w:r>
              <w:rPr>
                <w:webHidden/>
              </w:rPr>
              <w:fldChar w:fldCharType="end"/>
            </w:r>
          </w:hyperlink>
        </w:p>
        <w:p w14:paraId="521C2B6E" w14:textId="4629BE64" w:rsidR="008207CF" w:rsidRDefault="008207CF">
          <w:pPr>
            <w:pStyle w:val="TOC3"/>
            <w:rPr>
              <w:rFonts w:asciiTheme="minorHAnsi" w:eastAsiaTheme="minorEastAsia" w:hAnsiTheme="minorHAnsi" w:cstheme="minorBidi"/>
              <w:bCs w:val="0"/>
              <w:sz w:val="22"/>
              <w:szCs w:val="22"/>
              <w:lang w:bidi="ar-SA"/>
            </w:rPr>
          </w:pPr>
          <w:hyperlink w:anchor="_Toc107472846" w:history="1">
            <w:r w:rsidRPr="00DB3054">
              <w:rPr>
                <w:rStyle w:val="Hyperlink"/>
              </w:rPr>
              <w:t>1. Technical Assistance for Applicants</w:t>
            </w:r>
            <w:r>
              <w:rPr>
                <w:webHidden/>
              </w:rPr>
              <w:tab/>
            </w:r>
            <w:r>
              <w:rPr>
                <w:webHidden/>
              </w:rPr>
              <w:fldChar w:fldCharType="begin"/>
            </w:r>
            <w:r>
              <w:rPr>
                <w:webHidden/>
              </w:rPr>
              <w:instrText xml:space="preserve"> PAGEREF _Toc107472846 \h </w:instrText>
            </w:r>
            <w:r>
              <w:rPr>
                <w:webHidden/>
              </w:rPr>
            </w:r>
            <w:r>
              <w:rPr>
                <w:webHidden/>
              </w:rPr>
              <w:fldChar w:fldCharType="separate"/>
            </w:r>
            <w:r>
              <w:rPr>
                <w:webHidden/>
              </w:rPr>
              <w:t>1</w:t>
            </w:r>
            <w:r>
              <w:rPr>
                <w:webHidden/>
              </w:rPr>
              <w:fldChar w:fldCharType="end"/>
            </w:r>
          </w:hyperlink>
        </w:p>
        <w:p w14:paraId="1DBB0570" w14:textId="6E714AAC" w:rsidR="008207CF" w:rsidRDefault="008207CF">
          <w:pPr>
            <w:pStyle w:val="TOC3"/>
            <w:rPr>
              <w:rFonts w:asciiTheme="minorHAnsi" w:eastAsiaTheme="minorEastAsia" w:hAnsiTheme="minorHAnsi" w:cstheme="minorBidi"/>
              <w:bCs w:val="0"/>
              <w:sz w:val="22"/>
              <w:szCs w:val="22"/>
              <w:lang w:bidi="ar-SA"/>
            </w:rPr>
          </w:pPr>
          <w:hyperlink w:anchor="_Toc107472847" w:history="1">
            <w:r w:rsidRPr="00DB3054">
              <w:rPr>
                <w:rStyle w:val="Hyperlink"/>
              </w:rPr>
              <w:t>2. Eligible Applicants</w:t>
            </w:r>
            <w:r>
              <w:rPr>
                <w:webHidden/>
              </w:rPr>
              <w:tab/>
            </w:r>
            <w:r>
              <w:rPr>
                <w:webHidden/>
              </w:rPr>
              <w:fldChar w:fldCharType="begin"/>
            </w:r>
            <w:r>
              <w:rPr>
                <w:webHidden/>
              </w:rPr>
              <w:instrText xml:space="preserve"> PAGEREF _Toc107472847 \h </w:instrText>
            </w:r>
            <w:r>
              <w:rPr>
                <w:webHidden/>
              </w:rPr>
            </w:r>
            <w:r>
              <w:rPr>
                <w:webHidden/>
              </w:rPr>
              <w:fldChar w:fldCharType="separate"/>
            </w:r>
            <w:r>
              <w:rPr>
                <w:webHidden/>
              </w:rPr>
              <w:t>2</w:t>
            </w:r>
            <w:r>
              <w:rPr>
                <w:webHidden/>
              </w:rPr>
              <w:fldChar w:fldCharType="end"/>
            </w:r>
          </w:hyperlink>
        </w:p>
        <w:p w14:paraId="2ACC5170" w14:textId="2A0102C3" w:rsidR="008207CF" w:rsidRDefault="008207CF">
          <w:pPr>
            <w:pStyle w:val="TOC3"/>
            <w:rPr>
              <w:rFonts w:asciiTheme="minorHAnsi" w:eastAsiaTheme="minorEastAsia" w:hAnsiTheme="minorHAnsi" w:cstheme="minorBidi"/>
              <w:bCs w:val="0"/>
              <w:sz w:val="22"/>
              <w:szCs w:val="22"/>
              <w:lang w:bidi="ar-SA"/>
            </w:rPr>
          </w:pPr>
          <w:hyperlink w:anchor="_Toc107472848" w:history="1">
            <w:r w:rsidRPr="00DB3054">
              <w:rPr>
                <w:rStyle w:val="Hyperlink"/>
              </w:rPr>
              <w:t>3. RFA Organization and the IES Application Submission Guide</w:t>
            </w:r>
            <w:r>
              <w:rPr>
                <w:webHidden/>
              </w:rPr>
              <w:tab/>
            </w:r>
            <w:r>
              <w:rPr>
                <w:webHidden/>
              </w:rPr>
              <w:fldChar w:fldCharType="begin"/>
            </w:r>
            <w:r>
              <w:rPr>
                <w:webHidden/>
              </w:rPr>
              <w:instrText xml:space="preserve"> PAGEREF _Toc107472848 \h </w:instrText>
            </w:r>
            <w:r>
              <w:rPr>
                <w:webHidden/>
              </w:rPr>
            </w:r>
            <w:r>
              <w:rPr>
                <w:webHidden/>
              </w:rPr>
              <w:fldChar w:fldCharType="separate"/>
            </w:r>
            <w:r>
              <w:rPr>
                <w:webHidden/>
              </w:rPr>
              <w:t>2</w:t>
            </w:r>
            <w:r>
              <w:rPr>
                <w:webHidden/>
              </w:rPr>
              <w:fldChar w:fldCharType="end"/>
            </w:r>
          </w:hyperlink>
        </w:p>
        <w:p w14:paraId="7B5CEE8E" w14:textId="590AC707" w:rsidR="008207CF" w:rsidRDefault="008207CF">
          <w:pPr>
            <w:pStyle w:val="TOC3"/>
            <w:rPr>
              <w:rFonts w:asciiTheme="minorHAnsi" w:eastAsiaTheme="minorEastAsia" w:hAnsiTheme="minorHAnsi" w:cstheme="minorBidi"/>
              <w:bCs w:val="0"/>
              <w:sz w:val="22"/>
              <w:szCs w:val="22"/>
              <w:lang w:bidi="ar-SA"/>
            </w:rPr>
          </w:pPr>
          <w:hyperlink w:anchor="_Toc107472849" w:history="1">
            <w:r w:rsidRPr="00DB3054">
              <w:rPr>
                <w:rStyle w:val="Hyperlink"/>
              </w:rPr>
              <w:t>4. Ensuring Your Application is Forwarded for Scientific Peer Review</w:t>
            </w:r>
            <w:r>
              <w:rPr>
                <w:webHidden/>
              </w:rPr>
              <w:tab/>
            </w:r>
            <w:r>
              <w:rPr>
                <w:webHidden/>
              </w:rPr>
              <w:fldChar w:fldCharType="begin"/>
            </w:r>
            <w:r>
              <w:rPr>
                <w:webHidden/>
              </w:rPr>
              <w:instrText xml:space="preserve"> PAGEREF _Toc107472849 \h </w:instrText>
            </w:r>
            <w:r>
              <w:rPr>
                <w:webHidden/>
              </w:rPr>
            </w:r>
            <w:r>
              <w:rPr>
                <w:webHidden/>
              </w:rPr>
              <w:fldChar w:fldCharType="separate"/>
            </w:r>
            <w:r>
              <w:rPr>
                <w:webHidden/>
              </w:rPr>
              <w:t>3</w:t>
            </w:r>
            <w:r>
              <w:rPr>
                <w:webHidden/>
              </w:rPr>
              <w:fldChar w:fldCharType="end"/>
            </w:r>
          </w:hyperlink>
        </w:p>
        <w:p w14:paraId="3738B89E" w14:textId="40921DE9" w:rsidR="008207CF" w:rsidRDefault="008207CF">
          <w:pPr>
            <w:pStyle w:val="TOC2"/>
            <w:rPr>
              <w:rFonts w:asciiTheme="minorHAnsi" w:eastAsiaTheme="minorEastAsia" w:hAnsiTheme="minorHAnsi" w:cstheme="minorBidi"/>
              <w:sz w:val="22"/>
              <w:szCs w:val="22"/>
            </w:rPr>
          </w:pPr>
          <w:hyperlink w:anchor="_Toc107472850" w:history="1">
            <w:r w:rsidRPr="00DB3054">
              <w:rPr>
                <w:rStyle w:val="Hyperlink"/>
                <w:lang w:bidi="en-US"/>
              </w:rPr>
              <w:t>C. Changes in the FY 2023 RFA</w:t>
            </w:r>
            <w:r>
              <w:rPr>
                <w:webHidden/>
              </w:rPr>
              <w:tab/>
            </w:r>
            <w:r>
              <w:rPr>
                <w:webHidden/>
              </w:rPr>
              <w:fldChar w:fldCharType="begin"/>
            </w:r>
            <w:r>
              <w:rPr>
                <w:webHidden/>
              </w:rPr>
              <w:instrText xml:space="preserve"> PAGEREF _Toc107472850 \h </w:instrText>
            </w:r>
            <w:r>
              <w:rPr>
                <w:webHidden/>
              </w:rPr>
            </w:r>
            <w:r>
              <w:rPr>
                <w:webHidden/>
              </w:rPr>
              <w:fldChar w:fldCharType="separate"/>
            </w:r>
            <w:r>
              <w:rPr>
                <w:webHidden/>
              </w:rPr>
              <w:t>3</w:t>
            </w:r>
            <w:r>
              <w:rPr>
                <w:webHidden/>
              </w:rPr>
              <w:fldChar w:fldCharType="end"/>
            </w:r>
          </w:hyperlink>
        </w:p>
        <w:p w14:paraId="160F6922" w14:textId="49D0EE16" w:rsidR="008207CF" w:rsidRDefault="008207CF">
          <w:pPr>
            <w:pStyle w:val="TOC1"/>
            <w:rPr>
              <w:rFonts w:asciiTheme="minorHAnsi" w:eastAsiaTheme="minorEastAsia" w:hAnsiTheme="minorHAnsi" w:cstheme="minorBidi"/>
              <w:b w:val="0"/>
              <w:sz w:val="22"/>
            </w:rPr>
          </w:pPr>
          <w:hyperlink w:anchor="_Toc107472851" w:history="1">
            <w:r w:rsidRPr="00DB3054">
              <w:rPr>
                <w:rStyle w:val="Hyperlink"/>
              </w:rPr>
              <w:t>Part II: Early Career Requirements and Recommendations</w:t>
            </w:r>
            <w:r>
              <w:rPr>
                <w:webHidden/>
              </w:rPr>
              <w:tab/>
            </w:r>
            <w:r>
              <w:rPr>
                <w:webHidden/>
              </w:rPr>
              <w:fldChar w:fldCharType="begin"/>
            </w:r>
            <w:r>
              <w:rPr>
                <w:webHidden/>
              </w:rPr>
              <w:instrText xml:space="preserve"> PAGEREF _Toc107472851 \h </w:instrText>
            </w:r>
            <w:r>
              <w:rPr>
                <w:webHidden/>
              </w:rPr>
            </w:r>
            <w:r>
              <w:rPr>
                <w:webHidden/>
              </w:rPr>
              <w:fldChar w:fldCharType="separate"/>
            </w:r>
            <w:r>
              <w:rPr>
                <w:webHidden/>
              </w:rPr>
              <w:t>5</w:t>
            </w:r>
            <w:r>
              <w:rPr>
                <w:webHidden/>
              </w:rPr>
              <w:fldChar w:fldCharType="end"/>
            </w:r>
          </w:hyperlink>
        </w:p>
        <w:p w14:paraId="6840E7C2" w14:textId="2A50D8D6" w:rsidR="008207CF" w:rsidRDefault="008207CF">
          <w:pPr>
            <w:pStyle w:val="TOC2"/>
            <w:rPr>
              <w:rFonts w:asciiTheme="minorHAnsi" w:eastAsiaTheme="minorEastAsia" w:hAnsiTheme="minorHAnsi" w:cstheme="minorBidi"/>
              <w:sz w:val="22"/>
              <w:szCs w:val="22"/>
            </w:rPr>
          </w:pPr>
          <w:hyperlink w:anchor="_Toc107472852" w:history="1">
            <w:r w:rsidRPr="00DB3054">
              <w:rPr>
                <w:rStyle w:val="Hyperlink"/>
                <w:lang w:bidi="en-US"/>
              </w:rPr>
              <w:t>A. Purpose</w:t>
            </w:r>
            <w:r>
              <w:rPr>
                <w:webHidden/>
              </w:rPr>
              <w:tab/>
            </w:r>
            <w:r>
              <w:rPr>
                <w:webHidden/>
              </w:rPr>
              <w:fldChar w:fldCharType="begin"/>
            </w:r>
            <w:r>
              <w:rPr>
                <w:webHidden/>
              </w:rPr>
              <w:instrText xml:space="preserve"> PAGEREF _Toc107472852 \h </w:instrText>
            </w:r>
            <w:r>
              <w:rPr>
                <w:webHidden/>
              </w:rPr>
            </w:r>
            <w:r>
              <w:rPr>
                <w:webHidden/>
              </w:rPr>
              <w:fldChar w:fldCharType="separate"/>
            </w:r>
            <w:r>
              <w:rPr>
                <w:webHidden/>
              </w:rPr>
              <w:t>5</w:t>
            </w:r>
            <w:r>
              <w:rPr>
                <w:webHidden/>
              </w:rPr>
              <w:fldChar w:fldCharType="end"/>
            </w:r>
          </w:hyperlink>
        </w:p>
        <w:p w14:paraId="1D07F657" w14:textId="176C54F9" w:rsidR="008207CF" w:rsidRDefault="008207CF">
          <w:pPr>
            <w:pStyle w:val="TOC2"/>
            <w:rPr>
              <w:rFonts w:asciiTheme="minorHAnsi" w:eastAsiaTheme="minorEastAsia" w:hAnsiTheme="minorHAnsi" w:cstheme="minorBidi"/>
              <w:sz w:val="22"/>
              <w:szCs w:val="22"/>
            </w:rPr>
          </w:pPr>
          <w:hyperlink w:anchor="_Toc107472853" w:history="1">
            <w:r w:rsidRPr="00DB3054">
              <w:rPr>
                <w:rStyle w:val="Hyperlink"/>
                <w:lang w:bidi="en-US"/>
              </w:rPr>
              <w:t>B. General Requirements</w:t>
            </w:r>
            <w:r>
              <w:rPr>
                <w:webHidden/>
              </w:rPr>
              <w:tab/>
            </w:r>
            <w:r>
              <w:rPr>
                <w:webHidden/>
              </w:rPr>
              <w:fldChar w:fldCharType="begin"/>
            </w:r>
            <w:r>
              <w:rPr>
                <w:webHidden/>
              </w:rPr>
              <w:instrText xml:space="preserve"> PAGEREF _Toc107472853 \h </w:instrText>
            </w:r>
            <w:r>
              <w:rPr>
                <w:webHidden/>
              </w:rPr>
            </w:r>
            <w:r>
              <w:rPr>
                <w:webHidden/>
              </w:rPr>
              <w:fldChar w:fldCharType="separate"/>
            </w:r>
            <w:r>
              <w:rPr>
                <w:webHidden/>
              </w:rPr>
              <w:t>5</w:t>
            </w:r>
            <w:r>
              <w:rPr>
                <w:webHidden/>
              </w:rPr>
              <w:fldChar w:fldCharType="end"/>
            </w:r>
          </w:hyperlink>
        </w:p>
        <w:p w14:paraId="55821A8E" w14:textId="547E5567" w:rsidR="008207CF" w:rsidRDefault="008207CF">
          <w:pPr>
            <w:pStyle w:val="TOC3"/>
            <w:rPr>
              <w:rFonts w:asciiTheme="minorHAnsi" w:eastAsiaTheme="minorEastAsia" w:hAnsiTheme="minorHAnsi" w:cstheme="minorBidi"/>
              <w:bCs w:val="0"/>
              <w:sz w:val="22"/>
              <w:szCs w:val="22"/>
              <w:lang w:bidi="ar-SA"/>
            </w:rPr>
          </w:pPr>
          <w:hyperlink w:anchor="_Toc107472854" w:history="1">
            <w:r w:rsidRPr="00DB3054">
              <w:rPr>
                <w:rStyle w:val="Hyperlink"/>
              </w:rPr>
              <w:t>1. Principal Investigator (PI)</w:t>
            </w:r>
            <w:r>
              <w:rPr>
                <w:webHidden/>
              </w:rPr>
              <w:tab/>
            </w:r>
            <w:r>
              <w:rPr>
                <w:webHidden/>
              </w:rPr>
              <w:fldChar w:fldCharType="begin"/>
            </w:r>
            <w:r>
              <w:rPr>
                <w:webHidden/>
              </w:rPr>
              <w:instrText xml:space="preserve"> PAGEREF _Toc107472854 \h </w:instrText>
            </w:r>
            <w:r>
              <w:rPr>
                <w:webHidden/>
              </w:rPr>
            </w:r>
            <w:r>
              <w:rPr>
                <w:webHidden/>
              </w:rPr>
              <w:fldChar w:fldCharType="separate"/>
            </w:r>
            <w:r>
              <w:rPr>
                <w:webHidden/>
              </w:rPr>
              <w:t>6</w:t>
            </w:r>
            <w:r>
              <w:rPr>
                <w:webHidden/>
              </w:rPr>
              <w:fldChar w:fldCharType="end"/>
            </w:r>
          </w:hyperlink>
        </w:p>
        <w:p w14:paraId="7B41A734" w14:textId="479233B4" w:rsidR="008207CF" w:rsidRDefault="008207CF">
          <w:pPr>
            <w:pStyle w:val="TOC3"/>
            <w:rPr>
              <w:rFonts w:asciiTheme="minorHAnsi" w:eastAsiaTheme="minorEastAsia" w:hAnsiTheme="minorHAnsi" w:cstheme="minorBidi"/>
              <w:bCs w:val="0"/>
              <w:sz w:val="22"/>
              <w:szCs w:val="22"/>
              <w:lang w:bidi="ar-SA"/>
            </w:rPr>
          </w:pPr>
          <w:hyperlink w:anchor="_Toc107472855" w:history="1">
            <w:r w:rsidRPr="00DB3054">
              <w:rPr>
                <w:rStyle w:val="Hyperlink"/>
              </w:rPr>
              <w:t>2. Mentors</w:t>
            </w:r>
            <w:r>
              <w:rPr>
                <w:webHidden/>
              </w:rPr>
              <w:tab/>
            </w:r>
            <w:r>
              <w:rPr>
                <w:webHidden/>
              </w:rPr>
              <w:fldChar w:fldCharType="begin"/>
            </w:r>
            <w:r>
              <w:rPr>
                <w:webHidden/>
              </w:rPr>
              <w:instrText xml:space="preserve"> PAGEREF _Toc107472855 \h </w:instrText>
            </w:r>
            <w:r>
              <w:rPr>
                <w:webHidden/>
              </w:rPr>
            </w:r>
            <w:r>
              <w:rPr>
                <w:webHidden/>
              </w:rPr>
              <w:fldChar w:fldCharType="separate"/>
            </w:r>
            <w:r>
              <w:rPr>
                <w:webHidden/>
              </w:rPr>
              <w:t>6</w:t>
            </w:r>
            <w:r>
              <w:rPr>
                <w:webHidden/>
              </w:rPr>
              <w:fldChar w:fldCharType="end"/>
            </w:r>
          </w:hyperlink>
        </w:p>
        <w:p w14:paraId="20B86C21" w14:textId="5B07A16D" w:rsidR="008207CF" w:rsidRDefault="008207CF">
          <w:pPr>
            <w:pStyle w:val="TOC3"/>
            <w:rPr>
              <w:rFonts w:asciiTheme="minorHAnsi" w:eastAsiaTheme="minorEastAsia" w:hAnsiTheme="minorHAnsi" w:cstheme="minorBidi"/>
              <w:bCs w:val="0"/>
              <w:sz w:val="22"/>
              <w:szCs w:val="22"/>
              <w:lang w:bidi="ar-SA"/>
            </w:rPr>
          </w:pPr>
          <w:hyperlink w:anchor="_Toc107472856" w:history="1">
            <w:r w:rsidRPr="00DB3054">
              <w:rPr>
                <w:rStyle w:val="Hyperlink"/>
              </w:rPr>
              <w:t>3. Learners With or At Risk for Disabilities</w:t>
            </w:r>
            <w:r>
              <w:rPr>
                <w:webHidden/>
              </w:rPr>
              <w:tab/>
            </w:r>
            <w:r>
              <w:rPr>
                <w:webHidden/>
              </w:rPr>
              <w:fldChar w:fldCharType="begin"/>
            </w:r>
            <w:r>
              <w:rPr>
                <w:webHidden/>
              </w:rPr>
              <w:instrText xml:space="preserve"> PAGEREF _Toc107472856 \h </w:instrText>
            </w:r>
            <w:r>
              <w:rPr>
                <w:webHidden/>
              </w:rPr>
            </w:r>
            <w:r>
              <w:rPr>
                <w:webHidden/>
              </w:rPr>
              <w:fldChar w:fldCharType="separate"/>
            </w:r>
            <w:r>
              <w:rPr>
                <w:webHidden/>
              </w:rPr>
              <w:t>6</w:t>
            </w:r>
            <w:r>
              <w:rPr>
                <w:webHidden/>
              </w:rPr>
              <w:fldChar w:fldCharType="end"/>
            </w:r>
          </w:hyperlink>
        </w:p>
        <w:p w14:paraId="5E18F9BD" w14:textId="4A86A8BF" w:rsidR="008207CF" w:rsidRDefault="008207CF">
          <w:pPr>
            <w:pStyle w:val="TOC3"/>
            <w:rPr>
              <w:rFonts w:asciiTheme="minorHAnsi" w:eastAsiaTheme="minorEastAsia" w:hAnsiTheme="minorHAnsi" w:cstheme="minorBidi"/>
              <w:bCs w:val="0"/>
              <w:sz w:val="22"/>
              <w:szCs w:val="22"/>
              <w:lang w:bidi="ar-SA"/>
            </w:rPr>
          </w:pPr>
          <w:hyperlink w:anchor="_Toc107472857" w:history="1">
            <w:r w:rsidRPr="00DB3054">
              <w:rPr>
                <w:rStyle w:val="Hyperlink"/>
              </w:rPr>
              <w:t>4. Education Setting</w:t>
            </w:r>
            <w:r>
              <w:rPr>
                <w:webHidden/>
              </w:rPr>
              <w:tab/>
            </w:r>
            <w:r>
              <w:rPr>
                <w:webHidden/>
              </w:rPr>
              <w:fldChar w:fldCharType="begin"/>
            </w:r>
            <w:r>
              <w:rPr>
                <w:webHidden/>
              </w:rPr>
              <w:instrText xml:space="preserve"> PAGEREF _Toc107472857 \h </w:instrText>
            </w:r>
            <w:r>
              <w:rPr>
                <w:webHidden/>
              </w:rPr>
            </w:r>
            <w:r>
              <w:rPr>
                <w:webHidden/>
              </w:rPr>
              <w:fldChar w:fldCharType="separate"/>
            </w:r>
            <w:r>
              <w:rPr>
                <w:webHidden/>
              </w:rPr>
              <w:t>7</w:t>
            </w:r>
            <w:r>
              <w:rPr>
                <w:webHidden/>
              </w:rPr>
              <w:fldChar w:fldCharType="end"/>
            </w:r>
          </w:hyperlink>
        </w:p>
        <w:p w14:paraId="7F31B9FF" w14:textId="3B001518" w:rsidR="008207CF" w:rsidRDefault="008207CF">
          <w:pPr>
            <w:pStyle w:val="TOC3"/>
            <w:rPr>
              <w:rFonts w:asciiTheme="minorHAnsi" w:eastAsiaTheme="minorEastAsia" w:hAnsiTheme="minorHAnsi" w:cstheme="minorBidi"/>
              <w:bCs w:val="0"/>
              <w:sz w:val="22"/>
              <w:szCs w:val="22"/>
              <w:lang w:bidi="ar-SA"/>
            </w:rPr>
          </w:pPr>
          <w:hyperlink w:anchor="_Toc107472858" w:history="1">
            <w:r w:rsidRPr="00DB3054">
              <w:rPr>
                <w:rStyle w:val="Hyperlink"/>
              </w:rPr>
              <w:t>5. Award Limits</w:t>
            </w:r>
            <w:r>
              <w:rPr>
                <w:webHidden/>
              </w:rPr>
              <w:tab/>
            </w:r>
            <w:r>
              <w:rPr>
                <w:webHidden/>
              </w:rPr>
              <w:fldChar w:fldCharType="begin"/>
            </w:r>
            <w:r>
              <w:rPr>
                <w:webHidden/>
              </w:rPr>
              <w:instrText xml:space="preserve"> PAGEREF _Toc107472858 \h </w:instrText>
            </w:r>
            <w:r>
              <w:rPr>
                <w:webHidden/>
              </w:rPr>
            </w:r>
            <w:r>
              <w:rPr>
                <w:webHidden/>
              </w:rPr>
              <w:fldChar w:fldCharType="separate"/>
            </w:r>
            <w:r>
              <w:rPr>
                <w:webHidden/>
              </w:rPr>
              <w:t>7</w:t>
            </w:r>
            <w:r>
              <w:rPr>
                <w:webHidden/>
              </w:rPr>
              <w:fldChar w:fldCharType="end"/>
            </w:r>
          </w:hyperlink>
        </w:p>
        <w:p w14:paraId="31B972E2" w14:textId="644A9233" w:rsidR="008207CF" w:rsidRDefault="008207CF">
          <w:pPr>
            <w:pStyle w:val="TOC2"/>
            <w:rPr>
              <w:rFonts w:asciiTheme="minorHAnsi" w:eastAsiaTheme="minorEastAsia" w:hAnsiTheme="minorHAnsi" w:cstheme="minorBidi"/>
              <w:sz w:val="22"/>
              <w:szCs w:val="22"/>
            </w:rPr>
          </w:pPr>
          <w:hyperlink w:anchor="_Toc107472859" w:history="1">
            <w:r w:rsidRPr="00DB3054">
              <w:rPr>
                <w:rStyle w:val="Hyperlink"/>
                <w:lang w:bidi="en-US"/>
              </w:rPr>
              <w:t>C. Training Program Narrative Requirements</w:t>
            </w:r>
            <w:r>
              <w:rPr>
                <w:webHidden/>
              </w:rPr>
              <w:tab/>
            </w:r>
            <w:r>
              <w:rPr>
                <w:webHidden/>
              </w:rPr>
              <w:fldChar w:fldCharType="begin"/>
            </w:r>
            <w:r>
              <w:rPr>
                <w:webHidden/>
              </w:rPr>
              <w:instrText xml:space="preserve"> PAGEREF _Toc107472859 \h </w:instrText>
            </w:r>
            <w:r>
              <w:rPr>
                <w:webHidden/>
              </w:rPr>
            </w:r>
            <w:r>
              <w:rPr>
                <w:webHidden/>
              </w:rPr>
              <w:fldChar w:fldCharType="separate"/>
            </w:r>
            <w:r>
              <w:rPr>
                <w:webHidden/>
              </w:rPr>
              <w:t>7</w:t>
            </w:r>
            <w:r>
              <w:rPr>
                <w:webHidden/>
              </w:rPr>
              <w:fldChar w:fldCharType="end"/>
            </w:r>
          </w:hyperlink>
        </w:p>
        <w:p w14:paraId="32791CB2" w14:textId="5EB59B90" w:rsidR="008207CF" w:rsidRDefault="008207CF">
          <w:pPr>
            <w:pStyle w:val="TOC3"/>
            <w:rPr>
              <w:rFonts w:asciiTheme="minorHAnsi" w:eastAsiaTheme="minorEastAsia" w:hAnsiTheme="minorHAnsi" w:cstheme="minorBidi"/>
              <w:bCs w:val="0"/>
              <w:sz w:val="22"/>
              <w:szCs w:val="22"/>
              <w:lang w:bidi="ar-SA"/>
            </w:rPr>
          </w:pPr>
          <w:hyperlink w:anchor="_Toc107472860" w:history="1">
            <w:r w:rsidRPr="00DB3054">
              <w:rPr>
                <w:rStyle w:val="Hyperlink"/>
              </w:rPr>
              <w:t>1. Significance</w:t>
            </w:r>
            <w:r>
              <w:rPr>
                <w:webHidden/>
              </w:rPr>
              <w:tab/>
            </w:r>
            <w:r>
              <w:rPr>
                <w:webHidden/>
              </w:rPr>
              <w:fldChar w:fldCharType="begin"/>
            </w:r>
            <w:r>
              <w:rPr>
                <w:webHidden/>
              </w:rPr>
              <w:instrText xml:space="preserve"> PAGEREF _Toc107472860 \h </w:instrText>
            </w:r>
            <w:r>
              <w:rPr>
                <w:webHidden/>
              </w:rPr>
            </w:r>
            <w:r>
              <w:rPr>
                <w:webHidden/>
              </w:rPr>
              <w:fldChar w:fldCharType="separate"/>
            </w:r>
            <w:r>
              <w:rPr>
                <w:webHidden/>
              </w:rPr>
              <w:t>8</w:t>
            </w:r>
            <w:r>
              <w:rPr>
                <w:webHidden/>
              </w:rPr>
              <w:fldChar w:fldCharType="end"/>
            </w:r>
          </w:hyperlink>
        </w:p>
        <w:p w14:paraId="6B4EB546" w14:textId="362470BA" w:rsidR="008207CF" w:rsidRDefault="008207CF">
          <w:pPr>
            <w:pStyle w:val="TOC3"/>
            <w:rPr>
              <w:rFonts w:asciiTheme="minorHAnsi" w:eastAsiaTheme="minorEastAsia" w:hAnsiTheme="minorHAnsi" w:cstheme="minorBidi"/>
              <w:bCs w:val="0"/>
              <w:sz w:val="22"/>
              <w:szCs w:val="22"/>
              <w:lang w:bidi="ar-SA"/>
            </w:rPr>
          </w:pPr>
          <w:hyperlink w:anchor="_Toc107472861" w:history="1">
            <w:r w:rsidRPr="00DB3054">
              <w:rPr>
                <w:rStyle w:val="Hyperlink"/>
              </w:rPr>
              <w:t>2. Research Plan</w:t>
            </w:r>
            <w:r>
              <w:rPr>
                <w:webHidden/>
              </w:rPr>
              <w:tab/>
            </w:r>
            <w:r>
              <w:rPr>
                <w:webHidden/>
              </w:rPr>
              <w:fldChar w:fldCharType="begin"/>
            </w:r>
            <w:r>
              <w:rPr>
                <w:webHidden/>
              </w:rPr>
              <w:instrText xml:space="preserve"> PAGEREF _Toc107472861 \h </w:instrText>
            </w:r>
            <w:r>
              <w:rPr>
                <w:webHidden/>
              </w:rPr>
            </w:r>
            <w:r>
              <w:rPr>
                <w:webHidden/>
              </w:rPr>
              <w:fldChar w:fldCharType="separate"/>
            </w:r>
            <w:r>
              <w:rPr>
                <w:webHidden/>
              </w:rPr>
              <w:t>9</w:t>
            </w:r>
            <w:r>
              <w:rPr>
                <w:webHidden/>
              </w:rPr>
              <w:fldChar w:fldCharType="end"/>
            </w:r>
          </w:hyperlink>
        </w:p>
        <w:p w14:paraId="458D2BC0" w14:textId="65095BEE" w:rsidR="008207CF" w:rsidRDefault="008207CF">
          <w:pPr>
            <w:pStyle w:val="TOC3"/>
            <w:rPr>
              <w:rFonts w:asciiTheme="minorHAnsi" w:eastAsiaTheme="minorEastAsia" w:hAnsiTheme="minorHAnsi" w:cstheme="minorBidi"/>
              <w:bCs w:val="0"/>
              <w:sz w:val="22"/>
              <w:szCs w:val="22"/>
              <w:lang w:bidi="ar-SA"/>
            </w:rPr>
          </w:pPr>
          <w:hyperlink w:anchor="_Toc107472862" w:history="1">
            <w:r w:rsidRPr="00DB3054">
              <w:rPr>
                <w:rStyle w:val="Hyperlink"/>
              </w:rPr>
              <w:t>3. Career Development Plan</w:t>
            </w:r>
            <w:r>
              <w:rPr>
                <w:webHidden/>
              </w:rPr>
              <w:tab/>
            </w:r>
            <w:r>
              <w:rPr>
                <w:webHidden/>
              </w:rPr>
              <w:fldChar w:fldCharType="begin"/>
            </w:r>
            <w:r>
              <w:rPr>
                <w:webHidden/>
              </w:rPr>
              <w:instrText xml:space="preserve"> PAGEREF _Toc107472862 \h </w:instrText>
            </w:r>
            <w:r>
              <w:rPr>
                <w:webHidden/>
              </w:rPr>
            </w:r>
            <w:r>
              <w:rPr>
                <w:webHidden/>
              </w:rPr>
              <w:fldChar w:fldCharType="separate"/>
            </w:r>
            <w:r>
              <w:rPr>
                <w:webHidden/>
              </w:rPr>
              <w:t>9</w:t>
            </w:r>
            <w:r>
              <w:rPr>
                <w:webHidden/>
              </w:rPr>
              <w:fldChar w:fldCharType="end"/>
            </w:r>
          </w:hyperlink>
        </w:p>
        <w:p w14:paraId="53D43F30" w14:textId="35BF4286" w:rsidR="008207CF" w:rsidRDefault="008207CF">
          <w:pPr>
            <w:pStyle w:val="TOC3"/>
            <w:rPr>
              <w:rFonts w:asciiTheme="minorHAnsi" w:eastAsiaTheme="minorEastAsia" w:hAnsiTheme="minorHAnsi" w:cstheme="minorBidi"/>
              <w:bCs w:val="0"/>
              <w:sz w:val="22"/>
              <w:szCs w:val="22"/>
              <w:lang w:bidi="ar-SA"/>
            </w:rPr>
          </w:pPr>
          <w:hyperlink w:anchor="_Toc107472863" w:history="1">
            <w:r w:rsidRPr="00DB3054">
              <w:rPr>
                <w:rStyle w:val="Hyperlink"/>
              </w:rPr>
              <w:t>4. Personnel</w:t>
            </w:r>
            <w:r>
              <w:rPr>
                <w:webHidden/>
              </w:rPr>
              <w:tab/>
            </w:r>
            <w:r>
              <w:rPr>
                <w:webHidden/>
              </w:rPr>
              <w:fldChar w:fldCharType="begin"/>
            </w:r>
            <w:r>
              <w:rPr>
                <w:webHidden/>
              </w:rPr>
              <w:instrText xml:space="preserve"> PAGEREF _Toc107472863 \h </w:instrText>
            </w:r>
            <w:r>
              <w:rPr>
                <w:webHidden/>
              </w:rPr>
            </w:r>
            <w:r>
              <w:rPr>
                <w:webHidden/>
              </w:rPr>
              <w:fldChar w:fldCharType="separate"/>
            </w:r>
            <w:r>
              <w:rPr>
                <w:webHidden/>
              </w:rPr>
              <w:t>9</w:t>
            </w:r>
            <w:r>
              <w:rPr>
                <w:webHidden/>
              </w:rPr>
              <w:fldChar w:fldCharType="end"/>
            </w:r>
          </w:hyperlink>
        </w:p>
        <w:p w14:paraId="1088F77F" w14:textId="73D469FA" w:rsidR="008207CF" w:rsidRDefault="008207CF">
          <w:pPr>
            <w:pStyle w:val="TOC3"/>
            <w:rPr>
              <w:rFonts w:asciiTheme="minorHAnsi" w:eastAsiaTheme="minorEastAsia" w:hAnsiTheme="minorHAnsi" w:cstheme="minorBidi"/>
              <w:bCs w:val="0"/>
              <w:sz w:val="22"/>
              <w:szCs w:val="22"/>
              <w:lang w:bidi="ar-SA"/>
            </w:rPr>
          </w:pPr>
          <w:hyperlink w:anchor="_Toc107472864" w:history="1">
            <w:r w:rsidRPr="00DB3054">
              <w:rPr>
                <w:rStyle w:val="Hyperlink"/>
              </w:rPr>
              <w:t>5. Resources</w:t>
            </w:r>
            <w:r>
              <w:rPr>
                <w:webHidden/>
              </w:rPr>
              <w:tab/>
            </w:r>
            <w:r>
              <w:rPr>
                <w:webHidden/>
              </w:rPr>
              <w:fldChar w:fldCharType="begin"/>
            </w:r>
            <w:r>
              <w:rPr>
                <w:webHidden/>
              </w:rPr>
              <w:instrText xml:space="preserve"> PAGEREF _Toc107472864 \h </w:instrText>
            </w:r>
            <w:r>
              <w:rPr>
                <w:webHidden/>
              </w:rPr>
            </w:r>
            <w:r>
              <w:rPr>
                <w:webHidden/>
              </w:rPr>
              <w:fldChar w:fldCharType="separate"/>
            </w:r>
            <w:r>
              <w:rPr>
                <w:webHidden/>
              </w:rPr>
              <w:t>10</w:t>
            </w:r>
            <w:r>
              <w:rPr>
                <w:webHidden/>
              </w:rPr>
              <w:fldChar w:fldCharType="end"/>
            </w:r>
          </w:hyperlink>
        </w:p>
        <w:p w14:paraId="718B7B8E" w14:textId="4EDBCF54" w:rsidR="008207CF" w:rsidRDefault="008207CF">
          <w:pPr>
            <w:pStyle w:val="TOC2"/>
            <w:rPr>
              <w:rFonts w:asciiTheme="minorHAnsi" w:eastAsiaTheme="minorEastAsia" w:hAnsiTheme="minorHAnsi" w:cstheme="minorBidi"/>
              <w:sz w:val="22"/>
              <w:szCs w:val="22"/>
            </w:rPr>
          </w:pPr>
          <w:hyperlink w:anchor="_Toc107472865" w:history="1">
            <w:r w:rsidRPr="00DB3054">
              <w:rPr>
                <w:rStyle w:val="Hyperlink"/>
                <w:lang w:bidi="en-US"/>
              </w:rPr>
              <w:t>D. Recommendations for a Strong Application</w:t>
            </w:r>
            <w:r>
              <w:rPr>
                <w:webHidden/>
              </w:rPr>
              <w:tab/>
            </w:r>
            <w:r>
              <w:rPr>
                <w:webHidden/>
              </w:rPr>
              <w:fldChar w:fldCharType="begin"/>
            </w:r>
            <w:r>
              <w:rPr>
                <w:webHidden/>
              </w:rPr>
              <w:instrText xml:space="preserve"> PAGEREF _Toc107472865 \h </w:instrText>
            </w:r>
            <w:r>
              <w:rPr>
                <w:webHidden/>
              </w:rPr>
            </w:r>
            <w:r>
              <w:rPr>
                <w:webHidden/>
              </w:rPr>
              <w:fldChar w:fldCharType="separate"/>
            </w:r>
            <w:r>
              <w:rPr>
                <w:webHidden/>
              </w:rPr>
              <w:t>10</w:t>
            </w:r>
            <w:r>
              <w:rPr>
                <w:webHidden/>
              </w:rPr>
              <w:fldChar w:fldCharType="end"/>
            </w:r>
          </w:hyperlink>
        </w:p>
        <w:p w14:paraId="0F0FEE2D" w14:textId="3B8C1425" w:rsidR="008207CF" w:rsidRDefault="008207CF">
          <w:pPr>
            <w:pStyle w:val="TOC3"/>
            <w:rPr>
              <w:rFonts w:asciiTheme="minorHAnsi" w:eastAsiaTheme="minorEastAsia" w:hAnsiTheme="minorHAnsi" w:cstheme="minorBidi"/>
              <w:bCs w:val="0"/>
              <w:sz w:val="22"/>
              <w:szCs w:val="22"/>
              <w:lang w:bidi="ar-SA"/>
            </w:rPr>
          </w:pPr>
          <w:hyperlink w:anchor="_Toc107472866" w:history="1">
            <w:r w:rsidRPr="00DB3054">
              <w:rPr>
                <w:rStyle w:val="Hyperlink"/>
              </w:rPr>
              <w:t>1. Significance</w:t>
            </w:r>
            <w:r>
              <w:rPr>
                <w:webHidden/>
              </w:rPr>
              <w:tab/>
            </w:r>
            <w:r>
              <w:rPr>
                <w:webHidden/>
              </w:rPr>
              <w:fldChar w:fldCharType="begin"/>
            </w:r>
            <w:r>
              <w:rPr>
                <w:webHidden/>
              </w:rPr>
              <w:instrText xml:space="preserve"> PAGEREF _Toc107472866 \h </w:instrText>
            </w:r>
            <w:r>
              <w:rPr>
                <w:webHidden/>
              </w:rPr>
            </w:r>
            <w:r>
              <w:rPr>
                <w:webHidden/>
              </w:rPr>
              <w:fldChar w:fldCharType="separate"/>
            </w:r>
            <w:r>
              <w:rPr>
                <w:webHidden/>
              </w:rPr>
              <w:t>10</w:t>
            </w:r>
            <w:r>
              <w:rPr>
                <w:webHidden/>
              </w:rPr>
              <w:fldChar w:fldCharType="end"/>
            </w:r>
          </w:hyperlink>
        </w:p>
        <w:p w14:paraId="7130E3ED" w14:textId="11C321BC" w:rsidR="008207CF" w:rsidRDefault="008207CF">
          <w:pPr>
            <w:pStyle w:val="TOC3"/>
            <w:rPr>
              <w:rFonts w:asciiTheme="minorHAnsi" w:eastAsiaTheme="minorEastAsia" w:hAnsiTheme="minorHAnsi" w:cstheme="minorBidi"/>
              <w:bCs w:val="0"/>
              <w:sz w:val="22"/>
              <w:szCs w:val="22"/>
              <w:lang w:bidi="ar-SA"/>
            </w:rPr>
          </w:pPr>
          <w:hyperlink w:anchor="_Toc107472867" w:history="1">
            <w:r w:rsidRPr="00DB3054">
              <w:rPr>
                <w:rStyle w:val="Hyperlink"/>
              </w:rPr>
              <w:t>2. Research Plan</w:t>
            </w:r>
            <w:r>
              <w:rPr>
                <w:webHidden/>
              </w:rPr>
              <w:tab/>
            </w:r>
            <w:r>
              <w:rPr>
                <w:webHidden/>
              </w:rPr>
              <w:fldChar w:fldCharType="begin"/>
            </w:r>
            <w:r>
              <w:rPr>
                <w:webHidden/>
              </w:rPr>
              <w:instrText xml:space="preserve"> PAGEREF _Toc107472867 \h </w:instrText>
            </w:r>
            <w:r>
              <w:rPr>
                <w:webHidden/>
              </w:rPr>
            </w:r>
            <w:r>
              <w:rPr>
                <w:webHidden/>
              </w:rPr>
              <w:fldChar w:fldCharType="separate"/>
            </w:r>
            <w:r>
              <w:rPr>
                <w:webHidden/>
              </w:rPr>
              <w:t>12</w:t>
            </w:r>
            <w:r>
              <w:rPr>
                <w:webHidden/>
              </w:rPr>
              <w:fldChar w:fldCharType="end"/>
            </w:r>
          </w:hyperlink>
        </w:p>
        <w:p w14:paraId="7BA4E20C" w14:textId="2E4B53C0" w:rsidR="008207CF" w:rsidRDefault="008207CF">
          <w:pPr>
            <w:pStyle w:val="TOC3"/>
            <w:rPr>
              <w:rFonts w:asciiTheme="minorHAnsi" w:eastAsiaTheme="minorEastAsia" w:hAnsiTheme="minorHAnsi" w:cstheme="minorBidi"/>
              <w:bCs w:val="0"/>
              <w:sz w:val="22"/>
              <w:szCs w:val="22"/>
              <w:lang w:bidi="ar-SA"/>
            </w:rPr>
          </w:pPr>
          <w:hyperlink w:anchor="_Toc107472868" w:history="1">
            <w:r w:rsidRPr="00DB3054">
              <w:rPr>
                <w:rStyle w:val="Hyperlink"/>
              </w:rPr>
              <w:t>3. Career Development Plan</w:t>
            </w:r>
            <w:r>
              <w:rPr>
                <w:webHidden/>
              </w:rPr>
              <w:tab/>
            </w:r>
            <w:r>
              <w:rPr>
                <w:webHidden/>
              </w:rPr>
              <w:fldChar w:fldCharType="begin"/>
            </w:r>
            <w:r>
              <w:rPr>
                <w:webHidden/>
              </w:rPr>
              <w:instrText xml:space="preserve"> PAGEREF _Toc107472868 \h </w:instrText>
            </w:r>
            <w:r>
              <w:rPr>
                <w:webHidden/>
              </w:rPr>
            </w:r>
            <w:r>
              <w:rPr>
                <w:webHidden/>
              </w:rPr>
              <w:fldChar w:fldCharType="separate"/>
            </w:r>
            <w:r>
              <w:rPr>
                <w:webHidden/>
              </w:rPr>
              <w:t>14</w:t>
            </w:r>
            <w:r>
              <w:rPr>
                <w:webHidden/>
              </w:rPr>
              <w:fldChar w:fldCharType="end"/>
            </w:r>
          </w:hyperlink>
        </w:p>
        <w:p w14:paraId="7F80D660" w14:textId="28A961D5" w:rsidR="008207CF" w:rsidRDefault="008207CF">
          <w:pPr>
            <w:pStyle w:val="TOC3"/>
            <w:rPr>
              <w:rFonts w:asciiTheme="minorHAnsi" w:eastAsiaTheme="minorEastAsia" w:hAnsiTheme="minorHAnsi" w:cstheme="minorBidi"/>
              <w:bCs w:val="0"/>
              <w:sz w:val="22"/>
              <w:szCs w:val="22"/>
              <w:lang w:bidi="ar-SA"/>
            </w:rPr>
          </w:pPr>
          <w:hyperlink w:anchor="_Toc107472869" w:history="1">
            <w:r w:rsidRPr="00DB3054">
              <w:rPr>
                <w:rStyle w:val="Hyperlink"/>
              </w:rPr>
              <w:t>4. Personnel</w:t>
            </w:r>
            <w:r>
              <w:rPr>
                <w:webHidden/>
              </w:rPr>
              <w:tab/>
            </w:r>
            <w:r>
              <w:rPr>
                <w:webHidden/>
              </w:rPr>
              <w:fldChar w:fldCharType="begin"/>
            </w:r>
            <w:r>
              <w:rPr>
                <w:webHidden/>
              </w:rPr>
              <w:instrText xml:space="preserve"> PAGEREF _Toc107472869 \h </w:instrText>
            </w:r>
            <w:r>
              <w:rPr>
                <w:webHidden/>
              </w:rPr>
            </w:r>
            <w:r>
              <w:rPr>
                <w:webHidden/>
              </w:rPr>
              <w:fldChar w:fldCharType="separate"/>
            </w:r>
            <w:r>
              <w:rPr>
                <w:webHidden/>
              </w:rPr>
              <w:t>15</w:t>
            </w:r>
            <w:r>
              <w:rPr>
                <w:webHidden/>
              </w:rPr>
              <w:fldChar w:fldCharType="end"/>
            </w:r>
          </w:hyperlink>
        </w:p>
        <w:p w14:paraId="0CAD0FFF" w14:textId="75391FE3" w:rsidR="008207CF" w:rsidRDefault="008207CF">
          <w:pPr>
            <w:pStyle w:val="TOC3"/>
            <w:rPr>
              <w:rFonts w:asciiTheme="minorHAnsi" w:eastAsiaTheme="minorEastAsia" w:hAnsiTheme="minorHAnsi" w:cstheme="minorBidi"/>
              <w:bCs w:val="0"/>
              <w:sz w:val="22"/>
              <w:szCs w:val="22"/>
              <w:lang w:bidi="ar-SA"/>
            </w:rPr>
          </w:pPr>
          <w:hyperlink w:anchor="_Toc107472870" w:history="1">
            <w:r w:rsidRPr="00DB3054">
              <w:rPr>
                <w:rStyle w:val="Hyperlink"/>
              </w:rPr>
              <w:t>5. Resources</w:t>
            </w:r>
            <w:r>
              <w:rPr>
                <w:webHidden/>
              </w:rPr>
              <w:tab/>
            </w:r>
            <w:r>
              <w:rPr>
                <w:webHidden/>
              </w:rPr>
              <w:fldChar w:fldCharType="begin"/>
            </w:r>
            <w:r>
              <w:rPr>
                <w:webHidden/>
              </w:rPr>
              <w:instrText xml:space="preserve"> PAGEREF _Toc107472870 \h </w:instrText>
            </w:r>
            <w:r>
              <w:rPr>
                <w:webHidden/>
              </w:rPr>
            </w:r>
            <w:r>
              <w:rPr>
                <w:webHidden/>
              </w:rPr>
              <w:fldChar w:fldCharType="separate"/>
            </w:r>
            <w:r>
              <w:rPr>
                <w:webHidden/>
              </w:rPr>
              <w:t>16</w:t>
            </w:r>
            <w:r>
              <w:rPr>
                <w:webHidden/>
              </w:rPr>
              <w:fldChar w:fldCharType="end"/>
            </w:r>
          </w:hyperlink>
        </w:p>
        <w:p w14:paraId="664B6B7F" w14:textId="2D448401" w:rsidR="008207CF" w:rsidRDefault="008207CF">
          <w:pPr>
            <w:pStyle w:val="TOC2"/>
            <w:rPr>
              <w:rFonts w:asciiTheme="minorHAnsi" w:eastAsiaTheme="minorEastAsia" w:hAnsiTheme="minorHAnsi" w:cstheme="minorBidi"/>
              <w:sz w:val="22"/>
              <w:szCs w:val="22"/>
            </w:rPr>
          </w:pPr>
          <w:hyperlink w:anchor="_Toc107472871" w:history="1">
            <w:r w:rsidRPr="00DB3054">
              <w:rPr>
                <w:rStyle w:val="Hyperlink"/>
                <w:lang w:bidi="en-US"/>
              </w:rPr>
              <w:t>E. Additional Budget Parameters</w:t>
            </w:r>
            <w:r>
              <w:rPr>
                <w:webHidden/>
              </w:rPr>
              <w:tab/>
            </w:r>
            <w:r>
              <w:rPr>
                <w:webHidden/>
              </w:rPr>
              <w:fldChar w:fldCharType="begin"/>
            </w:r>
            <w:r>
              <w:rPr>
                <w:webHidden/>
              </w:rPr>
              <w:instrText xml:space="preserve"> PAGEREF _Toc107472871 \h </w:instrText>
            </w:r>
            <w:r>
              <w:rPr>
                <w:webHidden/>
              </w:rPr>
            </w:r>
            <w:r>
              <w:rPr>
                <w:webHidden/>
              </w:rPr>
              <w:fldChar w:fldCharType="separate"/>
            </w:r>
            <w:r>
              <w:rPr>
                <w:webHidden/>
              </w:rPr>
              <w:t>16</w:t>
            </w:r>
            <w:r>
              <w:rPr>
                <w:webHidden/>
              </w:rPr>
              <w:fldChar w:fldCharType="end"/>
            </w:r>
          </w:hyperlink>
        </w:p>
        <w:p w14:paraId="7667DA60" w14:textId="3F4274C9" w:rsidR="008207CF" w:rsidRDefault="008207CF">
          <w:pPr>
            <w:pStyle w:val="TOC1"/>
            <w:rPr>
              <w:rFonts w:asciiTheme="minorHAnsi" w:eastAsiaTheme="minorEastAsia" w:hAnsiTheme="minorHAnsi" w:cstheme="minorBidi"/>
              <w:b w:val="0"/>
              <w:sz w:val="22"/>
            </w:rPr>
          </w:pPr>
          <w:hyperlink w:anchor="_Toc107472872" w:history="1">
            <w:r w:rsidRPr="00DB3054">
              <w:rPr>
                <w:rStyle w:val="Hyperlink"/>
              </w:rPr>
              <w:t>Part III: Preparing Your Application</w:t>
            </w:r>
            <w:r>
              <w:rPr>
                <w:webHidden/>
              </w:rPr>
              <w:tab/>
            </w:r>
            <w:r>
              <w:rPr>
                <w:webHidden/>
              </w:rPr>
              <w:fldChar w:fldCharType="begin"/>
            </w:r>
            <w:r>
              <w:rPr>
                <w:webHidden/>
              </w:rPr>
              <w:instrText xml:space="preserve"> PAGEREF _Toc107472872 \h </w:instrText>
            </w:r>
            <w:r>
              <w:rPr>
                <w:webHidden/>
              </w:rPr>
            </w:r>
            <w:r>
              <w:rPr>
                <w:webHidden/>
              </w:rPr>
              <w:fldChar w:fldCharType="separate"/>
            </w:r>
            <w:r>
              <w:rPr>
                <w:webHidden/>
              </w:rPr>
              <w:t>18</w:t>
            </w:r>
            <w:r>
              <w:rPr>
                <w:webHidden/>
              </w:rPr>
              <w:fldChar w:fldCharType="end"/>
            </w:r>
          </w:hyperlink>
        </w:p>
        <w:p w14:paraId="09317CA8" w14:textId="0112E117" w:rsidR="008207CF" w:rsidRDefault="008207CF">
          <w:pPr>
            <w:pStyle w:val="TOC2"/>
            <w:rPr>
              <w:rFonts w:asciiTheme="minorHAnsi" w:eastAsiaTheme="minorEastAsia" w:hAnsiTheme="minorHAnsi" w:cstheme="minorBidi"/>
              <w:sz w:val="22"/>
              <w:szCs w:val="22"/>
            </w:rPr>
          </w:pPr>
          <w:hyperlink w:anchor="_Toc107472873" w:history="1">
            <w:r w:rsidRPr="00DB3054">
              <w:rPr>
                <w:rStyle w:val="Hyperlink"/>
                <w:lang w:bidi="en-US"/>
              </w:rPr>
              <w:t>A. Overview</w:t>
            </w:r>
            <w:r>
              <w:rPr>
                <w:webHidden/>
              </w:rPr>
              <w:tab/>
            </w:r>
            <w:r>
              <w:rPr>
                <w:webHidden/>
              </w:rPr>
              <w:fldChar w:fldCharType="begin"/>
            </w:r>
            <w:r>
              <w:rPr>
                <w:webHidden/>
              </w:rPr>
              <w:instrText xml:space="preserve"> PAGEREF _Toc107472873 \h </w:instrText>
            </w:r>
            <w:r>
              <w:rPr>
                <w:webHidden/>
              </w:rPr>
            </w:r>
            <w:r>
              <w:rPr>
                <w:webHidden/>
              </w:rPr>
              <w:fldChar w:fldCharType="separate"/>
            </w:r>
            <w:r>
              <w:rPr>
                <w:webHidden/>
              </w:rPr>
              <w:t>18</w:t>
            </w:r>
            <w:r>
              <w:rPr>
                <w:webHidden/>
              </w:rPr>
              <w:fldChar w:fldCharType="end"/>
            </w:r>
          </w:hyperlink>
        </w:p>
        <w:p w14:paraId="4A87DC2C" w14:textId="7104A705" w:rsidR="008207CF" w:rsidRDefault="008207CF">
          <w:pPr>
            <w:pStyle w:val="TOC2"/>
            <w:rPr>
              <w:rFonts w:asciiTheme="minorHAnsi" w:eastAsiaTheme="minorEastAsia" w:hAnsiTheme="minorHAnsi" w:cstheme="minorBidi"/>
              <w:sz w:val="22"/>
              <w:szCs w:val="22"/>
            </w:rPr>
          </w:pPr>
          <w:hyperlink w:anchor="_Toc107472874" w:history="1">
            <w:r w:rsidRPr="00DB3054">
              <w:rPr>
                <w:rStyle w:val="Hyperlink"/>
                <w:lang w:bidi="en-US"/>
              </w:rPr>
              <w:t>B. General Formatting</w:t>
            </w:r>
            <w:r>
              <w:rPr>
                <w:webHidden/>
              </w:rPr>
              <w:tab/>
            </w:r>
            <w:r>
              <w:rPr>
                <w:webHidden/>
              </w:rPr>
              <w:fldChar w:fldCharType="begin"/>
            </w:r>
            <w:r>
              <w:rPr>
                <w:webHidden/>
              </w:rPr>
              <w:instrText xml:space="preserve"> PAGEREF _Toc107472874 \h </w:instrText>
            </w:r>
            <w:r>
              <w:rPr>
                <w:webHidden/>
              </w:rPr>
            </w:r>
            <w:r>
              <w:rPr>
                <w:webHidden/>
              </w:rPr>
              <w:fldChar w:fldCharType="separate"/>
            </w:r>
            <w:r>
              <w:rPr>
                <w:webHidden/>
              </w:rPr>
              <w:t>18</w:t>
            </w:r>
            <w:r>
              <w:rPr>
                <w:webHidden/>
              </w:rPr>
              <w:fldChar w:fldCharType="end"/>
            </w:r>
          </w:hyperlink>
        </w:p>
        <w:p w14:paraId="59166517" w14:textId="4CAA448D" w:rsidR="008207CF" w:rsidRDefault="008207CF">
          <w:pPr>
            <w:pStyle w:val="TOC3"/>
            <w:rPr>
              <w:rFonts w:asciiTheme="minorHAnsi" w:eastAsiaTheme="minorEastAsia" w:hAnsiTheme="minorHAnsi" w:cstheme="minorBidi"/>
              <w:bCs w:val="0"/>
              <w:sz w:val="22"/>
              <w:szCs w:val="22"/>
              <w:lang w:bidi="ar-SA"/>
            </w:rPr>
          </w:pPr>
          <w:hyperlink w:anchor="_Toc107472875" w:history="1">
            <w:r w:rsidRPr="00DB3054">
              <w:rPr>
                <w:rStyle w:val="Hyperlink"/>
              </w:rPr>
              <w:t>1. Page Limit for the Training Program Narrative</w:t>
            </w:r>
            <w:r>
              <w:rPr>
                <w:webHidden/>
              </w:rPr>
              <w:tab/>
            </w:r>
            <w:r>
              <w:rPr>
                <w:webHidden/>
              </w:rPr>
              <w:fldChar w:fldCharType="begin"/>
            </w:r>
            <w:r>
              <w:rPr>
                <w:webHidden/>
              </w:rPr>
              <w:instrText xml:space="preserve"> PAGEREF _Toc107472875 \h </w:instrText>
            </w:r>
            <w:r>
              <w:rPr>
                <w:webHidden/>
              </w:rPr>
            </w:r>
            <w:r>
              <w:rPr>
                <w:webHidden/>
              </w:rPr>
              <w:fldChar w:fldCharType="separate"/>
            </w:r>
            <w:r>
              <w:rPr>
                <w:webHidden/>
              </w:rPr>
              <w:t>18</w:t>
            </w:r>
            <w:r>
              <w:rPr>
                <w:webHidden/>
              </w:rPr>
              <w:fldChar w:fldCharType="end"/>
            </w:r>
          </w:hyperlink>
        </w:p>
        <w:p w14:paraId="4B310CC7" w14:textId="632F248E" w:rsidR="008207CF" w:rsidRDefault="008207CF">
          <w:pPr>
            <w:pStyle w:val="TOC3"/>
            <w:rPr>
              <w:rFonts w:asciiTheme="minorHAnsi" w:eastAsiaTheme="minorEastAsia" w:hAnsiTheme="minorHAnsi" w:cstheme="minorBidi"/>
              <w:bCs w:val="0"/>
              <w:sz w:val="22"/>
              <w:szCs w:val="22"/>
              <w:lang w:bidi="ar-SA"/>
            </w:rPr>
          </w:pPr>
          <w:hyperlink w:anchor="_Toc107472876" w:history="1">
            <w:r w:rsidRPr="00DB3054">
              <w:rPr>
                <w:rStyle w:val="Hyperlink"/>
              </w:rPr>
              <w:t>2. Page and Margin Specifications</w:t>
            </w:r>
            <w:r>
              <w:rPr>
                <w:webHidden/>
              </w:rPr>
              <w:tab/>
            </w:r>
            <w:r>
              <w:rPr>
                <w:webHidden/>
              </w:rPr>
              <w:fldChar w:fldCharType="begin"/>
            </w:r>
            <w:r>
              <w:rPr>
                <w:webHidden/>
              </w:rPr>
              <w:instrText xml:space="preserve"> PAGEREF _Toc107472876 \h </w:instrText>
            </w:r>
            <w:r>
              <w:rPr>
                <w:webHidden/>
              </w:rPr>
            </w:r>
            <w:r>
              <w:rPr>
                <w:webHidden/>
              </w:rPr>
              <w:fldChar w:fldCharType="separate"/>
            </w:r>
            <w:r>
              <w:rPr>
                <w:webHidden/>
              </w:rPr>
              <w:t>18</w:t>
            </w:r>
            <w:r>
              <w:rPr>
                <w:webHidden/>
              </w:rPr>
              <w:fldChar w:fldCharType="end"/>
            </w:r>
          </w:hyperlink>
        </w:p>
        <w:p w14:paraId="33C41DF0" w14:textId="02FB1DEE" w:rsidR="008207CF" w:rsidRDefault="008207CF">
          <w:pPr>
            <w:pStyle w:val="TOC3"/>
            <w:rPr>
              <w:rFonts w:asciiTheme="minorHAnsi" w:eastAsiaTheme="minorEastAsia" w:hAnsiTheme="minorHAnsi" w:cstheme="minorBidi"/>
              <w:bCs w:val="0"/>
              <w:sz w:val="22"/>
              <w:szCs w:val="22"/>
              <w:lang w:bidi="ar-SA"/>
            </w:rPr>
          </w:pPr>
          <w:hyperlink w:anchor="_Toc107472877" w:history="1">
            <w:r w:rsidRPr="00DB3054">
              <w:rPr>
                <w:rStyle w:val="Hyperlink"/>
              </w:rPr>
              <w:t>3. Page Numbering</w:t>
            </w:r>
            <w:r>
              <w:rPr>
                <w:webHidden/>
              </w:rPr>
              <w:tab/>
            </w:r>
            <w:r>
              <w:rPr>
                <w:webHidden/>
              </w:rPr>
              <w:fldChar w:fldCharType="begin"/>
            </w:r>
            <w:r>
              <w:rPr>
                <w:webHidden/>
              </w:rPr>
              <w:instrText xml:space="preserve"> PAGEREF _Toc107472877 \h </w:instrText>
            </w:r>
            <w:r>
              <w:rPr>
                <w:webHidden/>
              </w:rPr>
            </w:r>
            <w:r>
              <w:rPr>
                <w:webHidden/>
              </w:rPr>
              <w:fldChar w:fldCharType="separate"/>
            </w:r>
            <w:r>
              <w:rPr>
                <w:webHidden/>
              </w:rPr>
              <w:t>18</w:t>
            </w:r>
            <w:r>
              <w:rPr>
                <w:webHidden/>
              </w:rPr>
              <w:fldChar w:fldCharType="end"/>
            </w:r>
          </w:hyperlink>
        </w:p>
        <w:p w14:paraId="05BD4C65" w14:textId="4D9F0B0B" w:rsidR="008207CF" w:rsidRDefault="008207CF">
          <w:pPr>
            <w:pStyle w:val="TOC3"/>
            <w:rPr>
              <w:rFonts w:asciiTheme="minorHAnsi" w:eastAsiaTheme="minorEastAsia" w:hAnsiTheme="minorHAnsi" w:cstheme="minorBidi"/>
              <w:bCs w:val="0"/>
              <w:sz w:val="22"/>
              <w:szCs w:val="22"/>
              <w:lang w:bidi="ar-SA"/>
            </w:rPr>
          </w:pPr>
          <w:hyperlink w:anchor="_Toc107472878" w:history="1">
            <w:r w:rsidRPr="00DB3054">
              <w:rPr>
                <w:rStyle w:val="Hyperlink"/>
              </w:rPr>
              <w:t>4. Spacing</w:t>
            </w:r>
            <w:r>
              <w:rPr>
                <w:webHidden/>
              </w:rPr>
              <w:tab/>
            </w:r>
            <w:r>
              <w:rPr>
                <w:webHidden/>
              </w:rPr>
              <w:fldChar w:fldCharType="begin"/>
            </w:r>
            <w:r>
              <w:rPr>
                <w:webHidden/>
              </w:rPr>
              <w:instrText xml:space="preserve"> PAGEREF _Toc107472878 \h </w:instrText>
            </w:r>
            <w:r>
              <w:rPr>
                <w:webHidden/>
              </w:rPr>
            </w:r>
            <w:r>
              <w:rPr>
                <w:webHidden/>
              </w:rPr>
              <w:fldChar w:fldCharType="separate"/>
            </w:r>
            <w:r>
              <w:rPr>
                <w:webHidden/>
              </w:rPr>
              <w:t>18</w:t>
            </w:r>
            <w:r>
              <w:rPr>
                <w:webHidden/>
              </w:rPr>
              <w:fldChar w:fldCharType="end"/>
            </w:r>
          </w:hyperlink>
        </w:p>
        <w:p w14:paraId="4A2867C0" w14:textId="1D9952A4" w:rsidR="008207CF" w:rsidRDefault="008207CF">
          <w:pPr>
            <w:pStyle w:val="TOC3"/>
            <w:rPr>
              <w:rFonts w:asciiTheme="minorHAnsi" w:eastAsiaTheme="minorEastAsia" w:hAnsiTheme="minorHAnsi" w:cstheme="minorBidi"/>
              <w:bCs w:val="0"/>
              <w:sz w:val="22"/>
              <w:szCs w:val="22"/>
              <w:lang w:bidi="ar-SA"/>
            </w:rPr>
          </w:pPr>
          <w:hyperlink w:anchor="_Toc107472879" w:history="1">
            <w:r w:rsidRPr="00DB3054">
              <w:rPr>
                <w:rStyle w:val="Hyperlink"/>
              </w:rPr>
              <w:t>5. Type Size (Font Size)</w:t>
            </w:r>
            <w:r>
              <w:rPr>
                <w:webHidden/>
              </w:rPr>
              <w:tab/>
            </w:r>
            <w:r>
              <w:rPr>
                <w:webHidden/>
              </w:rPr>
              <w:fldChar w:fldCharType="begin"/>
            </w:r>
            <w:r>
              <w:rPr>
                <w:webHidden/>
              </w:rPr>
              <w:instrText xml:space="preserve"> PAGEREF _Toc107472879 \h </w:instrText>
            </w:r>
            <w:r>
              <w:rPr>
                <w:webHidden/>
              </w:rPr>
            </w:r>
            <w:r>
              <w:rPr>
                <w:webHidden/>
              </w:rPr>
              <w:fldChar w:fldCharType="separate"/>
            </w:r>
            <w:r>
              <w:rPr>
                <w:webHidden/>
              </w:rPr>
              <w:t>18</w:t>
            </w:r>
            <w:r>
              <w:rPr>
                <w:webHidden/>
              </w:rPr>
              <w:fldChar w:fldCharType="end"/>
            </w:r>
          </w:hyperlink>
        </w:p>
        <w:p w14:paraId="0B211F46" w14:textId="16D0331F" w:rsidR="008207CF" w:rsidRDefault="008207CF">
          <w:pPr>
            <w:pStyle w:val="TOC3"/>
            <w:rPr>
              <w:rFonts w:asciiTheme="minorHAnsi" w:eastAsiaTheme="minorEastAsia" w:hAnsiTheme="minorHAnsi" w:cstheme="minorBidi"/>
              <w:bCs w:val="0"/>
              <w:sz w:val="22"/>
              <w:szCs w:val="22"/>
              <w:lang w:bidi="ar-SA"/>
            </w:rPr>
          </w:pPr>
          <w:hyperlink w:anchor="_Toc107472880" w:history="1">
            <w:r w:rsidRPr="00DB3054">
              <w:rPr>
                <w:rStyle w:val="Hyperlink"/>
              </w:rPr>
              <w:t>6. Citations</w:t>
            </w:r>
            <w:r>
              <w:rPr>
                <w:webHidden/>
              </w:rPr>
              <w:tab/>
            </w:r>
            <w:r>
              <w:rPr>
                <w:webHidden/>
              </w:rPr>
              <w:fldChar w:fldCharType="begin"/>
            </w:r>
            <w:r>
              <w:rPr>
                <w:webHidden/>
              </w:rPr>
              <w:instrText xml:space="preserve"> PAGEREF _Toc107472880 \h </w:instrText>
            </w:r>
            <w:r>
              <w:rPr>
                <w:webHidden/>
              </w:rPr>
            </w:r>
            <w:r>
              <w:rPr>
                <w:webHidden/>
              </w:rPr>
              <w:fldChar w:fldCharType="separate"/>
            </w:r>
            <w:r>
              <w:rPr>
                <w:webHidden/>
              </w:rPr>
              <w:t>19</w:t>
            </w:r>
            <w:r>
              <w:rPr>
                <w:webHidden/>
              </w:rPr>
              <w:fldChar w:fldCharType="end"/>
            </w:r>
          </w:hyperlink>
        </w:p>
        <w:p w14:paraId="10B970D6" w14:textId="7333FFBF" w:rsidR="008207CF" w:rsidRDefault="008207CF">
          <w:pPr>
            <w:pStyle w:val="TOC3"/>
            <w:rPr>
              <w:rFonts w:asciiTheme="minorHAnsi" w:eastAsiaTheme="minorEastAsia" w:hAnsiTheme="minorHAnsi" w:cstheme="minorBidi"/>
              <w:bCs w:val="0"/>
              <w:sz w:val="22"/>
              <w:szCs w:val="22"/>
              <w:lang w:bidi="ar-SA"/>
            </w:rPr>
          </w:pPr>
          <w:hyperlink w:anchor="_Toc107472881" w:history="1">
            <w:r w:rsidRPr="00DB3054">
              <w:rPr>
                <w:rStyle w:val="Hyperlink"/>
              </w:rPr>
              <w:t>7. Graphs, Diagrams, and Tables</w:t>
            </w:r>
            <w:r>
              <w:rPr>
                <w:webHidden/>
              </w:rPr>
              <w:tab/>
            </w:r>
            <w:r>
              <w:rPr>
                <w:webHidden/>
              </w:rPr>
              <w:fldChar w:fldCharType="begin"/>
            </w:r>
            <w:r>
              <w:rPr>
                <w:webHidden/>
              </w:rPr>
              <w:instrText xml:space="preserve"> PAGEREF _Toc107472881 \h </w:instrText>
            </w:r>
            <w:r>
              <w:rPr>
                <w:webHidden/>
              </w:rPr>
            </w:r>
            <w:r>
              <w:rPr>
                <w:webHidden/>
              </w:rPr>
              <w:fldChar w:fldCharType="separate"/>
            </w:r>
            <w:r>
              <w:rPr>
                <w:webHidden/>
              </w:rPr>
              <w:t>19</w:t>
            </w:r>
            <w:r>
              <w:rPr>
                <w:webHidden/>
              </w:rPr>
              <w:fldChar w:fldCharType="end"/>
            </w:r>
          </w:hyperlink>
        </w:p>
        <w:p w14:paraId="352A8242" w14:textId="12228F41" w:rsidR="008207CF" w:rsidRDefault="008207CF">
          <w:pPr>
            <w:pStyle w:val="TOC2"/>
            <w:rPr>
              <w:rFonts w:asciiTheme="minorHAnsi" w:eastAsiaTheme="minorEastAsia" w:hAnsiTheme="minorHAnsi" w:cstheme="minorBidi"/>
              <w:sz w:val="22"/>
              <w:szCs w:val="22"/>
            </w:rPr>
          </w:pPr>
          <w:hyperlink w:anchor="_Toc107472882" w:history="1">
            <w:r w:rsidRPr="00DB3054">
              <w:rPr>
                <w:rStyle w:val="Hyperlink"/>
                <w:lang w:bidi="en-US"/>
              </w:rPr>
              <w:t>C. Required and Optional Appendices</w:t>
            </w:r>
            <w:r>
              <w:rPr>
                <w:webHidden/>
              </w:rPr>
              <w:tab/>
            </w:r>
            <w:r>
              <w:rPr>
                <w:webHidden/>
              </w:rPr>
              <w:fldChar w:fldCharType="begin"/>
            </w:r>
            <w:r>
              <w:rPr>
                <w:webHidden/>
              </w:rPr>
              <w:instrText xml:space="preserve"> PAGEREF _Toc107472882 \h </w:instrText>
            </w:r>
            <w:r>
              <w:rPr>
                <w:webHidden/>
              </w:rPr>
            </w:r>
            <w:r>
              <w:rPr>
                <w:webHidden/>
              </w:rPr>
              <w:fldChar w:fldCharType="separate"/>
            </w:r>
            <w:r>
              <w:rPr>
                <w:webHidden/>
              </w:rPr>
              <w:t>19</w:t>
            </w:r>
            <w:r>
              <w:rPr>
                <w:webHidden/>
              </w:rPr>
              <w:fldChar w:fldCharType="end"/>
            </w:r>
          </w:hyperlink>
        </w:p>
        <w:p w14:paraId="3AD3E083" w14:textId="49D68C83" w:rsidR="008207CF" w:rsidRDefault="008207CF">
          <w:pPr>
            <w:pStyle w:val="TOC3"/>
            <w:rPr>
              <w:rFonts w:asciiTheme="minorHAnsi" w:eastAsiaTheme="minorEastAsia" w:hAnsiTheme="minorHAnsi" w:cstheme="minorBidi"/>
              <w:bCs w:val="0"/>
              <w:sz w:val="22"/>
              <w:szCs w:val="22"/>
              <w:lang w:bidi="ar-SA"/>
            </w:rPr>
          </w:pPr>
          <w:hyperlink w:anchor="_Toc107472883" w:history="1">
            <w:r w:rsidRPr="00DB3054">
              <w:rPr>
                <w:rStyle w:val="Hyperlink"/>
              </w:rPr>
              <w:t>1. Appendix A: Dissemination Plan (Required)</w:t>
            </w:r>
            <w:r>
              <w:rPr>
                <w:webHidden/>
              </w:rPr>
              <w:tab/>
            </w:r>
            <w:r>
              <w:rPr>
                <w:webHidden/>
              </w:rPr>
              <w:fldChar w:fldCharType="begin"/>
            </w:r>
            <w:r>
              <w:rPr>
                <w:webHidden/>
              </w:rPr>
              <w:instrText xml:space="preserve"> PAGEREF _Toc107472883 \h </w:instrText>
            </w:r>
            <w:r>
              <w:rPr>
                <w:webHidden/>
              </w:rPr>
            </w:r>
            <w:r>
              <w:rPr>
                <w:webHidden/>
              </w:rPr>
              <w:fldChar w:fldCharType="separate"/>
            </w:r>
            <w:r>
              <w:rPr>
                <w:webHidden/>
              </w:rPr>
              <w:t>19</w:t>
            </w:r>
            <w:r>
              <w:rPr>
                <w:webHidden/>
              </w:rPr>
              <w:fldChar w:fldCharType="end"/>
            </w:r>
          </w:hyperlink>
        </w:p>
        <w:p w14:paraId="6D58E6D1" w14:textId="5ADEBFE8" w:rsidR="008207CF" w:rsidRDefault="008207CF">
          <w:pPr>
            <w:pStyle w:val="TOC3"/>
            <w:rPr>
              <w:rFonts w:asciiTheme="minorHAnsi" w:eastAsiaTheme="minorEastAsia" w:hAnsiTheme="minorHAnsi" w:cstheme="minorBidi"/>
              <w:bCs w:val="0"/>
              <w:sz w:val="22"/>
              <w:szCs w:val="22"/>
              <w:lang w:bidi="ar-SA"/>
            </w:rPr>
          </w:pPr>
          <w:hyperlink w:anchor="_Toc107472884" w:history="1">
            <w:r w:rsidRPr="00DB3054">
              <w:rPr>
                <w:rStyle w:val="Hyperlink"/>
              </w:rPr>
              <w:t>2. Appendix B: Response to Reviewers (Required for Resubmissions)</w:t>
            </w:r>
            <w:r>
              <w:rPr>
                <w:webHidden/>
              </w:rPr>
              <w:tab/>
            </w:r>
            <w:r>
              <w:rPr>
                <w:webHidden/>
              </w:rPr>
              <w:fldChar w:fldCharType="begin"/>
            </w:r>
            <w:r>
              <w:rPr>
                <w:webHidden/>
              </w:rPr>
              <w:instrText xml:space="preserve"> PAGEREF _Toc107472884 \h </w:instrText>
            </w:r>
            <w:r>
              <w:rPr>
                <w:webHidden/>
              </w:rPr>
            </w:r>
            <w:r>
              <w:rPr>
                <w:webHidden/>
              </w:rPr>
              <w:fldChar w:fldCharType="separate"/>
            </w:r>
            <w:r>
              <w:rPr>
                <w:webHidden/>
              </w:rPr>
              <w:t>20</w:t>
            </w:r>
            <w:r>
              <w:rPr>
                <w:webHidden/>
              </w:rPr>
              <w:fldChar w:fldCharType="end"/>
            </w:r>
          </w:hyperlink>
        </w:p>
        <w:p w14:paraId="069BC8FB" w14:textId="5BC1E2DC" w:rsidR="008207CF" w:rsidRDefault="008207CF">
          <w:pPr>
            <w:pStyle w:val="TOC3"/>
            <w:rPr>
              <w:rFonts w:asciiTheme="minorHAnsi" w:eastAsiaTheme="minorEastAsia" w:hAnsiTheme="minorHAnsi" w:cstheme="minorBidi"/>
              <w:bCs w:val="0"/>
              <w:sz w:val="22"/>
              <w:szCs w:val="22"/>
              <w:lang w:bidi="ar-SA"/>
            </w:rPr>
          </w:pPr>
          <w:hyperlink w:anchor="_Toc107472885" w:history="1">
            <w:r w:rsidRPr="00DB3054">
              <w:rPr>
                <w:rStyle w:val="Hyperlink"/>
              </w:rPr>
              <w:t>3. Appendix C: Summary of Research (Required)</w:t>
            </w:r>
            <w:r>
              <w:rPr>
                <w:webHidden/>
              </w:rPr>
              <w:tab/>
            </w:r>
            <w:r>
              <w:rPr>
                <w:webHidden/>
              </w:rPr>
              <w:fldChar w:fldCharType="begin"/>
            </w:r>
            <w:r>
              <w:rPr>
                <w:webHidden/>
              </w:rPr>
              <w:instrText xml:space="preserve"> PAGEREF _Toc107472885 \h </w:instrText>
            </w:r>
            <w:r>
              <w:rPr>
                <w:webHidden/>
              </w:rPr>
            </w:r>
            <w:r>
              <w:rPr>
                <w:webHidden/>
              </w:rPr>
              <w:fldChar w:fldCharType="separate"/>
            </w:r>
            <w:r>
              <w:rPr>
                <w:webHidden/>
              </w:rPr>
              <w:t>20</w:t>
            </w:r>
            <w:r>
              <w:rPr>
                <w:webHidden/>
              </w:rPr>
              <w:fldChar w:fldCharType="end"/>
            </w:r>
          </w:hyperlink>
        </w:p>
        <w:p w14:paraId="2179EBC6" w14:textId="7D1A7438" w:rsidR="008207CF" w:rsidRDefault="008207CF">
          <w:pPr>
            <w:pStyle w:val="TOC3"/>
            <w:rPr>
              <w:rFonts w:asciiTheme="minorHAnsi" w:eastAsiaTheme="minorEastAsia" w:hAnsiTheme="minorHAnsi" w:cstheme="minorBidi"/>
              <w:bCs w:val="0"/>
              <w:sz w:val="22"/>
              <w:szCs w:val="22"/>
              <w:lang w:bidi="ar-SA"/>
            </w:rPr>
          </w:pPr>
          <w:hyperlink w:anchor="_Toc107472886" w:history="1">
            <w:r w:rsidRPr="00DB3054">
              <w:rPr>
                <w:rStyle w:val="Hyperlink"/>
              </w:rPr>
              <w:t>4. Appendix D: Letters of Agreement From Mentors (Required)</w:t>
            </w:r>
            <w:r>
              <w:rPr>
                <w:webHidden/>
              </w:rPr>
              <w:tab/>
            </w:r>
            <w:r>
              <w:rPr>
                <w:webHidden/>
              </w:rPr>
              <w:fldChar w:fldCharType="begin"/>
            </w:r>
            <w:r>
              <w:rPr>
                <w:webHidden/>
              </w:rPr>
              <w:instrText xml:space="preserve"> PAGEREF _Toc107472886 \h </w:instrText>
            </w:r>
            <w:r>
              <w:rPr>
                <w:webHidden/>
              </w:rPr>
            </w:r>
            <w:r>
              <w:rPr>
                <w:webHidden/>
              </w:rPr>
              <w:fldChar w:fldCharType="separate"/>
            </w:r>
            <w:r>
              <w:rPr>
                <w:webHidden/>
              </w:rPr>
              <w:t>21</w:t>
            </w:r>
            <w:r>
              <w:rPr>
                <w:webHidden/>
              </w:rPr>
              <w:fldChar w:fldCharType="end"/>
            </w:r>
          </w:hyperlink>
        </w:p>
        <w:p w14:paraId="5D56D34F" w14:textId="5C22BF03" w:rsidR="008207CF" w:rsidRDefault="008207CF">
          <w:pPr>
            <w:pStyle w:val="TOC3"/>
            <w:rPr>
              <w:rFonts w:asciiTheme="minorHAnsi" w:eastAsiaTheme="minorEastAsia" w:hAnsiTheme="minorHAnsi" w:cstheme="minorBidi"/>
              <w:bCs w:val="0"/>
              <w:sz w:val="22"/>
              <w:szCs w:val="22"/>
              <w:lang w:bidi="ar-SA"/>
            </w:rPr>
          </w:pPr>
          <w:hyperlink w:anchor="_Toc107472887" w:history="1">
            <w:r w:rsidRPr="00DB3054">
              <w:rPr>
                <w:rStyle w:val="Hyperlink"/>
              </w:rPr>
              <w:t>5. Appendix E:</w:t>
            </w:r>
            <w:r w:rsidRPr="00DB3054">
              <w:rPr>
                <w:rStyle w:val="Hyperlink"/>
                <w:rFonts w:cs="Tahoma"/>
              </w:rPr>
              <w:t xml:space="preserve"> </w:t>
            </w:r>
            <w:r w:rsidRPr="00DB3054">
              <w:rPr>
                <w:rStyle w:val="Hyperlink"/>
              </w:rPr>
              <w:t>Letters of Agreement from Institution and Partners (Required)</w:t>
            </w:r>
            <w:r>
              <w:rPr>
                <w:webHidden/>
              </w:rPr>
              <w:tab/>
            </w:r>
            <w:r>
              <w:rPr>
                <w:webHidden/>
              </w:rPr>
              <w:fldChar w:fldCharType="begin"/>
            </w:r>
            <w:r>
              <w:rPr>
                <w:webHidden/>
              </w:rPr>
              <w:instrText xml:space="preserve"> PAGEREF _Toc107472887 \h </w:instrText>
            </w:r>
            <w:r>
              <w:rPr>
                <w:webHidden/>
              </w:rPr>
            </w:r>
            <w:r>
              <w:rPr>
                <w:webHidden/>
              </w:rPr>
              <w:fldChar w:fldCharType="separate"/>
            </w:r>
            <w:r>
              <w:rPr>
                <w:webHidden/>
              </w:rPr>
              <w:t>21</w:t>
            </w:r>
            <w:r>
              <w:rPr>
                <w:webHidden/>
              </w:rPr>
              <w:fldChar w:fldCharType="end"/>
            </w:r>
          </w:hyperlink>
        </w:p>
        <w:p w14:paraId="66F5695E" w14:textId="22845CC1" w:rsidR="008207CF" w:rsidRDefault="008207CF">
          <w:pPr>
            <w:pStyle w:val="TOC3"/>
            <w:rPr>
              <w:rFonts w:asciiTheme="minorHAnsi" w:eastAsiaTheme="minorEastAsia" w:hAnsiTheme="minorHAnsi" w:cstheme="minorBidi"/>
              <w:bCs w:val="0"/>
              <w:sz w:val="22"/>
              <w:szCs w:val="22"/>
              <w:lang w:bidi="ar-SA"/>
            </w:rPr>
          </w:pPr>
          <w:hyperlink w:anchor="_Toc107472888" w:history="1">
            <w:r w:rsidRPr="00DB3054">
              <w:rPr>
                <w:rStyle w:val="Hyperlink"/>
              </w:rPr>
              <w:t>6. Appendix F: Supplemental Information (Optional)</w:t>
            </w:r>
            <w:r>
              <w:rPr>
                <w:webHidden/>
              </w:rPr>
              <w:tab/>
            </w:r>
            <w:r>
              <w:rPr>
                <w:webHidden/>
              </w:rPr>
              <w:fldChar w:fldCharType="begin"/>
            </w:r>
            <w:r>
              <w:rPr>
                <w:webHidden/>
              </w:rPr>
              <w:instrText xml:space="preserve"> PAGEREF _Toc107472888 \h </w:instrText>
            </w:r>
            <w:r>
              <w:rPr>
                <w:webHidden/>
              </w:rPr>
            </w:r>
            <w:r>
              <w:rPr>
                <w:webHidden/>
              </w:rPr>
              <w:fldChar w:fldCharType="separate"/>
            </w:r>
            <w:r>
              <w:rPr>
                <w:webHidden/>
              </w:rPr>
              <w:t>21</w:t>
            </w:r>
            <w:r>
              <w:rPr>
                <w:webHidden/>
              </w:rPr>
              <w:fldChar w:fldCharType="end"/>
            </w:r>
          </w:hyperlink>
        </w:p>
        <w:p w14:paraId="6FD83C06" w14:textId="669951DE" w:rsidR="008207CF" w:rsidRDefault="008207CF">
          <w:pPr>
            <w:pStyle w:val="TOC2"/>
            <w:rPr>
              <w:rFonts w:asciiTheme="minorHAnsi" w:eastAsiaTheme="minorEastAsia" w:hAnsiTheme="minorHAnsi" w:cstheme="minorBidi"/>
              <w:sz w:val="22"/>
              <w:szCs w:val="22"/>
            </w:rPr>
          </w:pPr>
          <w:hyperlink w:anchor="_Toc107472889" w:history="1">
            <w:r w:rsidRPr="00DB3054">
              <w:rPr>
                <w:rStyle w:val="Hyperlink"/>
                <w:lang w:bidi="en-US"/>
              </w:rPr>
              <w:t>D. Other Narrative Content</w:t>
            </w:r>
            <w:r>
              <w:rPr>
                <w:webHidden/>
              </w:rPr>
              <w:tab/>
            </w:r>
            <w:r>
              <w:rPr>
                <w:webHidden/>
              </w:rPr>
              <w:fldChar w:fldCharType="begin"/>
            </w:r>
            <w:r>
              <w:rPr>
                <w:webHidden/>
              </w:rPr>
              <w:instrText xml:space="preserve"> PAGEREF _Toc107472889 \h </w:instrText>
            </w:r>
            <w:r>
              <w:rPr>
                <w:webHidden/>
              </w:rPr>
            </w:r>
            <w:r>
              <w:rPr>
                <w:webHidden/>
              </w:rPr>
              <w:fldChar w:fldCharType="separate"/>
            </w:r>
            <w:r>
              <w:rPr>
                <w:webHidden/>
              </w:rPr>
              <w:t>22</w:t>
            </w:r>
            <w:r>
              <w:rPr>
                <w:webHidden/>
              </w:rPr>
              <w:fldChar w:fldCharType="end"/>
            </w:r>
          </w:hyperlink>
        </w:p>
        <w:p w14:paraId="55839C34" w14:textId="05889CE3" w:rsidR="008207CF" w:rsidRDefault="008207CF">
          <w:pPr>
            <w:pStyle w:val="TOC3"/>
            <w:rPr>
              <w:rFonts w:asciiTheme="minorHAnsi" w:eastAsiaTheme="minorEastAsia" w:hAnsiTheme="minorHAnsi" w:cstheme="minorBidi"/>
              <w:bCs w:val="0"/>
              <w:sz w:val="22"/>
              <w:szCs w:val="22"/>
              <w:lang w:bidi="ar-SA"/>
            </w:rPr>
          </w:pPr>
          <w:hyperlink w:anchor="_Toc107472890" w:history="1">
            <w:r w:rsidRPr="00DB3054">
              <w:rPr>
                <w:rStyle w:val="Hyperlink"/>
              </w:rPr>
              <w:t>1. Project Summary/Abstract</w:t>
            </w:r>
            <w:r>
              <w:rPr>
                <w:webHidden/>
              </w:rPr>
              <w:tab/>
            </w:r>
            <w:r>
              <w:rPr>
                <w:webHidden/>
              </w:rPr>
              <w:fldChar w:fldCharType="begin"/>
            </w:r>
            <w:r>
              <w:rPr>
                <w:webHidden/>
              </w:rPr>
              <w:instrText xml:space="preserve"> PAGEREF _Toc107472890 \h </w:instrText>
            </w:r>
            <w:r>
              <w:rPr>
                <w:webHidden/>
              </w:rPr>
            </w:r>
            <w:r>
              <w:rPr>
                <w:webHidden/>
              </w:rPr>
              <w:fldChar w:fldCharType="separate"/>
            </w:r>
            <w:r>
              <w:rPr>
                <w:webHidden/>
              </w:rPr>
              <w:t>22</w:t>
            </w:r>
            <w:r>
              <w:rPr>
                <w:webHidden/>
              </w:rPr>
              <w:fldChar w:fldCharType="end"/>
            </w:r>
          </w:hyperlink>
        </w:p>
        <w:p w14:paraId="350C51A1" w14:textId="2DF23065" w:rsidR="008207CF" w:rsidRDefault="008207CF">
          <w:pPr>
            <w:pStyle w:val="TOC3"/>
            <w:rPr>
              <w:rFonts w:asciiTheme="minorHAnsi" w:eastAsiaTheme="minorEastAsia" w:hAnsiTheme="minorHAnsi" w:cstheme="minorBidi"/>
              <w:bCs w:val="0"/>
              <w:sz w:val="22"/>
              <w:szCs w:val="22"/>
              <w:lang w:bidi="ar-SA"/>
            </w:rPr>
          </w:pPr>
          <w:hyperlink w:anchor="_Toc107472891" w:history="1">
            <w:r w:rsidRPr="00DB3054">
              <w:rPr>
                <w:rStyle w:val="Hyperlink"/>
              </w:rPr>
              <w:t>2. Bibliography and References Cited</w:t>
            </w:r>
            <w:r>
              <w:rPr>
                <w:webHidden/>
              </w:rPr>
              <w:tab/>
            </w:r>
            <w:r>
              <w:rPr>
                <w:webHidden/>
              </w:rPr>
              <w:fldChar w:fldCharType="begin"/>
            </w:r>
            <w:r>
              <w:rPr>
                <w:webHidden/>
              </w:rPr>
              <w:instrText xml:space="preserve"> PAGEREF _Toc107472891 \h </w:instrText>
            </w:r>
            <w:r>
              <w:rPr>
                <w:webHidden/>
              </w:rPr>
            </w:r>
            <w:r>
              <w:rPr>
                <w:webHidden/>
              </w:rPr>
              <w:fldChar w:fldCharType="separate"/>
            </w:r>
            <w:r>
              <w:rPr>
                <w:webHidden/>
              </w:rPr>
              <w:t>22</w:t>
            </w:r>
            <w:r>
              <w:rPr>
                <w:webHidden/>
              </w:rPr>
              <w:fldChar w:fldCharType="end"/>
            </w:r>
          </w:hyperlink>
        </w:p>
        <w:p w14:paraId="34A4660E" w14:textId="4F015FAF" w:rsidR="008207CF" w:rsidRDefault="008207CF">
          <w:pPr>
            <w:pStyle w:val="TOC3"/>
            <w:rPr>
              <w:rFonts w:asciiTheme="minorHAnsi" w:eastAsiaTheme="minorEastAsia" w:hAnsiTheme="minorHAnsi" w:cstheme="minorBidi"/>
              <w:bCs w:val="0"/>
              <w:sz w:val="22"/>
              <w:szCs w:val="22"/>
              <w:lang w:bidi="ar-SA"/>
            </w:rPr>
          </w:pPr>
          <w:hyperlink w:anchor="_Toc107472892" w:history="1">
            <w:r w:rsidRPr="00DB3054">
              <w:rPr>
                <w:rStyle w:val="Hyperlink"/>
              </w:rPr>
              <w:t>3. Human Subjects Narrative</w:t>
            </w:r>
            <w:r>
              <w:rPr>
                <w:webHidden/>
              </w:rPr>
              <w:tab/>
            </w:r>
            <w:r>
              <w:rPr>
                <w:webHidden/>
              </w:rPr>
              <w:fldChar w:fldCharType="begin"/>
            </w:r>
            <w:r>
              <w:rPr>
                <w:webHidden/>
              </w:rPr>
              <w:instrText xml:space="preserve"> PAGEREF _Toc107472892 \h </w:instrText>
            </w:r>
            <w:r>
              <w:rPr>
                <w:webHidden/>
              </w:rPr>
            </w:r>
            <w:r>
              <w:rPr>
                <w:webHidden/>
              </w:rPr>
              <w:fldChar w:fldCharType="separate"/>
            </w:r>
            <w:r>
              <w:rPr>
                <w:webHidden/>
              </w:rPr>
              <w:t>23</w:t>
            </w:r>
            <w:r>
              <w:rPr>
                <w:webHidden/>
              </w:rPr>
              <w:fldChar w:fldCharType="end"/>
            </w:r>
          </w:hyperlink>
        </w:p>
        <w:p w14:paraId="21EBF563" w14:textId="791A7A58" w:rsidR="008207CF" w:rsidRDefault="008207CF">
          <w:pPr>
            <w:pStyle w:val="TOC3"/>
            <w:rPr>
              <w:rFonts w:asciiTheme="minorHAnsi" w:eastAsiaTheme="minorEastAsia" w:hAnsiTheme="minorHAnsi" w:cstheme="minorBidi"/>
              <w:bCs w:val="0"/>
              <w:sz w:val="22"/>
              <w:szCs w:val="22"/>
              <w:lang w:bidi="ar-SA"/>
            </w:rPr>
          </w:pPr>
          <w:hyperlink w:anchor="_Toc107472893" w:history="1">
            <w:r w:rsidRPr="00DB3054">
              <w:rPr>
                <w:rStyle w:val="Hyperlink"/>
              </w:rPr>
              <w:t>4. Biographical Sketches for Key Personnel</w:t>
            </w:r>
            <w:r>
              <w:rPr>
                <w:webHidden/>
              </w:rPr>
              <w:tab/>
            </w:r>
            <w:r>
              <w:rPr>
                <w:webHidden/>
              </w:rPr>
              <w:fldChar w:fldCharType="begin"/>
            </w:r>
            <w:r>
              <w:rPr>
                <w:webHidden/>
              </w:rPr>
              <w:instrText xml:space="preserve"> PAGEREF _Toc107472893 \h </w:instrText>
            </w:r>
            <w:r>
              <w:rPr>
                <w:webHidden/>
              </w:rPr>
            </w:r>
            <w:r>
              <w:rPr>
                <w:webHidden/>
              </w:rPr>
              <w:fldChar w:fldCharType="separate"/>
            </w:r>
            <w:r>
              <w:rPr>
                <w:webHidden/>
              </w:rPr>
              <w:t>23</w:t>
            </w:r>
            <w:r>
              <w:rPr>
                <w:webHidden/>
              </w:rPr>
              <w:fldChar w:fldCharType="end"/>
            </w:r>
          </w:hyperlink>
        </w:p>
        <w:p w14:paraId="7431A9AF" w14:textId="140DED56" w:rsidR="008207CF" w:rsidRDefault="008207CF">
          <w:pPr>
            <w:pStyle w:val="TOC1"/>
            <w:rPr>
              <w:rFonts w:asciiTheme="minorHAnsi" w:eastAsiaTheme="minorEastAsia" w:hAnsiTheme="minorHAnsi" w:cstheme="minorBidi"/>
              <w:b w:val="0"/>
              <w:sz w:val="22"/>
            </w:rPr>
          </w:pPr>
          <w:hyperlink w:anchor="_Toc107472894" w:history="1">
            <w:r w:rsidRPr="00DB3054">
              <w:rPr>
                <w:rStyle w:val="Hyperlink"/>
              </w:rPr>
              <w:t>Part IV: Competition Regulations and Review Criteria</w:t>
            </w:r>
            <w:r>
              <w:rPr>
                <w:webHidden/>
              </w:rPr>
              <w:tab/>
            </w:r>
            <w:r>
              <w:rPr>
                <w:webHidden/>
              </w:rPr>
              <w:fldChar w:fldCharType="begin"/>
            </w:r>
            <w:r>
              <w:rPr>
                <w:webHidden/>
              </w:rPr>
              <w:instrText xml:space="preserve"> PAGEREF _Toc107472894 \h </w:instrText>
            </w:r>
            <w:r>
              <w:rPr>
                <w:webHidden/>
              </w:rPr>
            </w:r>
            <w:r>
              <w:rPr>
                <w:webHidden/>
              </w:rPr>
              <w:fldChar w:fldCharType="separate"/>
            </w:r>
            <w:r>
              <w:rPr>
                <w:webHidden/>
              </w:rPr>
              <w:t>25</w:t>
            </w:r>
            <w:r>
              <w:rPr>
                <w:webHidden/>
              </w:rPr>
              <w:fldChar w:fldCharType="end"/>
            </w:r>
          </w:hyperlink>
        </w:p>
        <w:p w14:paraId="30478CCC" w14:textId="611F2E1F" w:rsidR="008207CF" w:rsidRDefault="008207CF">
          <w:pPr>
            <w:pStyle w:val="TOC2"/>
            <w:rPr>
              <w:rFonts w:asciiTheme="minorHAnsi" w:eastAsiaTheme="minorEastAsia" w:hAnsiTheme="minorHAnsi" w:cstheme="minorBidi"/>
              <w:sz w:val="22"/>
              <w:szCs w:val="22"/>
            </w:rPr>
          </w:pPr>
          <w:hyperlink w:anchor="_Toc107472895" w:history="1">
            <w:r w:rsidRPr="00DB3054">
              <w:rPr>
                <w:rStyle w:val="Hyperlink"/>
                <w:lang w:bidi="en-US"/>
              </w:rPr>
              <w:t>A. Funding Mechanisms and Restrictions</w:t>
            </w:r>
            <w:r>
              <w:rPr>
                <w:webHidden/>
              </w:rPr>
              <w:tab/>
            </w:r>
            <w:r>
              <w:rPr>
                <w:webHidden/>
              </w:rPr>
              <w:fldChar w:fldCharType="begin"/>
            </w:r>
            <w:r>
              <w:rPr>
                <w:webHidden/>
              </w:rPr>
              <w:instrText xml:space="preserve"> PAGEREF _Toc107472895 \h </w:instrText>
            </w:r>
            <w:r>
              <w:rPr>
                <w:webHidden/>
              </w:rPr>
            </w:r>
            <w:r>
              <w:rPr>
                <w:webHidden/>
              </w:rPr>
              <w:fldChar w:fldCharType="separate"/>
            </w:r>
            <w:r>
              <w:rPr>
                <w:webHidden/>
              </w:rPr>
              <w:t>25</w:t>
            </w:r>
            <w:r>
              <w:rPr>
                <w:webHidden/>
              </w:rPr>
              <w:fldChar w:fldCharType="end"/>
            </w:r>
          </w:hyperlink>
        </w:p>
        <w:p w14:paraId="43F12914" w14:textId="20145C3E" w:rsidR="008207CF" w:rsidRDefault="008207CF">
          <w:pPr>
            <w:pStyle w:val="TOC3"/>
            <w:rPr>
              <w:rFonts w:asciiTheme="minorHAnsi" w:eastAsiaTheme="minorEastAsia" w:hAnsiTheme="minorHAnsi" w:cstheme="minorBidi"/>
              <w:bCs w:val="0"/>
              <w:sz w:val="22"/>
              <w:szCs w:val="22"/>
              <w:lang w:bidi="ar-SA"/>
            </w:rPr>
          </w:pPr>
          <w:hyperlink w:anchor="_Toc107472896" w:history="1">
            <w:r w:rsidRPr="00DB3054">
              <w:rPr>
                <w:rStyle w:val="Hyperlink"/>
              </w:rPr>
              <w:t>1. Mechanism of Support</w:t>
            </w:r>
            <w:r>
              <w:rPr>
                <w:webHidden/>
              </w:rPr>
              <w:tab/>
            </w:r>
            <w:r>
              <w:rPr>
                <w:webHidden/>
              </w:rPr>
              <w:fldChar w:fldCharType="begin"/>
            </w:r>
            <w:r>
              <w:rPr>
                <w:webHidden/>
              </w:rPr>
              <w:instrText xml:space="preserve"> PAGEREF _Toc107472896 \h </w:instrText>
            </w:r>
            <w:r>
              <w:rPr>
                <w:webHidden/>
              </w:rPr>
            </w:r>
            <w:r>
              <w:rPr>
                <w:webHidden/>
              </w:rPr>
              <w:fldChar w:fldCharType="separate"/>
            </w:r>
            <w:r>
              <w:rPr>
                <w:webHidden/>
              </w:rPr>
              <w:t>25</w:t>
            </w:r>
            <w:r>
              <w:rPr>
                <w:webHidden/>
              </w:rPr>
              <w:fldChar w:fldCharType="end"/>
            </w:r>
          </w:hyperlink>
        </w:p>
        <w:p w14:paraId="15C1BC3C" w14:textId="220BFA96" w:rsidR="008207CF" w:rsidRDefault="008207CF">
          <w:pPr>
            <w:pStyle w:val="TOC3"/>
            <w:rPr>
              <w:rFonts w:asciiTheme="minorHAnsi" w:eastAsiaTheme="minorEastAsia" w:hAnsiTheme="minorHAnsi" w:cstheme="minorBidi"/>
              <w:bCs w:val="0"/>
              <w:sz w:val="22"/>
              <w:szCs w:val="22"/>
              <w:lang w:bidi="ar-SA"/>
            </w:rPr>
          </w:pPr>
          <w:hyperlink w:anchor="_Toc107472897" w:history="1">
            <w:r w:rsidRPr="00DB3054">
              <w:rPr>
                <w:rStyle w:val="Hyperlink"/>
              </w:rPr>
              <w:t>2. Funding Available</w:t>
            </w:r>
            <w:r>
              <w:rPr>
                <w:webHidden/>
              </w:rPr>
              <w:tab/>
            </w:r>
            <w:r>
              <w:rPr>
                <w:webHidden/>
              </w:rPr>
              <w:fldChar w:fldCharType="begin"/>
            </w:r>
            <w:r>
              <w:rPr>
                <w:webHidden/>
              </w:rPr>
              <w:instrText xml:space="preserve"> PAGEREF _Toc107472897 \h </w:instrText>
            </w:r>
            <w:r>
              <w:rPr>
                <w:webHidden/>
              </w:rPr>
            </w:r>
            <w:r>
              <w:rPr>
                <w:webHidden/>
              </w:rPr>
              <w:fldChar w:fldCharType="separate"/>
            </w:r>
            <w:r>
              <w:rPr>
                <w:webHidden/>
              </w:rPr>
              <w:t>25</w:t>
            </w:r>
            <w:r>
              <w:rPr>
                <w:webHidden/>
              </w:rPr>
              <w:fldChar w:fldCharType="end"/>
            </w:r>
          </w:hyperlink>
        </w:p>
        <w:p w14:paraId="445F06B7" w14:textId="4A923E05" w:rsidR="008207CF" w:rsidRDefault="008207CF">
          <w:pPr>
            <w:pStyle w:val="TOC3"/>
            <w:rPr>
              <w:rFonts w:asciiTheme="minorHAnsi" w:eastAsiaTheme="minorEastAsia" w:hAnsiTheme="minorHAnsi" w:cstheme="minorBidi"/>
              <w:bCs w:val="0"/>
              <w:sz w:val="22"/>
              <w:szCs w:val="22"/>
              <w:lang w:bidi="ar-SA"/>
            </w:rPr>
          </w:pPr>
          <w:hyperlink w:anchor="_Toc107472898" w:history="1">
            <w:r w:rsidRPr="00DB3054">
              <w:rPr>
                <w:rStyle w:val="Hyperlink"/>
              </w:rPr>
              <w:t>3. Special Considerations for Budget Expenses</w:t>
            </w:r>
            <w:r>
              <w:rPr>
                <w:webHidden/>
              </w:rPr>
              <w:tab/>
            </w:r>
            <w:r>
              <w:rPr>
                <w:webHidden/>
              </w:rPr>
              <w:fldChar w:fldCharType="begin"/>
            </w:r>
            <w:r>
              <w:rPr>
                <w:webHidden/>
              </w:rPr>
              <w:instrText xml:space="preserve"> PAGEREF _Toc107472898 \h </w:instrText>
            </w:r>
            <w:r>
              <w:rPr>
                <w:webHidden/>
              </w:rPr>
            </w:r>
            <w:r>
              <w:rPr>
                <w:webHidden/>
              </w:rPr>
              <w:fldChar w:fldCharType="separate"/>
            </w:r>
            <w:r>
              <w:rPr>
                <w:webHidden/>
              </w:rPr>
              <w:t>25</w:t>
            </w:r>
            <w:r>
              <w:rPr>
                <w:webHidden/>
              </w:rPr>
              <w:fldChar w:fldCharType="end"/>
            </w:r>
          </w:hyperlink>
        </w:p>
        <w:p w14:paraId="0C9167CF" w14:textId="14BF3105" w:rsidR="008207CF" w:rsidRDefault="008207CF">
          <w:pPr>
            <w:pStyle w:val="TOC3"/>
            <w:rPr>
              <w:rFonts w:asciiTheme="minorHAnsi" w:eastAsiaTheme="minorEastAsia" w:hAnsiTheme="minorHAnsi" w:cstheme="minorBidi"/>
              <w:bCs w:val="0"/>
              <w:sz w:val="22"/>
              <w:szCs w:val="22"/>
              <w:lang w:bidi="ar-SA"/>
            </w:rPr>
          </w:pPr>
          <w:hyperlink w:anchor="_Toc107472899" w:history="1">
            <w:r w:rsidRPr="00DB3054">
              <w:rPr>
                <w:rStyle w:val="Hyperlink"/>
              </w:rPr>
              <w:t>4. Program Authority</w:t>
            </w:r>
            <w:r>
              <w:rPr>
                <w:webHidden/>
              </w:rPr>
              <w:tab/>
            </w:r>
            <w:r>
              <w:rPr>
                <w:webHidden/>
              </w:rPr>
              <w:fldChar w:fldCharType="begin"/>
            </w:r>
            <w:r>
              <w:rPr>
                <w:webHidden/>
              </w:rPr>
              <w:instrText xml:space="preserve"> PAGEREF _Toc107472899 \h </w:instrText>
            </w:r>
            <w:r>
              <w:rPr>
                <w:webHidden/>
              </w:rPr>
            </w:r>
            <w:r>
              <w:rPr>
                <w:webHidden/>
              </w:rPr>
              <w:fldChar w:fldCharType="separate"/>
            </w:r>
            <w:r>
              <w:rPr>
                <w:webHidden/>
              </w:rPr>
              <w:t>26</w:t>
            </w:r>
            <w:r>
              <w:rPr>
                <w:webHidden/>
              </w:rPr>
              <w:fldChar w:fldCharType="end"/>
            </w:r>
          </w:hyperlink>
        </w:p>
        <w:p w14:paraId="4148350F" w14:textId="2835900A" w:rsidR="008207CF" w:rsidRDefault="008207CF">
          <w:pPr>
            <w:pStyle w:val="TOC3"/>
            <w:rPr>
              <w:rFonts w:asciiTheme="minorHAnsi" w:eastAsiaTheme="minorEastAsia" w:hAnsiTheme="minorHAnsi" w:cstheme="minorBidi"/>
              <w:bCs w:val="0"/>
              <w:sz w:val="22"/>
              <w:szCs w:val="22"/>
              <w:lang w:bidi="ar-SA"/>
            </w:rPr>
          </w:pPr>
          <w:hyperlink w:anchor="_Toc107472900" w:history="1">
            <w:r w:rsidRPr="00DB3054">
              <w:rPr>
                <w:rStyle w:val="Hyperlink"/>
              </w:rPr>
              <w:t>5. Applicable Regulations</w:t>
            </w:r>
            <w:r>
              <w:rPr>
                <w:webHidden/>
              </w:rPr>
              <w:tab/>
            </w:r>
            <w:r>
              <w:rPr>
                <w:webHidden/>
              </w:rPr>
              <w:fldChar w:fldCharType="begin"/>
            </w:r>
            <w:r>
              <w:rPr>
                <w:webHidden/>
              </w:rPr>
              <w:instrText xml:space="preserve"> PAGEREF _Toc107472900 \h </w:instrText>
            </w:r>
            <w:r>
              <w:rPr>
                <w:webHidden/>
              </w:rPr>
            </w:r>
            <w:r>
              <w:rPr>
                <w:webHidden/>
              </w:rPr>
              <w:fldChar w:fldCharType="separate"/>
            </w:r>
            <w:r>
              <w:rPr>
                <w:webHidden/>
              </w:rPr>
              <w:t>26</w:t>
            </w:r>
            <w:r>
              <w:rPr>
                <w:webHidden/>
              </w:rPr>
              <w:fldChar w:fldCharType="end"/>
            </w:r>
          </w:hyperlink>
        </w:p>
        <w:p w14:paraId="0A285785" w14:textId="2F908E15" w:rsidR="008207CF" w:rsidRDefault="008207CF">
          <w:pPr>
            <w:pStyle w:val="TOC2"/>
            <w:rPr>
              <w:rFonts w:asciiTheme="minorHAnsi" w:eastAsiaTheme="minorEastAsia" w:hAnsiTheme="minorHAnsi" w:cstheme="minorBidi"/>
              <w:sz w:val="22"/>
              <w:szCs w:val="22"/>
            </w:rPr>
          </w:pPr>
          <w:hyperlink w:anchor="_Toc107472901" w:history="1">
            <w:r w:rsidRPr="00DB3054">
              <w:rPr>
                <w:rStyle w:val="Hyperlink"/>
                <w:lang w:bidi="en-US"/>
              </w:rPr>
              <w:t>B. Additional Award Requirements</w:t>
            </w:r>
            <w:r>
              <w:rPr>
                <w:webHidden/>
              </w:rPr>
              <w:tab/>
            </w:r>
            <w:r>
              <w:rPr>
                <w:webHidden/>
              </w:rPr>
              <w:fldChar w:fldCharType="begin"/>
            </w:r>
            <w:r>
              <w:rPr>
                <w:webHidden/>
              </w:rPr>
              <w:instrText xml:space="preserve"> PAGEREF _Toc107472901 \h </w:instrText>
            </w:r>
            <w:r>
              <w:rPr>
                <w:webHidden/>
              </w:rPr>
            </w:r>
            <w:r>
              <w:rPr>
                <w:webHidden/>
              </w:rPr>
              <w:fldChar w:fldCharType="separate"/>
            </w:r>
            <w:r>
              <w:rPr>
                <w:webHidden/>
              </w:rPr>
              <w:t>26</w:t>
            </w:r>
            <w:r>
              <w:rPr>
                <w:webHidden/>
              </w:rPr>
              <w:fldChar w:fldCharType="end"/>
            </w:r>
          </w:hyperlink>
        </w:p>
        <w:p w14:paraId="48B23F57" w14:textId="030E9930" w:rsidR="008207CF" w:rsidRDefault="008207CF">
          <w:pPr>
            <w:pStyle w:val="TOC3"/>
            <w:rPr>
              <w:rFonts w:asciiTheme="minorHAnsi" w:eastAsiaTheme="minorEastAsia" w:hAnsiTheme="minorHAnsi" w:cstheme="minorBidi"/>
              <w:bCs w:val="0"/>
              <w:sz w:val="22"/>
              <w:szCs w:val="22"/>
              <w:lang w:bidi="ar-SA"/>
            </w:rPr>
          </w:pPr>
          <w:hyperlink w:anchor="_Toc107472902" w:history="1">
            <w:r w:rsidRPr="00DB3054">
              <w:rPr>
                <w:rStyle w:val="Hyperlink"/>
              </w:rPr>
              <w:t>1. Pre-Award</w:t>
            </w:r>
            <w:r>
              <w:rPr>
                <w:webHidden/>
              </w:rPr>
              <w:tab/>
            </w:r>
            <w:r>
              <w:rPr>
                <w:webHidden/>
              </w:rPr>
              <w:fldChar w:fldCharType="begin"/>
            </w:r>
            <w:r>
              <w:rPr>
                <w:webHidden/>
              </w:rPr>
              <w:instrText xml:space="preserve"> PAGEREF _Toc107472902 \h </w:instrText>
            </w:r>
            <w:r>
              <w:rPr>
                <w:webHidden/>
              </w:rPr>
            </w:r>
            <w:r>
              <w:rPr>
                <w:webHidden/>
              </w:rPr>
              <w:fldChar w:fldCharType="separate"/>
            </w:r>
            <w:r>
              <w:rPr>
                <w:webHidden/>
              </w:rPr>
              <w:t>26</w:t>
            </w:r>
            <w:r>
              <w:rPr>
                <w:webHidden/>
              </w:rPr>
              <w:fldChar w:fldCharType="end"/>
            </w:r>
          </w:hyperlink>
        </w:p>
        <w:p w14:paraId="7934C505" w14:textId="7B6C15D5" w:rsidR="008207CF" w:rsidRDefault="008207CF">
          <w:pPr>
            <w:pStyle w:val="TOC3"/>
            <w:rPr>
              <w:rFonts w:asciiTheme="minorHAnsi" w:eastAsiaTheme="minorEastAsia" w:hAnsiTheme="minorHAnsi" w:cstheme="minorBidi"/>
              <w:bCs w:val="0"/>
              <w:sz w:val="22"/>
              <w:szCs w:val="22"/>
              <w:lang w:bidi="ar-SA"/>
            </w:rPr>
          </w:pPr>
          <w:hyperlink w:anchor="_Toc107472903" w:history="1">
            <w:r w:rsidRPr="00DB3054">
              <w:rPr>
                <w:rStyle w:val="Hyperlink"/>
              </w:rPr>
              <w:t>2. Post Award</w:t>
            </w:r>
            <w:r>
              <w:rPr>
                <w:webHidden/>
              </w:rPr>
              <w:tab/>
            </w:r>
            <w:r>
              <w:rPr>
                <w:webHidden/>
              </w:rPr>
              <w:fldChar w:fldCharType="begin"/>
            </w:r>
            <w:r>
              <w:rPr>
                <w:webHidden/>
              </w:rPr>
              <w:instrText xml:space="preserve"> PAGEREF _Toc107472903 \h </w:instrText>
            </w:r>
            <w:r>
              <w:rPr>
                <w:webHidden/>
              </w:rPr>
            </w:r>
            <w:r>
              <w:rPr>
                <w:webHidden/>
              </w:rPr>
              <w:fldChar w:fldCharType="separate"/>
            </w:r>
            <w:r>
              <w:rPr>
                <w:webHidden/>
              </w:rPr>
              <w:t>27</w:t>
            </w:r>
            <w:r>
              <w:rPr>
                <w:webHidden/>
              </w:rPr>
              <w:fldChar w:fldCharType="end"/>
            </w:r>
          </w:hyperlink>
        </w:p>
        <w:p w14:paraId="7877378A" w14:textId="17F9AB82" w:rsidR="008207CF" w:rsidRDefault="008207CF">
          <w:pPr>
            <w:pStyle w:val="TOC2"/>
            <w:rPr>
              <w:rFonts w:asciiTheme="minorHAnsi" w:eastAsiaTheme="minorEastAsia" w:hAnsiTheme="minorHAnsi" w:cstheme="minorBidi"/>
              <w:sz w:val="22"/>
              <w:szCs w:val="22"/>
            </w:rPr>
          </w:pPr>
          <w:hyperlink w:anchor="_Toc107472904" w:history="1">
            <w:r w:rsidRPr="00DB3054">
              <w:rPr>
                <w:rStyle w:val="Hyperlink"/>
                <w:lang w:bidi="en-US"/>
              </w:rPr>
              <w:t>C. Overview of Application and Scientific Peer Review Process</w:t>
            </w:r>
            <w:r>
              <w:rPr>
                <w:webHidden/>
              </w:rPr>
              <w:tab/>
            </w:r>
            <w:r>
              <w:rPr>
                <w:webHidden/>
              </w:rPr>
              <w:fldChar w:fldCharType="begin"/>
            </w:r>
            <w:r>
              <w:rPr>
                <w:webHidden/>
              </w:rPr>
              <w:instrText xml:space="preserve"> PAGEREF _Toc107472904 \h </w:instrText>
            </w:r>
            <w:r>
              <w:rPr>
                <w:webHidden/>
              </w:rPr>
            </w:r>
            <w:r>
              <w:rPr>
                <w:webHidden/>
              </w:rPr>
              <w:fldChar w:fldCharType="separate"/>
            </w:r>
            <w:r>
              <w:rPr>
                <w:webHidden/>
              </w:rPr>
              <w:t>28</w:t>
            </w:r>
            <w:r>
              <w:rPr>
                <w:webHidden/>
              </w:rPr>
              <w:fldChar w:fldCharType="end"/>
            </w:r>
          </w:hyperlink>
        </w:p>
        <w:p w14:paraId="109AAA8A" w14:textId="3F5CABA5" w:rsidR="008207CF" w:rsidRDefault="008207CF">
          <w:pPr>
            <w:pStyle w:val="TOC3"/>
            <w:rPr>
              <w:rFonts w:asciiTheme="minorHAnsi" w:eastAsiaTheme="minorEastAsia" w:hAnsiTheme="minorHAnsi" w:cstheme="minorBidi"/>
              <w:bCs w:val="0"/>
              <w:sz w:val="22"/>
              <w:szCs w:val="22"/>
              <w:lang w:bidi="ar-SA"/>
            </w:rPr>
          </w:pPr>
          <w:hyperlink w:anchor="_Toc107472905" w:history="1">
            <w:r w:rsidRPr="00DB3054">
              <w:rPr>
                <w:rStyle w:val="Hyperlink"/>
              </w:rPr>
              <w:t>1. Submitting a Letter of Intent</w:t>
            </w:r>
            <w:r>
              <w:rPr>
                <w:webHidden/>
              </w:rPr>
              <w:tab/>
            </w:r>
            <w:r>
              <w:rPr>
                <w:webHidden/>
              </w:rPr>
              <w:fldChar w:fldCharType="begin"/>
            </w:r>
            <w:r>
              <w:rPr>
                <w:webHidden/>
              </w:rPr>
              <w:instrText xml:space="preserve"> PAGEREF _Toc107472905 \h </w:instrText>
            </w:r>
            <w:r>
              <w:rPr>
                <w:webHidden/>
              </w:rPr>
            </w:r>
            <w:r>
              <w:rPr>
                <w:webHidden/>
              </w:rPr>
              <w:fldChar w:fldCharType="separate"/>
            </w:r>
            <w:r>
              <w:rPr>
                <w:webHidden/>
              </w:rPr>
              <w:t>28</w:t>
            </w:r>
            <w:r>
              <w:rPr>
                <w:webHidden/>
              </w:rPr>
              <w:fldChar w:fldCharType="end"/>
            </w:r>
          </w:hyperlink>
        </w:p>
        <w:p w14:paraId="188D17EC" w14:textId="6F81BAFD" w:rsidR="008207CF" w:rsidRDefault="008207CF">
          <w:pPr>
            <w:pStyle w:val="TOC3"/>
            <w:rPr>
              <w:rFonts w:asciiTheme="minorHAnsi" w:eastAsiaTheme="minorEastAsia" w:hAnsiTheme="minorHAnsi" w:cstheme="minorBidi"/>
              <w:bCs w:val="0"/>
              <w:sz w:val="22"/>
              <w:szCs w:val="22"/>
              <w:lang w:bidi="ar-SA"/>
            </w:rPr>
          </w:pPr>
          <w:hyperlink w:anchor="_Toc107472906" w:history="1">
            <w:r w:rsidRPr="00DB3054">
              <w:rPr>
                <w:rStyle w:val="Hyperlink"/>
              </w:rPr>
              <w:t>2. Resubmissions and Multiple Submissions</w:t>
            </w:r>
            <w:r>
              <w:rPr>
                <w:webHidden/>
              </w:rPr>
              <w:tab/>
            </w:r>
            <w:r>
              <w:rPr>
                <w:webHidden/>
              </w:rPr>
              <w:fldChar w:fldCharType="begin"/>
            </w:r>
            <w:r>
              <w:rPr>
                <w:webHidden/>
              </w:rPr>
              <w:instrText xml:space="preserve"> PAGEREF _Toc107472906 \h </w:instrText>
            </w:r>
            <w:r>
              <w:rPr>
                <w:webHidden/>
              </w:rPr>
            </w:r>
            <w:r>
              <w:rPr>
                <w:webHidden/>
              </w:rPr>
              <w:fldChar w:fldCharType="separate"/>
            </w:r>
            <w:r>
              <w:rPr>
                <w:webHidden/>
              </w:rPr>
              <w:t>29</w:t>
            </w:r>
            <w:r>
              <w:rPr>
                <w:webHidden/>
              </w:rPr>
              <w:fldChar w:fldCharType="end"/>
            </w:r>
          </w:hyperlink>
        </w:p>
        <w:p w14:paraId="77DB7D84" w14:textId="2C5CB8F0" w:rsidR="008207CF" w:rsidRDefault="008207CF">
          <w:pPr>
            <w:pStyle w:val="TOC3"/>
            <w:rPr>
              <w:rFonts w:asciiTheme="minorHAnsi" w:eastAsiaTheme="minorEastAsia" w:hAnsiTheme="minorHAnsi" w:cstheme="minorBidi"/>
              <w:bCs w:val="0"/>
              <w:sz w:val="22"/>
              <w:szCs w:val="22"/>
              <w:lang w:bidi="ar-SA"/>
            </w:rPr>
          </w:pPr>
          <w:hyperlink w:anchor="_Toc107472907" w:history="1">
            <w:r w:rsidRPr="00DB3054">
              <w:rPr>
                <w:rStyle w:val="Hyperlink"/>
              </w:rPr>
              <w:t>3. Application Processing</w:t>
            </w:r>
            <w:r>
              <w:rPr>
                <w:webHidden/>
              </w:rPr>
              <w:tab/>
            </w:r>
            <w:r>
              <w:rPr>
                <w:webHidden/>
              </w:rPr>
              <w:fldChar w:fldCharType="begin"/>
            </w:r>
            <w:r>
              <w:rPr>
                <w:webHidden/>
              </w:rPr>
              <w:instrText xml:space="preserve"> PAGEREF _Toc107472907 \h </w:instrText>
            </w:r>
            <w:r>
              <w:rPr>
                <w:webHidden/>
              </w:rPr>
            </w:r>
            <w:r>
              <w:rPr>
                <w:webHidden/>
              </w:rPr>
              <w:fldChar w:fldCharType="separate"/>
            </w:r>
            <w:r>
              <w:rPr>
                <w:webHidden/>
              </w:rPr>
              <w:t>29</w:t>
            </w:r>
            <w:r>
              <w:rPr>
                <w:webHidden/>
              </w:rPr>
              <w:fldChar w:fldCharType="end"/>
            </w:r>
          </w:hyperlink>
        </w:p>
        <w:p w14:paraId="3A6B276A" w14:textId="74B9C7D5" w:rsidR="008207CF" w:rsidRDefault="008207CF">
          <w:pPr>
            <w:pStyle w:val="TOC3"/>
            <w:rPr>
              <w:rFonts w:asciiTheme="minorHAnsi" w:eastAsiaTheme="minorEastAsia" w:hAnsiTheme="minorHAnsi" w:cstheme="minorBidi"/>
              <w:bCs w:val="0"/>
              <w:sz w:val="22"/>
              <w:szCs w:val="22"/>
              <w:lang w:bidi="ar-SA"/>
            </w:rPr>
          </w:pPr>
          <w:hyperlink w:anchor="_Toc107472908" w:history="1">
            <w:r w:rsidRPr="00DB3054">
              <w:rPr>
                <w:rStyle w:val="Hyperlink"/>
              </w:rPr>
              <w:t>4. Scientific Peer Review Process</w:t>
            </w:r>
            <w:r>
              <w:rPr>
                <w:webHidden/>
              </w:rPr>
              <w:tab/>
            </w:r>
            <w:r>
              <w:rPr>
                <w:webHidden/>
              </w:rPr>
              <w:fldChar w:fldCharType="begin"/>
            </w:r>
            <w:r>
              <w:rPr>
                <w:webHidden/>
              </w:rPr>
              <w:instrText xml:space="preserve"> PAGEREF _Toc107472908 \h </w:instrText>
            </w:r>
            <w:r>
              <w:rPr>
                <w:webHidden/>
              </w:rPr>
            </w:r>
            <w:r>
              <w:rPr>
                <w:webHidden/>
              </w:rPr>
              <w:fldChar w:fldCharType="separate"/>
            </w:r>
            <w:r>
              <w:rPr>
                <w:webHidden/>
              </w:rPr>
              <w:t>30</w:t>
            </w:r>
            <w:r>
              <w:rPr>
                <w:webHidden/>
              </w:rPr>
              <w:fldChar w:fldCharType="end"/>
            </w:r>
          </w:hyperlink>
        </w:p>
        <w:p w14:paraId="3BD3EE17" w14:textId="33921555" w:rsidR="008207CF" w:rsidRDefault="008207CF">
          <w:pPr>
            <w:pStyle w:val="TOC3"/>
            <w:rPr>
              <w:rFonts w:asciiTheme="minorHAnsi" w:eastAsiaTheme="minorEastAsia" w:hAnsiTheme="minorHAnsi" w:cstheme="minorBidi"/>
              <w:bCs w:val="0"/>
              <w:sz w:val="22"/>
              <w:szCs w:val="22"/>
              <w:lang w:bidi="ar-SA"/>
            </w:rPr>
          </w:pPr>
          <w:hyperlink w:anchor="_Toc107472909" w:history="1">
            <w:r w:rsidRPr="00DB3054">
              <w:rPr>
                <w:rStyle w:val="Hyperlink"/>
              </w:rPr>
              <w:t>5. Review Criteria for Scientific Merit</w:t>
            </w:r>
            <w:r>
              <w:rPr>
                <w:webHidden/>
              </w:rPr>
              <w:tab/>
            </w:r>
            <w:r>
              <w:rPr>
                <w:webHidden/>
              </w:rPr>
              <w:fldChar w:fldCharType="begin"/>
            </w:r>
            <w:r>
              <w:rPr>
                <w:webHidden/>
              </w:rPr>
              <w:instrText xml:space="preserve"> PAGEREF _Toc107472909 \h </w:instrText>
            </w:r>
            <w:r>
              <w:rPr>
                <w:webHidden/>
              </w:rPr>
            </w:r>
            <w:r>
              <w:rPr>
                <w:webHidden/>
              </w:rPr>
              <w:fldChar w:fldCharType="separate"/>
            </w:r>
            <w:r>
              <w:rPr>
                <w:webHidden/>
              </w:rPr>
              <w:t>30</w:t>
            </w:r>
            <w:r>
              <w:rPr>
                <w:webHidden/>
              </w:rPr>
              <w:fldChar w:fldCharType="end"/>
            </w:r>
          </w:hyperlink>
        </w:p>
        <w:p w14:paraId="4C61C75D" w14:textId="3C628E60" w:rsidR="008207CF" w:rsidRDefault="008207CF">
          <w:pPr>
            <w:pStyle w:val="TOC3"/>
            <w:rPr>
              <w:rFonts w:asciiTheme="minorHAnsi" w:eastAsiaTheme="minorEastAsia" w:hAnsiTheme="minorHAnsi" w:cstheme="minorBidi"/>
              <w:bCs w:val="0"/>
              <w:sz w:val="22"/>
              <w:szCs w:val="22"/>
              <w:lang w:bidi="ar-SA"/>
            </w:rPr>
          </w:pPr>
          <w:hyperlink w:anchor="_Toc107472910" w:history="1">
            <w:r w:rsidRPr="00DB3054">
              <w:rPr>
                <w:rStyle w:val="Hyperlink"/>
              </w:rPr>
              <w:t>6. Award Decisions</w:t>
            </w:r>
            <w:r>
              <w:rPr>
                <w:webHidden/>
              </w:rPr>
              <w:tab/>
            </w:r>
            <w:r>
              <w:rPr>
                <w:webHidden/>
              </w:rPr>
              <w:fldChar w:fldCharType="begin"/>
            </w:r>
            <w:r>
              <w:rPr>
                <w:webHidden/>
              </w:rPr>
              <w:instrText xml:space="preserve"> PAGEREF _Toc107472910 \h </w:instrText>
            </w:r>
            <w:r>
              <w:rPr>
                <w:webHidden/>
              </w:rPr>
            </w:r>
            <w:r>
              <w:rPr>
                <w:webHidden/>
              </w:rPr>
              <w:fldChar w:fldCharType="separate"/>
            </w:r>
            <w:r>
              <w:rPr>
                <w:webHidden/>
              </w:rPr>
              <w:t>31</w:t>
            </w:r>
            <w:r>
              <w:rPr>
                <w:webHidden/>
              </w:rPr>
              <w:fldChar w:fldCharType="end"/>
            </w:r>
          </w:hyperlink>
        </w:p>
        <w:p w14:paraId="5E2A20E9" w14:textId="588B896C" w:rsidR="008207CF" w:rsidRDefault="008207CF">
          <w:pPr>
            <w:pStyle w:val="TOC1"/>
            <w:rPr>
              <w:rFonts w:asciiTheme="minorHAnsi" w:eastAsiaTheme="minorEastAsia" w:hAnsiTheme="minorHAnsi" w:cstheme="minorBidi"/>
              <w:b w:val="0"/>
              <w:sz w:val="22"/>
            </w:rPr>
          </w:pPr>
          <w:hyperlink w:anchor="_Toc107472911" w:history="1">
            <w:r w:rsidRPr="00DB3054">
              <w:rPr>
                <w:rStyle w:val="Hyperlink"/>
              </w:rPr>
              <w:t>Part V: Compliance and Responsiveness Checklist</w:t>
            </w:r>
            <w:r>
              <w:rPr>
                <w:webHidden/>
              </w:rPr>
              <w:tab/>
            </w:r>
            <w:r>
              <w:rPr>
                <w:webHidden/>
              </w:rPr>
              <w:fldChar w:fldCharType="begin"/>
            </w:r>
            <w:r>
              <w:rPr>
                <w:webHidden/>
              </w:rPr>
              <w:instrText xml:space="preserve"> PAGEREF _Toc107472911 \h </w:instrText>
            </w:r>
            <w:r>
              <w:rPr>
                <w:webHidden/>
              </w:rPr>
            </w:r>
            <w:r>
              <w:rPr>
                <w:webHidden/>
              </w:rPr>
              <w:fldChar w:fldCharType="separate"/>
            </w:r>
            <w:r>
              <w:rPr>
                <w:webHidden/>
              </w:rPr>
              <w:t>32</w:t>
            </w:r>
            <w:r>
              <w:rPr>
                <w:webHidden/>
              </w:rPr>
              <w:fldChar w:fldCharType="end"/>
            </w:r>
          </w:hyperlink>
        </w:p>
        <w:p w14:paraId="113D7A97" w14:textId="3B11E418" w:rsidR="008207CF" w:rsidRDefault="008207CF">
          <w:pPr>
            <w:pStyle w:val="TOC1"/>
            <w:rPr>
              <w:rFonts w:asciiTheme="minorHAnsi" w:eastAsiaTheme="minorEastAsia" w:hAnsiTheme="minorHAnsi" w:cstheme="minorBidi"/>
              <w:b w:val="0"/>
              <w:sz w:val="22"/>
            </w:rPr>
          </w:pPr>
          <w:hyperlink w:anchor="_Toc107472912" w:history="1">
            <w:r w:rsidRPr="00DB3054">
              <w:rPr>
                <w:rStyle w:val="Hyperlink"/>
              </w:rPr>
              <w:t>Part VI: Program Code</w:t>
            </w:r>
            <w:r>
              <w:rPr>
                <w:webHidden/>
              </w:rPr>
              <w:tab/>
            </w:r>
            <w:r>
              <w:rPr>
                <w:webHidden/>
              </w:rPr>
              <w:fldChar w:fldCharType="begin"/>
            </w:r>
            <w:r>
              <w:rPr>
                <w:webHidden/>
              </w:rPr>
              <w:instrText xml:space="preserve"> PAGEREF _Toc107472912 \h </w:instrText>
            </w:r>
            <w:r>
              <w:rPr>
                <w:webHidden/>
              </w:rPr>
            </w:r>
            <w:r>
              <w:rPr>
                <w:webHidden/>
              </w:rPr>
              <w:fldChar w:fldCharType="separate"/>
            </w:r>
            <w:r>
              <w:rPr>
                <w:webHidden/>
              </w:rPr>
              <w:t>33</w:t>
            </w:r>
            <w:r>
              <w:rPr>
                <w:webHidden/>
              </w:rPr>
              <w:fldChar w:fldCharType="end"/>
            </w:r>
          </w:hyperlink>
        </w:p>
        <w:p w14:paraId="6589BC3D" w14:textId="7E94B490" w:rsidR="00684731" w:rsidRPr="00756ABF" w:rsidRDefault="00684731" w:rsidP="007417EF">
          <w:pPr>
            <w:widowControl w:val="0"/>
            <w:rPr>
              <w:rFonts w:cs="Tahoma"/>
              <w:noProof/>
              <w:szCs w:val="20"/>
            </w:rPr>
          </w:pPr>
          <w:r w:rsidRPr="00292BA8">
            <w:rPr>
              <w:rFonts w:cs="Tahoma"/>
              <w:b/>
              <w:bCs/>
              <w:noProof/>
              <w:szCs w:val="20"/>
              <w:highlight w:val="yellow"/>
            </w:rPr>
            <w:fldChar w:fldCharType="end"/>
          </w:r>
        </w:p>
      </w:sdtContent>
    </w:sdt>
    <w:p w14:paraId="015A412A" w14:textId="77777777" w:rsidR="00684731" w:rsidRPr="00756ABF" w:rsidRDefault="00684731" w:rsidP="007417EF">
      <w:pPr>
        <w:widowControl w:val="0"/>
      </w:pPr>
    </w:p>
    <w:p w14:paraId="1BA0F303" w14:textId="77777777" w:rsidR="00436E7D" w:rsidRPr="00756ABF" w:rsidRDefault="00436E7D" w:rsidP="007417EF">
      <w:pPr>
        <w:widowControl w:val="0"/>
        <w:spacing w:after="200" w:line="276" w:lineRule="auto"/>
        <w:sectPr w:rsidR="00436E7D" w:rsidRPr="00756ABF" w:rsidSect="00E446FE">
          <w:pgSz w:w="12240" w:h="15840" w:code="1"/>
          <w:pgMar w:top="1440" w:right="1440" w:bottom="1440" w:left="1440" w:header="720" w:footer="720" w:gutter="0"/>
          <w:pgNumType w:start="1"/>
          <w:cols w:space="720"/>
          <w:docGrid w:linePitch="360"/>
        </w:sectPr>
      </w:pPr>
      <w:bookmarkStart w:id="9" w:name="_Part_I:_Overview_1"/>
      <w:bookmarkStart w:id="10" w:name="_Toc9013003"/>
      <w:bookmarkStart w:id="11" w:name="_Toc9525484"/>
      <w:bookmarkStart w:id="12" w:name="Part1"/>
      <w:bookmarkEnd w:id="1"/>
      <w:bookmarkEnd w:id="2"/>
      <w:bookmarkEnd w:id="3"/>
      <w:bookmarkEnd w:id="4"/>
      <w:bookmarkEnd w:id="9"/>
    </w:p>
    <w:p w14:paraId="1EA8D3CB" w14:textId="77777777" w:rsidR="00436E7D" w:rsidRPr="00756ABF" w:rsidRDefault="00436E7D" w:rsidP="007417EF">
      <w:pPr>
        <w:widowControl w:val="0"/>
        <w:spacing w:after="200" w:line="276" w:lineRule="auto"/>
        <w:sectPr w:rsidR="00436E7D" w:rsidRPr="00756ABF" w:rsidSect="00436E7D">
          <w:type w:val="continuous"/>
          <w:pgSz w:w="12240" w:h="15840" w:code="1"/>
          <w:pgMar w:top="1440" w:right="1440" w:bottom="1440" w:left="1440" w:header="720" w:footer="720" w:gutter="0"/>
          <w:pgNumType w:start="1"/>
          <w:cols w:space="720"/>
          <w:docGrid w:linePitch="360"/>
        </w:sectPr>
      </w:pPr>
    </w:p>
    <w:p w14:paraId="64D432CE" w14:textId="719534E5" w:rsidR="00951875" w:rsidRPr="00756ABF" w:rsidRDefault="00951875" w:rsidP="0025483F">
      <w:pPr>
        <w:pStyle w:val="Heading1"/>
        <w:rPr>
          <w:caps/>
          <w:sz w:val="28"/>
        </w:rPr>
      </w:pPr>
      <w:bookmarkStart w:id="13" w:name="_Part_I:_Overview"/>
      <w:bookmarkStart w:id="14" w:name="_Toc107472843"/>
      <w:bookmarkEnd w:id="13"/>
      <w:r w:rsidRPr="00756ABF">
        <w:lastRenderedPageBreak/>
        <w:t xml:space="preserve">Part I: </w:t>
      </w:r>
      <w:bookmarkEnd w:id="10"/>
      <w:r w:rsidRPr="00756ABF">
        <w:t>Overview</w:t>
      </w:r>
      <w:bookmarkEnd w:id="14"/>
      <w:r w:rsidRPr="00756ABF">
        <w:t xml:space="preserve"> </w:t>
      </w:r>
      <w:bookmarkEnd w:id="11"/>
    </w:p>
    <w:p w14:paraId="7E409E9C" w14:textId="688A6816" w:rsidR="00430D75" w:rsidRPr="00193252" w:rsidRDefault="00F86062" w:rsidP="001D4E17">
      <w:pPr>
        <w:pStyle w:val="Heading2"/>
      </w:pPr>
      <w:bookmarkStart w:id="15" w:name="_Toc107472844"/>
      <w:bookmarkEnd w:id="12"/>
      <w:r w:rsidRPr="00193252">
        <w:t xml:space="preserve">A. </w:t>
      </w:r>
      <w:r w:rsidR="00734974">
        <w:t>Introduction</w:t>
      </w:r>
      <w:bookmarkEnd w:id="15"/>
    </w:p>
    <w:p w14:paraId="485CCC54" w14:textId="77777777" w:rsidR="00E40E67" w:rsidRDefault="00E40E67" w:rsidP="00E40E67">
      <w:r w:rsidRPr="00336FCA">
        <w:t>The Institute of Education Sciences (IES) provides scientific evidence to improve education practice and policy and shares that evidence in way</w:t>
      </w:r>
      <w:r>
        <w:t>s</w:t>
      </w:r>
      <w:r w:rsidRPr="00336FCA">
        <w:t xml:space="preserve"> that can be used by educators, parents, policymakers, researchers, and the public. Within IES, the National Center for Special Education Research (NCSER) supports research to  </w:t>
      </w:r>
    </w:p>
    <w:p w14:paraId="2B179978" w14:textId="77777777" w:rsidR="00E40E67" w:rsidRPr="00336FCA" w:rsidRDefault="00E40E67" w:rsidP="00E40E67">
      <w:pPr>
        <w:pStyle w:val="ListParagraph"/>
        <w:numPr>
          <w:ilvl w:val="0"/>
          <w:numId w:val="56"/>
        </w:numPr>
        <w:spacing w:after="120"/>
      </w:pPr>
      <w:r w:rsidRPr="00336FCA">
        <w:t xml:space="preserve">Expand knowledge and understanding of the needs of infants, toddlers, and children with disabilities </w:t>
      </w:r>
      <w:proofErr w:type="gramStart"/>
      <w:r w:rsidRPr="00336FCA">
        <w:t>in order to</w:t>
      </w:r>
      <w:proofErr w:type="gramEnd"/>
      <w:r w:rsidRPr="00336FCA">
        <w:t xml:space="preserve"> improve the developmental, education, and transition outcomes of such individuals </w:t>
      </w:r>
    </w:p>
    <w:p w14:paraId="43675A19" w14:textId="77777777" w:rsidR="00E40E67" w:rsidRPr="00336FCA" w:rsidRDefault="00E40E67" w:rsidP="00E40E67">
      <w:pPr>
        <w:pStyle w:val="ListParagraph"/>
        <w:numPr>
          <w:ilvl w:val="0"/>
          <w:numId w:val="56"/>
        </w:numPr>
        <w:spacing w:after="240"/>
      </w:pPr>
      <w:r w:rsidRPr="00336FCA">
        <w:t>Improve services provided under, and support the implementation of, the Individuals with Disabilities Education Act (</w:t>
      </w:r>
      <w:r>
        <w:t xml:space="preserve">IDEA; </w:t>
      </w:r>
      <w:r w:rsidRPr="00336FCA">
        <w:t>20 U.S.C. 1400 et seq.)</w:t>
      </w:r>
    </w:p>
    <w:p w14:paraId="7E409EA1" w14:textId="5F87E096" w:rsidR="00A72B32" w:rsidRDefault="00A72B32" w:rsidP="007417EF">
      <w:pPr>
        <w:widowControl w:val="0"/>
        <w:rPr>
          <w:rFonts w:cs="Tahoma"/>
          <w:szCs w:val="20"/>
        </w:rPr>
      </w:pPr>
      <w:r w:rsidRPr="00193252">
        <w:rPr>
          <w:rFonts w:cs="Tahoma"/>
          <w:szCs w:val="20"/>
        </w:rPr>
        <w:t xml:space="preserve">In this </w:t>
      </w:r>
      <w:r w:rsidRPr="00193252">
        <w:rPr>
          <w:rFonts w:cs="Tahoma"/>
          <w:color w:val="000000"/>
          <w:szCs w:val="20"/>
        </w:rPr>
        <w:t>Request for Applications (RFA)</w:t>
      </w:r>
      <w:r w:rsidR="00942195" w:rsidRPr="00193252">
        <w:rPr>
          <w:rFonts w:cs="Tahoma"/>
          <w:szCs w:val="20"/>
        </w:rPr>
        <w:t xml:space="preserve">, </w:t>
      </w:r>
      <w:r w:rsidR="007770C8">
        <w:rPr>
          <w:rFonts w:cs="Tahoma"/>
          <w:szCs w:val="20"/>
        </w:rPr>
        <w:t>NCSER</w:t>
      </w:r>
      <w:r w:rsidR="00942195" w:rsidRPr="00193252">
        <w:rPr>
          <w:rFonts w:cs="Tahoma"/>
          <w:szCs w:val="20"/>
        </w:rPr>
        <w:t xml:space="preserve"> </w:t>
      </w:r>
      <w:r w:rsidR="00EF2EF5" w:rsidRPr="00193252">
        <w:rPr>
          <w:rFonts w:cs="Tahoma"/>
          <w:szCs w:val="20"/>
        </w:rPr>
        <w:t xml:space="preserve">invites </w:t>
      </w:r>
      <w:r w:rsidRPr="00193252">
        <w:rPr>
          <w:rFonts w:cs="Tahoma"/>
          <w:szCs w:val="20"/>
        </w:rPr>
        <w:t xml:space="preserve">applications for the Research Training Programs in Special Education (Training) </w:t>
      </w:r>
      <w:r w:rsidR="00FD4015" w:rsidRPr="00193252">
        <w:rPr>
          <w:rFonts w:cs="Tahoma"/>
          <w:szCs w:val="20"/>
        </w:rPr>
        <w:t>(</w:t>
      </w:r>
      <w:r w:rsidR="008B3CBE" w:rsidRPr="00193252">
        <w:rPr>
          <w:rFonts w:cs="Tahoma"/>
          <w:szCs w:val="20"/>
        </w:rPr>
        <w:t>ALN</w:t>
      </w:r>
      <w:r w:rsidR="00FD4015" w:rsidRPr="00193252">
        <w:rPr>
          <w:rFonts w:cs="Tahoma"/>
          <w:szCs w:val="20"/>
        </w:rPr>
        <w:t xml:space="preserve"> 84.324B</w:t>
      </w:r>
      <w:r w:rsidR="00FD4015" w:rsidRPr="00DD614C">
        <w:rPr>
          <w:rFonts w:cs="Tahoma"/>
          <w:szCs w:val="20"/>
        </w:rPr>
        <w:t>)</w:t>
      </w:r>
      <w:r w:rsidRPr="00DD614C">
        <w:rPr>
          <w:rFonts w:cs="Tahoma"/>
          <w:szCs w:val="20"/>
        </w:rPr>
        <w:t>.</w:t>
      </w:r>
      <w:r w:rsidR="00942195" w:rsidRPr="00DD614C">
        <w:rPr>
          <w:rFonts w:cs="Tahoma"/>
          <w:szCs w:val="20"/>
        </w:rPr>
        <w:t xml:space="preserve"> </w:t>
      </w:r>
      <w:r w:rsidRPr="00DD614C">
        <w:rPr>
          <w:rFonts w:cs="Tahoma"/>
          <w:szCs w:val="20"/>
        </w:rPr>
        <w:t>For FY 202</w:t>
      </w:r>
      <w:r w:rsidR="00193252" w:rsidRPr="00DD614C">
        <w:rPr>
          <w:rFonts w:cs="Tahoma"/>
          <w:szCs w:val="20"/>
        </w:rPr>
        <w:t>3</w:t>
      </w:r>
      <w:r w:rsidRPr="00DD614C">
        <w:rPr>
          <w:rFonts w:cs="Tahoma"/>
          <w:szCs w:val="20"/>
        </w:rPr>
        <w:t xml:space="preserve">, </w:t>
      </w:r>
      <w:r w:rsidR="007770C8">
        <w:rPr>
          <w:rFonts w:cs="Tahoma"/>
          <w:szCs w:val="20"/>
        </w:rPr>
        <w:t>NCSER</w:t>
      </w:r>
      <w:r w:rsidRPr="00DD614C">
        <w:rPr>
          <w:rFonts w:cs="Tahoma"/>
          <w:szCs w:val="20"/>
        </w:rPr>
        <w:t xml:space="preserve"> is accepting applications </w:t>
      </w:r>
      <w:r w:rsidR="00193252" w:rsidRPr="00DD614C">
        <w:rPr>
          <w:rFonts w:cs="Tahoma"/>
          <w:szCs w:val="20"/>
        </w:rPr>
        <w:t xml:space="preserve">under one program, </w:t>
      </w:r>
      <w:r w:rsidRPr="00EE708B">
        <w:rPr>
          <w:rFonts w:cs="Tahoma"/>
          <w:szCs w:val="20"/>
        </w:rPr>
        <w:t>Early Career Development and Mentoring</w:t>
      </w:r>
      <w:r w:rsidRPr="00DD614C">
        <w:rPr>
          <w:rFonts w:cs="Tahoma"/>
          <w:szCs w:val="20"/>
        </w:rPr>
        <w:t xml:space="preserve"> (Early Career</w:t>
      </w:r>
      <w:r w:rsidR="00583520" w:rsidRPr="00DD614C">
        <w:rPr>
          <w:rFonts w:cs="Tahoma"/>
          <w:szCs w:val="20"/>
        </w:rPr>
        <w:t>)</w:t>
      </w:r>
      <w:r w:rsidR="00193252" w:rsidRPr="00DD614C">
        <w:rPr>
          <w:rFonts w:cs="Tahoma"/>
          <w:szCs w:val="20"/>
        </w:rPr>
        <w:t>.</w:t>
      </w:r>
      <w:r w:rsidR="00292BA8" w:rsidRPr="00DD614C">
        <w:rPr>
          <w:rFonts w:cs="Tahoma"/>
          <w:szCs w:val="20"/>
        </w:rPr>
        <w:t xml:space="preserve"> The Early Career program provides support for an integrated research and career development plan for investigators in the early stages of their academic careers who have established an interest in special education research, with the </w:t>
      </w:r>
      <w:proofErr w:type="gramStart"/>
      <w:r w:rsidR="00292BA8" w:rsidRPr="00DD614C">
        <w:rPr>
          <w:rFonts w:cs="Tahoma"/>
          <w:szCs w:val="20"/>
        </w:rPr>
        <w:t>ultimate aim</w:t>
      </w:r>
      <w:proofErr w:type="gramEnd"/>
      <w:r w:rsidR="00292BA8" w:rsidRPr="00DD614C">
        <w:rPr>
          <w:rFonts w:cs="Tahoma"/>
          <w:szCs w:val="20"/>
        </w:rPr>
        <w:t xml:space="preserve"> of launching independent research careers focused on learners with or at risk for disabilities.</w:t>
      </w:r>
      <w:r w:rsidR="00292BA8" w:rsidRPr="00292BA8">
        <w:rPr>
          <w:rFonts w:cs="Tahoma"/>
          <w:szCs w:val="20"/>
        </w:rPr>
        <w:t xml:space="preserve"> </w:t>
      </w:r>
    </w:p>
    <w:p w14:paraId="0890C7F1" w14:textId="2C4CDAD0" w:rsidR="00A32944" w:rsidRPr="00193252" w:rsidRDefault="007770C8" w:rsidP="0961129A">
      <w:pPr>
        <w:widowControl w:val="0"/>
        <w:rPr>
          <w:rFonts w:cs="Tahoma"/>
        </w:rPr>
      </w:pPr>
      <w:r>
        <w:t>NCSER</w:t>
      </w:r>
      <w:r w:rsidR="00A32944">
        <w:t xml:space="preserve"> aims to fund rigorous research that helps solve significant education problems and that is relevant to the needs of the diverse population of </w:t>
      </w:r>
      <w:r w:rsidR="001E3DEB">
        <w:t>learners</w:t>
      </w:r>
      <w:r w:rsidR="00F11873">
        <w:t xml:space="preserve"> with or at risk for disabilities</w:t>
      </w:r>
      <w:r w:rsidR="001E3DEB">
        <w:t xml:space="preserve"> in </w:t>
      </w:r>
      <w:r w:rsidR="00A32944">
        <w:t xml:space="preserve">the United States. </w:t>
      </w:r>
      <w:r w:rsidR="008C0FE4">
        <w:t>IES</w:t>
      </w:r>
      <w:r w:rsidR="00A32944">
        <w:t xml:space="preserve">’s ability to support high-quality research depends on the ability to train and support talented researchers </w:t>
      </w:r>
      <w:r w:rsidR="00B03E81">
        <w:t>who</w:t>
      </w:r>
      <w:r w:rsidR="00A32944">
        <w:t xml:space="preserve"> reflect this diversity. </w:t>
      </w:r>
      <w:r w:rsidR="008C0FE4">
        <w:t>IES</w:t>
      </w:r>
      <w:r w:rsidR="00A32944">
        <w:t xml:space="preserve"> encourages principal investigators and personnel from all backgrounds (</w:t>
      </w:r>
      <w:hyperlink r:id="rId16">
        <w:r w:rsidR="0057016E" w:rsidRPr="0961129A">
          <w:rPr>
            <w:rStyle w:val="Hyperlink"/>
          </w:rPr>
          <w:t>https://ies.ed.gov/aboutus/diversity.asp</w:t>
        </w:r>
      </w:hyperlink>
      <w:r w:rsidR="00A32944">
        <w:t xml:space="preserve">). </w:t>
      </w:r>
      <w:r w:rsidR="00745920">
        <w:t>NCSER</w:t>
      </w:r>
      <w:r w:rsidR="00A32944">
        <w:t xml:space="preserve"> also encourages applications from early career researchers at minority-serving institutions.</w:t>
      </w:r>
    </w:p>
    <w:p w14:paraId="70D5CAF0" w14:textId="754D6737" w:rsidR="002D1FDE" w:rsidRDefault="00E40E67" w:rsidP="00E40E67">
      <w:pPr>
        <w:rPr>
          <w:szCs w:val="20"/>
        </w:rPr>
      </w:pPr>
      <w:r w:rsidRPr="00303C6E">
        <w:rPr>
          <w:bCs/>
        </w:rPr>
        <w:t xml:space="preserve">To encourage rigorous education research that is </w:t>
      </w:r>
      <w:r w:rsidR="00C975CC">
        <w:rPr>
          <w:bCs/>
        </w:rPr>
        <w:t xml:space="preserve">transparent, </w:t>
      </w:r>
      <w:r w:rsidRPr="00303C6E">
        <w:rPr>
          <w:bCs/>
        </w:rPr>
        <w:t>actionable</w:t>
      </w:r>
      <w:r w:rsidR="00C975CC">
        <w:rPr>
          <w:bCs/>
        </w:rPr>
        <w:t>,</w:t>
      </w:r>
      <w:r w:rsidRPr="00303C6E">
        <w:rPr>
          <w:bCs/>
        </w:rPr>
        <w:t xml:space="preserve"> and focused on consequential outcomes, all </w:t>
      </w:r>
      <w:r w:rsidR="00E0251B" w:rsidRPr="00193252">
        <w:rPr>
          <w:szCs w:val="20"/>
        </w:rPr>
        <w:t xml:space="preserve">applications </w:t>
      </w:r>
      <w:r w:rsidR="00193252" w:rsidRPr="00193252">
        <w:rPr>
          <w:szCs w:val="20"/>
        </w:rPr>
        <w:t>to</w:t>
      </w:r>
      <w:r w:rsidR="00E0251B" w:rsidRPr="00193252">
        <w:rPr>
          <w:szCs w:val="20"/>
        </w:rPr>
        <w:t xml:space="preserve"> the FY 202</w:t>
      </w:r>
      <w:r w:rsidR="00193252" w:rsidRPr="00193252">
        <w:rPr>
          <w:szCs w:val="20"/>
        </w:rPr>
        <w:t>3</w:t>
      </w:r>
      <w:r w:rsidR="00E0251B" w:rsidRPr="00193252">
        <w:rPr>
          <w:szCs w:val="20"/>
        </w:rPr>
        <w:t xml:space="preserve"> </w:t>
      </w:r>
      <w:r w:rsidR="00193252" w:rsidRPr="00193252">
        <w:rPr>
          <w:szCs w:val="20"/>
        </w:rPr>
        <w:t>Early Career program</w:t>
      </w:r>
      <w:r w:rsidR="00E0251B" w:rsidRPr="00193252">
        <w:rPr>
          <w:szCs w:val="20"/>
        </w:rPr>
        <w:t xml:space="preserve"> are expected to </w:t>
      </w:r>
      <w:r w:rsidRPr="00303C6E">
        <w:rPr>
          <w:bCs/>
        </w:rPr>
        <w:t xml:space="preserve">follow the principles outlined in the IES-wide Standards for Excellence in Education Research (SEER; </w:t>
      </w:r>
      <w:hyperlink r:id="rId17" w:history="1">
        <w:r w:rsidRPr="006F5C06">
          <w:rPr>
            <w:rStyle w:val="Hyperlink"/>
            <w:bCs/>
          </w:rPr>
          <w:t>https://ies.ed.gov/seer</w:t>
        </w:r>
      </w:hyperlink>
      <w:r w:rsidRPr="00303C6E">
        <w:rPr>
          <w:bCs/>
        </w:rPr>
        <w:t xml:space="preserve">), as applicable. These principles include pre-registering studies; </w:t>
      </w:r>
      <w:r w:rsidR="00E4675A">
        <w:rPr>
          <w:bCs/>
        </w:rPr>
        <w:t>using high-quality outcome measures</w:t>
      </w:r>
      <w:r w:rsidRPr="00303C6E">
        <w:rPr>
          <w:bCs/>
        </w:rPr>
        <w:t xml:space="preserve">; documenting intervention implementation </w:t>
      </w:r>
      <w:r w:rsidR="00E4675A">
        <w:rPr>
          <w:bCs/>
        </w:rPr>
        <w:t>and contrast</w:t>
      </w:r>
      <w:r w:rsidRPr="00303C6E">
        <w:rPr>
          <w:bCs/>
        </w:rPr>
        <w:t xml:space="preserve">; identifying </w:t>
      </w:r>
      <w:r w:rsidR="00E4675A">
        <w:rPr>
          <w:bCs/>
        </w:rPr>
        <w:t>interventions’</w:t>
      </w:r>
      <w:r w:rsidRPr="00303C6E">
        <w:rPr>
          <w:bCs/>
        </w:rPr>
        <w:t xml:space="preserve"> components; analyzing </w:t>
      </w:r>
      <w:r w:rsidR="00E4675A">
        <w:rPr>
          <w:bCs/>
        </w:rPr>
        <w:t xml:space="preserve">interventions’ </w:t>
      </w:r>
      <w:r w:rsidRPr="00303C6E">
        <w:rPr>
          <w:bCs/>
        </w:rPr>
        <w:t xml:space="preserve">costs; facilitating generalization of study findings; making research findings, methods, and data </w:t>
      </w:r>
      <w:r w:rsidR="00E4675A">
        <w:rPr>
          <w:bCs/>
        </w:rPr>
        <w:t>open</w:t>
      </w:r>
      <w:r w:rsidRPr="00303C6E">
        <w:rPr>
          <w:bCs/>
        </w:rPr>
        <w:t xml:space="preserve">; </w:t>
      </w:r>
      <w:r w:rsidR="00E4675A">
        <w:rPr>
          <w:bCs/>
        </w:rPr>
        <w:t>supporting</w:t>
      </w:r>
      <w:r w:rsidRPr="00303C6E">
        <w:rPr>
          <w:bCs/>
        </w:rPr>
        <w:t xml:space="preserve"> scaling of </w:t>
      </w:r>
      <w:r w:rsidR="00E4675A">
        <w:rPr>
          <w:bCs/>
        </w:rPr>
        <w:t xml:space="preserve">promising </w:t>
      </w:r>
      <w:r w:rsidRPr="00303C6E">
        <w:rPr>
          <w:bCs/>
        </w:rPr>
        <w:t>interventions</w:t>
      </w:r>
      <w:r w:rsidR="001F2DF9">
        <w:rPr>
          <w:bCs/>
        </w:rPr>
        <w:t xml:space="preserve">; and </w:t>
      </w:r>
      <w:r w:rsidR="001F2DF9">
        <w:t>addressing inequities in learners’ opportunities, access to resources, and outcomes</w:t>
      </w:r>
      <w:r w:rsidRPr="00303C6E">
        <w:rPr>
          <w:bCs/>
        </w:rPr>
        <w:t>.</w:t>
      </w:r>
      <w:bookmarkStart w:id="16" w:name="_Toc384207282"/>
      <w:bookmarkStart w:id="17" w:name="_Toc384630872"/>
    </w:p>
    <w:p w14:paraId="7E409EDC" w14:textId="33EF8353" w:rsidR="00B57512" w:rsidRPr="00756ABF" w:rsidRDefault="00A50DEC" w:rsidP="001D4E17">
      <w:pPr>
        <w:pStyle w:val="Heading2"/>
      </w:pPr>
      <w:bookmarkStart w:id="18" w:name="_Toc9581812"/>
      <w:bookmarkStart w:id="19" w:name="_Toc107472845"/>
      <w:bookmarkEnd w:id="16"/>
      <w:bookmarkEnd w:id="17"/>
      <w:r>
        <w:t>B</w:t>
      </w:r>
      <w:r w:rsidR="00F86062" w:rsidRPr="00756ABF">
        <w:t xml:space="preserve">. </w:t>
      </w:r>
      <w:r w:rsidR="00017937" w:rsidRPr="00756ABF">
        <w:t>G</w:t>
      </w:r>
      <w:bookmarkEnd w:id="18"/>
      <w:r w:rsidR="00320206" w:rsidRPr="00756ABF">
        <w:t>etting Started</w:t>
      </w:r>
      <w:bookmarkEnd w:id="19"/>
    </w:p>
    <w:p w14:paraId="04CE02BC" w14:textId="7AD573CE" w:rsidR="00DA3C0A" w:rsidRPr="00756ABF" w:rsidRDefault="00352996" w:rsidP="0064651A">
      <w:pPr>
        <w:pStyle w:val="Heading3"/>
      </w:pPr>
      <w:bookmarkStart w:id="20" w:name="_Toc107472846"/>
      <w:r w:rsidRPr="00756ABF">
        <w:t xml:space="preserve">1. </w:t>
      </w:r>
      <w:r w:rsidR="00DA3C0A" w:rsidRPr="00756ABF">
        <w:t>Technical Assistance for Applicants</w:t>
      </w:r>
      <w:bookmarkEnd w:id="20"/>
    </w:p>
    <w:p w14:paraId="502C101C" w14:textId="216CA1F0" w:rsidR="003E687E" w:rsidRDefault="00DA3C0A" w:rsidP="00E40E67">
      <w:pPr>
        <w:widowControl w:val="0"/>
      </w:pPr>
      <w:r w:rsidRPr="0961129A">
        <w:rPr>
          <w:rFonts w:cs="Tahoma"/>
          <w:color w:val="000000" w:themeColor="text1"/>
        </w:rPr>
        <w:t xml:space="preserve">IES provides technical assistance to applicants that addresses the appropriateness of project ideas for this competition and methodological and other substantive issues concerning research and </w:t>
      </w:r>
      <w:r w:rsidR="00EE708B" w:rsidRPr="0961129A">
        <w:rPr>
          <w:rFonts w:cs="Tahoma"/>
          <w:color w:val="000000" w:themeColor="text1"/>
        </w:rPr>
        <w:t>career development</w:t>
      </w:r>
      <w:r w:rsidRPr="0961129A">
        <w:rPr>
          <w:rFonts w:cs="Tahoma"/>
          <w:color w:val="000000" w:themeColor="text1"/>
        </w:rPr>
        <w:t xml:space="preserve">. IES </w:t>
      </w:r>
      <w:r w:rsidR="00367711" w:rsidRPr="0961129A">
        <w:rPr>
          <w:rFonts w:cs="Tahoma"/>
          <w:color w:val="000000" w:themeColor="text1"/>
        </w:rPr>
        <w:t xml:space="preserve">program officers </w:t>
      </w:r>
      <w:r w:rsidRPr="0961129A">
        <w:rPr>
          <w:rFonts w:cs="Tahoma"/>
          <w:color w:val="000000" w:themeColor="text1"/>
        </w:rPr>
        <w:t xml:space="preserve">work with applicants through a variety of formats up until the time </w:t>
      </w:r>
      <w:r w:rsidRPr="0961129A">
        <w:rPr>
          <w:rFonts w:cs="Tahoma"/>
          <w:color w:val="000000" w:themeColor="text1"/>
        </w:rPr>
        <w:lastRenderedPageBreak/>
        <w:t xml:space="preserve">of Grants.gov submission. </w:t>
      </w:r>
      <w:r w:rsidR="00E40E67" w:rsidRPr="0961129A">
        <w:rPr>
          <w:color w:val="000000" w:themeColor="text1"/>
        </w:rPr>
        <w:t xml:space="preserve">If you submit a letter of intent on the </w:t>
      </w:r>
      <w:r w:rsidR="00E40E67">
        <w:t>IES Review webpage (</w:t>
      </w:r>
      <w:hyperlink r:id="rId18">
        <w:r w:rsidR="00E40E67" w:rsidRPr="0961129A">
          <w:rPr>
            <w:rStyle w:val="Hyperlink"/>
          </w:rPr>
          <w:t>https://iesreview.ed.gov/LOI/LOISubmit</w:t>
        </w:r>
      </w:hyperlink>
      <w:r w:rsidR="00E40E67">
        <w:t xml:space="preserve">), a program officer will contact you regarding your proposed project. </w:t>
      </w:r>
      <w:r w:rsidR="00DC2354">
        <w:t xml:space="preserve">Applicants are encouraged to visit </w:t>
      </w:r>
      <w:hyperlink r:id="rId19">
        <w:r w:rsidR="00DC2354" w:rsidRPr="0961129A">
          <w:rPr>
            <w:rStyle w:val="Hyperlink"/>
          </w:rPr>
          <w:t>https://ies.ed.gov/funding/</w:t>
        </w:r>
      </w:hyperlink>
      <w:r w:rsidR="00DC2354">
        <w:t xml:space="preserve"> for additional application resources that address a variety of issues related to application preparation, submission, and the peer review process.</w:t>
      </w:r>
      <w:r w:rsidR="00E40E67" w:rsidRPr="00336FCA">
        <w:t xml:space="preserve"> </w:t>
      </w:r>
    </w:p>
    <w:p w14:paraId="682D0115" w14:textId="7F28A81B" w:rsidR="006E7856" w:rsidRPr="00DD033A" w:rsidRDefault="006E7856" w:rsidP="0064651A">
      <w:pPr>
        <w:pStyle w:val="Heading3"/>
      </w:pPr>
      <w:bookmarkStart w:id="21" w:name="_Toc107472847"/>
      <w:r>
        <w:t xml:space="preserve">2. </w:t>
      </w:r>
      <w:r w:rsidRPr="00DD033A">
        <w:t>Eligible Applicants</w:t>
      </w:r>
      <w:bookmarkEnd w:id="21"/>
    </w:p>
    <w:p w14:paraId="08825BB4" w14:textId="357DB240" w:rsidR="006E7856" w:rsidRDefault="006E7856" w:rsidP="006E7856">
      <w:pPr>
        <w:widowControl w:val="0"/>
      </w:pPr>
      <w:r>
        <w:t xml:space="preserve">For the Early Career Program, IES provides funds to the institution </w:t>
      </w:r>
      <w:r w:rsidR="005D707B">
        <w:t xml:space="preserve">of higher education </w:t>
      </w:r>
      <w:r>
        <w:t xml:space="preserve">of the principal investigator </w:t>
      </w:r>
      <w:r w:rsidR="00FF5161">
        <w:t xml:space="preserve">(PI) </w:t>
      </w:r>
      <w:r>
        <w:t>who submitted the application</w:t>
      </w:r>
      <w:r w:rsidR="00FF5161">
        <w:t xml:space="preserve"> for their research and career development (see </w:t>
      </w:r>
      <w:hyperlink w:anchor="_1._Principal_Investigator">
        <w:r w:rsidR="00FF5161" w:rsidRPr="0961129A">
          <w:rPr>
            <w:rStyle w:val="Hyperlink"/>
          </w:rPr>
          <w:t>Part II</w:t>
        </w:r>
      </w:hyperlink>
      <w:r w:rsidR="00FF5161">
        <w:t xml:space="preserve"> for information on PI eligibility)</w:t>
      </w:r>
      <w:r>
        <w:t xml:space="preserve">. </w:t>
      </w:r>
      <w:r w:rsidR="00FF5161">
        <w:t>Eligible institutions are institutions</w:t>
      </w:r>
      <w:r w:rsidR="005D707B">
        <w:t xml:space="preserve"> of higher education</w:t>
      </w:r>
      <w:r w:rsidR="00FF5161">
        <w:t xml:space="preserve">, such as colleges and universities, in the United States and its territories. </w:t>
      </w:r>
    </w:p>
    <w:p w14:paraId="6D3A6921" w14:textId="1B732B91" w:rsidR="006E7856" w:rsidRPr="00756ABF" w:rsidRDefault="006E7856" w:rsidP="006E7856">
      <w:pPr>
        <w:widowControl w:val="0"/>
        <w:rPr>
          <w:rFonts w:cs="Tahoma"/>
          <w:color w:val="000000"/>
        </w:rPr>
      </w:pPr>
      <w:r w:rsidRPr="0057016E">
        <w:rPr>
          <w:b/>
          <w:bCs/>
        </w:rPr>
        <w:t xml:space="preserve">Broadening </w:t>
      </w:r>
      <w:r w:rsidR="001730A1">
        <w:rPr>
          <w:b/>
          <w:bCs/>
        </w:rPr>
        <w:t>p</w:t>
      </w:r>
      <w:r w:rsidRPr="0057016E">
        <w:rPr>
          <w:b/>
          <w:bCs/>
        </w:rPr>
        <w:t xml:space="preserve">articipation in the </w:t>
      </w:r>
      <w:r w:rsidR="001730A1">
        <w:rPr>
          <w:b/>
          <w:bCs/>
        </w:rPr>
        <w:t>e</w:t>
      </w:r>
      <w:r w:rsidRPr="0057016E">
        <w:rPr>
          <w:b/>
          <w:bCs/>
        </w:rPr>
        <w:t xml:space="preserve">ducation </w:t>
      </w:r>
      <w:r w:rsidR="001730A1">
        <w:rPr>
          <w:b/>
          <w:bCs/>
        </w:rPr>
        <w:t>s</w:t>
      </w:r>
      <w:r w:rsidRPr="0057016E">
        <w:rPr>
          <w:b/>
          <w:bCs/>
        </w:rPr>
        <w:t>ciences:</w:t>
      </w:r>
      <w:r w:rsidR="00FF5161" w:rsidRPr="00FF5161">
        <w:rPr>
          <w:rStyle w:val="FootnoteReference"/>
          <w:rFonts w:ascii="Publico Text" w:hAnsi="Publico Text"/>
        </w:rPr>
        <w:footnoteReference w:id="2"/>
      </w:r>
      <w:r w:rsidRPr="00FF5161">
        <w:t xml:space="preserve"> </w:t>
      </w:r>
      <w:r>
        <w:t>IES is interested in broadening institutional participation in its research training programs. IES encourages applications from</w:t>
      </w:r>
      <w:r w:rsidR="00FF5161">
        <w:t xml:space="preserve"> PIs at</w:t>
      </w:r>
      <w:r>
        <w:t xml:space="preserve"> minority-serving institutions (MSIs)</w:t>
      </w:r>
      <w:r w:rsidR="00FF5161">
        <w:t>, including</w:t>
      </w:r>
      <w:r>
        <w:t xml:space="preserve"> Alaska Native and Native Hawaiian-Serving Institutions, American Indian Tribally Controlled </w:t>
      </w:r>
      <w:proofErr w:type="gramStart"/>
      <w:r>
        <w:t>Colleges</w:t>
      </w:r>
      <w:proofErr w:type="gramEnd"/>
      <w:r>
        <w:t xml:space="preserve"> and Universities, Asian American and Native American Pacific Islander</w:t>
      </w:r>
      <w:r w:rsidR="009F14BA">
        <w:t>-</w:t>
      </w:r>
      <w:r>
        <w:t>Serving Institutions, Hispanic-Serving Institutions, Historically Black Colleges and Universities, Predominantly Black Institutions, and Native American-Serving, Nontribal Institutions.</w:t>
      </w:r>
    </w:p>
    <w:p w14:paraId="390F8661" w14:textId="79D0999C" w:rsidR="00EB2B1D" w:rsidRPr="00756ABF" w:rsidRDefault="006E7856" w:rsidP="0064651A">
      <w:pPr>
        <w:pStyle w:val="Heading3"/>
      </w:pPr>
      <w:bookmarkStart w:id="22" w:name="_Toc107472848"/>
      <w:r>
        <w:t>3</w:t>
      </w:r>
      <w:r w:rsidR="00352996" w:rsidRPr="00756ABF">
        <w:t xml:space="preserve">. </w:t>
      </w:r>
      <w:r w:rsidR="00EB2B1D" w:rsidRPr="00756ABF">
        <w:t>RFA Organization</w:t>
      </w:r>
      <w:r w:rsidR="00F76350" w:rsidRPr="00756ABF">
        <w:t xml:space="preserve"> and the IES Application Submission Guide</w:t>
      </w:r>
      <w:bookmarkEnd w:id="22"/>
    </w:p>
    <w:p w14:paraId="1010E4D2" w14:textId="67D9738D" w:rsidR="00A559B7" w:rsidRPr="00F13BD7" w:rsidRDefault="00E40E67" w:rsidP="006047BF">
      <w:pPr>
        <w:widowControl w:val="0"/>
        <w:spacing w:after="0"/>
        <w:rPr>
          <w:szCs w:val="20"/>
        </w:rPr>
      </w:pPr>
      <w:bookmarkStart w:id="23" w:name="_Toc375049583"/>
      <w:r>
        <w:rPr>
          <w:szCs w:val="20"/>
        </w:rPr>
        <w:t>To</w:t>
      </w:r>
      <w:r w:rsidR="00A559B7" w:rsidRPr="00756ABF">
        <w:rPr>
          <w:szCs w:val="20"/>
        </w:rPr>
        <w:t xml:space="preserve"> </w:t>
      </w:r>
      <w:r w:rsidR="00A559B7" w:rsidRPr="00F13BD7">
        <w:rPr>
          <w:szCs w:val="20"/>
        </w:rPr>
        <w:t xml:space="preserve">submit a compliant, responsive, and timely application, </w:t>
      </w:r>
      <w:r w:rsidR="00E82F9A" w:rsidRPr="00F13BD7">
        <w:rPr>
          <w:szCs w:val="20"/>
        </w:rPr>
        <w:t>applicants</w:t>
      </w:r>
      <w:r w:rsidR="00A559B7" w:rsidRPr="00F13BD7">
        <w:rPr>
          <w:szCs w:val="20"/>
        </w:rPr>
        <w:t xml:space="preserve"> will need to review two documents: </w:t>
      </w:r>
    </w:p>
    <w:p w14:paraId="7981177C" w14:textId="77777777" w:rsidR="00D064A3" w:rsidRPr="00F13BD7" w:rsidRDefault="00D064A3" w:rsidP="006047BF">
      <w:pPr>
        <w:widowControl w:val="0"/>
        <w:spacing w:after="0"/>
        <w:rPr>
          <w:szCs w:val="20"/>
        </w:rPr>
      </w:pPr>
    </w:p>
    <w:p w14:paraId="425F7241" w14:textId="4F2EAFEA" w:rsidR="008966C5" w:rsidRPr="00F13BD7" w:rsidRDefault="00A559B7" w:rsidP="002C1A3D">
      <w:pPr>
        <w:pStyle w:val="ListParagraph"/>
        <w:widowControl w:val="0"/>
        <w:numPr>
          <w:ilvl w:val="0"/>
          <w:numId w:val="12"/>
        </w:numPr>
        <w:contextualSpacing w:val="0"/>
        <w:rPr>
          <w:szCs w:val="20"/>
        </w:rPr>
      </w:pPr>
      <w:r w:rsidRPr="00FA2CAD">
        <w:rPr>
          <w:szCs w:val="20"/>
          <w:u w:val="single"/>
        </w:rPr>
        <w:t>This RFA</w:t>
      </w:r>
      <w:r w:rsidRPr="00F13BD7">
        <w:rPr>
          <w:szCs w:val="20"/>
        </w:rPr>
        <w:t xml:space="preserve"> </w:t>
      </w:r>
      <w:r w:rsidR="00477BB4">
        <w:rPr>
          <w:szCs w:val="20"/>
        </w:rPr>
        <w:t xml:space="preserve">provides information on </w:t>
      </w:r>
      <w:r w:rsidRPr="00F13BD7">
        <w:rPr>
          <w:szCs w:val="20"/>
        </w:rPr>
        <w:t>how to prepare an application that is compliant and responsive to the requirements</w:t>
      </w:r>
      <w:r w:rsidR="00640E11" w:rsidRPr="00F13BD7">
        <w:rPr>
          <w:szCs w:val="20"/>
        </w:rPr>
        <w:t>.</w:t>
      </w:r>
      <w:r w:rsidRPr="00F13BD7">
        <w:rPr>
          <w:szCs w:val="20"/>
        </w:rPr>
        <w:t xml:space="preserve"> </w:t>
      </w:r>
      <w:hyperlink w:anchor="_Part_I:_Overview" w:history="1">
        <w:r w:rsidR="008966C5" w:rsidRPr="00F13BD7">
          <w:rPr>
            <w:rStyle w:val="Hyperlink"/>
            <w:szCs w:val="20"/>
          </w:rPr>
          <w:t>Part I</w:t>
        </w:r>
      </w:hyperlink>
      <w:r w:rsidR="008966C5" w:rsidRPr="00F13BD7">
        <w:rPr>
          <w:szCs w:val="20"/>
        </w:rPr>
        <w:t xml:space="preserve"> </w:t>
      </w:r>
      <w:r w:rsidR="00A50DEC">
        <w:rPr>
          <w:szCs w:val="20"/>
        </w:rPr>
        <w:t>provides an overview of the competition</w:t>
      </w:r>
      <w:r w:rsidR="008966C5" w:rsidRPr="00F13BD7">
        <w:rPr>
          <w:szCs w:val="20"/>
        </w:rPr>
        <w:t xml:space="preserve">. </w:t>
      </w:r>
      <w:hyperlink w:anchor="Part2" w:history="1">
        <w:r w:rsidR="008966C5" w:rsidRPr="00F13BD7">
          <w:rPr>
            <w:rStyle w:val="Hyperlink"/>
            <w:szCs w:val="20"/>
          </w:rPr>
          <w:t>Part II</w:t>
        </w:r>
      </w:hyperlink>
      <w:r w:rsidR="008966C5" w:rsidRPr="00F13BD7">
        <w:rPr>
          <w:szCs w:val="20"/>
        </w:rPr>
        <w:t xml:space="preserve"> </w:t>
      </w:r>
      <w:r w:rsidR="00A50DEC">
        <w:rPr>
          <w:szCs w:val="20"/>
        </w:rPr>
        <w:t xml:space="preserve">describes the requirements and </w:t>
      </w:r>
      <w:r w:rsidR="007F03A2" w:rsidRPr="00F13BD7">
        <w:rPr>
          <w:szCs w:val="20"/>
        </w:rPr>
        <w:t>recommendations for</w:t>
      </w:r>
      <w:r w:rsidR="008966C5" w:rsidRPr="00F13BD7">
        <w:rPr>
          <w:szCs w:val="20"/>
        </w:rPr>
        <w:t xml:space="preserve"> </w:t>
      </w:r>
      <w:r w:rsidR="00F13BD7" w:rsidRPr="00F13BD7">
        <w:rPr>
          <w:szCs w:val="20"/>
        </w:rPr>
        <w:t>the Early Career</w:t>
      </w:r>
      <w:r w:rsidR="008966C5" w:rsidRPr="00F13BD7">
        <w:rPr>
          <w:szCs w:val="20"/>
        </w:rPr>
        <w:t xml:space="preserve"> program. </w:t>
      </w:r>
      <w:hyperlink w:anchor="_Methods_Training_for" w:history="1">
        <w:r w:rsidR="008966C5" w:rsidRPr="00F13BD7">
          <w:rPr>
            <w:rStyle w:val="Hyperlink"/>
            <w:szCs w:val="20"/>
          </w:rPr>
          <w:t>Part III</w:t>
        </w:r>
      </w:hyperlink>
      <w:r w:rsidR="008966C5" w:rsidRPr="00F13BD7">
        <w:rPr>
          <w:szCs w:val="20"/>
        </w:rPr>
        <w:t xml:space="preserve"> provides information on </w:t>
      </w:r>
      <w:r w:rsidR="006D2395" w:rsidRPr="00F13BD7">
        <w:rPr>
          <w:szCs w:val="20"/>
        </w:rPr>
        <w:t xml:space="preserve">formatting, </w:t>
      </w:r>
      <w:r w:rsidR="008966C5" w:rsidRPr="00F13BD7">
        <w:rPr>
          <w:szCs w:val="20"/>
        </w:rPr>
        <w:t>the appendices</w:t>
      </w:r>
      <w:r w:rsidR="006D2395" w:rsidRPr="00F13BD7">
        <w:rPr>
          <w:szCs w:val="20"/>
        </w:rPr>
        <w:t>,</w:t>
      </w:r>
      <w:r w:rsidR="008966C5" w:rsidRPr="00F13BD7">
        <w:rPr>
          <w:szCs w:val="20"/>
        </w:rPr>
        <w:t xml:space="preserve"> and other narrative content. </w:t>
      </w:r>
      <w:hyperlink w:anchor="_PART_IV:_COMPETITION" w:history="1">
        <w:r w:rsidR="008966C5" w:rsidRPr="00F13BD7">
          <w:rPr>
            <w:rStyle w:val="Hyperlink"/>
            <w:szCs w:val="20"/>
          </w:rPr>
          <w:t>Part IV</w:t>
        </w:r>
      </w:hyperlink>
      <w:r w:rsidR="008966C5" w:rsidRPr="00F13BD7">
        <w:rPr>
          <w:szCs w:val="20"/>
        </w:rPr>
        <w:t xml:space="preserve"> describes competition regulations and review criteria. </w:t>
      </w:r>
      <w:hyperlink w:anchor="_Part_V:_Compliance" w:history="1">
        <w:r w:rsidR="008966C5" w:rsidRPr="00F13BD7">
          <w:rPr>
            <w:rStyle w:val="Hyperlink"/>
            <w:szCs w:val="20"/>
          </w:rPr>
          <w:t>Part V</w:t>
        </w:r>
      </w:hyperlink>
      <w:r w:rsidR="008966C5" w:rsidRPr="00F13BD7">
        <w:rPr>
          <w:szCs w:val="20"/>
        </w:rPr>
        <w:t xml:space="preserve"> provides a checklist to help ensure </w:t>
      </w:r>
      <w:r w:rsidR="00E82F9A" w:rsidRPr="00F13BD7">
        <w:rPr>
          <w:szCs w:val="20"/>
        </w:rPr>
        <w:t xml:space="preserve">the inclusion of </w:t>
      </w:r>
      <w:r w:rsidR="008966C5" w:rsidRPr="00F13BD7">
        <w:rPr>
          <w:szCs w:val="20"/>
        </w:rPr>
        <w:t>all required application elements</w:t>
      </w:r>
      <w:r w:rsidR="00E82F9A" w:rsidRPr="00F13BD7">
        <w:rPr>
          <w:szCs w:val="20"/>
        </w:rPr>
        <w:t xml:space="preserve"> needed </w:t>
      </w:r>
      <w:r w:rsidR="008966C5" w:rsidRPr="00F13BD7">
        <w:rPr>
          <w:szCs w:val="20"/>
        </w:rPr>
        <w:t xml:space="preserve">to advance to scientific peer review. </w:t>
      </w:r>
      <w:hyperlink w:anchor="_Part_VI:_Program_1" w:history="1">
        <w:r w:rsidR="00CA6C96" w:rsidRPr="00F13BD7">
          <w:rPr>
            <w:rStyle w:val="Hyperlink"/>
            <w:szCs w:val="20"/>
          </w:rPr>
          <w:t>Part VI</w:t>
        </w:r>
      </w:hyperlink>
      <w:r w:rsidR="00CA6C96" w:rsidRPr="00F13BD7">
        <w:rPr>
          <w:szCs w:val="20"/>
        </w:rPr>
        <w:t xml:space="preserve"> provides the program code </w:t>
      </w:r>
      <w:r w:rsidR="00F13BD7" w:rsidRPr="00F13BD7">
        <w:rPr>
          <w:szCs w:val="20"/>
        </w:rPr>
        <w:t>that you must</w:t>
      </w:r>
      <w:r w:rsidR="00CA6C96" w:rsidRPr="00F13BD7">
        <w:rPr>
          <w:szCs w:val="20"/>
        </w:rPr>
        <w:t xml:space="preserve"> enter in Item 4b of the SF 424 Application for Federal Assistance form.</w:t>
      </w:r>
    </w:p>
    <w:p w14:paraId="3CE95473" w14:textId="5F259430" w:rsidR="00A559B7" w:rsidRPr="00756ABF" w:rsidRDefault="00A559B7" w:rsidP="002C1A3D">
      <w:pPr>
        <w:pStyle w:val="ListParagraph"/>
        <w:widowControl w:val="0"/>
        <w:numPr>
          <w:ilvl w:val="0"/>
          <w:numId w:val="12"/>
        </w:numPr>
        <w:spacing w:after="240"/>
        <w:contextualSpacing w:val="0"/>
        <w:rPr>
          <w:szCs w:val="20"/>
        </w:rPr>
      </w:pPr>
      <w:r w:rsidRPr="00FA2CAD">
        <w:rPr>
          <w:szCs w:val="20"/>
          <w:u w:val="single"/>
        </w:rPr>
        <w:t>The IES Application Submission Guide</w:t>
      </w:r>
      <w:r w:rsidR="00F652DD">
        <w:rPr>
          <w:szCs w:val="20"/>
        </w:rPr>
        <w:t xml:space="preserve"> </w:t>
      </w:r>
      <w:r w:rsidRPr="00756ABF">
        <w:rPr>
          <w:szCs w:val="20"/>
        </w:rPr>
        <w:t>(</w:t>
      </w:r>
      <w:hyperlink r:id="rId20" w:history="1">
        <w:r w:rsidR="00F652DD" w:rsidRPr="00DB1185">
          <w:rPr>
            <w:rStyle w:val="Hyperlink"/>
            <w:szCs w:val="20"/>
          </w:rPr>
          <w:t>https://ies.ed.gov/funding/pdf/FY2023_submission_guide.pdf</w:t>
        </w:r>
      </w:hyperlink>
      <w:r w:rsidRPr="00756ABF">
        <w:rPr>
          <w:szCs w:val="20"/>
        </w:rPr>
        <w:t xml:space="preserve">) </w:t>
      </w:r>
      <w:r w:rsidR="00E478F7">
        <w:rPr>
          <w:szCs w:val="20"/>
        </w:rPr>
        <w:t>provides</w:t>
      </w:r>
      <w:r w:rsidRPr="00756ABF">
        <w:rPr>
          <w:szCs w:val="20"/>
        </w:rPr>
        <w:t xml:space="preserve"> important information about submission procedures and IES-specific guidance and recommendations to help ensure application</w:t>
      </w:r>
      <w:r w:rsidR="00E82F9A">
        <w:rPr>
          <w:szCs w:val="20"/>
        </w:rPr>
        <w:t>s are</w:t>
      </w:r>
      <w:r w:rsidRPr="00756ABF">
        <w:rPr>
          <w:szCs w:val="20"/>
        </w:rPr>
        <w:t xml:space="preserve"> complete and received without errors on time through Grants.gov.  </w:t>
      </w:r>
    </w:p>
    <w:p w14:paraId="42EF894E" w14:textId="65AA5AA1" w:rsidR="008F3088" w:rsidRPr="00756ABF" w:rsidRDefault="00A559B7" w:rsidP="003109A5">
      <w:pPr>
        <w:widowControl w:val="0"/>
        <w:spacing w:after="0"/>
        <w:rPr>
          <w:szCs w:val="20"/>
        </w:rPr>
      </w:pPr>
      <w:r w:rsidRPr="00756ABF">
        <w:rPr>
          <w:szCs w:val="20"/>
        </w:rPr>
        <w:t xml:space="preserve">We strongly recommend that both the PI and </w:t>
      </w:r>
      <w:r w:rsidR="00D84021" w:rsidRPr="00756ABF">
        <w:rPr>
          <w:szCs w:val="20"/>
        </w:rPr>
        <w:t>the authorized organization representative (</w:t>
      </w:r>
      <w:r w:rsidRPr="00756ABF">
        <w:rPr>
          <w:szCs w:val="20"/>
        </w:rPr>
        <w:t>AOR</w:t>
      </w:r>
      <w:r w:rsidR="00D84021" w:rsidRPr="00756ABF">
        <w:rPr>
          <w:szCs w:val="20"/>
        </w:rPr>
        <w:t>)</w:t>
      </w:r>
      <w:r w:rsidRPr="00756ABF">
        <w:rPr>
          <w:szCs w:val="20"/>
        </w:rPr>
        <w:t xml:space="preserve"> read </w:t>
      </w:r>
      <w:proofErr w:type="gramStart"/>
      <w:r w:rsidRPr="00756ABF">
        <w:rPr>
          <w:szCs w:val="20"/>
        </w:rPr>
        <w:t>both of these</w:t>
      </w:r>
      <w:proofErr w:type="gramEnd"/>
      <w:r w:rsidRPr="00756ABF">
        <w:rPr>
          <w:szCs w:val="20"/>
        </w:rPr>
        <w:t xml:space="preserve"> documents, whether submitting a new or revised application. </w:t>
      </w:r>
    </w:p>
    <w:p w14:paraId="43F748FE" w14:textId="52A1E936" w:rsidR="00025DBA" w:rsidRPr="00756ABF" w:rsidRDefault="0057016E" w:rsidP="0064651A">
      <w:pPr>
        <w:pStyle w:val="Heading3"/>
      </w:pPr>
      <w:bookmarkStart w:id="24" w:name="_Toc107472849"/>
      <w:r>
        <w:lastRenderedPageBreak/>
        <w:t>4</w:t>
      </w:r>
      <w:r w:rsidR="00025DBA" w:rsidRPr="00756ABF">
        <w:t xml:space="preserve">. Ensuring Your Application is Forwarded for </w:t>
      </w:r>
      <w:r w:rsidR="00D064A3" w:rsidRPr="00756ABF">
        <w:t xml:space="preserve">Scientific </w:t>
      </w:r>
      <w:r w:rsidR="00025DBA" w:rsidRPr="00756ABF">
        <w:t>Peer Review</w:t>
      </w:r>
      <w:bookmarkEnd w:id="24"/>
      <w:r w:rsidR="00025DBA" w:rsidRPr="00756ABF">
        <w:t xml:space="preserve"> </w:t>
      </w:r>
    </w:p>
    <w:p w14:paraId="00B81590" w14:textId="77777777" w:rsidR="00025DBA" w:rsidRPr="00756ABF" w:rsidRDefault="00025DBA" w:rsidP="00025DBA">
      <w:r w:rsidRPr="00756ABF">
        <w:rPr>
          <w:b/>
          <w:bCs/>
        </w:rPr>
        <w:t xml:space="preserve">Only compliant and responsive applications received before the date and time deadline are peer reviewed for scientific merit. </w:t>
      </w:r>
      <w:r w:rsidRPr="00756ABF">
        <w:rPr>
          <w:bCs/>
        </w:rPr>
        <w:t>The PI and the AOR should work together to ensure that the application meets these criteria.</w:t>
      </w:r>
      <w:r w:rsidRPr="00756ABF">
        <w:t xml:space="preserve"> </w:t>
      </w:r>
    </w:p>
    <w:p w14:paraId="311FEE42" w14:textId="56B7989B" w:rsidR="00025DBA" w:rsidRPr="00756ABF" w:rsidRDefault="00CB0E40" w:rsidP="00914379">
      <w:pPr>
        <w:pStyle w:val="Heading4"/>
      </w:pPr>
      <w:r w:rsidRPr="00756ABF">
        <w:t>(</w:t>
      </w:r>
      <w:r w:rsidR="00025DBA" w:rsidRPr="00756ABF">
        <w:t xml:space="preserve">a) On-time submission </w:t>
      </w:r>
    </w:p>
    <w:p w14:paraId="58FB49BB" w14:textId="08AA5D81" w:rsidR="00E40E67" w:rsidRPr="00336FCA" w:rsidRDefault="00E40E67" w:rsidP="000F0557">
      <w:pPr>
        <w:pStyle w:val="ListParagraph"/>
        <w:numPr>
          <w:ilvl w:val="0"/>
          <w:numId w:val="48"/>
        </w:numPr>
        <w:spacing w:after="240"/>
      </w:pPr>
      <w:r w:rsidRPr="00336FCA">
        <w:t xml:space="preserve">Received and validated by Grants.gov </w:t>
      </w:r>
      <w:r w:rsidRPr="00336FCA">
        <w:rPr>
          <w:b/>
          <w:bCs/>
        </w:rPr>
        <w:t>no later than</w:t>
      </w:r>
      <w:r w:rsidRPr="00336FCA">
        <w:t xml:space="preserve"> 11:59:59 p.m. Eastern Time </w:t>
      </w:r>
      <w:r w:rsidR="000F0557" w:rsidRPr="007C76CC">
        <w:t xml:space="preserve">on </w:t>
      </w:r>
      <w:r w:rsidR="00E42450">
        <w:t>September 8</w:t>
      </w:r>
      <w:r w:rsidR="000F0557" w:rsidRPr="0096616F">
        <w:t>, 2022</w:t>
      </w:r>
      <w:r>
        <w:t xml:space="preserve"> (s</w:t>
      </w:r>
      <w:r w:rsidRPr="00336FCA">
        <w:t>ee the Application Submission Guide</w:t>
      </w:r>
      <w:r>
        <w:t>;</w:t>
      </w:r>
      <w:r w:rsidR="00F652DD">
        <w:t xml:space="preserve"> </w:t>
      </w:r>
      <w:hyperlink r:id="rId21" w:history="1">
        <w:r w:rsidR="00F652DD" w:rsidRPr="00DB1185">
          <w:rPr>
            <w:rStyle w:val="Hyperlink"/>
          </w:rPr>
          <w:t>https://ies.ed.gov/funding/pdf/FY2023_submission_guide.pdf</w:t>
        </w:r>
      </w:hyperlink>
      <w:r>
        <w:t>)</w:t>
      </w:r>
      <w:r w:rsidRPr="00336FCA">
        <w:t xml:space="preserve"> </w:t>
      </w:r>
    </w:p>
    <w:p w14:paraId="02A4B280" w14:textId="5C666373" w:rsidR="00025DBA" w:rsidRPr="00756ABF" w:rsidRDefault="00CB0E40" w:rsidP="00914379">
      <w:pPr>
        <w:pStyle w:val="Heading4"/>
      </w:pPr>
      <w:r w:rsidRPr="00756ABF">
        <w:t>(</w:t>
      </w:r>
      <w:r w:rsidR="00025DBA" w:rsidRPr="00756ABF">
        <w:t>b) Compliance</w:t>
      </w:r>
    </w:p>
    <w:p w14:paraId="036089C5" w14:textId="71FE6C23" w:rsidR="00025DBA" w:rsidRPr="00756ABF" w:rsidRDefault="00025DBA" w:rsidP="002C1A3D">
      <w:pPr>
        <w:pStyle w:val="ListParagraph"/>
        <w:numPr>
          <w:ilvl w:val="0"/>
          <w:numId w:val="32"/>
        </w:numPr>
        <w:spacing w:after="120"/>
      </w:pPr>
      <w:r w:rsidRPr="00756ABF">
        <w:t xml:space="preserve">Includes the required </w:t>
      </w:r>
      <w:r w:rsidR="004E2ACE" w:rsidRPr="00756ABF">
        <w:t xml:space="preserve">training program </w:t>
      </w:r>
      <w:r w:rsidRPr="00756ABF">
        <w:t>narrative (see</w:t>
      </w:r>
      <w:r w:rsidR="000F0557">
        <w:t xml:space="preserve"> RFA</w:t>
      </w:r>
      <w:r w:rsidRPr="00756ABF">
        <w:t xml:space="preserve"> </w:t>
      </w:r>
      <w:hyperlink w:anchor="_C._Training_Program" w:history="1">
        <w:r w:rsidR="00AE5B9C" w:rsidRPr="000F0557">
          <w:rPr>
            <w:rStyle w:val="Hyperlink"/>
            <w:rFonts w:cs="Tahoma"/>
            <w:szCs w:val="20"/>
          </w:rPr>
          <w:t>Part II.C</w:t>
        </w:r>
      </w:hyperlink>
      <w:r w:rsidRPr="00756ABF">
        <w:t>)</w:t>
      </w:r>
    </w:p>
    <w:p w14:paraId="2991FB50" w14:textId="642670F4" w:rsidR="00025DBA" w:rsidRPr="00756ABF" w:rsidRDefault="00025DBA" w:rsidP="002C1A3D">
      <w:pPr>
        <w:pStyle w:val="ListParagraph"/>
        <w:numPr>
          <w:ilvl w:val="0"/>
          <w:numId w:val="32"/>
        </w:numPr>
        <w:spacing w:after="120"/>
      </w:pPr>
      <w:r w:rsidRPr="00756ABF">
        <w:t xml:space="preserve">Adheres to all formatting requirements (see </w:t>
      </w:r>
      <w:r w:rsidR="000F0557">
        <w:t xml:space="preserve">RFA </w:t>
      </w:r>
      <w:hyperlink w:anchor="_B._General_Formatting" w:history="1">
        <w:r w:rsidR="00255FED" w:rsidRPr="00AE5B9C">
          <w:rPr>
            <w:rStyle w:val="Hyperlink"/>
          </w:rPr>
          <w:t>Part III</w:t>
        </w:r>
        <w:r w:rsidR="00AE5B9C" w:rsidRPr="00AE5B9C">
          <w:rPr>
            <w:rStyle w:val="Hyperlink"/>
          </w:rPr>
          <w:t>.B</w:t>
        </w:r>
      </w:hyperlink>
      <w:r w:rsidRPr="00756ABF">
        <w:t>)</w:t>
      </w:r>
    </w:p>
    <w:p w14:paraId="6062E961" w14:textId="4DE56F2D" w:rsidR="00025DBA" w:rsidRPr="00756ABF" w:rsidRDefault="00025DBA" w:rsidP="002C1A3D">
      <w:pPr>
        <w:pStyle w:val="ListParagraph"/>
        <w:numPr>
          <w:ilvl w:val="0"/>
          <w:numId w:val="32"/>
        </w:numPr>
      </w:pPr>
      <w:r w:rsidRPr="00756ABF">
        <w:t xml:space="preserve">Adheres to all page limit maximums for the </w:t>
      </w:r>
      <w:r w:rsidR="00EE533F" w:rsidRPr="00756ABF">
        <w:t>training program narrative</w:t>
      </w:r>
      <w:r w:rsidRPr="00756ABF">
        <w:t xml:space="preserve"> and appendices. IES will remove </w:t>
      </w:r>
      <w:r w:rsidRPr="00756ABF">
        <w:rPr>
          <w:lang w:bidi="en-US"/>
        </w:rPr>
        <w:t>any pages above the maximum before forwarding an application for peer review</w:t>
      </w:r>
      <w:r w:rsidR="00405F71">
        <w:rPr>
          <w:lang w:bidi="en-US"/>
        </w:rPr>
        <w:t>.</w:t>
      </w:r>
      <w:r w:rsidR="00AE5B9C">
        <w:rPr>
          <w:lang w:bidi="en-US"/>
        </w:rPr>
        <w:t xml:space="preserve"> </w:t>
      </w:r>
    </w:p>
    <w:p w14:paraId="4DA025D3" w14:textId="362B7431" w:rsidR="00025DBA" w:rsidRPr="00756ABF" w:rsidRDefault="00025DBA" w:rsidP="002C1A3D">
      <w:pPr>
        <w:pStyle w:val="ListParagraph2"/>
        <w:numPr>
          <w:ilvl w:val="0"/>
          <w:numId w:val="31"/>
        </w:numPr>
        <w:spacing w:after="0"/>
        <w:contextualSpacing w:val="0"/>
      </w:pPr>
      <w:r w:rsidRPr="00756ABF">
        <w:t xml:space="preserve">Includes all required appendices (see </w:t>
      </w:r>
      <w:r w:rsidR="000F0557">
        <w:t xml:space="preserve">RFA </w:t>
      </w:r>
      <w:hyperlink w:anchor="_C._Required_and" w:history="1">
        <w:r w:rsidRPr="00756ABF">
          <w:rPr>
            <w:rStyle w:val="Hyperlink"/>
          </w:rPr>
          <w:t>Part III</w:t>
        </w:r>
      </w:hyperlink>
      <w:r w:rsidR="00AE5B9C">
        <w:rPr>
          <w:rStyle w:val="Hyperlink"/>
        </w:rPr>
        <w:t>.C</w:t>
      </w:r>
      <w:r w:rsidRPr="00756ABF">
        <w:t>)</w:t>
      </w:r>
    </w:p>
    <w:p w14:paraId="2A12B8DB" w14:textId="27262A26" w:rsidR="00025DBA" w:rsidRPr="0011007D" w:rsidRDefault="0011007D" w:rsidP="1D850D99">
      <w:pPr>
        <w:pStyle w:val="ListParagraph"/>
        <w:widowControl w:val="0"/>
        <w:numPr>
          <w:ilvl w:val="1"/>
          <w:numId w:val="31"/>
        </w:numPr>
        <w:contextualSpacing w:val="0"/>
        <w:rPr>
          <w:rStyle w:val="Hyperlink"/>
          <w:rFonts w:cs="Tahoma"/>
        </w:rPr>
      </w:pPr>
      <w:r>
        <w:rPr>
          <w:rFonts w:cs="Tahoma"/>
        </w:rPr>
        <w:fldChar w:fldCharType="begin"/>
      </w:r>
      <w:r>
        <w:rPr>
          <w:rFonts w:cs="Tahoma"/>
        </w:rPr>
        <w:instrText xml:space="preserve"> HYPERLINK  \l "_1._Appendix_A:" </w:instrText>
      </w:r>
      <w:r>
        <w:rPr>
          <w:rFonts w:cs="Tahoma"/>
        </w:rPr>
      </w:r>
      <w:r>
        <w:rPr>
          <w:rFonts w:cs="Tahoma"/>
        </w:rPr>
        <w:fldChar w:fldCharType="separate"/>
      </w:r>
      <w:r w:rsidR="00025DBA" w:rsidRPr="0011007D">
        <w:rPr>
          <w:rStyle w:val="Hyperlink"/>
          <w:rFonts w:cs="Tahoma"/>
        </w:rPr>
        <w:t>Appendix A</w:t>
      </w:r>
      <w:r w:rsidR="00D0678E" w:rsidRPr="0011007D">
        <w:rPr>
          <w:rStyle w:val="Hyperlink"/>
          <w:rFonts w:cs="Tahoma"/>
        </w:rPr>
        <w:t xml:space="preserve">: Dissemination Plan </w:t>
      </w:r>
    </w:p>
    <w:p w14:paraId="2B4A6F65" w14:textId="26A5D564" w:rsidR="00025DBA" w:rsidRPr="00756ABF" w:rsidRDefault="0011007D" w:rsidP="002C1A3D">
      <w:pPr>
        <w:pStyle w:val="ListParagraph"/>
        <w:widowControl w:val="0"/>
        <w:numPr>
          <w:ilvl w:val="1"/>
          <w:numId w:val="31"/>
        </w:numPr>
        <w:contextualSpacing w:val="0"/>
        <w:rPr>
          <w:rFonts w:cs="Tahoma"/>
          <w:szCs w:val="20"/>
        </w:rPr>
      </w:pPr>
      <w:r>
        <w:rPr>
          <w:rFonts w:cs="Tahoma"/>
        </w:rPr>
        <w:fldChar w:fldCharType="end"/>
      </w:r>
      <w:hyperlink w:anchor="_2._Appendix_B:" w:history="1">
        <w:r w:rsidR="00025DBA" w:rsidRPr="0011007D">
          <w:rPr>
            <w:rStyle w:val="Hyperlink"/>
            <w:rFonts w:cs="Tahoma"/>
            <w:szCs w:val="20"/>
          </w:rPr>
          <w:t>Appendix B</w:t>
        </w:r>
        <w:r w:rsidR="00D0678E" w:rsidRPr="0011007D">
          <w:rPr>
            <w:rStyle w:val="Hyperlink"/>
            <w:rFonts w:cs="Tahoma"/>
            <w:szCs w:val="20"/>
          </w:rPr>
          <w:t>: Response to Reviewers</w:t>
        </w:r>
      </w:hyperlink>
      <w:r w:rsidR="00025DBA" w:rsidRPr="00756ABF">
        <w:rPr>
          <w:rFonts w:cs="Tahoma"/>
          <w:szCs w:val="20"/>
        </w:rPr>
        <w:t xml:space="preserve"> (Resubmissions Only)</w:t>
      </w:r>
    </w:p>
    <w:p w14:paraId="61A03441" w14:textId="4B982A6B" w:rsidR="00025DBA" w:rsidRPr="00756ABF" w:rsidRDefault="002472FC" w:rsidP="002C1A3D">
      <w:pPr>
        <w:pStyle w:val="ListParagraph"/>
        <w:widowControl w:val="0"/>
        <w:numPr>
          <w:ilvl w:val="1"/>
          <w:numId w:val="31"/>
        </w:numPr>
        <w:contextualSpacing w:val="0"/>
        <w:rPr>
          <w:rFonts w:cs="Tahoma"/>
          <w:szCs w:val="20"/>
        </w:rPr>
      </w:pPr>
      <w:hyperlink w:anchor="_3._Appendix_C:" w:history="1">
        <w:r w:rsidR="00025DBA" w:rsidRPr="0011007D">
          <w:rPr>
            <w:rStyle w:val="Hyperlink"/>
            <w:rFonts w:cs="Tahoma"/>
            <w:szCs w:val="20"/>
          </w:rPr>
          <w:t>Appendix C</w:t>
        </w:r>
        <w:r w:rsidR="00D0678E" w:rsidRPr="0011007D">
          <w:rPr>
            <w:rStyle w:val="Hyperlink"/>
            <w:rFonts w:cs="Tahoma"/>
            <w:szCs w:val="20"/>
          </w:rPr>
          <w:t>: Summary of Research</w:t>
        </w:r>
      </w:hyperlink>
      <w:r w:rsidR="00025DBA" w:rsidRPr="00756ABF">
        <w:rPr>
          <w:rFonts w:cs="Tahoma"/>
          <w:szCs w:val="20"/>
        </w:rPr>
        <w:t xml:space="preserve"> </w:t>
      </w:r>
    </w:p>
    <w:p w14:paraId="5A019527" w14:textId="1059E6C7" w:rsidR="00025DBA" w:rsidRPr="00756ABF" w:rsidRDefault="002472FC" w:rsidP="002C1A3D">
      <w:pPr>
        <w:pStyle w:val="ListParagraph"/>
        <w:widowControl w:val="0"/>
        <w:numPr>
          <w:ilvl w:val="1"/>
          <w:numId w:val="31"/>
        </w:numPr>
        <w:contextualSpacing w:val="0"/>
        <w:rPr>
          <w:rFonts w:cs="Tahoma"/>
          <w:szCs w:val="20"/>
        </w:rPr>
      </w:pPr>
      <w:hyperlink w:anchor="_4._Appendix_D:" w:history="1">
        <w:r w:rsidR="00025DBA" w:rsidRPr="0011007D">
          <w:rPr>
            <w:rStyle w:val="Hyperlink"/>
            <w:rFonts w:cs="Tahoma"/>
            <w:szCs w:val="20"/>
          </w:rPr>
          <w:t>Appendix D</w:t>
        </w:r>
        <w:r w:rsidR="00D0678E" w:rsidRPr="0011007D">
          <w:rPr>
            <w:rStyle w:val="Hyperlink"/>
            <w:rFonts w:cs="Tahoma"/>
            <w:szCs w:val="20"/>
          </w:rPr>
          <w:t>: Letters of Agreement from Mentors</w:t>
        </w:r>
      </w:hyperlink>
      <w:r w:rsidR="00025DBA" w:rsidRPr="00756ABF">
        <w:rPr>
          <w:rFonts w:cs="Tahoma"/>
          <w:szCs w:val="20"/>
        </w:rPr>
        <w:t xml:space="preserve"> </w:t>
      </w:r>
    </w:p>
    <w:p w14:paraId="09C3D675" w14:textId="6966943E" w:rsidR="00025DBA" w:rsidRPr="0011007D" w:rsidRDefault="0011007D" w:rsidP="1D850D99">
      <w:pPr>
        <w:pStyle w:val="ListParagraph"/>
        <w:widowControl w:val="0"/>
        <w:numPr>
          <w:ilvl w:val="1"/>
          <w:numId w:val="31"/>
        </w:numPr>
        <w:spacing w:after="240"/>
        <w:contextualSpacing w:val="0"/>
        <w:rPr>
          <w:rStyle w:val="Hyperlink"/>
          <w:rFonts w:cs="Tahoma"/>
        </w:rPr>
      </w:pPr>
      <w:r>
        <w:rPr>
          <w:rFonts w:cs="Tahoma"/>
        </w:rPr>
        <w:fldChar w:fldCharType="begin"/>
      </w:r>
      <w:r>
        <w:rPr>
          <w:rFonts w:cs="Tahoma"/>
        </w:rPr>
        <w:instrText xml:space="preserve"> HYPERLINK  \l "_5._Appendix_E:" </w:instrText>
      </w:r>
      <w:r>
        <w:rPr>
          <w:rFonts w:cs="Tahoma"/>
        </w:rPr>
      </w:r>
      <w:r>
        <w:rPr>
          <w:rFonts w:cs="Tahoma"/>
        </w:rPr>
        <w:fldChar w:fldCharType="separate"/>
      </w:r>
      <w:r w:rsidR="00025DBA" w:rsidRPr="0011007D">
        <w:rPr>
          <w:rStyle w:val="Hyperlink"/>
          <w:rFonts w:cs="Tahoma"/>
        </w:rPr>
        <w:t>Appendix E</w:t>
      </w:r>
      <w:r w:rsidR="00D0678E" w:rsidRPr="0011007D">
        <w:rPr>
          <w:rStyle w:val="Hyperlink"/>
          <w:rFonts w:cs="Tahoma"/>
        </w:rPr>
        <w:t>: Letters of Agreement from Institution and Partners</w:t>
      </w:r>
      <w:r w:rsidR="00025DBA" w:rsidRPr="0011007D">
        <w:rPr>
          <w:rStyle w:val="Hyperlink"/>
          <w:rFonts w:cs="Tahoma"/>
        </w:rPr>
        <w:t xml:space="preserve"> </w:t>
      </w:r>
    </w:p>
    <w:p w14:paraId="1728F085" w14:textId="3C0904A4" w:rsidR="00025DBA" w:rsidRPr="00756ABF" w:rsidRDefault="0011007D" w:rsidP="00914379">
      <w:pPr>
        <w:pStyle w:val="Heading4"/>
      </w:pPr>
      <w:r>
        <w:rPr>
          <w:rFonts w:eastAsia="Calibri" w:cs="Tahoma"/>
          <w:i w:val="0"/>
          <w:sz w:val="20"/>
        </w:rPr>
        <w:fldChar w:fldCharType="end"/>
      </w:r>
      <w:r w:rsidR="00CB0E40" w:rsidRPr="00756ABF">
        <w:t>(</w:t>
      </w:r>
      <w:r w:rsidR="00025DBA" w:rsidRPr="00756ABF">
        <w:t>c) Responsiveness</w:t>
      </w:r>
    </w:p>
    <w:p w14:paraId="6301CE8F" w14:textId="4D29EB4C" w:rsidR="0037367B" w:rsidRPr="0037367B" w:rsidRDefault="00025DBA" w:rsidP="002C1A3D">
      <w:pPr>
        <w:pStyle w:val="ListParagraph"/>
        <w:widowControl w:val="0"/>
        <w:numPr>
          <w:ilvl w:val="0"/>
          <w:numId w:val="14"/>
        </w:numPr>
        <w:contextualSpacing w:val="0"/>
        <w:rPr>
          <w:rStyle w:val="Hyperlink"/>
          <w:rFonts w:cs="Tahoma"/>
          <w:color w:val="auto"/>
          <w:szCs w:val="20"/>
          <w:u w:val="none"/>
        </w:rPr>
      </w:pPr>
      <w:r w:rsidRPr="00756ABF">
        <w:rPr>
          <w:rFonts w:cs="Tahoma"/>
          <w:szCs w:val="20"/>
        </w:rPr>
        <w:t xml:space="preserve">Meets the </w:t>
      </w:r>
      <w:r w:rsidR="0037367B">
        <w:rPr>
          <w:rFonts w:cs="Tahoma"/>
          <w:szCs w:val="20"/>
        </w:rPr>
        <w:t xml:space="preserve">general </w:t>
      </w:r>
      <w:r w:rsidR="00255FED" w:rsidRPr="00756ABF">
        <w:rPr>
          <w:rFonts w:cs="Tahoma"/>
          <w:szCs w:val="20"/>
        </w:rPr>
        <w:t>r</w:t>
      </w:r>
      <w:r w:rsidRPr="00756ABF">
        <w:rPr>
          <w:rFonts w:cs="Tahoma"/>
          <w:szCs w:val="20"/>
        </w:rPr>
        <w:t>equirements</w:t>
      </w:r>
      <w:r w:rsidR="00916A29">
        <w:rPr>
          <w:rFonts w:cs="Tahoma"/>
          <w:szCs w:val="20"/>
        </w:rPr>
        <w:t xml:space="preserve"> </w:t>
      </w:r>
      <w:r w:rsidR="0037367B">
        <w:rPr>
          <w:rFonts w:cs="Tahoma"/>
          <w:szCs w:val="20"/>
        </w:rPr>
        <w:t>(see</w:t>
      </w:r>
      <w:r w:rsidR="00916A29">
        <w:rPr>
          <w:rFonts w:cs="Tahoma"/>
          <w:szCs w:val="20"/>
        </w:rPr>
        <w:t xml:space="preserve"> </w:t>
      </w:r>
      <w:r w:rsidR="000F0557">
        <w:rPr>
          <w:rFonts w:cs="Tahoma"/>
          <w:szCs w:val="20"/>
        </w:rPr>
        <w:t xml:space="preserve">RFA </w:t>
      </w:r>
      <w:hyperlink w:anchor="_B._General_Requirements" w:history="1">
        <w:r w:rsidR="00A50DEC" w:rsidRPr="00756ABF">
          <w:rPr>
            <w:rStyle w:val="Hyperlink"/>
            <w:rFonts w:cs="Tahoma"/>
          </w:rPr>
          <w:t>Part II</w:t>
        </w:r>
      </w:hyperlink>
      <w:r w:rsidR="000F0557">
        <w:rPr>
          <w:rStyle w:val="Hyperlink"/>
          <w:rFonts w:cs="Tahoma"/>
        </w:rPr>
        <w:t>.B</w:t>
      </w:r>
      <w:r w:rsidR="0037367B" w:rsidRPr="0037367B">
        <w:rPr>
          <w:rStyle w:val="Hyperlink"/>
          <w:rFonts w:cs="Tahoma"/>
          <w:color w:val="auto"/>
          <w:u w:val="none"/>
        </w:rPr>
        <w:t>)</w:t>
      </w:r>
    </w:p>
    <w:p w14:paraId="64EF2D08" w14:textId="322C1219" w:rsidR="00025DBA" w:rsidRPr="00756ABF" w:rsidRDefault="000F0557" w:rsidP="002C1A3D">
      <w:pPr>
        <w:pStyle w:val="ListParagraph"/>
        <w:widowControl w:val="0"/>
        <w:numPr>
          <w:ilvl w:val="0"/>
          <w:numId w:val="14"/>
        </w:numPr>
        <w:contextualSpacing w:val="0"/>
        <w:rPr>
          <w:rFonts w:cs="Tahoma"/>
          <w:szCs w:val="20"/>
        </w:rPr>
      </w:pPr>
      <w:r>
        <w:rPr>
          <w:rFonts w:cs="Tahoma"/>
          <w:szCs w:val="20"/>
        </w:rPr>
        <w:t xml:space="preserve">Meets the training program narrative requirements (see RFA </w:t>
      </w:r>
      <w:hyperlink w:anchor="_(df)_Training_Program" w:history="1">
        <w:r w:rsidRPr="000F0557">
          <w:rPr>
            <w:rStyle w:val="Hyperlink"/>
            <w:rFonts w:cs="Tahoma"/>
            <w:szCs w:val="20"/>
          </w:rPr>
          <w:t>Part II.C</w:t>
        </w:r>
      </w:hyperlink>
      <w:r>
        <w:rPr>
          <w:rFonts w:cs="Tahoma"/>
          <w:szCs w:val="20"/>
        </w:rPr>
        <w:t>)</w:t>
      </w:r>
    </w:p>
    <w:p w14:paraId="6B0E4E7D" w14:textId="63B152F8" w:rsidR="004824E1" w:rsidRPr="00C66C6B" w:rsidRDefault="00A50DEC" w:rsidP="00C975CC">
      <w:pPr>
        <w:pStyle w:val="Heading2"/>
        <w:spacing w:before="240"/>
      </w:pPr>
      <w:bookmarkStart w:id="25" w:name="_Toc376708545"/>
      <w:bookmarkStart w:id="26" w:name="_Toc376756253"/>
      <w:bookmarkStart w:id="27" w:name="_Toc377472040"/>
      <w:bookmarkStart w:id="28" w:name="_Toc380648649"/>
      <w:bookmarkStart w:id="29" w:name="_Toc380653071"/>
      <w:bookmarkStart w:id="30" w:name="_Toc384630873"/>
      <w:bookmarkStart w:id="31" w:name="_Toc375049626"/>
      <w:bookmarkStart w:id="32" w:name="_Toc378173831"/>
      <w:bookmarkStart w:id="33" w:name="_Toc107472850"/>
      <w:bookmarkEnd w:id="5"/>
      <w:bookmarkEnd w:id="6"/>
      <w:bookmarkEnd w:id="23"/>
      <w:r>
        <w:t>C</w:t>
      </w:r>
      <w:r w:rsidR="00F86062" w:rsidRPr="00756ABF">
        <w:t xml:space="preserve">. </w:t>
      </w:r>
      <w:r w:rsidR="004824E1" w:rsidRPr="00756ABF">
        <w:t xml:space="preserve">Changes in </w:t>
      </w:r>
      <w:r w:rsidR="004824E1" w:rsidRPr="0096616F">
        <w:t>the FY 202</w:t>
      </w:r>
      <w:r w:rsidR="00FF4564" w:rsidRPr="0096616F">
        <w:t>3</w:t>
      </w:r>
      <w:r w:rsidR="004824E1" w:rsidRPr="0096616F">
        <w:t xml:space="preserve"> </w:t>
      </w:r>
      <w:r w:rsidR="00D064A3" w:rsidRPr="0096616F">
        <w:t>RFA</w:t>
      </w:r>
      <w:bookmarkEnd w:id="33"/>
    </w:p>
    <w:p w14:paraId="675B0F69" w14:textId="56E3A94D" w:rsidR="00AB3EC8" w:rsidRPr="0096616F" w:rsidRDefault="004824E1" w:rsidP="00AB3EC8">
      <w:pPr>
        <w:widowControl w:val="0"/>
        <w:rPr>
          <w:rFonts w:cs="Tahoma"/>
          <w:szCs w:val="20"/>
        </w:rPr>
      </w:pPr>
      <w:r w:rsidRPr="00C66C6B">
        <w:rPr>
          <w:rFonts w:cs="Tahoma"/>
          <w:b/>
          <w:bCs/>
          <w:szCs w:val="20"/>
        </w:rPr>
        <w:t xml:space="preserve">All applicants and staff </w:t>
      </w:r>
      <w:r w:rsidRPr="0096616F">
        <w:rPr>
          <w:rFonts w:cs="Tahoma"/>
          <w:b/>
          <w:bCs/>
          <w:szCs w:val="20"/>
        </w:rPr>
        <w:t>involved in proposal preparation and submission</w:t>
      </w:r>
      <w:r w:rsidRPr="0096616F">
        <w:rPr>
          <w:rFonts w:cs="Tahoma"/>
          <w:szCs w:val="20"/>
        </w:rPr>
        <w:t xml:space="preserve">, whether submitting a new or revised application, </w:t>
      </w:r>
      <w:r w:rsidRPr="0096616F">
        <w:rPr>
          <w:b/>
          <w:bCs/>
          <w:szCs w:val="20"/>
        </w:rPr>
        <w:t>should carefully read all relevant parts of this RFA</w:t>
      </w:r>
      <w:r w:rsidRPr="0096616F">
        <w:rPr>
          <w:rFonts w:cs="Tahoma"/>
          <w:szCs w:val="20"/>
        </w:rPr>
        <w:t xml:space="preserve">. Major changes to the </w:t>
      </w:r>
      <w:r w:rsidR="00C975CC">
        <w:rPr>
          <w:rFonts w:cs="Tahoma"/>
          <w:szCs w:val="20"/>
        </w:rPr>
        <w:t>Early Career program</w:t>
      </w:r>
      <w:r w:rsidRPr="0096616F">
        <w:rPr>
          <w:rFonts w:cs="Tahoma"/>
          <w:szCs w:val="20"/>
        </w:rPr>
        <w:t xml:space="preserve"> in FY 202</w:t>
      </w:r>
      <w:r w:rsidR="00F13BD7" w:rsidRPr="0096616F">
        <w:rPr>
          <w:rFonts w:cs="Tahoma"/>
          <w:szCs w:val="20"/>
        </w:rPr>
        <w:t>3</w:t>
      </w:r>
      <w:r w:rsidRPr="0096616F">
        <w:rPr>
          <w:rFonts w:cs="Tahoma"/>
          <w:szCs w:val="20"/>
        </w:rPr>
        <w:t xml:space="preserve"> are listed below and described fully in relevant sections of the RFA.</w:t>
      </w:r>
    </w:p>
    <w:p w14:paraId="17422D91" w14:textId="05866E7F" w:rsidR="00BE3623" w:rsidRPr="0096616F" w:rsidRDefault="001A3B76" w:rsidP="00BE3623">
      <w:pPr>
        <w:pStyle w:val="ListParagraph"/>
        <w:numPr>
          <w:ilvl w:val="0"/>
          <w:numId w:val="33"/>
        </w:numPr>
        <w:contextualSpacing w:val="0"/>
      </w:pPr>
      <w:r>
        <w:rPr>
          <w:rFonts w:cs="Tahoma"/>
          <w:b/>
          <w:bCs/>
        </w:rPr>
        <w:t xml:space="preserve">Eligible </w:t>
      </w:r>
      <w:r w:rsidR="00E25F13">
        <w:rPr>
          <w:rFonts w:cs="Tahoma"/>
          <w:b/>
          <w:bCs/>
        </w:rPr>
        <w:t>p</w:t>
      </w:r>
      <w:r w:rsidR="00126E53" w:rsidRPr="00126E53">
        <w:rPr>
          <w:rFonts w:cs="Tahoma"/>
          <w:b/>
          <w:bCs/>
        </w:rPr>
        <w:t>rograms:</w:t>
      </w:r>
      <w:r w:rsidR="00126E53">
        <w:rPr>
          <w:rFonts w:cs="Tahoma"/>
        </w:rPr>
        <w:t xml:space="preserve"> </w:t>
      </w:r>
      <w:r w:rsidR="00B03E81">
        <w:rPr>
          <w:rFonts w:cs="Tahoma"/>
        </w:rPr>
        <w:t>NCSER</w:t>
      </w:r>
      <w:r w:rsidR="00BE3623" w:rsidRPr="0096616F">
        <w:rPr>
          <w:rFonts w:cs="Tahoma"/>
        </w:rPr>
        <w:t xml:space="preserve"> is not competing the Postdoctoral o</w:t>
      </w:r>
      <w:r w:rsidR="008633C7">
        <w:rPr>
          <w:rFonts w:cs="Tahoma"/>
        </w:rPr>
        <w:t>r</w:t>
      </w:r>
      <w:r w:rsidR="00BE3623" w:rsidRPr="0096616F">
        <w:rPr>
          <w:rFonts w:cs="Tahoma"/>
        </w:rPr>
        <w:t xml:space="preserve"> Methods Training programs in FY 2023. Only the Early Career program will be competed.</w:t>
      </w:r>
    </w:p>
    <w:p w14:paraId="60DAC161" w14:textId="549CB548" w:rsidR="00BE3623" w:rsidRPr="0096616F" w:rsidRDefault="00126E53" w:rsidP="00BE3623">
      <w:pPr>
        <w:pStyle w:val="ListParagraph"/>
        <w:widowControl w:val="0"/>
        <w:numPr>
          <w:ilvl w:val="0"/>
          <w:numId w:val="42"/>
        </w:numPr>
        <w:rPr>
          <w:rFonts w:cs="Tahoma"/>
          <w:iCs/>
          <w:szCs w:val="20"/>
        </w:rPr>
      </w:pPr>
      <w:r w:rsidRPr="00126E53">
        <w:rPr>
          <w:rFonts w:cs="Tahoma"/>
          <w:b/>
          <w:bCs/>
          <w:iCs/>
          <w:szCs w:val="20"/>
        </w:rPr>
        <w:t xml:space="preserve">PI </w:t>
      </w:r>
      <w:r w:rsidR="00E25F13">
        <w:rPr>
          <w:rFonts w:cs="Tahoma"/>
          <w:b/>
          <w:bCs/>
          <w:iCs/>
          <w:szCs w:val="20"/>
        </w:rPr>
        <w:t>e</w:t>
      </w:r>
      <w:r w:rsidRPr="00126E53">
        <w:rPr>
          <w:rFonts w:cs="Tahoma"/>
          <w:b/>
          <w:bCs/>
          <w:iCs/>
          <w:szCs w:val="20"/>
        </w:rPr>
        <w:t>ligibility:</w:t>
      </w:r>
      <w:r>
        <w:rPr>
          <w:rFonts w:cs="Tahoma"/>
          <w:iCs/>
          <w:szCs w:val="20"/>
        </w:rPr>
        <w:t xml:space="preserve"> </w:t>
      </w:r>
      <w:r w:rsidR="00B03E81">
        <w:rPr>
          <w:rFonts w:cs="Tahoma"/>
          <w:iCs/>
          <w:szCs w:val="20"/>
        </w:rPr>
        <w:t>NCSER</w:t>
      </w:r>
      <w:r w:rsidR="00BE3623" w:rsidRPr="0096616F">
        <w:rPr>
          <w:rFonts w:cs="Tahoma"/>
          <w:iCs/>
          <w:szCs w:val="20"/>
        </w:rPr>
        <w:t xml:space="preserve"> extended the amount of time a PI is eligible to apply for an Early Career award after they complete a doctoral degree or postdoctoral program by </w:t>
      </w:r>
      <w:r w:rsidR="00690797">
        <w:rPr>
          <w:rFonts w:cs="Tahoma"/>
          <w:iCs/>
          <w:szCs w:val="20"/>
        </w:rPr>
        <w:t>2</w:t>
      </w:r>
      <w:r w:rsidR="00BE3623" w:rsidRPr="0096616F">
        <w:rPr>
          <w:rFonts w:cs="Tahoma"/>
          <w:iCs/>
          <w:szCs w:val="20"/>
        </w:rPr>
        <w:t xml:space="preserve"> years. To be eligible to apply in FY 2023, the PI must have completed a doctoral degree or postdoctoral program no earlier than April 1, </w:t>
      </w:r>
      <w:proofErr w:type="gramStart"/>
      <w:r w:rsidR="00BE3623" w:rsidRPr="0096616F">
        <w:rPr>
          <w:rFonts w:cs="Tahoma"/>
          <w:iCs/>
          <w:szCs w:val="20"/>
        </w:rPr>
        <w:t>2017</w:t>
      </w:r>
      <w:proofErr w:type="gramEnd"/>
      <w:r w:rsidR="00BE3623" w:rsidRPr="0096616F">
        <w:rPr>
          <w:rFonts w:cs="Tahoma"/>
          <w:iCs/>
          <w:szCs w:val="20"/>
        </w:rPr>
        <w:t xml:space="preserve"> and no later than the start of the award period.</w:t>
      </w:r>
    </w:p>
    <w:p w14:paraId="43399ECC" w14:textId="4AE2A26A" w:rsidR="00BE3623" w:rsidRPr="00126E53" w:rsidRDefault="001A3B76" w:rsidP="00BE3623">
      <w:pPr>
        <w:pStyle w:val="ListParagraph"/>
        <w:widowControl w:val="0"/>
        <w:numPr>
          <w:ilvl w:val="0"/>
          <w:numId w:val="42"/>
        </w:numPr>
        <w:contextualSpacing w:val="0"/>
        <w:rPr>
          <w:rFonts w:cs="Tahoma"/>
          <w:iCs/>
          <w:szCs w:val="20"/>
        </w:rPr>
      </w:pPr>
      <w:r>
        <w:rPr>
          <w:b/>
          <w:bCs/>
        </w:rPr>
        <w:t xml:space="preserve">Required </w:t>
      </w:r>
      <w:r w:rsidR="00E25F13">
        <w:rPr>
          <w:b/>
          <w:bCs/>
        </w:rPr>
        <w:t>e</w:t>
      </w:r>
      <w:r w:rsidR="00126E53" w:rsidRPr="00126E53">
        <w:rPr>
          <w:b/>
          <w:bCs/>
        </w:rPr>
        <w:t xml:space="preserve">ducation </w:t>
      </w:r>
      <w:r w:rsidR="00E25F13">
        <w:rPr>
          <w:b/>
          <w:bCs/>
        </w:rPr>
        <w:t>s</w:t>
      </w:r>
      <w:r w:rsidR="00126E53" w:rsidRPr="00126E53">
        <w:rPr>
          <w:b/>
          <w:bCs/>
        </w:rPr>
        <w:t>ettings:</w:t>
      </w:r>
      <w:r w:rsidR="00126E53">
        <w:t xml:space="preserve"> </w:t>
      </w:r>
      <w:r w:rsidR="00B03E81">
        <w:t>NCSER</w:t>
      </w:r>
      <w:r w:rsidR="00BE3623" w:rsidRPr="0096616F">
        <w:t xml:space="preserve"> added a</w:t>
      </w:r>
      <w:r w:rsidR="00BE3623">
        <w:t xml:space="preserve"> r</w:t>
      </w:r>
      <w:r w:rsidR="00BE3623" w:rsidRPr="0096616F">
        <w:t xml:space="preserve">equirement related to </w:t>
      </w:r>
      <w:r w:rsidR="00BE3623">
        <w:t>the e</w:t>
      </w:r>
      <w:r w:rsidR="00BE3623" w:rsidRPr="0096616F">
        <w:t xml:space="preserve">ducation </w:t>
      </w:r>
      <w:r w:rsidR="00BE3623">
        <w:t>s</w:t>
      </w:r>
      <w:r w:rsidR="00BE3623" w:rsidRPr="0096616F">
        <w:t>etting</w:t>
      </w:r>
      <w:r w:rsidR="00BE3623">
        <w:t xml:space="preserve"> that</w:t>
      </w:r>
      <w:r w:rsidR="00BE3623" w:rsidRPr="0096616F">
        <w:t xml:space="preserve"> specifies that proposed </w:t>
      </w:r>
      <w:r w:rsidR="00BE3623" w:rsidRPr="00C975CC">
        <w:t>research must be relevant to education in the United States and must</w:t>
      </w:r>
      <w:r w:rsidR="00BE3623" w:rsidRPr="0096616F">
        <w:t xml:space="preserve"> address factors under the control of U.S. education systems. Detailed information about the types of education settings that are appropriate is provided in </w:t>
      </w:r>
      <w:hyperlink w:anchor="_4._Education_Setting" w:history="1">
        <w:r w:rsidR="00BE3623" w:rsidRPr="0096616F">
          <w:rPr>
            <w:rStyle w:val="Hyperlink"/>
          </w:rPr>
          <w:t>Part II</w:t>
        </w:r>
      </w:hyperlink>
      <w:r w:rsidR="00BE3623" w:rsidRPr="0096616F">
        <w:t xml:space="preserve">. </w:t>
      </w:r>
    </w:p>
    <w:p w14:paraId="58AA7541" w14:textId="20C71FED" w:rsidR="00DE2B73" w:rsidRPr="001A1B2E" w:rsidRDefault="00336CB1" w:rsidP="006C2DC0">
      <w:pPr>
        <w:pStyle w:val="ListParagraph"/>
        <w:numPr>
          <w:ilvl w:val="0"/>
          <w:numId w:val="42"/>
        </w:numPr>
        <w:autoSpaceDE w:val="0"/>
        <w:autoSpaceDN w:val="0"/>
        <w:adjustRightInd w:val="0"/>
        <w:rPr>
          <w:rFonts w:eastAsiaTheme="minorHAnsi" w:cs="Publico Text"/>
          <w:b/>
          <w:bCs/>
          <w:color w:val="000000"/>
          <w:szCs w:val="20"/>
        </w:rPr>
      </w:pPr>
      <w:r>
        <w:rPr>
          <w:rFonts w:eastAsiaTheme="minorHAnsi" w:cs="Publico Text"/>
          <w:b/>
          <w:bCs/>
          <w:color w:val="000000"/>
          <w:szCs w:val="20"/>
        </w:rPr>
        <w:lastRenderedPageBreak/>
        <w:t xml:space="preserve">Expectations for the </w:t>
      </w:r>
      <w:r w:rsidR="00E25F13">
        <w:rPr>
          <w:rFonts w:eastAsiaTheme="minorHAnsi" w:cs="Publico Text"/>
          <w:b/>
          <w:bCs/>
          <w:color w:val="000000"/>
          <w:szCs w:val="20"/>
        </w:rPr>
        <w:t>r</w:t>
      </w:r>
      <w:r>
        <w:rPr>
          <w:rFonts w:eastAsiaTheme="minorHAnsi" w:cs="Publico Text"/>
          <w:b/>
          <w:bCs/>
          <w:color w:val="000000"/>
          <w:szCs w:val="20"/>
        </w:rPr>
        <w:t xml:space="preserve">esearch </w:t>
      </w:r>
      <w:r w:rsidR="00E25F13">
        <w:rPr>
          <w:rFonts w:eastAsiaTheme="minorHAnsi" w:cs="Publico Text"/>
          <w:b/>
          <w:bCs/>
          <w:color w:val="000000"/>
          <w:szCs w:val="20"/>
        </w:rPr>
        <w:t>p</w:t>
      </w:r>
      <w:r>
        <w:rPr>
          <w:rFonts w:eastAsiaTheme="minorHAnsi" w:cs="Publico Text"/>
          <w:b/>
          <w:bCs/>
          <w:color w:val="000000"/>
          <w:szCs w:val="20"/>
        </w:rPr>
        <w:t xml:space="preserve">roject and </w:t>
      </w:r>
      <w:r w:rsidR="00E25F13">
        <w:rPr>
          <w:rFonts w:eastAsiaTheme="minorHAnsi" w:cs="Publico Text"/>
          <w:b/>
          <w:bCs/>
          <w:color w:val="000000"/>
          <w:szCs w:val="20"/>
        </w:rPr>
        <w:t>c</w:t>
      </w:r>
      <w:r>
        <w:rPr>
          <w:rFonts w:eastAsiaTheme="minorHAnsi" w:cs="Publico Text"/>
          <w:b/>
          <w:bCs/>
          <w:color w:val="000000"/>
          <w:szCs w:val="20"/>
        </w:rPr>
        <w:t xml:space="preserve">areer </w:t>
      </w:r>
      <w:r w:rsidR="00E25F13">
        <w:rPr>
          <w:rFonts w:eastAsiaTheme="minorHAnsi" w:cs="Publico Text"/>
          <w:b/>
          <w:bCs/>
          <w:color w:val="000000"/>
          <w:szCs w:val="20"/>
        </w:rPr>
        <w:t>d</w:t>
      </w:r>
      <w:r>
        <w:rPr>
          <w:rFonts w:eastAsiaTheme="minorHAnsi" w:cs="Publico Text"/>
          <w:b/>
          <w:bCs/>
          <w:color w:val="000000"/>
          <w:szCs w:val="20"/>
        </w:rPr>
        <w:t xml:space="preserve">evelopment </w:t>
      </w:r>
      <w:r w:rsidR="00E25F13">
        <w:rPr>
          <w:rFonts w:eastAsiaTheme="minorHAnsi" w:cs="Publico Text"/>
          <w:b/>
          <w:bCs/>
          <w:color w:val="000000"/>
          <w:szCs w:val="20"/>
        </w:rPr>
        <w:t>p</w:t>
      </w:r>
      <w:r>
        <w:rPr>
          <w:rFonts w:eastAsiaTheme="minorHAnsi" w:cs="Publico Text"/>
          <w:b/>
          <w:bCs/>
          <w:color w:val="000000"/>
          <w:szCs w:val="20"/>
        </w:rPr>
        <w:t>lan</w:t>
      </w:r>
      <w:r w:rsidR="001A1B2E" w:rsidRPr="001A1B2E">
        <w:rPr>
          <w:rFonts w:eastAsiaTheme="minorHAnsi" w:cs="Publico Text"/>
          <w:b/>
          <w:bCs/>
          <w:color w:val="000000"/>
          <w:szCs w:val="20"/>
        </w:rPr>
        <w:t>:</w:t>
      </w:r>
      <w:r w:rsidR="001A1B2E">
        <w:rPr>
          <w:rFonts w:eastAsiaTheme="minorHAnsi" w:cs="Publico Text"/>
          <w:color w:val="000000"/>
          <w:szCs w:val="20"/>
        </w:rPr>
        <w:t xml:space="preserve"> NCSER clarified expectations around the </w:t>
      </w:r>
      <w:r w:rsidR="005514EB">
        <w:rPr>
          <w:rFonts w:eastAsiaTheme="minorHAnsi" w:cs="Publico Text"/>
          <w:color w:val="000000"/>
          <w:szCs w:val="20"/>
        </w:rPr>
        <w:t>scope of the research project</w:t>
      </w:r>
      <w:r>
        <w:rPr>
          <w:rFonts w:eastAsiaTheme="minorHAnsi" w:cs="Publico Text"/>
          <w:color w:val="000000"/>
          <w:szCs w:val="20"/>
        </w:rPr>
        <w:t xml:space="preserve"> and the career development plan</w:t>
      </w:r>
      <w:r w:rsidR="005514EB">
        <w:rPr>
          <w:rFonts w:eastAsiaTheme="minorHAnsi" w:cs="Publico Text"/>
          <w:color w:val="000000"/>
          <w:szCs w:val="20"/>
        </w:rPr>
        <w:t>.</w:t>
      </w:r>
    </w:p>
    <w:p w14:paraId="3A68581F" w14:textId="4FE95CF2" w:rsidR="006C2DC0" w:rsidRPr="00825875" w:rsidRDefault="00825875" w:rsidP="006C2DC0">
      <w:pPr>
        <w:pStyle w:val="ListParagraph"/>
        <w:numPr>
          <w:ilvl w:val="0"/>
          <w:numId w:val="42"/>
        </w:numPr>
        <w:autoSpaceDE w:val="0"/>
        <w:autoSpaceDN w:val="0"/>
        <w:adjustRightInd w:val="0"/>
        <w:rPr>
          <w:rFonts w:eastAsiaTheme="minorHAnsi" w:cs="Publico Text"/>
          <w:color w:val="000000"/>
          <w:szCs w:val="20"/>
        </w:rPr>
      </w:pPr>
      <w:r w:rsidRPr="00825875">
        <w:rPr>
          <w:rFonts w:eastAsiaTheme="minorHAnsi" w:cs="Publico Text"/>
          <w:b/>
          <w:bCs/>
          <w:color w:val="000000"/>
          <w:szCs w:val="20"/>
        </w:rPr>
        <w:t xml:space="preserve">Research </w:t>
      </w:r>
      <w:r w:rsidR="00E25F13">
        <w:rPr>
          <w:rFonts w:eastAsiaTheme="minorHAnsi" w:cs="Publico Text"/>
          <w:b/>
          <w:bCs/>
          <w:color w:val="000000"/>
          <w:szCs w:val="20"/>
        </w:rPr>
        <w:t>f</w:t>
      </w:r>
      <w:r w:rsidRPr="00825875">
        <w:rPr>
          <w:rFonts w:eastAsiaTheme="minorHAnsi" w:cs="Publico Text"/>
          <w:b/>
          <w:bCs/>
          <w:color w:val="000000"/>
          <w:szCs w:val="20"/>
        </w:rPr>
        <w:t xml:space="preserve">ocused on </w:t>
      </w:r>
      <w:r w:rsidR="00E25F13">
        <w:rPr>
          <w:rFonts w:eastAsiaTheme="minorHAnsi" w:cs="Publico Text"/>
          <w:b/>
          <w:bCs/>
          <w:color w:val="000000"/>
          <w:szCs w:val="20"/>
        </w:rPr>
        <w:t>p</w:t>
      </w:r>
      <w:r w:rsidRPr="00825875">
        <w:rPr>
          <w:rFonts w:eastAsiaTheme="minorHAnsi" w:cs="Publico Text"/>
          <w:b/>
          <w:bCs/>
          <w:color w:val="000000"/>
          <w:szCs w:val="20"/>
        </w:rPr>
        <w:t xml:space="preserve">ostsecondary </w:t>
      </w:r>
      <w:r w:rsidR="00E25F13">
        <w:rPr>
          <w:rFonts w:eastAsiaTheme="minorHAnsi" w:cs="Publico Text"/>
          <w:b/>
          <w:bCs/>
          <w:color w:val="000000"/>
          <w:szCs w:val="20"/>
        </w:rPr>
        <w:t>s</w:t>
      </w:r>
      <w:r w:rsidRPr="00825875">
        <w:rPr>
          <w:rFonts w:eastAsiaTheme="minorHAnsi" w:cs="Publico Text"/>
          <w:b/>
          <w:bCs/>
          <w:color w:val="000000"/>
          <w:szCs w:val="20"/>
        </w:rPr>
        <w:t>tudents:</w:t>
      </w:r>
      <w:r>
        <w:rPr>
          <w:rFonts w:eastAsiaTheme="minorHAnsi" w:cs="Publico Text"/>
          <w:color w:val="000000"/>
          <w:szCs w:val="20"/>
        </w:rPr>
        <w:t xml:space="preserve"> </w:t>
      </w:r>
      <w:r w:rsidR="00B03E81">
        <w:rPr>
          <w:rFonts w:eastAsiaTheme="minorHAnsi" w:cs="Publico Text"/>
          <w:color w:val="000000"/>
          <w:szCs w:val="20"/>
        </w:rPr>
        <w:t>NCSER</w:t>
      </w:r>
      <w:r>
        <w:rPr>
          <w:rFonts w:eastAsiaTheme="minorHAnsi" w:cs="Publico Text"/>
          <w:color w:val="000000"/>
          <w:szCs w:val="20"/>
        </w:rPr>
        <w:t xml:space="preserve"> clarified that r</w:t>
      </w:r>
      <w:r>
        <w:rPr>
          <w:szCs w:val="20"/>
        </w:rPr>
        <w:t>esearch on postsecondary students and/or outcomes is allowed under any research topic.</w:t>
      </w:r>
    </w:p>
    <w:p w14:paraId="148DDBEB" w14:textId="312A9D55" w:rsidR="00BE3623" w:rsidRPr="00CE7452" w:rsidRDefault="00126E53" w:rsidP="00BE3623">
      <w:pPr>
        <w:pStyle w:val="ListParagraph"/>
        <w:widowControl w:val="0"/>
        <w:numPr>
          <w:ilvl w:val="0"/>
          <w:numId w:val="42"/>
        </w:numPr>
        <w:contextualSpacing w:val="0"/>
        <w:rPr>
          <w:rFonts w:cs="Tahoma"/>
          <w:iCs/>
          <w:szCs w:val="20"/>
        </w:rPr>
      </w:pPr>
      <w:r>
        <w:rPr>
          <w:b/>
          <w:bCs/>
        </w:rPr>
        <w:t xml:space="preserve">Project </w:t>
      </w:r>
      <w:r w:rsidR="00E25F13">
        <w:rPr>
          <w:b/>
          <w:bCs/>
        </w:rPr>
        <w:t>t</w:t>
      </w:r>
      <w:r>
        <w:rPr>
          <w:b/>
          <w:bCs/>
        </w:rPr>
        <w:t>ype</w:t>
      </w:r>
      <w:r w:rsidR="00B478F8">
        <w:rPr>
          <w:b/>
          <w:bCs/>
        </w:rPr>
        <w:t xml:space="preserve"> </w:t>
      </w:r>
      <w:r w:rsidR="00E25F13">
        <w:rPr>
          <w:b/>
          <w:bCs/>
        </w:rPr>
        <w:t>r</w:t>
      </w:r>
      <w:r w:rsidR="00B478F8">
        <w:rPr>
          <w:b/>
          <w:bCs/>
        </w:rPr>
        <w:t>ecommendations</w:t>
      </w:r>
      <w:r w:rsidRPr="00126E53">
        <w:rPr>
          <w:b/>
          <w:bCs/>
        </w:rPr>
        <w:t xml:space="preserve">: </w:t>
      </w:r>
      <w:r w:rsidR="00B03E81">
        <w:t>NCSER</w:t>
      </w:r>
      <w:r w:rsidR="00BE3623" w:rsidRPr="0096616F">
        <w:t xml:space="preserve"> added </w:t>
      </w:r>
      <w:r w:rsidR="00BE3623">
        <w:t xml:space="preserve">tables to the Recommendations section in </w:t>
      </w:r>
      <w:hyperlink w:anchor="_D._Recommendations_for" w:history="1">
        <w:r w:rsidR="00BE3623" w:rsidRPr="00BE3623">
          <w:rPr>
            <w:rStyle w:val="Hyperlink"/>
          </w:rPr>
          <w:t>Part II</w:t>
        </w:r>
      </w:hyperlink>
      <w:r w:rsidR="00BE3623">
        <w:t xml:space="preserve"> </w:t>
      </w:r>
      <w:r w:rsidR="00BE3623" w:rsidRPr="0096616F">
        <w:t xml:space="preserve">specifying </w:t>
      </w:r>
      <w:r w:rsidR="00BE3623">
        <w:t xml:space="preserve">recommended information </w:t>
      </w:r>
      <w:r w:rsidR="00BE3623" w:rsidRPr="0096616F">
        <w:t xml:space="preserve">applicants should address in their Significance and Research Plan sections for </w:t>
      </w:r>
      <w:r w:rsidR="00BE3623">
        <w:t>their selected</w:t>
      </w:r>
      <w:r w:rsidR="00BE3623" w:rsidRPr="0096616F">
        <w:t xml:space="preserve"> project type.</w:t>
      </w:r>
    </w:p>
    <w:p w14:paraId="34C33AAE" w14:textId="2992305B" w:rsidR="00CE7452" w:rsidRPr="00BA1175" w:rsidRDefault="00CE7452" w:rsidP="00BA1175">
      <w:pPr>
        <w:pStyle w:val="ListParagraph"/>
        <w:numPr>
          <w:ilvl w:val="0"/>
          <w:numId w:val="42"/>
        </w:numPr>
        <w:rPr>
          <w:rFonts w:cs="Publico Text"/>
          <w:color w:val="000000" w:themeColor="text1"/>
        </w:rPr>
      </w:pPr>
      <w:r w:rsidRPr="00BA1175">
        <w:rPr>
          <w:rFonts w:cs="Publico Text"/>
          <w:b/>
          <w:bCs/>
          <w:color w:val="000000" w:themeColor="text1"/>
        </w:rPr>
        <w:t xml:space="preserve">Research that </w:t>
      </w:r>
      <w:r w:rsidR="00E25F13" w:rsidRPr="00BA1175">
        <w:rPr>
          <w:rFonts w:cs="Publico Text"/>
          <w:b/>
          <w:bCs/>
          <w:color w:val="000000" w:themeColor="text1"/>
        </w:rPr>
        <w:t>r</w:t>
      </w:r>
      <w:r w:rsidRPr="00BA1175">
        <w:rPr>
          <w:rFonts w:cs="Publico Text"/>
          <w:b/>
          <w:bCs/>
          <w:color w:val="000000" w:themeColor="text1"/>
        </w:rPr>
        <w:t xml:space="preserve">eflects the needs of key stakeholders: </w:t>
      </w:r>
      <w:r w:rsidRPr="00BA1175">
        <w:rPr>
          <w:rFonts w:cs="Publico Text"/>
          <w:color w:val="000000" w:themeColor="text1"/>
        </w:rPr>
        <w:t xml:space="preserve">NCSER added language </w:t>
      </w:r>
      <w:r w:rsidR="00BA1175">
        <w:rPr>
          <w:rFonts w:cs="Publico Text"/>
          <w:color w:val="000000" w:themeColor="text1"/>
        </w:rPr>
        <w:t xml:space="preserve">to </w:t>
      </w:r>
      <w:r w:rsidR="00BA1175" w:rsidRPr="00BA1175">
        <w:rPr>
          <w:rFonts w:cs="Publico Text"/>
          <w:color w:val="000000" w:themeColor="text1"/>
        </w:rPr>
        <w:t>encourage researchers to describe how they will consider input from learners, educators, and/or other key stakeholders when conceptualizing, designing, and reporting the results of their research, and when considering issues critical for implementation and scaling of interventions</w:t>
      </w:r>
      <w:r w:rsidRPr="00BA1175">
        <w:rPr>
          <w:rFonts w:cs="Calibri"/>
        </w:rPr>
        <w:t>.</w:t>
      </w:r>
    </w:p>
    <w:p w14:paraId="3E937583" w14:textId="4FEF9115" w:rsidR="001A3B76" w:rsidRPr="00BA1175" w:rsidRDefault="001A3B76" w:rsidP="00BE3623">
      <w:pPr>
        <w:pStyle w:val="ListParagraph"/>
        <w:widowControl w:val="0"/>
        <w:numPr>
          <w:ilvl w:val="0"/>
          <w:numId w:val="42"/>
        </w:numPr>
        <w:contextualSpacing w:val="0"/>
        <w:rPr>
          <w:rFonts w:cs="Tahoma"/>
          <w:iCs/>
          <w:szCs w:val="20"/>
        </w:rPr>
      </w:pPr>
      <w:r>
        <w:rPr>
          <w:b/>
          <w:bCs/>
        </w:rPr>
        <w:t xml:space="preserve">Mentor </w:t>
      </w:r>
      <w:r w:rsidR="00E25F13">
        <w:rPr>
          <w:b/>
          <w:bCs/>
        </w:rPr>
        <w:t>t</w:t>
      </w:r>
      <w:r>
        <w:rPr>
          <w:b/>
          <w:bCs/>
        </w:rPr>
        <w:t xml:space="preserve">ime </w:t>
      </w:r>
      <w:r w:rsidR="00E25F13">
        <w:rPr>
          <w:b/>
          <w:bCs/>
        </w:rPr>
        <w:t>c</w:t>
      </w:r>
      <w:r>
        <w:rPr>
          <w:b/>
          <w:bCs/>
        </w:rPr>
        <w:t>ommitments:</w:t>
      </w:r>
      <w:r w:rsidR="00B24BFF">
        <w:rPr>
          <w:b/>
          <w:bCs/>
        </w:rPr>
        <w:t xml:space="preserve"> </w:t>
      </w:r>
      <w:r w:rsidR="00B03E81">
        <w:t>NCSER</w:t>
      </w:r>
      <w:r w:rsidR="00B24BFF" w:rsidRPr="00B24BFF">
        <w:t xml:space="preserve"> </w:t>
      </w:r>
      <w:r w:rsidR="00B24BFF">
        <w:t xml:space="preserve">clarified recommendations for describing mentors’ time commitments. Specifically, </w:t>
      </w:r>
      <w:r w:rsidR="00B03E81">
        <w:t>NCSER</w:t>
      </w:r>
      <w:r w:rsidR="00B24BFF">
        <w:t xml:space="preserve"> recommends describing time commitments in terms of percent effort over a 12-month calendar year as well as detailing the time they will devote to </w:t>
      </w:r>
      <w:proofErr w:type="gramStart"/>
      <w:r w:rsidR="00B24BFF">
        <w:t>particular mentoring</w:t>
      </w:r>
      <w:proofErr w:type="gramEnd"/>
      <w:r w:rsidR="00B24BFF">
        <w:t xml:space="preserve"> tasks, including meetings and other activities. </w:t>
      </w:r>
    </w:p>
    <w:p w14:paraId="349DBE9A" w14:textId="1FF31F3F" w:rsidR="00BA1175" w:rsidRPr="00151A06" w:rsidRDefault="00BA1175" w:rsidP="00BE3623">
      <w:pPr>
        <w:pStyle w:val="ListParagraph"/>
        <w:widowControl w:val="0"/>
        <w:numPr>
          <w:ilvl w:val="0"/>
          <w:numId w:val="42"/>
        </w:numPr>
        <w:contextualSpacing w:val="0"/>
        <w:rPr>
          <w:rFonts w:cs="Tahoma"/>
          <w:iCs/>
          <w:szCs w:val="20"/>
        </w:rPr>
      </w:pPr>
      <w:r w:rsidRPr="00BA1175">
        <w:rPr>
          <w:b/>
          <w:bCs/>
          <w:color w:val="000000"/>
          <w:spacing w:val="-1"/>
          <w:szCs w:val="20"/>
        </w:rPr>
        <w:t>Appendix C</w:t>
      </w:r>
      <w:r>
        <w:rPr>
          <w:b/>
          <w:bCs/>
          <w:color w:val="000000"/>
          <w:spacing w:val="-1"/>
          <w:szCs w:val="20"/>
        </w:rPr>
        <w:t xml:space="preserve">: </w:t>
      </w:r>
      <w:r w:rsidRPr="00BA1175">
        <w:rPr>
          <w:color w:val="000000"/>
          <w:spacing w:val="-1"/>
          <w:szCs w:val="20"/>
        </w:rPr>
        <w:t xml:space="preserve">NCSER clarified </w:t>
      </w:r>
      <w:r w:rsidR="00392FA3">
        <w:rPr>
          <w:color w:val="000000"/>
          <w:spacing w:val="-1"/>
          <w:szCs w:val="20"/>
        </w:rPr>
        <w:t xml:space="preserve">the types of projects that </w:t>
      </w:r>
      <w:proofErr w:type="spellStart"/>
      <w:r w:rsidR="00392FA3">
        <w:rPr>
          <w:color w:val="000000"/>
          <w:spacing w:val="-1"/>
          <w:szCs w:val="20"/>
        </w:rPr>
        <w:t>sould</w:t>
      </w:r>
      <w:proofErr w:type="spellEnd"/>
      <w:r w:rsidR="00392FA3">
        <w:rPr>
          <w:color w:val="000000"/>
          <w:spacing w:val="-1"/>
          <w:szCs w:val="20"/>
        </w:rPr>
        <w:t xml:space="preserve"> be included in Appendix C. Specifically, </w:t>
      </w:r>
      <w:r w:rsidRPr="00BA1175">
        <w:rPr>
          <w:color w:val="000000"/>
          <w:spacing w:val="-1"/>
          <w:szCs w:val="20"/>
        </w:rPr>
        <w:t>Appendix C</w:t>
      </w:r>
      <w:r w:rsidRPr="00BA1175">
        <w:rPr>
          <w:b/>
          <w:bCs/>
          <w:color w:val="000000"/>
          <w:spacing w:val="-1"/>
          <w:szCs w:val="20"/>
        </w:rPr>
        <w:t xml:space="preserve"> </w:t>
      </w:r>
      <w:r w:rsidRPr="00756ABF">
        <w:rPr>
          <w:color w:val="000000"/>
          <w:spacing w:val="-1"/>
          <w:szCs w:val="20"/>
        </w:rPr>
        <w:t xml:space="preserve">must include a summary table of </w:t>
      </w:r>
      <w:r w:rsidRPr="00756ABF">
        <w:rPr>
          <w:szCs w:val="20"/>
        </w:rPr>
        <w:t xml:space="preserve">ongoing (and recently completed) </w:t>
      </w:r>
      <w:r>
        <w:rPr>
          <w:szCs w:val="20"/>
        </w:rPr>
        <w:t xml:space="preserve">projects </w:t>
      </w:r>
      <w:r w:rsidR="00392FA3">
        <w:rPr>
          <w:szCs w:val="20"/>
        </w:rPr>
        <w:t>conducted by the PI</w:t>
      </w:r>
      <w:r>
        <w:rPr>
          <w:szCs w:val="20"/>
        </w:rPr>
        <w:t xml:space="preserve"> that are related to the topic of the proposed Early Career project or use similar methods </w:t>
      </w:r>
      <w:r w:rsidRPr="00756ABF">
        <w:rPr>
          <w:szCs w:val="20"/>
        </w:rPr>
        <w:t xml:space="preserve">in addition to </w:t>
      </w:r>
      <w:r w:rsidR="00392FA3">
        <w:rPr>
          <w:szCs w:val="20"/>
        </w:rPr>
        <w:t xml:space="preserve">those </w:t>
      </w:r>
      <w:r w:rsidRPr="00756ABF">
        <w:rPr>
          <w:szCs w:val="20"/>
        </w:rPr>
        <w:t xml:space="preserve">conducted by </w:t>
      </w:r>
      <w:r w:rsidR="00392FA3">
        <w:rPr>
          <w:szCs w:val="20"/>
        </w:rPr>
        <w:t>the</w:t>
      </w:r>
      <w:r w:rsidRPr="00756ABF">
        <w:rPr>
          <w:szCs w:val="20"/>
        </w:rPr>
        <w:t xml:space="preserve"> mentor(s).</w:t>
      </w:r>
    </w:p>
    <w:p w14:paraId="5158E93B" w14:textId="1E3464A9" w:rsidR="00B45AAD" w:rsidRPr="00262A4D" w:rsidRDefault="00B45AAD" w:rsidP="00344226">
      <w:pPr>
        <w:pStyle w:val="ListParagraph"/>
        <w:widowControl w:val="0"/>
        <w:numPr>
          <w:ilvl w:val="0"/>
          <w:numId w:val="41"/>
        </w:numPr>
        <w:spacing w:after="200" w:line="276" w:lineRule="auto"/>
        <w:rPr>
          <w:rFonts w:eastAsiaTheme="majorEastAsia" w:cstheme="majorBidi"/>
          <w:b/>
          <w:bCs/>
          <w:caps/>
          <w:color w:val="000000" w:themeColor="text1"/>
          <w:sz w:val="28"/>
        </w:rPr>
      </w:pPr>
      <w:r w:rsidRPr="00756ABF">
        <w:br w:type="page"/>
      </w:r>
    </w:p>
    <w:p w14:paraId="7E409F09" w14:textId="5C052A61" w:rsidR="001602B1" w:rsidRPr="00756ABF" w:rsidRDefault="001602B1" w:rsidP="0025483F">
      <w:pPr>
        <w:pStyle w:val="Heading1"/>
      </w:pPr>
      <w:bookmarkStart w:id="34" w:name="_Part_II:_Program_1"/>
      <w:bookmarkStart w:id="35" w:name="_Toc9581813"/>
      <w:bookmarkStart w:id="36" w:name="Part2"/>
      <w:bookmarkStart w:id="37" w:name="_Toc107472851"/>
      <w:bookmarkEnd w:id="34"/>
      <w:r w:rsidRPr="00756ABF">
        <w:lastRenderedPageBreak/>
        <w:t>P</w:t>
      </w:r>
      <w:r w:rsidR="00C0403C" w:rsidRPr="00756ABF">
        <w:t>art</w:t>
      </w:r>
      <w:r w:rsidRPr="00756ABF">
        <w:t xml:space="preserve"> II: </w:t>
      </w:r>
      <w:r w:rsidR="008B6B35">
        <w:t xml:space="preserve">Early Career </w:t>
      </w:r>
      <w:r w:rsidR="00DF6FA1" w:rsidRPr="00756ABF">
        <w:t>R</w:t>
      </w:r>
      <w:bookmarkEnd w:id="35"/>
      <w:r w:rsidR="00C0403C" w:rsidRPr="00756ABF">
        <w:t>equirements</w:t>
      </w:r>
      <w:r w:rsidR="007F03A2" w:rsidRPr="00756ABF">
        <w:t xml:space="preserve"> and Recommendations</w:t>
      </w:r>
      <w:bookmarkEnd w:id="37"/>
    </w:p>
    <w:p w14:paraId="7E40A00E" w14:textId="74B0197B" w:rsidR="004F6DD4" w:rsidRPr="00756ABF" w:rsidRDefault="00AF6A9D" w:rsidP="00F86062">
      <w:pPr>
        <w:widowControl w:val="0"/>
        <w:rPr>
          <w:rFonts w:cs="Tahoma"/>
          <w:szCs w:val="20"/>
        </w:rPr>
      </w:pPr>
      <w:bookmarkStart w:id="38" w:name="_Toc380648650"/>
      <w:bookmarkStart w:id="39" w:name="_Toc380653072"/>
      <w:bookmarkStart w:id="40" w:name="_Toc384630874"/>
      <w:bookmarkEnd w:id="25"/>
      <w:bookmarkEnd w:id="26"/>
      <w:bookmarkEnd w:id="27"/>
      <w:bookmarkEnd w:id="28"/>
      <w:bookmarkEnd w:id="29"/>
      <w:bookmarkEnd w:id="30"/>
      <w:bookmarkEnd w:id="36"/>
      <w:r w:rsidRPr="005B0C70">
        <w:rPr>
          <w:rFonts w:cs="Tahoma"/>
          <w:iCs/>
          <w:szCs w:val="20"/>
        </w:rPr>
        <w:t>Program Officer:</w:t>
      </w:r>
      <w:r w:rsidRPr="00756ABF">
        <w:rPr>
          <w:rFonts w:cs="Tahoma"/>
          <w:szCs w:val="20"/>
        </w:rPr>
        <w:t xml:space="preserve"> Katherine (Katie) Taylor, Ph.D. (202-245-6716; </w:t>
      </w:r>
      <w:hyperlink r:id="rId22" w:history="1">
        <w:r w:rsidRPr="00756ABF">
          <w:rPr>
            <w:rStyle w:val="Hyperlink"/>
            <w:rFonts w:eastAsia="MS Gothic" w:cs="Tahoma"/>
            <w:szCs w:val="20"/>
          </w:rPr>
          <w:t>Katherine.Taylor@ed.gov</w:t>
        </w:r>
      </w:hyperlink>
      <w:r w:rsidRPr="00756ABF">
        <w:rPr>
          <w:rFonts w:cs="Tahoma"/>
          <w:szCs w:val="20"/>
        </w:rPr>
        <w:t>)</w:t>
      </w:r>
    </w:p>
    <w:p w14:paraId="7E40A00F" w14:textId="71AECFFD" w:rsidR="00385581" w:rsidRPr="00756ABF" w:rsidRDefault="000F0557" w:rsidP="001D4E17">
      <w:pPr>
        <w:pStyle w:val="Heading2"/>
      </w:pPr>
      <w:bookmarkStart w:id="41" w:name="_Toc377472042"/>
      <w:bookmarkStart w:id="42" w:name="_Toc380648651"/>
      <w:bookmarkStart w:id="43" w:name="_Toc380653073"/>
      <w:bookmarkStart w:id="44" w:name="_Toc384630875"/>
      <w:bookmarkStart w:id="45" w:name="_Toc107472852"/>
      <w:bookmarkEnd w:id="31"/>
      <w:bookmarkEnd w:id="32"/>
      <w:bookmarkEnd w:id="38"/>
      <w:bookmarkEnd w:id="39"/>
      <w:bookmarkEnd w:id="40"/>
      <w:r>
        <w:t>A</w:t>
      </w:r>
      <w:r w:rsidR="00352996" w:rsidRPr="00756ABF">
        <w:t xml:space="preserve">. </w:t>
      </w:r>
      <w:r w:rsidR="00385581" w:rsidRPr="00756ABF">
        <w:t>Purpose</w:t>
      </w:r>
      <w:bookmarkEnd w:id="41"/>
      <w:bookmarkEnd w:id="42"/>
      <w:bookmarkEnd w:id="43"/>
      <w:bookmarkEnd w:id="44"/>
      <w:bookmarkEnd w:id="45"/>
      <w:r w:rsidR="00385581" w:rsidRPr="00756ABF">
        <w:t xml:space="preserve"> </w:t>
      </w:r>
    </w:p>
    <w:p w14:paraId="2F7607B7" w14:textId="7B184C4D" w:rsidR="00BA336E" w:rsidRDefault="00321169" w:rsidP="00BA336E">
      <w:pPr>
        <w:widowControl w:val="0"/>
        <w:rPr>
          <w:rFonts w:cs="Tahoma"/>
        </w:rPr>
      </w:pPr>
      <w:r w:rsidRPr="00756ABF" w:rsidDel="00986122">
        <w:rPr>
          <w:rFonts w:cs="Tahoma"/>
          <w:szCs w:val="20"/>
        </w:rPr>
        <w:t xml:space="preserve">The Early Career </w:t>
      </w:r>
      <w:r w:rsidR="00C45154" w:rsidRPr="00756ABF">
        <w:rPr>
          <w:rFonts w:cs="Tahoma"/>
          <w:szCs w:val="20"/>
        </w:rPr>
        <w:t>program (</w:t>
      </w:r>
      <w:hyperlink r:id="rId23" w:history="1">
        <w:r w:rsidR="00E8049A" w:rsidRPr="00756ABF">
          <w:rPr>
            <w:rStyle w:val="Hyperlink"/>
            <w:rFonts w:cs="Tahoma"/>
            <w:szCs w:val="20"/>
          </w:rPr>
          <w:t>https://ies.ed.gov/ncser/projects/program.asp?ProgID=79</w:t>
        </w:r>
      </w:hyperlink>
      <w:r w:rsidRPr="00756ABF" w:rsidDel="00986122">
        <w:rPr>
          <w:rFonts w:cs="Tahoma"/>
          <w:szCs w:val="20"/>
        </w:rPr>
        <w:t>) supports grants that prepare researchers to conduct rigorous and relevant early intervention and special education research</w:t>
      </w:r>
      <w:r w:rsidRPr="00756ABF">
        <w:rPr>
          <w:rFonts w:cs="Tahoma"/>
          <w:szCs w:val="20"/>
        </w:rPr>
        <w:t>.</w:t>
      </w:r>
      <w:r w:rsidR="00E474FB" w:rsidRPr="00756ABF">
        <w:rPr>
          <w:rFonts w:cs="Tahoma"/>
          <w:szCs w:val="20"/>
        </w:rPr>
        <w:t xml:space="preserve"> </w:t>
      </w:r>
      <w:r w:rsidR="00E641F3" w:rsidRPr="00756ABF">
        <w:rPr>
          <w:rFonts w:cs="Tahoma"/>
          <w:szCs w:val="20"/>
        </w:rPr>
        <w:t xml:space="preserve">The intention is to </w:t>
      </w:r>
      <w:r w:rsidR="00E474FB" w:rsidRPr="00756ABF">
        <w:rPr>
          <w:rFonts w:cs="Tahoma"/>
          <w:szCs w:val="20"/>
        </w:rPr>
        <w:t>support investigators in the early stages of their academic careers who</w:t>
      </w:r>
      <w:r w:rsidR="00D61BED" w:rsidRPr="00756ABF">
        <w:rPr>
          <w:rFonts w:cs="Tahoma"/>
          <w:szCs w:val="20"/>
        </w:rPr>
        <w:t xml:space="preserve"> </w:t>
      </w:r>
      <w:r w:rsidR="00E474FB" w:rsidRPr="00756ABF">
        <w:rPr>
          <w:rFonts w:cs="Tahoma"/>
          <w:szCs w:val="20"/>
        </w:rPr>
        <w:t>are</w:t>
      </w:r>
      <w:r w:rsidR="00E474FB" w:rsidRPr="00756ABF" w:rsidDel="00986122">
        <w:rPr>
          <w:rFonts w:cs="Tahoma"/>
          <w:szCs w:val="20"/>
        </w:rPr>
        <w:t xml:space="preserve"> addressing issues that are important to </w:t>
      </w:r>
      <w:r w:rsidR="0067751F" w:rsidRPr="00756ABF">
        <w:rPr>
          <w:rFonts w:cs="Tahoma"/>
          <w:szCs w:val="20"/>
        </w:rPr>
        <w:t>learners</w:t>
      </w:r>
      <w:r w:rsidR="00E474FB" w:rsidRPr="00756ABF" w:rsidDel="00986122">
        <w:rPr>
          <w:rFonts w:cs="Tahoma"/>
          <w:szCs w:val="20"/>
        </w:rPr>
        <w:t xml:space="preserve"> with or at risk for disabilities</w:t>
      </w:r>
      <w:r w:rsidR="00E474FB" w:rsidRPr="00756ABF">
        <w:rPr>
          <w:rFonts w:cs="Tahoma"/>
          <w:szCs w:val="20"/>
        </w:rPr>
        <w:t>,</w:t>
      </w:r>
      <w:r w:rsidR="00E474FB" w:rsidRPr="00756ABF" w:rsidDel="00986122">
        <w:rPr>
          <w:rFonts w:cs="Tahoma"/>
          <w:szCs w:val="20"/>
        </w:rPr>
        <w:t xml:space="preserve"> their families</w:t>
      </w:r>
      <w:r w:rsidR="00E474FB" w:rsidRPr="00756ABF">
        <w:rPr>
          <w:rFonts w:cs="Tahoma"/>
          <w:szCs w:val="20"/>
        </w:rPr>
        <w:t>,</w:t>
      </w:r>
      <w:r w:rsidR="00E474FB" w:rsidRPr="00756ABF" w:rsidDel="00986122">
        <w:rPr>
          <w:rFonts w:cs="Tahoma"/>
          <w:szCs w:val="20"/>
        </w:rPr>
        <w:t xml:space="preserve"> practitioners</w:t>
      </w:r>
      <w:r w:rsidR="00E474FB" w:rsidRPr="00756ABF">
        <w:rPr>
          <w:rFonts w:cs="Tahoma"/>
          <w:szCs w:val="20"/>
        </w:rPr>
        <w:t>,</w:t>
      </w:r>
      <w:r w:rsidR="00E474FB" w:rsidRPr="00756ABF" w:rsidDel="00986122">
        <w:rPr>
          <w:rFonts w:cs="Tahoma"/>
          <w:szCs w:val="20"/>
        </w:rPr>
        <w:t xml:space="preserve"> and policymakers</w:t>
      </w:r>
      <w:r w:rsidR="00E474FB" w:rsidRPr="00756ABF">
        <w:rPr>
          <w:rFonts w:cs="Tahoma"/>
          <w:szCs w:val="20"/>
        </w:rPr>
        <w:t xml:space="preserve"> and </w:t>
      </w:r>
      <w:r w:rsidR="006669FF" w:rsidRPr="00756ABF">
        <w:rPr>
          <w:rFonts w:cs="Tahoma"/>
          <w:szCs w:val="20"/>
        </w:rPr>
        <w:t xml:space="preserve">to </w:t>
      </w:r>
      <w:r w:rsidR="00E474FB" w:rsidRPr="00756ABF">
        <w:rPr>
          <w:rFonts w:cs="Tahoma"/>
          <w:szCs w:val="20"/>
        </w:rPr>
        <w:t>prepare</w:t>
      </w:r>
      <w:r w:rsidR="00F01B3F" w:rsidRPr="00756ABF">
        <w:rPr>
          <w:rFonts w:cs="Tahoma"/>
          <w:szCs w:val="20"/>
        </w:rPr>
        <w:t xml:space="preserve"> them</w:t>
      </w:r>
      <w:r w:rsidRPr="00756ABF">
        <w:rPr>
          <w:rFonts w:cs="Tahoma"/>
          <w:szCs w:val="20"/>
        </w:rPr>
        <w:t xml:space="preserve"> to </w:t>
      </w:r>
      <w:r w:rsidR="00F01B3F" w:rsidRPr="00756ABF">
        <w:rPr>
          <w:rFonts w:cs="Tahoma"/>
          <w:szCs w:val="20"/>
        </w:rPr>
        <w:t>submit</w:t>
      </w:r>
      <w:r w:rsidRPr="00756ABF">
        <w:rPr>
          <w:rFonts w:cs="Tahoma"/>
          <w:szCs w:val="20"/>
        </w:rPr>
        <w:t xml:space="preserve"> competitive proposals for </w:t>
      </w:r>
      <w:r w:rsidR="004F41B5" w:rsidRPr="00756ABF">
        <w:rPr>
          <w:rFonts w:cs="Tahoma"/>
          <w:szCs w:val="20"/>
        </w:rPr>
        <w:t>IES</w:t>
      </w:r>
      <w:r w:rsidRPr="00756ABF">
        <w:rPr>
          <w:rFonts w:cs="Tahoma"/>
          <w:szCs w:val="20"/>
        </w:rPr>
        <w:t xml:space="preserve"> research grant competitions.</w:t>
      </w:r>
      <w:r w:rsidR="00BA336E">
        <w:rPr>
          <w:rFonts w:cs="Tahoma"/>
          <w:szCs w:val="20"/>
        </w:rPr>
        <w:t xml:space="preserve"> </w:t>
      </w:r>
      <w:r w:rsidR="000B7282" w:rsidRPr="00756ABF">
        <w:rPr>
          <w:rFonts w:cs="Tahoma"/>
        </w:rPr>
        <w:t xml:space="preserve">Under the Early Career program, investigators complete an integrated research and career development plan with guidance from experienced mentors. </w:t>
      </w:r>
    </w:p>
    <w:p w14:paraId="5800C7C2" w14:textId="16F15414" w:rsidR="005D4359" w:rsidRDefault="00B71B71" w:rsidP="00BA336E">
      <w:pPr>
        <w:widowControl w:val="0"/>
        <w:rPr>
          <w:rFonts w:cs="Tahoma"/>
        </w:rPr>
      </w:pPr>
      <w:r>
        <w:rPr>
          <w:rFonts w:cs="Tahoma"/>
        </w:rPr>
        <w:t>The purpose</w:t>
      </w:r>
      <w:r w:rsidR="001F2532">
        <w:rPr>
          <w:rFonts w:cs="Tahoma"/>
        </w:rPr>
        <w:t xml:space="preserve"> of this program</w:t>
      </w:r>
      <w:r>
        <w:rPr>
          <w:rFonts w:cs="Tahoma"/>
        </w:rPr>
        <w:t xml:space="preserve"> is to prepare investigators to conduct the type of research that NCSER funds under its Special Education Research Grants program (ALN 84.324A)</w:t>
      </w:r>
      <w:r w:rsidR="00EC3C19">
        <w:rPr>
          <w:rFonts w:cs="Tahoma"/>
        </w:rPr>
        <w:t xml:space="preserve">. </w:t>
      </w:r>
      <w:r w:rsidR="00562B17">
        <w:rPr>
          <w:rFonts w:cs="Tahoma"/>
        </w:rPr>
        <w:t>As such</w:t>
      </w:r>
      <w:r w:rsidR="00EC3C19">
        <w:rPr>
          <w:rFonts w:cs="Tahoma"/>
        </w:rPr>
        <w:t xml:space="preserve">, </w:t>
      </w:r>
      <w:r w:rsidR="007C01AC">
        <w:rPr>
          <w:rFonts w:cs="Tahoma"/>
        </w:rPr>
        <w:t xml:space="preserve">research proposed under this competition should be similar </w:t>
      </w:r>
      <w:r w:rsidR="005C1077">
        <w:rPr>
          <w:rFonts w:cs="Tahoma"/>
        </w:rPr>
        <w:t xml:space="preserve">in structure </w:t>
      </w:r>
      <w:r w:rsidR="00E10BC2">
        <w:rPr>
          <w:rFonts w:cs="Tahoma"/>
        </w:rPr>
        <w:t>to</w:t>
      </w:r>
      <w:r w:rsidR="00F20CF5">
        <w:rPr>
          <w:rFonts w:cs="Tahoma"/>
        </w:rPr>
        <w:t xml:space="preserve"> a</w:t>
      </w:r>
      <w:r w:rsidR="00E10BC2">
        <w:rPr>
          <w:rFonts w:cs="Tahoma"/>
        </w:rPr>
        <w:t xml:space="preserve"> </w:t>
      </w:r>
      <w:r w:rsidR="000D74CA">
        <w:rPr>
          <w:rFonts w:cs="Tahoma"/>
        </w:rPr>
        <w:t xml:space="preserve">Special Education Research </w:t>
      </w:r>
      <w:r w:rsidR="00183064">
        <w:rPr>
          <w:rFonts w:cs="Tahoma"/>
        </w:rPr>
        <w:t>project</w:t>
      </w:r>
      <w:r w:rsidR="00F20CF5">
        <w:rPr>
          <w:rFonts w:cs="Tahoma"/>
        </w:rPr>
        <w:t xml:space="preserve"> (in terms of the </w:t>
      </w:r>
      <w:r w:rsidR="00577D01">
        <w:rPr>
          <w:rFonts w:cs="Tahoma"/>
        </w:rPr>
        <w:t xml:space="preserve">research </w:t>
      </w:r>
      <w:r w:rsidR="00F20CF5">
        <w:rPr>
          <w:rFonts w:cs="Tahoma"/>
        </w:rPr>
        <w:t>topics and project types)</w:t>
      </w:r>
      <w:r w:rsidR="001731DF">
        <w:rPr>
          <w:rFonts w:cs="Tahoma"/>
        </w:rPr>
        <w:t>.</w:t>
      </w:r>
      <w:r w:rsidR="00E10BC2">
        <w:rPr>
          <w:rFonts w:cs="Tahoma"/>
        </w:rPr>
        <w:t xml:space="preserve"> </w:t>
      </w:r>
      <w:r w:rsidR="00CE52A6">
        <w:rPr>
          <w:rFonts w:cs="Tahoma"/>
        </w:rPr>
        <w:t xml:space="preserve">However, NCSER expects </w:t>
      </w:r>
      <w:r w:rsidR="00547AC8">
        <w:rPr>
          <w:rFonts w:cs="Tahoma"/>
        </w:rPr>
        <w:t xml:space="preserve">Early Career </w:t>
      </w:r>
      <w:r w:rsidR="00CE52A6">
        <w:rPr>
          <w:rFonts w:cs="Tahoma"/>
        </w:rPr>
        <w:t xml:space="preserve">projects to be much </w:t>
      </w:r>
      <w:r w:rsidR="003F43C0">
        <w:rPr>
          <w:rFonts w:cs="Tahoma"/>
        </w:rPr>
        <w:t>smaller in s</w:t>
      </w:r>
      <w:r w:rsidR="00AB6B23">
        <w:rPr>
          <w:rFonts w:cs="Tahoma"/>
        </w:rPr>
        <w:t>cope</w:t>
      </w:r>
      <w:r w:rsidR="00016726">
        <w:rPr>
          <w:rFonts w:cs="Tahoma"/>
        </w:rPr>
        <w:t xml:space="preserve"> </w:t>
      </w:r>
      <w:r w:rsidR="00592590">
        <w:rPr>
          <w:rFonts w:cs="Tahoma"/>
        </w:rPr>
        <w:t>given the award limits</w:t>
      </w:r>
      <w:r w:rsidR="00364C98">
        <w:rPr>
          <w:rFonts w:cs="Tahoma"/>
        </w:rPr>
        <w:t xml:space="preserve">, the requirement for the early career researcher to be the sole PI, and </w:t>
      </w:r>
      <w:r w:rsidR="00A214D0">
        <w:rPr>
          <w:rFonts w:cs="Tahoma"/>
        </w:rPr>
        <w:t>the need for the P</w:t>
      </w:r>
      <w:r w:rsidR="001B51B8">
        <w:rPr>
          <w:rFonts w:cs="Tahoma"/>
        </w:rPr>
        <w:t>I</w:t>
      </w:r>
      <w:r w:rsidR="00A214D0">
        <w:rPr>
          <w:rFonts w:cs="Tahoma"/>
        </w:rPr>
        <w:t xml:space="preserve"> to balance the goals of the research </w:t>
      </w:r>
      <w:r w:rsidR="003363EA">
        <w:rPr>
          <w:rFonts w:cs="Tahoma"/>
        </w:rPr>
        <w:t>with</w:t>
      </w:r>
      <w:r w:rsidR="00A214D0">
        <w:rPr>
          <w:rFonts w:cs="Tahoma"/>
        </w:rPr>
        <w:t xml:space="preserve"> the career development</w:t>
      </w:r>
      <w:r w:rsidR="00BD4623">
        <w:rPr>
          <w:rFonts w:cs="Tahoma"/>
        </w:rPr>
        <w:t xml:space="preserve"> plan</w:t>
      </w:r>
      <w:r w:rsidR="00A214D0">
        <w:rPr>
          <w:rFonts w:cs="Tahoma"/>
        </w:rPr>
        <w:t xml:space="preserve">. </w:t>
      </w:r>
      <w:r w:rsidR="00897E4D">
        <w:rPr>
          <w:rFonts w:cs="Tahoma"/>
        </w:rPr>
        <w:t xml:space="preserve">Relatedly, NCSER </w:t>
      </w:r>
      <w:r w:rsidR="000A3847">
        <w:rPr>
          <w:rFonts w:cs="Tahoma"/>
        </w:rPr>
        <w:t xml:space="preserve">does not expect the </w:t>
      </w:r>
      <w:r w:rsidR="00EC7BB5">
        <w:rPr>
          <w:rFonts w:cs="Tahoma"/>
        </w:rPr>
        <w:t>PI</w:t>
      </w:r>
      <w:r w:rsidR="000A3847">
        <w:rPr>
          <w:rFonts w:cs="Tahoma"/>
        </w:rPr>
        <w:t xml:space="preserve"> to be an expert </w:t>
      </w:r>
      <w:r w:rsidR="00283656">
        <w:rPr>
          <w:rFonts w:cs="Tahoma"/>
        </w:rPr>
        <w:t>o</w:t>
      </w:r>
      <w:r w:rsidR="009B01F7">
        <w:rPr>
          <w:rFonts w:cs="Tahoma"/>
        </w:rPr>
        <w:t xml:space="preserve">n all aspects of the proposed research. </w:t>
      </w:r>
      <w:r w:rsidR="00F34C9D">
        <w:rPr>
          <w:rFonts w:cs="Tahoma"/>
        </w:rPr>
        <w:t>The proposed mentoring and training activities sh</w:t>
      </w:r>
      <w:r w:rsidR="00B20765">
        <w:rPr>
          <w:rFonts w:cs="Tahoma"/>
        </w:rPr>
        <w:t xml:space="preserve">ould support the </w:t>
      </w:r>
      <w:r w:rsidR="00EC7BB5">
        <w:rPr>
          <w:rFonts w:cs="Tahoma"/>
        </w:rPr>
        <w:t>PI</w:t>
      </w:r>
      <w:r w:rsidR="00B20765">
        <w:rPr>
          <w:rFonts w:cs="Tahoma"/>
        </w:rPr>
        <w:t xml:space="preserve"> in </w:t>
      </w:r>
      <w:r w:rsidR="00C90234">
        <w:rPr>
          <w:rFonts w:cs="Tahoma"/>
        </w:rPr>
        <w:t>carrying out the aspects of the research</w:t>
      </w:r>
      <w:r w:rsidR="001501AA">
        <w:rPr>
          <w:rFonts w:cs="Tahoma"/>
        </w:rPr>
        <w:t xml:space="preserve"> </w:t>
      </w:r>
      <w:r w:rsidR="00021D85">
        <w:rPr>
          <w:rFonts w:cs="Tahoma"/>
        </w:rPr>
        <w:t>on</w:t>
      </w:r>
      <w:r w:rsidR="0013059B">
        <w:rPr>
          <w:rFonts w:cs="Tahoma"/>
        </w:rPr>
        <w:t xml:space="preserve"> which </w:t>
      </w:r>
      <w:r w:rsidR="001B51B8">
        <w:rPr>
          <w:rFonts w:cs="Tahoma"/>
        </w:rPr>
        <w:t xml:space="preserve">they </w:t>
      </w:r>
      <w:r w:rsidR="000A78AC">
        <w:rPr>
          <w:rFonts w:cs="Tahoma"/>
        </w:rPr>
        <w:t>are less</w:t>
      </w:r>
      <w:r w:rsidR="001B51B8">
        <w:rPr>
          <w:rFonts w:cs="Tahoma"/>
        </w:rPr>
        <w:t xml:space="preserve"> </w:t>
      </w:r>
      <w:r w:rsidR="00F4203A">
        <w:rPr>
          <w:rFonts w:cs="Tahoma"/>
        </w:rPr>
        <w:t>experience</w:t>
      </w:r>
      <w:r w:rsidR="000A78AC">
        <w:rPr>
          <w:rFonts w:cs="Tahoma"/>
        </w:rPr>
        <w:t>d</w:t>
      </w:r>
      <w:r w:rsidR="00F4203A">
        <w:rPr>
          <w:rFonts w:cs="Tahoma"/>
        </w:rPr>
        <w:t>.</w:t>
      </w:r>
      <w:r w:rsidR="00021D85">
        <w:rPr>
          <w:rFonts w:cs="Tahoma"/>
        </w:rPr>
        <w:t xml:space="preserve"> </w:t>
      </w:r>
      <w:hyperlink w:anchor="_(df)_Training_Program" w:history="1">
        <w:r w:rsidR="003674D2" w:rsidRPr="003674D2">
          <w:rPr>
            <w:rStyle w:val="Hyperlink"/>
            <w:rFonts w:cs="Tahoma"/>
          </w:rPr>
          <w:t>Part II.C</w:t>
        </w:r>
      </w:hyperlink>
      <w:r w:rsidR="003674D2">
        <w:rPr>
          <w:rFonts w:cs="Tahoma"/>
        </w:rPr>
        <w:t xml:space="preserve"> (Training Program Narrative Requirements) and </w:t>
      </w:r>
      <w:hyperlink w:anchor="_D._Recommendations_for" w:history="1">
        <w:r w:rsidR="003674D2" w:rsidRPr="003674D2">
          <w:rPr>
            <w:rStyle w:val="Hyperlink"/>
            <w:rFonts w:cs="Tahoma"/>
          </w:rPr>
          <w:t>Part II.D</w:t>
        </w:r>
      </w:hyperlink>
      <w:r w:rsidR="003674D2">
        <w:rPr>
          <w:rFonts w:cs="Tahoma"/>
        </w:rPr>
        <w:t xml:space="preserve"> (Recommendations for a Strong Application) below</w:t>
      </w:r>
      <w:r w:rsidR="000F6F8C">
        <w:rPr>
          <w:rFonts w:cs="Tahoma"/>
        </w:rPr>
        <w:t xml:space="preserve"> </w:t>
      </w:r>
      <w:r w:rsidR="00F36565">
        <w:rPr>
          <w:rFonts w:cs="Tahoma"/>
        </w:rPr>
        <w:t>specif</w:t>
      </w:r>
      <w:r w:rsidR="003674D2">
        <w:rPr>
          <w:rFonts w:cs="Tahoma"/>
        </w:rPr>
        <w:t>y</w:t>
      </w:r>
      <w:r w:rsidR="00F36565">
        <w:rPr>
          <w:rFonts w:cs="Tahoma"/>
        </w:rPr>
        <w:t xml:space="preserve"> </w:t>
      </w:r>
      <w:r w:rsidR="000F6F8C">
        <w:rPr>
          <w:rFonts w:cs="Tahoma"/>
        </w:rPr>
        <w:t>the level of detail expected in the Training Program Narrative.</w:t>
      </w:r>
    </w:p>
    <w:p w14:paraId="1680D960" w14:textId="19675BFE" w:rsidR="000B7282" w:rsidRPr="00756ABF" w:rsidRDefault="000B7282" w:rsidP="000B7282">
      <w:pPr>
        <w:widowControl w:val="0"/>
        <w:spacing w:after="0"/>
        <w:rPr>
          <w:rFonts w:cs="Tahoma"/>
        </w:rPr>
      </w:pPr>
      <w:r w:rsidRPr="00756ABF">
        <w:rPr>
          <w:rFonts w:cs="Tahoma"/>
        </w:rPr>
        <w:t>By the end of the Early Career grant, investigators should be prepared to collaborate with education stakeholders to conduct</w:t>
      </w:r>
      <w:r w:rsidR="00EC3C19">
        <w:rPr>
          <w:rFonts w:cs="Tahoma"/>
        </w:rPr>
        <w:t xml:space="preserve"> rigorous and relevant education research</w:t>
      </w:r>
      <w:r w:rsidRPr="00756ABF">
        <w:rPr>
          <w:rFonts w:cs="Tahoma"/>
        </w:rPr>
        <w:t>. Additional accomplishments may include:</w:t>
      </w:r>
    </w:p>
    <w:p w14:paraId="68200367" w14:textId="1972B7C8" w:rsidR="000B7282" w:rsidRPr="00756ABF" w:rsidRDefault="000B7282" w:rsidP="002C1A3D">
      <w:pPr>
        <w:widowControl w:val="0"/>
        <w:numPr>
          <w:ilvl w:val="0"/>
          <w:numId w:val="2"/>
        </w:numPr>
        <w:spacing w:after="0"/>
        <w:rPr>
          <w:rFonts w:cs="Tahoma"/>
        </w:rPr>
      </w:pPr>
      <w:r w:rsidRPr="00756ABF">
        <w:rPr>
          <w:rFonts w:cs="Tahoma"/>
        </w:rPr>
        <w:t>Conducting a project that addresses the applicable SEER principles (</w:t>
      </w:r>
      <w:hyperlink r:id="rId24" w:history="1">
        <w:r w:rsidRPr="00756ABF">
          <w:rPr>
            <w:rStyle w:val="Hyperlink"/>
            <w:rFonts w:cs="Tahoma"/>
          </w:rPr>
          <w:t>https://ies.ed.gov/seer</w:t>
        </w:r>
      </w:hyperlink>
      <w:r w:rsidRPr="00756ABF">
        <w:rPr>
          <w:rFonts w:cs="Tahoma"/>
        </w:rPr>
        <w:t>)</w:t>
      </w:r>
    </w:p>
    <w:p w14:paraId="2F2F63DB" w14:textId="6101391D" w:rsidR="000B7282" w:rsidRPr="00756ABF" w:rsidRDefault="000B7282" w:rsidP="002C1A3D">
      <w:pPr>
        <w:widowControl w:val="0"/>
        <w:numPr>
          <w:ilvl w:val="0"/>
          <w:numId w:val="2"/>
        </w:numPr>
        <w:spacing w:after="0"/>
        <w:rPr>
          <w:rFonts w:cs="Tahoma"/>
        </w:rPr>
      </w:pPr>
      <w:r w:rsidRPr="00756ABF">
        <w:rPr>
          <w:rFonts w:cs="Tahoma"/>
        </w:rPr>
        <w:t>Taking on leadership roles related to special education or early intervention research</w:t>
      </w:r>
    </w:p>
    <w:p w14:paraId="48168F71" w14:textId="06F8F5FD" w:rsidR="000B7282" w:rsidRPr="00756ABF" w:rsidRDefault="000B7282" w:rsidP="002C1A3D">
      <w:pPr>
        <w:widowControl w:val="0"/>
        <w:numPr>
          <w:ilvl w:val="0"/>
          <w:numId w:val="2"/>
        </w:numPr>
        <w:spacing w:after="0"/>
        <w:rPr>
          <w:rFonts w:cs="Tahoma"/>
        </w:rPr>
      </w:pPr>
      <w:r w:rsidRPr="00756ABF">
        <w:rPr>
          <w:rFonts w:cs="Tahoma"/>
        </w:rPr>
        <w:t>Establishing and maintaining strong partnerships with districts, schools, and/or education practitioners</w:t>
      </w:r>
    </w:p>
    <w:p w14:paraId="2489B573" w14:textId="1801A655" w:rsidR="000B7282" w:rsidRPr="00756ABF" w:rsidRDefault="000B7282" w:rsidP="002C1A3D">
      <w:pPr>
        <w:widowControl w:val="0"/>
        <w:numPr>
          <w:ilvl w:val="0"/>
          <w:numId w:val="2"/>
        </w:numPr>
        <w:spacing w:after="0"/>
        <w:rPr>
          <w:rFonts w:cs="Tahoma"/>
        </w:rPr>
      </w:pPr>
      <w:r w:rsidRPr="00756ABF">
        <w:rPr>
          <w:rFonts w:cs="Tahoma"/>
        </w:rPr>
        <w:t>Developing research products that are of use to practitioners and policymakers in improving outcomes for learners with or at risk for disabilities</w:t>
      </w:r>
    </w:p>
    <w:p w14:paraId="2543B780" w14:textId="0BCDFEBE" w:rsidR="000B7282" w:rsidRPr="00756ABF" w:rsidRDefault="000B7282" w:rsidP="002C1A3D">
      <w:pPr>
        <w:widowControl w:val="0"/>
        <w:numPr>
          <w:ilvl w:val="0"/>
          <w:numId w:val="2"/>
        </w:numPr>
        <w:spacing w:after="0"/>
        <w:rPr>
          <w:rFonts w:cs="Tahoma"/>
        </w:rPr>
      </w:pPr>
      <w:r w:rsidRPr="00756ABF">
        <w:rPr>
          <w:rFonts w:cs="Tahoma"/>
        </w:rPr>
        <w:t xml:space="preserve">Disseminating findings that </w:t>
      </w:r>
      <w:r w:rsidRPr="00756ABF" w:rsidDel="00986122">
        <w:rPr>
          <w:rFonts w:cs="Tahoma"/>
        </w:rPr>
        <w:t>contribute to the advancement of knowledge and theory in special education</w:t>
      </w:r>
      <w:r w:rsidRPr="00756ABF">
        <w:rPr>
          <w:rFonts w:cs="Tahoma"/>
        </w:rPr>
        <w:t xml:space="preserve"> or early intervention and that have practical implications for education practitioners and policymakers</w:t>
      </w:r>
    </w:p>
    <w:p w14:paraId="03CDF3C1" w14:textId="31E36E49" w:rsidR="000B7282" w:rsidRPr="00756ABF" w:rsidRDefault="000B7282" w:rsidP="002C1A3D">
      <w:pPr>
        <w:widowControl w:val="0"/>
        <w:numPr>
          <w:ilvl w:val="0"/>
          <w:numId w:val="2"/>
        </w:numPr>
        <w:rPr>
          <w:rFonts w:cs="Tahoma"/>
        </w:rPr>
      </w:pPr>
      <w:r w:rsidRPr="00756ABF">
        <w:rPr>
          <w:rFonts w:cs="Tahoma"/>
        </w:rPr>
        <w:t>Submitting a federal research grant to continue research undertaken as part of the Early Career award</w:t>
      </w:r>
    </w:p>
    <w:p w14:paraId="7E40A01F" w14:textId="76ECB684" w:rsidR="00385581" w:rsidRPr="00756ABF" w:rsidRDefault="000F0557" w:rsidP="001D4E17">
      <w:pPr>
        <w:pStyle w:val="Heading2"/>
      </w:pPr>
      <w:bookmarkStart w:id="46" w:name="_B._General_Requirements"/>
      <w:bookmarkStart w:id="47" w:name="_Toc380648652"/>
      <w:bookmarkStart w:id="48" w:name="_Toc380653074"/>
      <w:bookmarkStart w:id="49" w:name="_Toc384630876"/>
      <w:bookmarkStart w:id="50" w:name="_Toc107472853"/>
      <w:bookmarkEnd w:id="46"/>
      <w:r>
        <w:t>B</w:t>
      </w:r>
      <w:r w:rsidR="00352996" w:rsidRPr="00756ABF">
        <w:t xml:space="preserve">. </w:t>
      </w:r>
      <w:r w:rsidR="0037367B">
        <w:t xml:space="preserve">General </w:t>
      </w:r>
      <w:r w:rsidR="00385581" w:rsidRPr="00756ABF">
        <w:t>Requirements</w:t>
      </w:r>
      <w:bookmarkEnd w:id="50"/>
      <w:r w:rsidR="00385581" w:rsidRPr="00756ABF">
        <w:t xml:space="preserve"> </w:t>
      </w:r>
      <w:bookmarkEnd w:id="47"/>
      <w:bookmarkEnd w:id="48"/>
      <w:bookmarkEnd w:id="49"/>
    </w:p>
    <w:p w14:paraId="7E40A021" w14:textId="7D06397C" w:rsidR="00321169" w:rsidRPr="00756ABF" w:rsidRDefault="00044810" w:rsidP="007417EF">
      <w:pPr>
        <w:widowControl w:val="0"/>
        <w:contextualSpacing/>
        <w:rPr>
          <w:rFonts w:cs="Tahoma"/>
          <w:szCs w:val="20"/>
        </w:rPr>
      </w:pPr>
      <w:bookmarkStart w:id="51" w:name="_Toc380648656"/>
      <w:bookmarkStart w:id="52" w:name="_Toc380653078"/>
      <w:bookmarkStart w:id="53" w:name="_Toc384630880"/>
      <w:bookmarkStart w:id="54" w:name="_Toc416337177"/>
      <w:r w:rsidRPr="00336FCA">
        <w:t xml:space="preserve">Applications must meet the requirements set out in this section </w:t>
      </w:r>
      <w:proofErr w:type="gramStart"/>
      <w:r w:rsidRPr="00336FCA">
        <w:t>in order to</w:t>
      </w:r>
      <w:proofErr w:type="gramEnd"/>
      <w:r w:rsidRPr="00336FCA">
        <w:t xml:space="preserve"> be sent forward for scientific peer review</w:t>
      </w:r>
      <w:r w:rsidR="00321169" w:rsidRPr="00756ABF">
        <w:rPr>
          <w:rFonts w:cs="Tahoma"/>
          <w:szCs w:val="20"/>
        </w:rPr>
        <w:t xml:space="preserve">. </w:t>
      </w:r>
    </w:p>
    <w:p w14:paraId="7E40A022" w14:textId="06342979" w:rsidR="00321169" w:rsidRPr="00756ABF" w:rsidRDefault="00044810" w:rsidP="0064651A">
      <w:pPr>
        <w:pStyle w:val="Heading3"/>
      </w:pPr>
      <w:bookmarkStart w:id="55" w:name="_1._Principal_Investigator"/>
      <w:bookmarkStart w:id="56" w:name="_Toc380653076"/>
      <w:bookmarkStart w:id="57" w:name="_Toc384630878"/>
      <w:bookmarkStart w:id="58" w:name="_Hlk107304343"/>
      <w:bookmarkStart w:id="59" w:name="_Toc107472854"/>
      <w:bookmarkEnd w:id="55"/>
      <w:r>
        <w:lastRenderedPageBreak/>
        <w:t>1.</w:t>
      </w:r>
      <w:r w:rsidR="00FC02B0" w:rsidRPr="00756ABF">
        <w:t xml:space="preserve"> </w:t>
      </w:r>
      <w:r w:rsidR="00321169" w:rsidRPr="00756ABF">
        <w:t>Principal Investigator</w:t>
      </w:r>
      <w:bookmarkEnd w:id="56"/>
      <w:bookmarkEnd w:id="57"/>
      <w:r w:rsidR="007C029C" w:rsidRPr="00756ABF">
        <w:t xml:space="preserve"> (PI)</w:t>
      </w:r>
      <w:bookmarkEnd w:id="59"/>
    </w:p>
    <w:p w14:paraId="312140EA" w14:textId="0E4CEB2C" w:rsidR="006A60A7" w:rsidRPr="00756ABF" w:rsidRDefault="006A1647" w:rsidP="006A1647">
      <w:pPr>
        <w:widowControl w:val="0"/>
        <w:rPr>
          <w:rFonts w:cs="Tahoma"/>
          <w:szCs w:val="20"/>
        </w:rPr>
      </w:pPr>
      <w:r w:rsidRPr="00756ABF">
        <w:rPr>
          <w:rFonts w:cs="Tahoma"/>
          <w:szCs w:val="20"/>
        </w:rPr>
        <w:t xml:space="preserve">The PI is the individual who has the authority and responsibility for the proper conduct of the </w:t>
      </w:r>
      <w:r w:rsidR="00A52E7F">
        <w:rPr>
          <w:rFonts w:cs="Tahoma"/>
          <w:szCs w:val="20"/>
        </w:rPr>
        <w:t xml:space="preserve">research and </w:t>
      </w:r>
      <w:r w:rsidRPr="00756ABF">
        <w:rPr>
          <w:rFonts w:cs="Tahoma"/>
          <w:szCs w:val="20"/>
        </w:rPr>
        <w:t>training, including the appropriate use of federal funds and the submission of required scientific progress reports.</w:t>
      </w:r>
    </w:p>
    <w:p w14:paraId="3D1EA967" w14:textId="53D526B7" w:rsidR="006A60A7" w:rsidRPr="00756ABF" w:rsidRDefault="006A60A7" w:rsidP="006A60A7">
      <w:pPr>
        <w:widowControl w:val="0"/>
        <w:rPr>
          <w:rFonts w:cs="Tahoma"/>
          <w:szCs w:val="20"/>
        </w:rPr>
      </w:pPr>
      <w:r w:rsidRPr="00756ABF">
        <w:rPr>
          <w:rFonts w:cs="Tahoma"/>
          <w:szCs w:val="20"/>
        </w:rPr>
        <w:t xml:space="preserve">The early career researcher </w:t>
      </w:r>
      <w:r w:rsidRPr="00756ABF">
        <w:rPr>
          <w:rFonts w:cs="Tahoma"/>
          <w:b/>
          <w:bCs/>
          <w:szCs w:val="20"/>
        </w:rPr>
        <w:t xml:space="preserve">must </w:t>
      </w:r>
      <w:r w:rsidRPr="00756ABF">
        <w:rPr>
          <w:rFonts w:cs="Tahoma"/>
          <w:szCs w:val="20"/>
        </w:rPr>
        <w:t xml:space="preserve">be the sole PI. No other PIs or Co-PIs may be identified.  </w:t>
      </w:r>
    </w:p>
    <w:p w14:paraId="7E40A024" w14:textId="0A475E4A" w:rsidR="00321169" w:rsidRPr="00756ABF" w:rsidRDefault="00321169" w:rsidP="00693195">
      <w:pPr>
        <w:widowControl w:val="0"/>
        <w:spacing w:after="0"/>
        <w:rPr>
          <w:rFonts w:cs="Tahoma"/>
          <w:szCs w:val="20"/>
        </w:rPr>
      </w:pPr>
      <w:r w:rsidRPr="00756ABF">
        <w:rPr>
          <w:rFonts w:cs="Tahoma"/>
          <w:szCs w:val="20"/>
        </w:rPr>
        <w:t xml:space="preserve">The </w:t>
      </w:r>
      <w:r w:rsidR="007C029C" w:rsidRPr="00756ABF">
        <w:rPr>
          <w:rFonts w:cs="Tahoma"/>
          <w:szCs w:val="20"/>
        </w:rPr>
        <w:t>PI</w:t>
      </w:r>
      <w:r w:rsidRPr="00756ABF">
        <w:rPr>
          <w:rFonts w:cs="Tahoma"/>
          <w:szCs w:val="20"/>
        </w:rPr>
        <w:t xml:space="preserve"> </w:t>
      </w:r>
      <w:r w:rsidRPr="00756ABF">
        <w:rPr>
          <w:rFonts w:cs="Tahoma"/>
          <w:b/>
          <w:szCs w:val="20"/>
        </w:rPr>
        <w:t>must</w:t>
      </w:r>
      <w:r w:rsidRPr="00756ABF">
        <w:rPr>
          <w:rFonts w:cs="Tahoma"/>
          <w:szCs w:val="20"/>
        </w:rPr>
        <w:t xml:space="preserve"> have completed a doctoral </w:t>
      </w:r>
      <w:r w:rsidRPr="0096616F">
        <w:rPr>
          <w:rFonts w:cs="Tahoma"/>
          <w:szCs w:val="20"/>
        </w:rPr>
        <w:t>degree or postdoctoral progr</w:t>
      </w:r>
      <w:r w:rsidR="007C029C" w:rsidRPr="0096616F">
        <w:rPr>
          <w:rFonts w:cs="Tahoma"/>
          <w:szCs w:val="20"/>
        </w:rPr>
        <w:t xml:space="preserve">am no earlier than April 1, </w:t>
      </w:r>
      <w:proofErr w:type="gramStart"/>
      <w:r w:rsidR="007C029C" w:rsidRPr="0096616F">
        <w:rPr>
          <w:rFonts w:cs="Tahoma"/>
          <w:szCs w:val="20"/>
        </w:rPr>
        <w:t>201</w:t>
      </w:r>
      <w:r w:rsidR="005C2D12" w:rsidRPr="0096616F">
        <w:rPr>
          <w:rFonts w:cs="Tahoma"/>
          <w:szCs w:val="20"/>
        </w:rPr>
        <w:t>7</w:t>
      </w:r>
      <w:proofErr w:type="gramEnd"/>
      <w:r w:rsidRPr="0096616F">
        <w:rPr>
          <w:rFonts w:cs="Tahoma"/>
          <w:szCs w:val="20"/>
        </w:rPr>
        <w:t xml:space="preserve"> and no later than the start of the award period. Please note that </w:t>
      </w:r>
      <w:r w:rsidR="00A65CB4" w:rsidRPr="0096616F">
        <w:rPr>
          <w:rFonts w:cs="Tahoma"/>
          <w:szCs w:val="20"/>
        </w:rPr>
        <w:t>IES</w:t>
      </w:r>
      <w:r w:rsidRPr="0096616F">
        <w:rPr>
          <w:rFonts w:cs="Tahoma"/>
          <w:szCs w:val="20"/>
        </w:rPr>
        <w:t xml:space="preserve"> will use the date on which the University granted </w:t>
      </w:r>
      <w:r w:rsidR="00E949BE" w:rsidRPr="0096616F">
        <w:rPr>
          <w:rFonts w:cs="Tahoma"/>
          <w:szCs w:val="20"/>
        </w:rPr>
        <w:t xml:space="preserve">the PI’s </w:t>
      </w:r>
      <w:r w:rsidRPr="0096616F">
        <w:rPr>
          <w:rFonts w:cs="Tahoma"/>
          <w:szCs w:val="20"/>
        </w:rPr>
        <w:t xml:space="preserve">doctoral degree. For example, if </w:t>
      </w:r>
      <w:r w:rsidR="00E949BE" w:rsidRPr="0096616F">
        <w:rPr>
          <w:rFonts w:cs="Tahoma"/>
          <w:szCs w:val="20"/>
        </w:rPr>
        <w:t xml:space="preserve">their </w:t>
      </w:r>
      <w:r w:rsidR="007C029C" w:rsidRPr="0096616F">
        <w:rPr>
          <w:rFonts w:cs="Tahoma"/>
          <w:szCs w:val="20"/>
        </w:rPr>
        <w:t xml:space="preserve">dissertation </w:t>
      </w:r>
      <w:r w:rsidR="00E949BE" w:rsidRPr="0096616F">
        <w:rPr>
          <w:rFonts w:cs="Tahoma"/>
          <w:szCs w:val="20"/>
        </w:rPr>
        <w:t xml:space="preserve">was defended </w:t>
      </w:r>
      <w:r w:rsidR="007C029C" w:rsidRPr="0096616F">
        <w:rPr>
          <w:rFonts w:cs="Tahoma"/>
          <w:szCs w:val="20"/>
        </w:rPr>
        <w:t>on March 25, 201</w:t>
      </w:r>
      <w:r w:rsidR="005C2D12" w:rsidRPr="0096616F">
        <w:rPr>
          <w:rFonts w:cs="Tahoma"/>
          <w:szCs w:val="20"/>
        </w:rPr>
        <w:t>7</w:t>
      </w:r>
      <w:r w:rsidRPr="0096616F">
        <w:rPr>
          <w:rFonts w:cs="Tahoma"/>
          <w:szCs w:val="20"/>
        </w:rPr>
        <w:t xml:space="preserve">, but </w:t>
      </w:r>
      <w:r w:rsidR="00E949BE" w:rsidRPr="0096616F">
        <w:rPr>
          <w:rFonts w:cs="Tahoma"/>
          <w:szCs w:val="20"/>
        </w:rPr>
        <w:t>the</w:t>
      </w:r>
      <w:r w:rsidRPr="0096616F">
        <w:rPr>
          <w:rFonts w:cs="Tahoma"/>
          <w:szCs w:val="20"/>
        </w:rPr>
        <w:t xml:space="preserve"> </w:t>
      </w:r>
      <w:r w:rsidR="004512A7" w:rsidRPr="0096616F">
        <w:rPr>
          <w:rFonts w:cs="Tahoma"/>
          <w:szCs w:val="20"/>
        </w:rPr>
        <w:t>u</w:t>
      </w:r>
      <w:r w:rsidRPr="0096616F">
        <w:rPr>
          <w:rFonts w:cs="Tahoma"/>
          <w:szCs w:val="20"/>
        </w:rPr>
        <w:t>niversity gra</w:t>
      </w:r>
      <w:r w:rsidR="007C029C" w:rsidRPr="0096616F">
        <w:rPr>
          <w:rFonts w:cs="Tahoma"/>
          <w:szCs w:val="20"/>
        </w:rPr>
        <w:t>nted the degree on April 2, 201</w:t>
      </w:r>
      <w:r w:rsidR="005C2D12" w:rsidRPr="0096616F">
        <w:rPr>
          <w:rFonts w:cs="Tahoma"/>
          <w:szCs w:val="20"/>
        </w:rPr>
        <w:t>7</w:t>
      </w:r>
      <w:r w:rsidRPr="0096616F">
        <w:rPr>
          <w:rFonts w:cs="Tahoma"/>
          <w:szCs w:val="20"/>
        </w:rPr>
        <w:t>,</w:t>
      </w:r>
      <w:r w:rsidRPr="00292BA8">
        <w:rPr>
          <w:rFonts w:cs="Tahoma"/>
          <w:szCs w:val="20"/>
        </w:rPr>
        <w:t xml:space="preserve"> </w:t>
      </w:r>
      <w:r w:rsidR="00E949BE" w:rsidRPr="00292BA8">
        <w:rPr>
          <w:rFonts w:cs="Tahoma"/>
          <w:szCs w:val="20"/>
        </w:rPr>
        <w:t>the PI w</w:t>
      </w:r>
      <w:r w:rsidRPr="00292BA8">
        <w:rPr>
          <w:rFonts w:cs="Tahoma"/>
          <w:szCs w:val="20"/>
        </w:rPr>
        <w:t>ould</w:t>
      </w:r>
      <w:r w:rsidRPr="00756ABF">
        <w:rPr>
          <w:rFonts w:cs="Tahoma"/>
          <w:szCs w:val="20"/>
        </w:rPr>
        <w:t xml:space="preserve"> be eligible to apply. </w:t>
      </w:r>
    </w:p>
    <w:p w14:paraId="360C2DE0" w14:textId="77777777" w:rsidR="00693195" w:rsidRPr="00693195" w:rsidRDefault="00693195" w:rsidP="00693195">
      <w:pPr>
        <w:pStyle w:val="ListParagraph"/>
        <w:widowControl w:val="0"/>
        <w:rPr>
          <w:rFonts w:cs="Tahoma"/>
          <w:szCs w:val="20"/>
        </w:rPr>
      </w:pPr>
    </w:p>
    <w:p w14:paraId="7E40A025" w14:textId="256F421B" w:rsidR="0041763A" w:rsidRPr="00756ABF" w:rsidRDefault="00321169" w:rsidP="007417EF">
      <w:pPr>
        <w:widowControl w:val="0"/>
        <w:rPr>
          <w:szCs w:val="20"/>
        </w:rPr>
      </w:pPr>
      <w:r w:rsidRPr="00756ABF">
        <w:rPr>
          <w:rFonts w:cs="Tahoma"/>
          <w:szCs w:val="20"/>
        </w:rPr>
        <w:t xml:space="preserve">The </w:t>
      </w:r>
      <w:r w:rsidR="007C029C" w:rsidRPr="00756ABF">
        <w:rPr>
          <w:rFonts w:cs="Tahoma"/>
          <w:szCs w:val="20"/>
        </w:rPr>
        <w:t>PI</w:t>
      </w:r>
      <w:r w:rsidRPr="00756ABF">
        <w:rPr>
          <w:rFonts w:cs="Tahoma"/>
          <w:szCs w:val="20"/>
        </w:rPr>
        <w:t xml:space="preserve"> </w:t>
      </w:r>
      <w:r w:rsidRPr="00756ABF">
        <w:rPr>
          <w:rFonts w:cs="Tahoma"/>
          <w:b/>
          <w:szCs w:val="20"/>
        </w:rPr>
        <w:t>must</w:t>
      </w:r>
      <w:r w:rsidRPr="00756ABF">
        <w:rPr>
          <w:rFonts w:cs="Tahoma"/>
          <w:szCs w:val="20"/>
        </w:rPr>
        <w:t xml:space="preserve"> </w:t>
      </w:r>
      <w:r w:rsidRPr="00756ABF">
        <w:rPr>
          <w:szCs w:val="20"/>
        </w:rPr>
        <w:t xml:space="preserve">hold a tenure-track position or research scientist position (not a visiting faculty or adjunct position) at an institution of higher education or must have accepted an offer for such a position to begin before the start of the award. In the latter case, </w:t>
      </w:r>
      <w:r w:rsidR="00E949BE">
        <w:rPr>
          <w:szCs w:val="20"/>
        </w:rPr>
        <w:t>the PI</w:t>
      </w:r>
      <w:r w:rsidRPr="00756ABF">
        <w:rPr>
          <w:szCs w:val="20"/>
        </w:rPr>
        <w:t xml:space="preserve"> must include a letter of support in </w:t>
      </w:r>
      <w:hyperlink w:anchor="Appendix_E" w:history="1">
        <w:r w:rsidRPr="00756ABF">
          <w:rPr>
            <w:rStyle w:val="Hyperlink"/>
            <w:szCs w:val="20"/>
          </w:rPr>
          <w:t>Appendix E</w:t>
        </w:r>
      </w:hyperlink>
      <w:r w:rsidRPr="00756ABF">
        <w:rPr>
          <w:szCs w:val="20"/>
        </w:rPr>
        <w:t xml:space="preserve"> from the future home institution indicating that an offer has been made and accepted. The position must be a regular, salaried position paid by the </w:t>
      </w:r>
      <w:r w:rsidR="008602C6" w:rsidRPr="00756ABF">
        <w:rPr>
          <w:szCs w:val="20"/>
        </w:rPr>
        <w:t>institution of higher education</w:t>
      </w:r>
      <w:r w:rsidRPr="00756ABF">
        <w:rPr>
          <w:szCs w:val="20"/>
        </w:rPr>
        <w:t xml:space="preserve"> without a focus on training</w:t>
      </w:r>
      <w:r w:rsidR="00D943BB" w:rsidRPr="00756ABF">
        <w:rPr>
          <w:szCs w:val="20"/>
        </w:rPr>
        <w:t xml:space="preserve"> (not</w:t>
      </w:r>
      <w:r w:rsidR="001D53A1" w:rsidRPr="00756ABF">
        <w:rPr>
          <w:szCs w:val="20"/>
        </w:rPr>
        <w:t xml:space="preserve"> a postdoctoral fellowship</w:t>
      </w:r>
      <w:r w:rsidR="00D943BB" w:rsidRPr="00756ABF">
        <w:rPr>
          <w:szCs w:val="20"/>
        </w:rPr>
        <w:t>)</w:t>
      </w:r>
      <w:r w:rsidRPr="00756ABF">
        <w:rPr>
          <w:szCs w:val="20"/>
        </w:rPr>
        <w:t>.</w:t>
      </w:r>
    </w:p>
    <w:p w14:paraId="35ED283C" w14:textId="46FDB04A" w:rsidR="004B6508" w:rsidRPr="00756ABF" w:rsidRDefault="0041763A" w:rsidP="000F3265">
      <w:pPr>
        <w:widowControl w:val="0"/>
        <w:spacing w:after="0"/>
        <w:rPr>
          <w:szCs w:val="20"/>
        </w:rPr>
      </w:pPr>
      <w:r w:rsidRPr="00756ABF">
        <w:rPr>
          <w:rFonts w:cs="Tahoma"/>
          <w:szCs w:val="20"/>
        </w:rPr>
        <w:t>The following eligibility criteria will not be used in determining responsiveness, but if an application is recommended for funding, the PI must</w:t>
      </w:r>
      <w:r w:rsidRPr="00756ABF">
        <w:rPr>
          <w:rFonts w:cs="Tahoma"/>
          <w:b/>
          <w:bCs/>
          <w:szCs w:val="20"/>
        </w:rPr>
        <w:t xml:space="preserve"> </w:t>
      </w:r>
      <w:r w:rsidRPr="00756ABF">
        <w:rPr>
          <w:rFonts w:cs="Tahoma"/>
          <w:szCs w:val="20"/>
        </w:rPr>
        <w:t>meet the following criteria:</w:t>
      </w:r>
    </w:p>
    <w:p w14:paraId="685F68D7" w14:textId="1197CCD5" w:rsidR="004B6508" w:rsidRPr="00756ABF" w:rsidRDefault="0041763A" w:rsidP="002C1A3D">
      <w:pPr>
        <w:widowControl w:val="0"/>
        <w:numPr>
          <w:ilvl w:val="0"/>
          <w:numId w:val="18"/>
        </w:numPr>
        <w:spacing w:after="0"/>
        <w:rPr>
          <w:szCs w:val="20"/>
        </w:rPr>
      </w:pPr>
      <w:r w:rsidRPr="00756ABF">
        <w:rPr>
          <w:rFonts w:cs="Tahoma"/>
          <w:szCs w:val="20"/>
        </w:rPr>
        <w:t xml:space="preserve">The PI </w:t>
      </w:r>
      <w:r w:rsidRPr="00756ABF">
        <w:rPr>
          <w:rFonts w:cs="Tahoma"/>
          <w:b/>
          <w:bCs/>
          <w:szCs w:val="20"/>
        </w:rPr>
        <w:t>must</w:t>
      </w:r>
      <w:r w:rsidRPr="00756ABF">
        <w:rPr>
          <w:rFonts w:cs="Tahoma"/>
          <w:szCs w:val="20"/>
        </w:rPr>
        <w:t xml:space="preserve"> be a citizen or permanent resident of the United States</w:t>
      </w:r>
      <w:r w:rsidR="00AD6F03" w:rsidRPr="00756ABF">
        <w:rPr>
          <w:rFonts w:cs="Tahoma"/>
          <w:szCs w:val="20"/>
        </w:rPr>
        <w:t>.</w:t>
      </w:r>
    </w:p>
    <w:p w14:paraId="354FD6FF" w14:textId="77777777" w:rsidR="004B6508" w:rsidRPr="00756ABF" w:rsidRDefault="0041763A" w:rsidP="002C1A3D">
      <w:pPr>
        <w:widowControl w:val="0"/>
        <w:numPr>
          <w:ilvl w:val="0"/>
          <w:numId w:val="18"/>
        </w:numPr>
        <w:rPr>
          <w:szCs w:val="20"/>
        </w:rPr>
      </w:pPr>
      <w:r w:rsidRPr="00756ABF">
        <w:rPr>
          <w:rFonts w:cs="Tahoma"/>
          <w:szCs w:val="20"/>
        </w:rPr>
        <w:t xml:space="preserve">The PI </w:t>
      </w:r>
      <w:r w:rsidRPr="00756ABF">
        <w:rPr>
          <w:rFonts w:cs="Tahoma"/>
          <w:b/>
          <w:bCs/>
          <w:szCs w:val="20"/>
        </w:rPr>
        <w:t>must</w:t>
      </w:r>
      <w:r w:rsidRPr="00756ABF">
        <w:rPr>
          <w:rFonts w:cs="Tahoma"/>
          <w:szCs w:val="20"/>
        </w:rPr>
        <w:t xml:space="preserve"> not have served as a PI or Co-PI on a research grant from IES.</w:t>
      </w:r>
    </w:p>
    <w:p w14:paraId="55796691" w14:textId="02E2BF6E" w:rsidR="004B6508" w:rsidRPr="00756ABF" w:rsidRDefault="004B6508" w:rsidP="007417EF">
      <w:pPr>
        <w:widowControl w:val="0"/>
        <w:rPr>
          <w:szCs w:val="20"/>
        </w:rPr>
      </w:pPr>
      <w:r w:rsidRPr="00756ABF">
        <w:rPr>
          <w:szCs w:val="20"/>
        </w:rPr>
        <w:t>The PI may be from a variety of relevant disciplines and fields in addition to special education</w:t>
      </w:r>
      <w:r w:rsidR="003D1A52">
        <w:rPr>
          <w:szCs w:val="20"/>
        </w:rPr>
        <w:t>,</w:t>
      </w:r>
      <w:r w:rsidRPr="00756ABF">
        <w:rPr>
          <w:szCs w:val="20"/>
        </w:rPr>
        <w:t xml:space="preserve"> provided that the focus of their research and mentoring is in the field of early intervention or special education for </w:t>
      </w:r>
      <w:r w:rsidR="006F2324" w:rsidRPr="00756ABF">
        <w:rPr>
          <w:szCs w:val="20"/>
        </w:rPr>
        <w:t>learners</w:t>
      </w:r>
      <w:r w:rsidRPr="00756ABF">
        <w:rPr>
          <w:szCs w:val="20"/>
        </w:rPr>
        <w:t xml:space="preserve"> with or at risk for disabilities. Such fields may include general education, human development, political science, psychology, sociology, and statistics.   </w:t>
      </w:r>
    </w:p>
    <w:p w14:paraId="7E40A02A" w14:textId="3CA053C6" w:rsidR="00321169" w:rsidRPr="00756ABF" w:rsidRDefault="00044810" w:rsidP="0064651A">
      <w:pPr>
        <w:pStyle w:val="Heading3"/>
      </w:pPr>
      <w:bookmarkStart w:id="60" w:name="_Toc380648655"/>
      <w:bookmarkStart w:id="61" w:name="_Toc380653077"/>
      <w:bookmarkStart w:id="62" w:name="_Toc384630879"/>
      <w:bookmarkStart w:id="63" w:name="_Toc107472855"/>
      <w:bookmarkEnd w:id="58"/>
      <w:r>
        <w:t>2.</w:t>
      </w:r>
      <w:r w:rsidR="002250CE" w:rsidRPr="00756ABF">
        <w:t xml:space="preserve"> </w:t>
      </w:r>
      <w:r w:rsidR="00585B0A" w:rsidRPr="00756ABF">
        <w:t>M</w:t>
      </w:r>
      <w:r w:rsidR="00321169" w:rsidRPr="00756ABF">
        <w:t>entors</w:t>
      </w:r>
      <w:bookmarkEnd w:id="60"/>
      <w:bookmarkEnd w:id="61"/>
      <w:bookmarkEnd w:id="62"/>
      <w:bookmarkEnd w:id="63"/>
    </w:p>
    <w:p w14:paraId="745A874A" w14:textId="32A191A7" w:rsidR="004B6508" w:rsidRPr="00756ABF" w:rsidRDefault="00321169" w:rsidP="007417EF">
      <w:pPr>
        <w:widowControl w:val="0"/>
        <w:rPr>
          <w:rFonts w:cs="Tahoma"/>
          <w:szCs w:val="20"/>
        </w:rPr>
      </w:pPr>
      <w:r w:rsidRPr="00756ABF">
        <w:rPr>
          <w:rFonts w:cs="Tahoma"/>
          <w:szCs w:val="20"/>
        </w:rPr>
        <w:t xml:space="preserve">Training </w:t>
      </w:r>
      <w:r w:rsidRPr="00756ABF">
        <w:rPr>
          <w:rFonts w:cs="Tahoma"/>
          <w:b/>
          <w:szCs w:val="20"/>
        </w:rPr>
        <w:t xml:space="preserve">must </w:t>
      </w:r>
      <w:r w:rsidRPr="00756ABF">
        <w:rPr>
          <w:rFonts w:cs="Tahoma"/>
          <w:szCs w:val="20"/>
        </w:rPr>
        <w:t xml:space="preserve">be provided under the guidance of a mentor. </w:t>
      </w:r>
      <w:r w:rsidR="00962034" w:rsidRPr="00756ABF">
        <w:rPr>
          <w:szCs w:val="20"/>
        </w:rPr>
        <w:t xml:space="preserve">One mentor should be designated as the primary mentor. </w:t>
      </w:r>
      <w:r w:rsidR="00E949BE">
        <w:rPr>
          <w:rFonts w:cs="Tahoma"/>
          <w:szCs w:val="20"/>
        </w:rPr>
        <w:t xml:space="preserve">The PI </w:t>
      </w:r>
      <w:r w:rsidRPr="00756ABF">
        <w:rPr>
          <w:rFonts w:cs="Tahoma"/>
          <w:szCs w:val="20"/>
        </w:rPr>
        <w:t>may have co-mentors depending on their training needs and location. The term “mentors” includes both primary and co-mentors.</w:t>
      </w:r>
    </w:p>
    <w:p w14:paraId="7E40A02D" w14:textId="2C686A08" w:rsidR="007C029C" w:rsidRPr="00756ABF" w:rsidRDefault="007C029C" w:rsidP="007417EF">
      <w:pPr>
        <w:widowControl w:val="0"/>
        <w:rPr>
          <w:szCs w:val="20"/>
        </w:rPr>
      </w:pPr>
      <w:r w:rsidRPr="00756ABF">
        <w:rPr>
          <w:szCs w:val="20"/>
        </w:rPr>
        <w:t xml:space="preserve">At least one mentor (primary or co-mentor) </w:t>
      </w:r>
      <w:r w:rsidRPr="00756ABF">
        <w:rPr>
          <w:b/>
          <w:szCs w:val="20"/>
        </w:rPr>
        <w:t>must</w:t>
      </w:r>
      <w:r w:rsidRPr="00756ABF">
        <w:rPr>
          <w:szCs w:val="20"/>
        </w:rPr>
        <w:t xml:space="preserve"> be at the </w:t>
      </w:r>
      <w:r w:rsidR="005B0530" w:rsidRPr="00756ABF">
        <w:rPr>
          <w:szCs w:val="20"/>
        </w:rPr>
        <w:t>PI’s</w:t>
      </w:r>
      <w:r w:rsidRPr="00756ABF">
        <w:rPr>
          <w:szCs w:val="20"/>
        </w:rPr>
        <w:t xml:space="preserve"> home institution. </w:t>
      </w:r>
    </w:p>
    <w:p w14:paraId="7E40A02F" w14:textId="462EA94C" w:rsidR="00321169" w:rsidRDefault="00321169" w:rsidP="007417EF">
      <w:pPr>
        <w:widowControl w:val="0"/>
        <w:rPr>
          <w:rFonts w:cs="Tahoma"/>
          <w:szCs w:val="20"/>
        </w:rPr>
      </w:pPr>
      <w:r w:rsidRPr="00756ABF">
        <w:rPr>
          <w:rFonts w:cs="Tahoma"/>
          <w:szCs w:val="20"/>
        </w:rPr>
        <w:t xml:space="preserve">Mentors </w:t>
      </w:r>
      <w:r w:rsidRPr="00756ABF">
        <w:rPr>
          <w:rFonts w:cs="Tahoma"/>
          <w:b/>
          <w:szCs w:val="20"/>
        </w:rPr>
        <w:t>must</w:t>
      </w:r>
      <w:r w:rsidRPr="00756ABF">
        <w:rPr>
          <w:rFonts w:cs="Tahoma"/>
          <w:szCs w:val="20"/>
        </w:rPr>
        <w:t xml:space="preserve"> include </w:t>
      </w:r>
      <w:r w:rsidRPr="00756ABF">
        <w:rPr>
          <w:rFonts w:cs="Tahoma"/>
          <w:bCs/>
          <w:szCs w:val="20"/>
        </w:rPr>
        <w:t>only individuals who have</w:t>
      </w:r>
      <w:r w:rsidRPr="00756ABF">
        <w:rPr>
          <w:rFonts w:cs="Tahoma"/>
          <w:szCs w:val="20"/>
        </w:rPr>
        <w:t xml:space="preserve"> not served as the </w:t>
      </w:r>
      <w:r w:rsidR="007C029C" w:rsidRPr="00756ABF">
        <w:rPr>
          <w:rFonts w:cs="Tahoma"/>
          <w:szCs w:val="20"/>
        </w:rPr>
        <w:t>PI</w:t>
      </w:r>
      <w:r w:rsidRPr="00756ABF">
        <w:rPr>
          <w:rFonts w:cs="Tahoma"/>
          <w:szCs w:val="20"/>
        </w:rPr>
        <w:t xml:space="preserve">’s primary graduate school advisor, dissertation advisor, or postdoctoral supervisor. A faculty member who served on a dissertation committee but did not have a direct advisor-advisee relationship with the </w:t>
      </w:r>
      <w:r w:rsidR="007C029C" w:rsidRPr="00756ABF">
        <w:rPr>
          <w:rFonts w:cs="Tahoma"/>
          <w:szCs w:val="20"/>
        </w:rPr>
        <w:t>PI</w:t>
      </w:r>
      <w:r w:rsidRPr="00756ABF">
        <w:rPr>
          <w:rFonts w:cs="Tahoma"/>
          <w:szCs w:val="20"/>
        </w:rPr>
        <w:t xml:space="preserve"> is eligible to serve as a mentor. </w:t>
      </w:r>
    </w:p>
    <w:p w14:paraId="1331D2DD" w14:textId="77777777" w:rsidR="00847418" w:rsidRPr="00756ABF" w:rsidRDefault="00847418" w:rsidP="00847418">
      <w:pPr>
        <w:widowControl w:val="0"/>
        <w:rPr>
          <w:rFonts w:cs="Tahoma"/>
          <w:szCs w:val="20"/>
        </w:rPr>
      </w:pPr>
      <w:r w:rsidRPr="00756ABF">
        <w:rPr>
          <w:rFonts w:cs="Tahoma"/>
          <w:szCs w:val="20"/>
        </w:rPr>
        <w:t>Mentors may be from academic or nonacademic institutions, such as nonprofit and for-profit organizations or public and private agencies, that conduct rigorous special education or early intervention research.</w:t>
      </w:r>
    </w:p>
    <w:p w14:paraId="1E8D539A" w14:textId="7425307D" w:rsidR="00017937" w:rsidRPr="00756ABF" w:rsidRDefault="00044810" w:rsidP="0064651A">
      <w:pPr>
        <w:pStyle w:val="Heading3"/>
      </w:pPr>
      <w:bookmarkStart w:id="64" w:name="_Toc380648657"/>
      <w:bookmarkStart w:id="65" w:name="_Toc380653079"/>
      <w:bookmarkStart w:id="66" w:name="_Toc384630881"/>
      <w:bookmarkStart w:id="67" w:name="_Toc107472856"/>
      <w:bookmarkEnd w:id="51"/>
      <w:bookmarkEnd w:id="52"/>
      <w:bookmarkEnd w:id="53"/>
      <w:r>
        <w:t>3.</w:t>
      </w:r>
      <w:r w:rsidR="002250CE" w:rsidRPr="00756ABF">
        <w:t xml:space="preserve"> </w:t>
      </w:r>
      <w:r w:rsidR="006C2DC0">
        <w:t>Learners</w:t>
      </w:r>
      <w:r w:rsidR="00017937" w:rsidRPr="00756ABF">
        <w:t xml:space="preserve"> </w:t>
      </w:r>
      <w:proofErr w:type="gramStart"/>
      <w:r w:rsidR="009C7D5C">
        <w:t>W</w:t>
      </w:r>
      <w:r w:rsidR="00017937" w:rsidRPr="00756ABF">
        <w:t>ith</w:t>
      </w:r>
      <w:proofErr w:type="gramEnd"/>
      <w:r w:rsidR="00017937" w:rsidRPr="00756ABF">
        <w:t xml:space="preserve"> or At Risk for Disabilities</w:t>
      </w:r>
      <w:bookmarkEnd w:id="67"/>
      <w:r w:rsidR="00017937" w:rsidRPr="00756ABF">
        <w:t xml:space="preserve">  </w:t>
      </w:r>
    </w:p>
    <w:p w14:paraId="6E9DDCD5" w14:textId="3D964BC3" w:rsidR="00EE1248" w:rsidRPr="00756ABF" w:rsidRDefault="00B7243D" w:rsidP="007417EF">
      <w:pPr>
        <w:widowControl w:val="0"/>
        <w:rPr>
          <w:rFonts w:cs="Tahoma"/>
          <w:szCs w:val="20"/>
        </w:rPr>
      </w:pPr>
      <w:r w:rsidRPr="00756ABF">
        <w:rPr>
          <w:rFonts w:cs="Tahoma"/>
          <w:szCs w:val="20"/>
        </w:rPr>
        <w:lastRenderedPageBreak/>
        <w:t>Research supported under the Early Career program</w:t>
      </w:r>
      <w:r w:rsidRPr="00756ABF">
        <w:rPr>
          <w:rFonts w:cs="Tahoma"/>
          <w:b/>
          <w:szCs w:val="20"/>
        </w:rPr>
        <w:t xml:space="preserve"> must</w:t>
      </w:r>
      <w:r w:rsidRPr="00756ABF">
        <w:rPr>
          <w:rFonts w:cs="Tahoma"/>
          <w:szCs w:val="20"/>
        </w:rPr>
        <w:t xml:space="preserve"> focus on </w:t>
      </w:r>
      <w:r w:rsidR="006C2DC0">
        <w:rPr>
          <w:rFonts w:cs="Tahoma"/>
          <w:szCs w:val="20"/>
        </w:rPr>
        <w:t>learners</w:t>
      </w:r>
      <w:r w:rsidRPr="00756ABF">
        <w:rPr>
          <w:rFonts w:cs="Tahoma"/>
          <w:szCs w:val="20"/>
        </w:rPr>
        <w:t xml:space="preserve"> with or at risk for disabilities </w:t>
      </w:r>
      <w:r w:rsidR="006C2DC0">
        <w:rPr>
          <w:rFonts w:cs="Tahoma"/>
          <w:szCs w:val="20"/>
        </w:rPr>
        <w:t>(</w:t>
      </w:r>
      <w:r w:rsidR="00ED4446">
        <w:rPr>
          <w:rFonts w:cs="Tahoma"/>
          <w:szCs w:val="20"/>
        </w:rPr>
        <w:t xml:space="preserve">any age </w:t>
      </w:r>
      <w:r w:rsidR="006C2DC0">
        <w:rPr>
          <w:rFonts w:cs="Tahoma"/>
          <w:szCs w:val="20"/>
        </w:rPr>
        <w:t xml:space="preserve">from infancy through postsecondary education) </w:t>
      </w:r>
      <w:r w:rsidRPr="00756ABF">
        <w:rPr>
          <w:rFonts w:cs="Tahoma"/>
          <w:szCs w:val="20"/>
        </w:rPr>
        <w:t xml:space="preserve">and/or families, educators, or other professionals who support the development and education of these individuals. </w:t>
      </w:r>
      <w:r w:rsidR="00675C9C">
        <w:rPr>
          <w:rFonts w:cs="Tahoma"/>
          <w:szCs w:val="20"/>
        </w:rPr>
        <w:t>NCSER</w:t>
      </w:r>
      <w:r w:rsidR="00675C9C" w:rsidRPr="00675C9C">
        <w:rPr>
          <w:rFonts w:cs="Tahoma"/>
          <w:szCs w:val="20"/>
        </w:rPr>
        <w:t xml:space="preserve"> supports research on learners with or at risk for low-incidence disabilities as well as on learners with or at risk for high-incidence disabilities.</w:t>
      </w:r>
    </w:p>
    <w:p w14:paraId="498FE338" w14:textId="2F519370" w:rsidR="00017937" w:rsidRDefault="00017937" w:rsidP="1D850D99">
      <w:pPr>
        <w:widowControl w:val="0"/>
        <w:rPr>
          <w:rFonts w:cs="Tahoma"/>
        </w:rPr>
      </w:pPr>
      <w:proofErr w:type="gramStart"/>
      <w:r w:rsidRPr="1D850D99">
        <w:rPr>
          <w:rFonts w:cs="Tahoma"/>
        </w:rPr>
        <w:t>For the purpose of</w:t>
      </w:r>
      <w:proofErr w:type="gramEnd"/>
      <w:r w:rsidRPr="1D850D99">
        <w:rPr>
          <w:rFonts w:cs="Tahoma"/>
        </w:rPr>
        <w:t xml:space="preserve"> this RFA, disability is defined in Public Law 108-446</w:t>
      </w:r>
      <w:r w:rsidR="009E5E2B" w:rsidRPr="1D850D99">
        <w:rPr>
          <w:rStyle w:val="Hyperlink"/>
          <w:rFonts w:cs="Tahoma"/>
        </w:rPr>
        <w:t xml:space="preserve"> </w:t>
      </w:r>
      <w:r w:rsidR="009E5E2B" w:rsidRPr="1D850D99">
        <w:rPr>
          <w:rStyle w:val="Hyperlink"/>
          <w:rFonts w:cs="Tahoma"/>
          <w:color w:val="auto"/>
          <w:u w:val="none"/>
        </w:rPr>
        <w:t>(</w:t>
      </w:r>
      <w:hyperlink r:id="rId25">
        <w:r w:rsidR="00EC481E" w:rsidRPr="1D850D99">
          <w:rPr>
            <w:rStyle w:val="Hyperlink"/>
            <w:rFonts w:cs="Tahoma"/>
          </w:rPr>
          <w:t>https://sites.ed.gov/idea/statute-chapter-33/subchapter-I/1401</w:t>
        </w:r>
      </w:hyperlink>
      <w:r w:rsidR="009E5E2B" w:rsidRPr="1D850D99">
        <w:rPr>
          <w:rStyle w:val="Hyperlink"/>
          <w:rFonts w:cs="Tahoma"/>
          <w:color w:val="auto"/>
          <w:u w:val="none"/>
        </w:rPr>
        <w:t>)</w:t>
      </w:r>
      <w:r w:rsidRPr="1D850D99">
        <w:rPr>
          <w:rFonts w:cs="Tahoma"/>
        </w:rPr>
        <w:t xml:space="preserve">. Risk for a disability </w:t>
      </w:r>
      <w:r w:rsidR="00916B2C" w:rsidRPr="1D850D99">
        <w:rPr>
          <w:rFonts w:cs="Tahoma"/>
        </w:rPr>
        <w:t>is</w:t>
      </w:r>
      <w:r w:rsidRPr="1D850D99">
        <w:rPr>
          <w:rFonts w:cs="Tahoma"/>
        </w:rPr>
        <w:t xml:space="preserve"> identified on an individual basis. </w:t>
      </w:r>
      <w:r w:rsidR="00E949BE" w:rsidRPr="1D850D99">
        <w:rPr>
          <w:rFonts w:cs="Tahoma"/>
        </w:rPr>
        <w:t xml:space="preserve">You (the PI) </w:t>
      </w:r>
      <w:r w:rsidRPr="1D850D99">
        <w:rPr>
          <w:rFonts w:cs="Tahoma"/>
        </w:rPr>
        <w:t xml:space="preserve">should clearly identify the disability or disability categories that your sample is at risk of developing and present research-based evidence of an association between risk factors in your proposed sample and the potential identification of specific disabilities. The determination of risk may include, for example, factors used for moving </w:t>
      </w:r>
      <w:r w:rsidR="004656A6" w:rsidRPr="1D850D99">
        <w:rPr>
          <w:rFonts w:cs="Tahoma"/>
        </w:rPr>
        <w:t>learners</w:t>
      </w:r>
      <w:r w:rsidRPr="1D850D99">
        <w:rPr>
          <w:rFonts w:cs="Tahoma"/>
        </w:rPr>
        <w:t xml:space="preserve"> to higher tiers in a Response to Intervention model. Evidence consisting only of general population characteristics such as labeling </w:t>
      </w:r>
      <w:r w:rsidR="004656A6" w:rsidRPr="1D850D99">
        <w:rPr>
          <w:rFonts w:cs="Tahoma"/>
        </w:rPr>
        <w:t>learners</w:t>
      </w:r>
      <w:r w:rsidRPr="1D850D99">
        <w:rPr>
          <w:rFonts w:cs="Tahoma"/>
        </w:rPr>
        <w:t xml:space="preserve"> as “at risk for disabilities” because they are from low-income families or are English language learners is not sufficient for this purpose. </w:t>
      </w:r>
    </w:p>
    <w:p w14:paraId="7F19D4CF" w14:textId="2E2B633B" w:rsidR="00B92DC1" w:rsidRDefault="00B92DC1" w:rsidP="0037367B">
      <w:pPr>
        <w:widowControl w:val="0"/>
        <w:rPr>
          <w:rFonts w:cs="Tahoma"/>
          <w:szCs w:val="20"/>
        </w:rPr>
      </w:pPr>
      <w:r w:rsidRPr="00756ABF">
        <w:rPr>
          <w:rFonts w:cs="Tahoma"/>
          <w:szCs w:val="20"/>
        </w:rPr>
        <w:t xml:space="preserve">Although the focus of your research must be on learners with or at risk for disabilities, learners without disabilities may be included in your sample if appropriate for your research questions. For example, learners without disabilities may be part of the comparison population or part of your research sample for assessment development and validation.   </w:t>
      </w:r>
    </w:p>
    <w:p w14:paraId="4923DD9B" w14:textId="3CB51872" w:rsidR="009E3392" w:rsidRPr="00336FCA" w:rsidRDefault="00044810" w:rsidP="0064651A">
      <w:pPr>
        <w:pStyle w:val="Heading3"/>
      </w:pPr>
      <w:bookmarkStart w:id="68" w:name="_(d)_Education_Setting"/>
      <w:bookmarkStart w:id="69" w:name="_4._Education_Setting"/>
      <w:bookmarkStart w:id="70" w:name="_Toc27565070"/>
      <w:bookmarkStart w:id="71" w:name="_Toc40947567"/>
      <w:bookmarkStart w:id="72" w:name="_Toc107472857"/>
      <w:bookmarkEnd w:id="68"/>
      <w:bookmarkEnd w:id="69"/>
      <w:r>
        <w:t>4.</w:t>
      </w:r>
      <w:r w:rsidR="009E3392" w:rsidRPr="00336FCA">
        <w:t xml:space="preserve"> Education Setting</w:t>
      </w:r>
      <w:bookmarkEnd w:id="70"/>
      <w:bookmarkEnd w:id="71"/>
      <w:bookmarkEnd w:id="72"/>
    </w:p>
    <w:p w14:paraId="7FF965E9" w14:textId="3527C4F4" w:rsidR="009E3392" w:rsidRPr="00336FCA" w:rsidRDefault="009E3392" w:rsidP="009E3392">
      <w:pPr>
        <w:spacing w:after="0"/>
      </w:pPr>
      <w:r w:rsidRPr="00336FCA">
        <w:t xml:space="preserve">Proposed research </w:t>
      </w:r>
      <w:r w:rsidRPr="00336FCA">
        <w:rPr>
          <w:b/>
          <w:bCs/>
        </w:rPr>
        <w:t>must</w:t>
      </w:r>
      <w:r w:rsidRPr="00336FCA">
        <w:t xml:space="preserve"> be relevant to education in the United States and </w:t>
      </w:r>
      <w:r w:rsidRPr="00336FCA">
        <w:rPr>
          <w:b/>
          <w:bCs/>
        </w:rPr>
        <w:t>must</w:t>
      </w:r>
      <w:r w:rsidRPr="00336FCA">
        <w:t xml:space="preserve"> address factors under the control of U.S. education systems. </w:t>
      </w:r>
    </w:p>
    <w:p w14:paraId="1DC79D59" w14:textId="339327F6" w:rsidR="009E3392" w:rsidRPr="00336FCA" w:rsidRDefault="009E3392" w:rsidP="009E3392">
      <w:pPr>
        <w:spacing w:after="0"/>
      </w:pPr>
    </w:p>
    <w:p w14:paraId="0DEC22FF" w14:textId="019E444D" w:rsidR="009E3392" w:rsidRDefault="009E3392" w:rsidP="009E3392">
      <w:bookmarkStart w:id="73" w:name="_Hlk40938809"/>
      <w:r w:rsidRPr="00336FCA">
        <w:t>Education</w:t>
      </w:r>
      <w:r>
        <w:t xml:space="preserve"> for learners with disabilities</w:t>
      </w:r>
      <w:r w:rsidRPr="00336FCA">
        <w:t xml:space="preserve"> in the U.S. is delivered in a wide range of settings, including homes, natural settings for early childhood special education services, childcare centers, preschools, public and private K-12 schools and alternative schools and settings (such as juvenile justice and residential treatment facilities), </w:t>
      </w:r>
      <w:r w:rsidR="007A74FD" w:rsidRPr="00344226">
        <w:rPr>
          <w:rStyle w:val="normaltextrun"/>
          <w:rFonts w:cs="Segoe UI"/>
          <w:szCs w:val="20"/>
          <w:shd w:val="clear" w:color="auto" w:fill="FFFFFF"/>
        </w:rPr>
        <w:t>community colleges, and 4-year</w:t>
      </w:r>
      <w:r w:rsidRPr="00344226">
        <w:t xml:space="preserve"> </w:t>
      </w:r>
      <w:r w:rsidRPr="00336FCA">
        <w:t>colleges</w:t>
      </w:r>
      <w:r w:rsidR="007A74FD">
        <w:t xml:space="preserve"> and </w:t>
      </w:r>
      <w:r w:rsidRPr="00336FCA">
        <w:t xml:space="preserve">universities. In addition, there are also formal programs under the control of education agencies that take place outside of school including after-school, distance learning, or online programs. </w:t>
      </w:r>
      <w:bookmarkStart w:id="74" w:name="_Hlk40704419"/>
      <w:r w:rsidRPr="00336FCA">
        <w:t>IES does not support research that occurs in informal contexts outside of U.S. education systems. </w:t>
      </w:r>
      <w:bookmarkEnd w:id="74"/>
    </w:p>
    <w:p w14:paraId="13242697" w14:textId="69854337" w:rsidR="00037318" w:rsidRPr="00756ABF" w:rsidRDefault="00044810" w:rsidP="0064651A">
      <w:pPr>
        <w:pStyle w:val="Heading3"/>
      </w:pPr>
      <w:bookmarkStart w:id="75" w:name="_(e)_Award_Limits"/>
      <w:bookmarkStart w:id="76" w:name="_Toc107472858"/>
      <w:bookmarkEnd w:id="75"/>
      <w:r>
        <w:t>5.</w:t>
      </w:r>
      <w:r w:rsidR="00037318" w:rsidRPr="00756ABF">
        <w:t xml:space="preserve"> </w:t>
      </w:r>
      <w:r w:rsidR="00037318">
        <w:t>Award Limits</w:t>
      </w:r>
      <w:bookmarkEnd w:id="76"/>
      <w:r w:rsidR="00037318" w:rsidRPr="00756ABF">
        <w:t xml:space="preserve"> </w:t>
      </w:r>
    </w:p>
    <w:p w14:paraId="2BF3FB59" w14:textId="06450402" w:rsidR="007D1301" w:rsidRDefault="0037367B" w:rsidP="0037367B">
      <w:pPr>
        <w:widowControl w:val="0"/>
        <w:spacing w:after="0"/>
        <w:rPr>
          <w:rFonts w:cs="Tahoma"/>
          <w:szCs w:val="20"/>
        </w:rPr>
      </w:pPr>
      <w:r w:rsidRPr="00EE1633">
        <w:t xml:space="preserve">Applications </w:t>
      </w:r>
      <w:r w:rsidRPr="00336FCA">
        <w:rPr>
          <w:b/>
          <w:bCs/>
        </w:rPr>
        <w:t>must</w:t>
      </w:r>
      <w:r w:rsidRPr="00336FCA">
        <w:rPr>
          <w:bCs/>
        </w:rPr>
        <w:t xml:space="preserve"> </w:t>
      </w:r>
      <w:r w:rsidRPr="00336FCA">
        <w:t>conform to the following limits on award duration and cost</w:t>
      </w:r>
      <w:r>
        <w:t xml:space="preserve">. </w:t>
      </w:r>
      <w:r w:rsidR="007D1301">
        <w:rPr>
          <w:rFonts w:cs="Tahoma"/>
          <w:szCs w:val="20"/>
        </w:rPr>
        <w:t xml:space="preserve"> </w:t>
      </w:r>
    </w:p>
    <w:p w14:paraId="267DBA05" w14:textId="42402248" w:rsidR="00037318" w:rsidRPr="0037367B" w:rsidRDefault="00037318" w:rsidP="0037367B">
      <w:pPr>
        <w:pStyle w:val="ListParagraph"/>
        <w:widowControl w:val="0"/>
        <w:numPr>
          <w:ilvl w:val="0"/>
          <w:numId w:val="55"/>
        </w:numPr>
        <w:rPr>
          <w:szCs w:val="20"/>
        </w:rPr>
      </w:pPr>
      <w:r w:rsidRPr="0037367B">
        <w:rPr>
          <w:rFonts w:cs="Tahoma"/>
          <w:szCs w:val="20"/>
        </w:rPr>
        <w:t>The maximum duration is 4 years.</w:t>
      </w:r>
    </w:p>
    <w:p w14:paraId="52990652" w14:textId="61AF4005" w:rsidR="00037318" w:rsidRPr="00336FCA" w:rsidRDefault="00037318" w:rsidP="0037367B">
      <w:pPr>
        <w:pStyle w:val="ListParagraph"/>
        <w:numPr>
          <w:ilvl w:val="0"/>
          <w:numId w:val="55"/>
        </w:numPr>
        <w:spacing w:after="240"/>
      </w:pPr>
      <w:r w:rsidRPr="0037367B">
        <w:rPr>
          <w:rFonts w:cs="Tahoma"/>
          <w:szCs w:val="20"/>
        </w:rPr>
        <w:t xml:space="preserve">The maximum </w:t>
      </w:r>
      <w:r w:rsidR="0037367B">
        <w:rPr>
          <w:rFonts w:cs="Tahoma"/>
          <w:szCs w:val="20"/>
        </w:rPr>
        <w:t>cost</w:t>
      </w:r>
      <w:r w:rsidRPr="0037367B">
        <w:rPr>
          <w:rFonts w:cs="Tahoma"/>
          <w:szCs w:val="20"/>
        </w:rPr>
        <w:t xml:space="preserve"> is $700,000 (total cost = direct + indirect). </w:t>
      </w:r>
      <w:r w:rsidRPr="0037367B">
        <w:rPr>
          <w:rFonts w:cs="Tahoma"/>
          <w:bCs/>
          <w:szCs w:val="20"/>
        </w:rPr>
        <w:t xml:space="preserve">See the discussion of </w:t>
      </w:r>
      <w:hyperlink w:anchor="IndirectCostRate" w:history="1">
        <w:r w:rsidRPr="0037367B">
          <w:rPr>
            <w:rStyle w:val="Hyperlink"/>
            <w:rFonts w:cs="Tahoma"/>
            <w:bCs/>
            <w:szCs w:val="20"/>
          </w:rPr>
          <w:t>indirect cost rate</w:t>
        </w:r>
      </w:hyperlink>
      <w:r w:rsidRPr="0037367B">
        <w:rPr>
          <w:rFonts w:cs="Tahoma"/>
          <w:bCs/>
          <w:szCs w:val="20"/>
        </w:rPr>
        <w:t xml:space="preserve"> in Part IV.</w:t>
      </w:r>
    </w:p>
    <w:p w14:paraId="7E40A036" w14:textId="0FBE7444" w:rsidR="00321169" w:rsidRPr="00756ABF" w:rsidRDefault="00044810" w:rsidP="001D4E17">
      <w:pPr>
        <w:pStyle w:val="Heading2"/>
      </w:pPr>
      <w:bookmarkStart w:id="77" w:name="_(df)_Training_Program"/>
      <w:bookmarkStart w:id="78" w:name="_C._Training_Program"/>
      <w:bookmarkStart w:id="79" w:name="_Toc107472859"/>
      <w:bookmarkEnd w:id="64"/>
      <w:bookmarkEnd w:id="65"/>
      <w:bookmarkEnd w:id="66"/>
      <w:bookmarkEnd w:id="73"/>
      <w:bookmarkEnd w:id="77"/>
      <w:bookmarkEnd w:id="78"/>
      <w:r>
        <w:t>C.</w:t>
      </w:r>
      <w:r w:rsidR="002250CE" w:rsidRPr="00756ABF">
        <w:t xml:space="preserve"> </w:t>
      </w:r>
      <w:r w:rsidR="00321169" w:rsidRPr="00756ABF">
        <w:t xml:space="preserve">Training Program Narrative </w:t>
      </w:r>
      <w:r>
        <w:t>Requirements</w:t>
      </w:r>
      <w:bookmarkEnd w:id="79"/>
    </w:p>
    <w:p w14:paraId="7E40A037" w14:textId="13D553A3" w:rsidR="00321169" w:rsidRPr="00756ABF" w:rsidRDefault="00321169" w:rsidP="007417EF">
      <w:pPr>
        <w:widowControl w:val="0"/>
        <w:rPr>
          <w:rFonts w:cs="Tahoma"/>
          <w:szCs w:val="20"/>
        </w:rPr>
      </w:pPr>
      <w:r w:rsidRPr="00756ABF">
        <w:rPr>
          <w:rFonts w:cs="Tahoma"/>
          <w:szCs w:val="20"/>
        </w:rPr>
        <w:t xml:space="preserve">The </w:t>
      </w:r>
      <w:r w:rsidR="00E57526" w:rsidRPr="00756ABF">
        <w:rPr>
          <w:rFonts w:cs="Tahoma"/>
          <w:szCs w:val="20"/>
        </w:rPr>
        <w:t xml:space="preserve">training program narrative </w:t>
      </w:r>
      <w:r w:rsidR="002531B9" w:rsidRPr="00756ABF">
        <w:rPr>
          <w:rFonts w:cs="Tahoma"/>
          <w:szCs w:val="20"/>
        </w:rPr>
        <w:t xml:space="preserve">must adhere to the formatting guidelines (see </w:t>
      </w:r>
      <w:hyperlink w:anchor="_B._General_Formatting" w:history="1">
        <w:r w:rsidR="002531B9" w:rsidRPr="00756ABF">
          <w:rPr>
            <w:rStyle w:val="Hyperlink"/>
            <w:rFonts w:cs="Tahoma"/>
            <w:bCs/>
            <w:szCs w:val="20"/>
          </w:rPr>
          <w:t>Part III</w:t>
        </w:r>
      </w:hyperlink>
      <w:r w:rsidR="002531B9" w:rsidRPr="00756ABF">
        <w:rPr>
          <w:rFonts w:cs="Tahoma"/>
          <w:szCs w:val="20"/>
        </w:rPr>
        <w:t>) and be no more than</w:t>
      </w:r>
      <w:r w:rsidR="00E57526" w:rsidRPr="00756ABF">
        <w:rPr>
          <w:rFonts w:cs="Tahoma"/>
          <w:szCs w:val="20"/>
        </w:rPr>
        <w:t xml:space="preserve"> 2</w:t>
      </w:r>
      <w:r w:rsidR="0022765D" w:rsidRPr="00756ABF">
        <w:rPr>
          <w:rFonts w:cs="Tahoma"/>
          <w:szCs w:val="20"/>
        </w:rPr>
        <w:t>5</w:t>
      </w:r>
      <w:r w:rsidR="00E57526" w:rsidRPr="00756ABF">
        <w:rPr>
          <w:rFonts w:cs="Tahoma"/>
          <w:szCs w:val="20"/>
        </w:rPr>
        <w:t xml:space="preserve"> pages. If the narrative exceeds this page limit, IES will remove any pages after the 2</w:t>
      </w:r>
      <w:r w:rsidR="00394D96" w:rsidRPr="00756ABF">
        <w:rPr>
          <w:rFonts w:cs="Tahoma"/>
          <w:szCs w:val="20"/>
        </w:rPr>
        <w:t>5</w:t>
      </w:r>
      <w:r w:rsidR="00E57526" w:rsidRPr="00756ABF">
        <w:rPr>
          <w:rFonts w:cs="Tahoma"/>
          <w:szCs w:val="20"/>
          <w:vertAlign w:val="superscript"/>
        </w:rPr>
        <w:t>th</w:t>
      </w:r>
      <w:r w:rsidR="00E57526" w:rsidRPr="00756ABF">
        <w:rPr>
          <w:rFonts w:cs="Tahoma"/>
          <w:szCs w:val="20"/>
        </w:rPr>
        <w:t xml:space="preserve"> page of the narrative. The training program narrative</w:t>
      </w:r>
      <w:r w:rsidR="00474EDC" w:rsidRPr="00756ABF">
        <w:rPr>
          <w:rFonts w:cs="Tahoma"/>
          <w:szCs w:val="20"/>
        </w:rPr>
        <w:t xml:space="preserve"> </w:t>
      </w:r>
      <w:r w:rsidRPr="00756ABF">
        <w:rPr>
          <w:rFonts w:cs="Tahoma"/>
          <w:szCs w:val="20"/>
        </w:rPr>
        <w:t xml:space="preserve">for </w:t>
      </w:r>
      <w:r w:rsidR="009530D9" w:rsidRPr="00756ABF">
        <w:rPr>
          <w:rFonts w:cs="Tahoma"/>
          <w:szCs w:val="20"/>
        </w:rPr>
        <w:t xml:space="preserve">an </w:t>
      </w:r>
      <w:r w:rsidRPr="00756ABF">
        <w:rPr>
          <w:rFonts w:cs="Tahoma"/>
          <w:szCs w:val="20"/>
        </w:rPr>
        <w:t>Early Career application</w:t>
      </w:r>
      <w:r w:rsidR="009530D9" w:rsidRPr="00756ABF">
        <w:rPr>
          <w:rFonts w:cs="Tahoma"/>
          <w:szCs w:val="20"/>
        </w:rPr>
        <w:t xml:space="preserve"> </w:t>
      </w:r>
      <w:r w:rsidRPr="00756ABF">
        <w:rPr>
          <w:rFonts w:cs="Tahoma"/>
          <w:b/>
          <w:szCs w:val="20"/>
        </w:rPr>
        <w:t>must</w:t>
      </w:r>
      <w:r w:rsidRPr="00756ABF">
        <w:rPr>
          <w:rFonts w:cs="Tahoma"/>
          <w:szCs w:val="20"/>
        </w:rPr>
        <w:t xml:space="preserve"> include five sections – Significance, Research Plan, Career </w:t>
      </w:r>
      <w:r w:rsidR="005F2194">
        <w:rPr>
          <w:rFonts w:cs="Tahoma"/>
          <w:szCs w:val="20"/>
        </w:rPr>
        <w:t xml:space="preserve">Development </w:t>
      </w:r>
      <w:r w:rsidRPr="00756ABF">
        <w:rPr>
          <w:rFonts w:cs="Tahoma"/>
          <w:szCs w:val="20"/>
        </w:rPr>
        <w:t>Plan, Personnel, and Resources.</w:t>
      </w:r>
    </w:p>
    <w:p w14:paraId="7E40A039" w14:textId="0532848E" w:rsidR="00321169" w:rsidRPr="00756ABF" w:rsidRDefault="00321169" w:rsidP="007417EF">
      <w:pPr>
        <w:widowControl w:val="0"/>
        <w:rPr>
          <w:rFonts w:cs="Tahoma"/>
          <w:szCs w:val="20"/>
        </w:rPr>
      </w:pPr>
      <w:r w:rsidRPr="00756ABF">
        <w:rPr>
          <w:rFonts w:cs="Tahoma"/>
          <w:szCs w:val="20"/>
        </w:rPr>
        <w:lastRenderedPageBreak/>
        <w:t xml:space="preserve">The narrative should clearly demonstrate the integration of your research and career </w:t>
      </w:r>
      <w:r w:rsidR="00845E2F">
        <w:rPr>
          <w:rFonts w:cs="Tahoma"/>
          <w:szCs w:val="20"/>
        </w:rPr>
        <w:t xml:space="preserve">development </w:t>
      </w:r>
      <w:r w:rsidRPr="00756ABF">
        <w:rPr>
          <w:rFonts w:cs="Tahoma"/>
          <w:szCs w:val="20"/>
        </w:rPr>
        <w:t xml:space="preserve">plans. Please note that the </w:t>
      </w:r>
      <w:r w:rsidR="005F2194">
        <w:rPr>
          <w:rFonts w:cs="Tahoma"/>
          <w:szCs w:val="20"/>
        </w:rPr>
        <w:t>research and c</w:t>
      </w:r>
      <w:r w:rsidRPr="00756ABF">
        <w:rPr>
          <w:rFonts w:cs="Tahoma"/>
          <w:szCs w:val="20"/>
        </w:rPr>
        <w:t>areer</w:t>
      </w:r>
      <w:r w:rsidR="005F2194">
        <w:rPr>
          <w:rFonts w:cs="Tahoma"/>
          <w:szCs w:val="20"/>
        </w:rPr>
        <w:t xml:space="preserve"> development</w:t>
      </w:r>
      <w:r w:rsidRPr="00756ABF">
        <w:rPr>
          <w:rFonts w:cs="Tahoma"/>
          <w:szCs w:val="20"/>
        </w:rPr>
        <w:t xml:space="preserve"> plans may influence one another bi-directionally, as the proposed research conducted may inform which skills need enhancement just as the training and mentoring will provide those needed skills to conduct successful research. </w:t>
      </w:r>
    </w:p>
    <w:p w14:paraId="2A9207A9" w14:textId="239C21B8" w:rsidR="006A7A62" w:rsidRPr="00756ABF" w:rsidRDefault="00044810" w:rsidP="0064651A">
      <w:pPr>
        <w:pStyle w:val="Heading3"/>
      </w:pPr>
      <w:bookmarkStart w:id="80" w:name="_Toc380653081"/>
      <w:bookmarkStart w:id="81" w:name="_Toc107472860"/>
      <w:r>
        <w:t>1.</w:t>
      </w:r>
      <w:r w:rsidR="002250CE" w:rsidRPr="00756ABF">
        <w:t xml:space="preserve"> </w:t>
      </w:r>
      <w:r w:rsidR="00321169" w:rsidRPr="00756ABF">
        <w:t>Significance</w:t>
      </w:r>
      <w:bookmarkEnd w:id="80"/>
      <w:bookmarkEnd w:id="81"/>
      <w:r w:rsidR="00321169" w:rsidRPr="00756ABF">
        <w:t xml:space="preserve"> </w:t>
      </w:r>
    </w:p>
    <w:p w14:paraId="7675F292" w14:textId="6E54FAD4" w:rsidR="00D94CE0" w:rsidRPr="00756ABF" w:rsidRDefault="00321169" w:rsidP="007417EF">
      <w:pPr>
        <w:widowControl w:val="0"/>
        <w:rPr>
          <w:szCs w:val="20"/>
        </w:rPr>
      </w:pPr>
      <w:r w:rsidRPr="00756ABF">
        <w:rPr>
          <w:szCs w:val="20"/>
        </w:rPr>
        <w:t xml:space="preserve">The purpose of this section is to explain why the proposed research and career development plans are important.  </w:t>
      </w:r>
    </w:p>
    <w:p w14:paraId="5C0BE730" w14:textId="5914D6D0" w:rsidR="00D94CE0" w:rsidRPr="00756ABF" w:rsidRDefault="00D94CE0" w:rsidP="004512A7">
      <w:pPr>
        <w:widowControl w:val="0"/>
        <w:spacing w:after="0"/>
        <w:rPr>
          <w:szCs w:val="20"/>
        </w:rPr>
      </w:pPr>
      <w:r w:rsidRPr="00756ABF">
        <w:rPr>
          <w:rFonts w:cs="Tahoma"/>
          <w:bCs/>
          <w:szCs w:val="20"/>
        </w:rPr>
        <w:t>You</w:t>
      </w:r>
      <w:r w:rsidRPr="00756ABF">
        <w:rPr>
          <w:rFonts w:cs="Tahoma"/>
          <w:b/>
          <w:szCs w:val="20"/>
        </w:rPr>
        <w:t xml:space="preserve"> </w:t>
      </w:r>
      <w:r w:rsidR="00EC0108" w:rsidRPr="00756ABF">
        <w:rPr>
          <w:rFonts w:cs="Tahoma"/>
          <w:b/>
          <w:szCs w:val="20"/>
        </w:rPr>
        <w:t>must</w:t>
      </w:r>
    </w:p>
    <w:p w14:paraId="7726A3BD" w14:textId="54492DF9" w:rsidR="00D94CE0" w:rsidRPr="00756ABF" w:rsidRDefault="00EC0108" w:rsidP="002C1A3D">
      <w:pPr>
        <w:pStyle w:val="ListParagraph"/>
        <w:widowControl w:val="0"/>
        <w:numPr>
          <w:ilvl w:val="0"/>
          <w:numId w:val="2"/>
        </w:numPr>
        <w:contextualSpacing w:val="0"/>
        <w:rPr>
          <w:szCs w:val="20"/>
        </w:rPr>
      </w:pPr>
      <w:r w:rsidRPr="00756ABF">
        <w:rPr>
          <w:rFonts w:cs="Tahoma"/>
          <w:szCs w:val="20"/>
        </w:rPr>
        <w:t>Describe y</w:t>
      </w:r>
      <w:r w:rsidR="00321169" w:rsidRPr="00756ABF">
        <w:rPr>
          <w:rFonts w:cs="Tahoma"/>
          <w:szCs w:val="20"/>
        </w:rPr>
        <w:t>our need for further career development</w:t>
      </w:r>
      <w:r w:rsidR="006A7A62" w:rsidRPr="00756ABF">
        <w:rPr>
          <w:rFonts w:cs="Tahoma"/>
          <w:szCs w:val="20"/>
        </w:rPr>
        <w:t>.</w:t>
      </w:r>
    </w:p>
    <w:p w14:paraId="53F91396" w14:textId="16757E5B" w:rsidR="00D94CE0" w:rsidRPr="00756ABF" w:rsidRDefault="006272B5" w:rsidP="002C1A3D">
      <w:pPr>
        <w:pStyle w:val="ListParagraph"/>
        <w:widowControl w:val="0"/>
        <w:numPr>
          <w:ilvl w:val="0"/>
          <w:numId w:val="2"/>
        </w:numPr>
        <w:contextualSpacing w:val="0"/>
        <w:rPr>
          <w:szCs w:val="20"/>
        </w:rPr>
      </w:pPr>
      <w:r w:rsidRPr="00756ABF">
        <w:rPr>
          <w:rFonts w:cs="Tahoma"/>
          <w:szCs w:val="20"/>
        </w:rPr>
        <w:t>Provide an overview of</w:t>
      </w:r>
      <w:r w:rsidR="00CA5538" w:rsidRPr="00756ABF">
        <w:rPr>
          <w:rFonts w:cs="Tahoma"/>
          <w:szCs w:val="20"/>
        </w:rPr>
        <w:t xml:space="preserve"> the proposed research </w:t>
      </w:r>
      <w:r w:rsidR="00ED2FCA" w:rsidRPr="00756ABF">
        <w:rPr>
          <w:rFonts w:cs="Tahoma"/>
          <w:szCs w:val="20"/>
        </w:rPr>
        <w:t>project</w:t>
      </w:r>
      <w:r w:rsidR="006A7A62" w:rsidRPr="00756ABF">
        <w:rPr>
          <w:rFonts w:cs="Tahoma"/>
          <w:szCs w:val="20"/>
        </w:rPr>
        <w:t>.</w:t>
      </w:r>
    </w:p>
    <w:p w14:paraId="7F8BC7DC" w14:textId="2D1EAADC" w:rsidR="000C7728" w:rsidRPr="000C7728" w:rsidRDefault="00EC0108" w:rsidP="002C1A3D">
      <w:pPr>
        <w:pStyle w:val="ListParagraph"/>
        <w:widowControl w:val="0"/>
        <w:numPr>
          <w:ilvl w:val="0"/>
          <w:numId w:val="2"/>
        </w:numPr>
        <w:contextualSpacing w:val="0"/>
      </w:pPr>
      <w:r w:rsidRPr="1D850D99">
        <w:rPr>
          <w:rFonts w:cs="Tahoma"/>
        </w:rPr>
        <w:t xml:space="preserve">Identify a </w:t>
      </w:r>
      <w:r w:rsidR="000C7728" w:rsidRPr="1D850D99">
        <w:rPr>
          <w:rFonts w:cs="Tahoma"/>
        </w:rPr>
        <w:t xml:space="preserve">primary and, if applicable, secondary </w:t>
      </w:r>
      <w:r w:rsidRPr="1D850D99">
        <w:rPr>
          <w:rFonts w:cs="Tahoma"/>
        </w:rPr>
        <w:t xml:space="preserve">research topic </w:t>
      </w:r>
      <w:r w:rsidR="00D1132F" w:rsidRPr="1D850D99">
        <w:rPr>
          <w:rFonts w:cs="Tahoma"/>
        </w:rPr>
        <w:t>that aligns with the</w:t>
      </w:r>
      <w:r w:rsidR="000C7728" w:rsidRPr="1D850D99">
        <w:rPr>
          <w:rFonts w:cs="Tahoma"/>
        </w:rPr>
        <w:t xml:space="preserve"> focus of your research</w:t>
      </w:r>
      <w:r w:rsidR="00D1132F" w:rsidRPr="1D850D99">
        <w:rPr>
          <w:rFonts w:cs="Tahoma"/>
        </w:rPr>
        <w:t xml:space="preserve"> from the list</w:t>
      </w:r>
      <w:r w:rsidR="00780D2C" w:rsidRPr="1D850D99">
        <w:rPr>
          <w:rFonts w:cs="Tahoma"/>
        </w:rPr>
        <w:t xml:space="preserve"> below.</w:t>
      </w:r>
      <w:r w:rsidR="000C7728" w:rsidRPr="1D850D99">
        <w:rPr>
          <w:rFonts w:cs="Tahoma"/>
        </w:rPr>
        <w:t xml:space="preserve"> </w:t>
      </w:r>
      <w:r w:rsidR="006C2DC0">
        <w:t>Research on postsecondary students and/or outcomes is allowed under any of the research topics.</w:t>
      </w:r>
      <w:r w:rsidR="00126E53" w:rsidRPr="1D850D99">
        <w:rPr>
          <w:rFonts w:cs="Tahoma"/>
        </w:rPr>
        <w:t xml:space="preserve"> </w:t>
      </w:r>
    </w:p>
    <w:p w14:paraId="2172B4EE" w14:textId="77777777" w:rsidR="00D1132F" w:rsidRPr="00756ABF" w:rsidRDefault="00D1132F" w:rsidP="00D1132F">
      <w:pPr>
        <w:widowControl w:val="0"/>
        <w:numPr>
          <w:ilvl w:val="1"/>
          <w:numId w:val="2"/>
        </w:numPr>
        <w:spacing w:after="0"/>
        <w:rPr>
          <w:rFonts w:cs="Tahoma"/>
          <w:szCs w:val="20"/>
        </w:rPr>
      </w:pPr>
      <w:r w:rsidRPr="00756ABF">
        <w:rPr>
          <w:rFonts w:cs="Tahoma"/>
          <w:szCs w:val="20"/>
        </w:rPr>
        <w:t xml:space="preserve">Cognition and Student Learning </w:t>
      </w:r>
    </w:p>
    <w:p w14:paraId="4893E3F4" w14:textId="77777777" w:rsidR="00D1132F" w:rsidRPr="00756ABF" w:rsidRDefault="00D1132F" w:rsidP="00D1132F">
      <w:pPr>
        <w:widowControl w:val="0"/>
        <w:numPr>
          <w:ilvl w:val="1"/>
          <w:numId w:val="2"/>
        </w:numPr>
        <w:spacing w:after="0"/>
        <w:rPr>
          <w:rFonts w:cs="Tahoma"/>
          <w:szCs w:val="20"/>
        </w:rPr>
      </w:pPr>
      <w:r w:rsidRPr="00756ABF">
        <w:rPr>
          <w:rFonts w:cs="Tahoma"/>
          <w:szCs w:val="20"/>
        </w:rPr>
        <w:t xml:space="preserve">Early Intervention and Early Learning </w:t>
      </w:r>
    </w:p>
    <w:p w14:paraId="6C9CEB25" w14:textId="77777777" w:rsidR="00D1132F" w:rsidRPr="00756ABF" w:rsidRDefault="00D1132F" w:rsidP="00D1132F">
      <w:pPr>
        <w:widowControl w:val="0"/>
        <w:numPr>
          <w:ilvl w:val="1"/>
          <w:numId w:val="2"/>
        </w:numPr>
        <w:spacing w:after="0"/>
        <w:rPr>
          <w:rFonts w:cs="Tahoma"/>
          <w:szCs w:val="20"/>
        </w:rPr>
      </w:pPr>
      <w:r w:rsidRPr="00756ABF">
        <w:rPr>
          <w:rFonts w:cs="Tahoma"/>
          <w:szCs w:val="20"/>
        </w:rPr>
        <w:t>Educators and School-Based Service Providers</w:t>
      </w:r>
    </w:p>
    <w:p w14:paraId="5AF5CCAC" w14:textId="57D5CE30" w:rsidR="00D1132F" w:rsidRPr="00756ABF" w:rsidRDefault="00D1132F" w:rsidP="00D1132F">
      <w:pPr>
        <w:widowControl w:val="0"/>
        <w:numPr>
          <w:ilvl w:val="1"/>
          <w:numId w:val="2"/>
        </w:numPr>
        <w:spacing w:after="0"/>
        <w:rPr>
          <w:rFonts w:cs="Tahoma"/>
          <w:szCs w:val="20"/>
        </w:rPr>
      </w:pPr>
      <w:r w:rsidRPr="00756ABF">
        <w:rPr>
          <w:rFonts w:cs="Tahoma"/>
          <w:szCs w:val="20"/>
        </w:rPr>
        <w:t xml:space="preserve">Families of </w:t>
      </w:r>
      <w:r w:rsidR="00DC3661">
        <w:rPr>
          <w:rFonts w:cs="Tahoma"/>
          <w:szCs w:val="20"/>
        </w:rPr>
        <w:t>Learners</w:t>
      </w:r>
      <w:r w:rsidRPr="00756ABF">
        <w:rPr>
          <w:rFonts w:cs="Tahoma"/>
          <w:szCs w:val="20"/>
        </w:rPr>
        <w:t xml:space="preserve"> with Disabilities </w:t>
      </w:r>
    </w:p>
    <w:p w14:paraId="22B9C16C" w14:textId="77777777" w:rsidR="00D1132F" w:rsidRPr="00756ABF" w:rsidRDefault="00D1132F" w:rsidP="00D1132F">
      <w:pPr>
        <w:widowControl w:val="0"/>
        <w:numPr>
          <w:ilvl w:val="1"/>
          <w:numId w:val="2"/>
        </w:numPr>
        <w:spacing w:after="0"/>
        <w:rPr>
          <w:rFonts w:cs="Tahoma"/>
          <w:szCs w:val="20"/>
        </w:rPr>
      </w:pPr>
      <w:r w:rsidRPr="00756ABF">
        <w:rPr>
          <w:rFonts w:cs="Tahoma"/>
          <w:szCs w:val="20"/>
        </w:rPr>
        <w:t xml:space="preserve">Reading, Writing, and Language </w:t>
      </w:r>
    </w:p>
    <w:p w14:paraId="4B3E0508" w14:textId="77777777" w:rsidR="00D1132F" w:rsidRPr="00756ABF" w:rsidRDefault="00D1132F" w:rsidP="00D1132F">
      <w:pPr>
        <w:widowControl w:val="0"/>
        <w:numPr>
          <w:ilvl w:val="1"/>
          <w:numId w:val="2"/>
        </w:numPr>
        <w:spacing w:after="0"/>
        <w:rPr>
          <w:rFonts w:cs="Tahoma"/>
          <w:szCs w:val="20"/>
        </w:rPr>
      </w:pPr>
      <w:r w:rsidRPr="00756ABF">
        <w:rPr>
          <w:szCs w:val="20"/>
        </w:rPr>
        <w:t xml:space="preserve">Science, Technology, Engineering and Mathematics (STEM) </w:t>
      </w:r>
    </w:p>
    <w:p w14:paraId="2553D19C" w14:textId="77777777" w:rsidR="00D1132F" w:rsidRPr="00756ABF" w:rsidRDefault="00D1132F" w:rsidP="00D1132F">
      <w:pPr>
        <w:widowControl w:val="0"/>
        <w:numPr>
          <w:ilvl w:val="1"/>
          <w:numId w:val="2"/>
        </w:numPr>
        <w:spacing w:after="0"/>
        <w:rPr>
          <w:rFonts w:cs="Tahoma"/>
          <w:szCs w:val="20"/>
        </w:rPr>
      </w:pPr>
      <w:r w:rsidRPr="00756ABF">
        <w:rPr>
          <w:rFonts w:cs="Tahoma"/>
          <w:szCs w:val="20"/>
        </w:rPr>
        <w:t>Social, Emotional, and Behavioral Competence</w:t>
      </w:r>
    </w:p>
    <w:p w14:paraId="1B9D0F03" w14:textId="77777777" w:rsidR="00D1132F" w:rsidRPr="00756ABF" w:rsidRDefault="00D1132F" w:rsidP="00D1132F">
      <w:pPr>
        <w:widowControl w:val="0"/>
        <w:numPr>
          <w:ilvl w:val="1"/>
          <w:numId w:val="2"/>
        </w:numPr>
        <w:spacing w:after="0"/>
        <w:rPr>
          <w:rFonts w:cs="Tahoma"/>
          <w:szCs w:val="20"/>
        </w:rPr>
      </w:pPr>
      <w:r w:rsidRPr="00756ABF">
        <w:rPr>
          <w:rFonts w:cs="Tahoma"/>
          <w:szCs w:val="20"/>
        </w:rPr>
        <w:t xml:space="preserve">Systems, Policy, and Finance </w:t>
      </w:r>
    </w:p>
    <w:p w14:paraId="7D28AEA9" w14:textId="793DB50B" w:rsidR="000C7728" w:rsidRPr="00780D2C" w:rsidRDefault="00D1132F" w:rsidP="00D1132F">
      <w:pPr>
        <w:pStyle w:val="ListParagraph"/>
        <w:widowControl w:val="0"/>
        <w:numPr>
          <w:ilvl w:val="1"/>
          <w:numId w:val="2"/>
        </w:numPr>
        <w:contextualSpacing w:val="0"/>
        <w:rPr>
          <w:szCs w:val="20"/>
        </w:rPr>
      </w:pPr>
      <w:r w:rsidRPr="00756ABF">
        <w:rPr>
          <w:rFonts w:cs="Tahoma"/>
          <w:szCs w:val="20"/>
        </w:rPr>
        <w:t>Transition to Postsecondary Education, Career, and/or Independent Living</w:t>
      </w:r>
    </w:p>
    <w:p w14:paraId="7E40A040" w14:textId="560ADAEA" w:rsidR="00321169" w:rsidRPr="00D1132F" w:rsidRDefault="000C7728" w:rsidP="002C1A3D">
      <w:pPr>
        <w:pStyle w:val="ListParagraph"/>
        <w:widowControl w:val="0"/>
        <w:numPr>
          <w:ilvl w:val="0"/>
          <w:numId w:val="2"/>
        </w:numPr>
        <w:contextualSpacing w:val="0"/>
        <w:rPr>
          <w:szCs w:val="20"/>
        </w:rPr>
      </w:pPr>
      <w:r>
        <w:rPr>
          <w:rFonts w:cs="Tahoma"/>
          <w:szCs w:val="20"/>
        </w:rPr>
        <w:t xml:space="preserve">Identify a </w:t>
      </w:r>
      <w:r w:rsidR="000B674C" w:rsidRPr="00756ABF">
        <w:rPr>
          <w:rFonts w:cs="Tahoma"/>
          <w:szCs w:val="20"/>
        </w:rPr>
        <w:t xml:space="preserve">project type </w:t>
      </w:r>
      <w:r w:rsidR="00D1132F">
        <w:rPr>
          <w:rFonts w:cs="Tahoma"/>
          <w:szCs w:val="20"/>
        </w:rPr>
        <w:t xml:space="preserve">that reflects </w:t>
      </w:r>
      <w:r w:rsidR="00D1132F" w:rsidRPr="00756ABF">
        <w:rPr>
          <w:rFonts w:cs="Tahoma"/>
          <w:szCs w:val="20"/>
        </w:rPr>
        <w:t xml:space="preserve">the type and purpose of the work you will do </w:t>
      </w:r>
      <w:r w:rsidR="00EC0108" w:rsidRPr="00756ABF">
        <w:rPr>
          <w:rFonts w:cs="Tahoma"/>
          <w:szCs w:val="20"/>
        </w:rPr>
        <w:t xml:space="preserve">from the </w:t>
      </w:r>
      <w:r>
        <w:rPr>
          <w:rFonts w:cs="Tahoma"/>
          <w:szCs w:val="20"/>
        </w:rPr>
        <w:t xml:space="preserve">list </w:t>
      </w:r>
      <w:r w:rsidR="00EC0108" w:rsidRPr="00756ABF">
        <w:rPr>
          <w:rFonts w:cs="Tahoma"/>
          <w:szCs w:val="20"/>
        </w:rPr>
        <w:t>below.</w:t>
      </w:r>
      <w:r w:rsidR="00EC0108" w:rsidRPr="00756ABF" w:rsidDel="00ED1815">
        <w:rPr>
          <w:rFonts w:cs="Tahoma"/>
          <w:szCs w:val="20"/>
        </w:rPr>
        <w:t xml:space="preserve"> </w:t>
      </w:r>
      <w:r w:rsidR="00D07D93" w:rsidRPr="00756ABF">
        <w:rPr>
          <w:rFonts w:cs="Tahoma"/>
          <w:szCs w:val="20"/>
        </w:rPr>
        <w:t xml:space="preserve">In general, the cost maximums may not be sufficient for conducting rigorous efficacy </w:t>
      </w:r>
      <w:r w:rsidR="00292BA5">
        <w:rPr>
          <w:rFonts w:cs="Tahoma"/>
          <w:szCs w:val="20"/>
        </w:rPr>
        <w:t xml:space="preserve">or replication </w:t>
      </w:r>
      <w:r w:rsidR="00D07D93" w:rsidRPr="00756ABF">
        <w:rPr>
          <w:rFonts w:cs="Tahoma"/>
          <w:szCs w:val="20"/>
        </w:rPr>
        <w:t>studies. However, there may be instances</w:t>
      </w:r>
      <w:r w:rsidR="00E55A80" w:rsidRPr="00756ABF">
        <w:rPr>
          <w:rFonts w:cs="Tahoma"/>
          <w:szCs w:val="20"/>
        </w:rPr>
        <w:t>,</w:t>
      </w:r>
      <w:r w:rsidR="00D07D93" w:rsidRPr="00756ABF">
        <w:rPr>
          <w:rFonts w:cs="Tahoma"/>
          <w:szCs w:val="20"/>
        </w:rPr>
        <w:t xml:space="preserve"> given characteristics of the intervention research methods</w:t>
      </w:r>
      <w:r w:rsidR="00E55A80" w:rsidRPr="00756ABF">
        <w:rPr>
          <w:rFonts w:cs="Tahoma"/>
          <w:szCs w:val="20"/>
        </w:rPr>
        <w:t>,</w:t>
      </w:r>
      <w:r w:rsidR="00D07D93" w:rsidRPr="00756ABF">
        <w:rPr>
          <w:rFonts w:cs="Tahoma"/>
          <w:szCs w:val="20"/>
        </w:rPr>
        <w:t xml:space="preserve"> where these studies are possible.</w:t>
      </w:r>
      <w:r w:rsidR="00C215E0" w:rsidRPr="00756ABF">
        <w:rPr>
          <w:rFonts w:cs="Tahoma"/>
          <w:szCs w:val="20"/>
        </w:rPr>
        <w:t xml:space="preserve"> For instance</w:t>
      </w:r>
      <w:r w:rsidR="00B024F4" w:rsidRPr="00756ABF">
        <w:rPr>
          <w:rFonts w:cs="Tahoma"/>
          <w:szCs w:val="20"/>
        </w:rPr>
        <w:t>,</w:t>
      </w:r>
      <w:r w:rsidR="00C215E0" w:rsidRPr="00756ABF">
        <w:rPr>
          <w:rFonts w:cs="Tahoma"/>
          <w:szCs w:val="20"/>
        </w:rPr>
        <w:t xml:space="preserve"> the intervention </w:t>
      </w:r>
      <w:r w:rsidR="00156BCA" w:rsidRPr="00756ABF">
        <w:rPr>
          <w:rFonts w:cs="Tahoma"/>
          <w:szCs w:val="20"/>
        </w:rPr>
        <w:t>being evaluated is s</w:t>
      </w:r>
      <w:r w:rsidR="00C215E0" w:rsidRPr="00756ABF">
        <w:rPr>
          <w:rFonts w:cs="Tahoma"/>
          <w:szCs w:val="20"/>
        </w:rPr>
        <w:t>hort-term and inexpensive</w:t>
      </w:r>
      <w:r w:rsidR="00156BCA" w:rsidRPr="00756ABF">
        <w:rPr>
          <w:rFonts w:cs="Tahoma"/>
          <w:szCs w:val="20"/>
        </w:rPr>
        <w:t xml:space="preserve"> and/or </w:t>
      </w:r>
      <w:r w:rsidR="003B74A1" w:rsidRPr="00756ABF">
        <w:rPr>
          <w:rFonts w:cs="Tahoma"/>
          <w:szCs w:val="20"/>
        </w:rPr>
        <w:t>the evaluation utilizes data from administrative records.</w:t>
      </w:r>
    </w:p>
    <w:p w14:paraId="7EE48C6D" w14:textId="7DBB54C3" w:rsidR="00D1132F" w:rsidRPr="00756ABF" w:rsidRDefault="00D1132F" w:rsidP="00D1132F">
      <w:pPr>
        <w:widowControl w:val="0"/>
        <w:numPr>
          <w:ilvl w:val="1"/>
          <w:numId w:val="2"/>
        </w:numPr>
        <w:spacing w:after="0"/>
        <w:rPr>
          <w:rFonts w:cs="Tahoma"/>
          <w:szCs w:val="20"/>
        </w:rPr>
      </w:pPr>
      <w:r w:rsidRPr="0006431E">
        <w:rPr>
          <w:rFonts w:cs="Tahoma"/>
          <w:szCs w:val="20"/>
          <w:u w:val="single"/>
        </w:rPr>
        <w:t>Measurement</w:t>
      </w:r>
      <w:r w:rsidR="00BE1017">
        <w:rPr>
          <w:rFonts w:cs="Tahoma"/>
          <w:szCs w:val="20"/>
        </w:rPr>
        <w:t xml:space="preserve"> projects</w:t>
      </w:r>
      <w:r>
        <w:rPr>
          <w:rFonts w:cs="Tahoma"/>
          <w:szCs w:val="20"/>
        </w:rPr>
        <w:t xml:space="preserve"> </w:t>
      </w:r>
      <w:r w:rsidRPr="00336FCA">
        <w:rPr>
          <w:rFonts w:eastAsia="Times New Roman"/>
        </w:rPr>
        <w:t>support the development and</w:t>
      </w:r>
      <w:r>
        <w:rPr>
          <w:rFonts w:eastAsia="Times New Roman"/>
        </w:rPr>
        <w:t>/or</w:t>
      </w:r>
      <w:r w:rsidRPr="00336FCA">
        <w:rPr>
          <w:rFonts w:eastAsia="Times New Roman"/>
        </w:rPr>
        <w:t xml:space="preserve"> validation of new or modified instruments for use by educators or education researchers.</w:t>
      </w:r>
    </w:p>
    <w:p w14:paraId="6690E467" w14:textId="6BFD42E2" w:rsidR="00D1132F" w:rsidRDefault="00D1132F" w:rsidP="00D1132F">
      <w:pPr>
        <w:widowControl w:val="0"/>
        <w:numPr>
          <w:ilvl w:val="1"/>
          <w:numId w:val="2"/>
        </w:numPr>
        <w:spacing w:after="0"/>
        <w:rPr>
          <w:rFonts w:cs="Tahoma"/>
          <w:szCs w:val="20"/>
        </w:rPr>
      </w:pPr>
      <w:r w:rsidRPr="0006431E">
        <w:rPr>
          <w:rFonts w:cs="Tahoma"/>
          <w:szCs w:val="20"/>
          <w:u w:val="single"/>
        </w:rPr>
        <w:t>Exploration</w:t>
      </w:r>
      <w:r w:rsidR="00BE1017">
        <w:rPr>
          <w:rFonts w:cs="Tahoma"/>
          <w:szCs w:val="20"/>
        </w:rPr>
        <w:t xml:space="preserve"> projects</w:t>
      </w:r>
      <w:r>
        <w:rPr>
          <w:rFonts w:cs="Tahoma"/>
          <w:szCs w:val="20"/>
        </w:rPr>
        <w:t xml:space="preserve"> </w:t>
      </w:r>
      <w:r w:rsidRPr="00336FCA">
        <w:t xml:space="preserve">support </w:t>
      </w:r>
      <w:r>
        <w:t>the identification o</w:t>
      </w:r>
      <w:r w:rsidR="007D517B">
        <w:t>f</w:t>
      </w:r>
      <w:r w:rsidRPr="00336FCA">
        <w:t xml:space="preserve"> relationships between learner-, educator-, school</w:t>
      </w:r>
      <w:r w:rsidR="006A06D8">
        <w:t>-</w:t>
      </w:r>
      <w:r w:rsidRPr="00336FCA">
        <w:t>, and policy-level characteristics and meaningful education outcomes</w:t>
      </w:r>
      <w:r>
        <w:t xml:space="preserve">. </w:t>
      </w:r>
      <w:r w:rsidRPr="00336FCA">
        <w:t>A variety of approaches are appropriate under Exploration</w:t>
      </w:r>
      <w:r w:rsidR="007D517B">
        <w:t>,</w:t>
      </w:r>
      <w:r w:rsidRPr="00336FCA">
        <w:t xml:space="preserve"> including (1) primary data collection and analyses, (2) secondary data analyses, (3) meta-analyses, or (4) </w:t>
      </w:r>
      <w:r w:rsidR="007D517B">
        <w:t>some</w:t>
      </w:r>
      <w:r w:rsidRPr="00336FCA">
        <w:t xml:space="preserve"> combination of these.</w:t>
      </w:r>
    </w:p>
    <w:p w14:paraId="2AF6F49D" w14:textId="6EF13953" w:rsidR="00D1132F" w:rsidRPr="00D1132F" w:rsidRDefault="00D1132F" w:rsidP="00D1132F">
      <w:pPr>
        <w:widowControl w:val="0"/>
        <w:numPr>
          <w:ilvl w:val="1"/>
          <w:numId w:val="2"/>
        </w:numPr>
        <w:spacing w:after="0"/>
        <w:rPr>
          <w:rFonts w:cs="Tahoma"/>
          <w:szCs w:val="20"/>
        </w:rPr>
      </w:pPr>
      <w:r w:rsidRPr="0006431E">
        <w:rPr>
          <w:rFonts w:cs="Tahoma"/>
          <w:szCs w:val="20"/>
          <w:u w:val="single"/>
        </w:rPr>
        <w:t>Development and Innovation</w:t>
      </w:r>
      <w:r w:rsidR="00BE1017">
        <w:rPr>
          <w:rFonts w:cs="Tahoma"/>
          <w:szCs w:val="20"/>
        </w:rPr>
        <w:t xml:space="preserve"> projects</w:t>
      </w:r>
      <w:r>
        <w:rPr>
          <w:rFonts w:cs="Tahoma"/>
          <w:szCs w:val="20"/>
        </w:rPr>
        <w:t xml:space="preserve"> </w:t>
      </w:r>
      <w:r w:rsidRPr="00336FCA">
        <w:t>support the development and pilot testing of new or modified education interventions</w:t>
      </w:r>
      <w:r w:rsidR="00F11873">
        <w:t xml:space="preserve"> (including policies, </w:t>
      </w:r>
      <w:proofErr w:type="gramStart"/>
      <w:r w:rsidR="00F11873">
        <w:t>programs</w:t>
      </w:r>
      <w:proofErr w:type="gramEnd"/>
      <w:r w:rsidR="00F11873">
        <w:t xml:space="preserve"> and practices) </w:t>
      </w:r>
      <w:r w:rsidRPr="00336FCA">
        <w:t>that are intended to produce beneficial impacts on learner outcomes.</w:t>
      </w:r>
    </w:p>
    <w:p w14:paraId="1B447132" w14:textId="6F1797FB" w:rsidR="006A7A62" w:rsidRPr="009030DF" w:rsidRDefault="00D1132F" w:rsidP="005E430D">
      <w:pPr>
        <w:pStyle w:val="ListParagraph"/>
        <w:widowControl w:val="0"/>
        <w:numPr>
          <w:ilvl w:val="1"/>
          <w:numId w:val="2"/>
        </w:numPr>
        <w:contextualSpacing w:val="0"/>
        <w:rPr>
          <w:szCs w:val="20"/>
        </w:rPr>
      </w:pPr>
      <w:r w:rsidRPr="0006431E">
        <w:rPr>
          <w:rFonts w:cs="Tahoma"/>
          <w:szCs w:val="20"/>
          <w:u w:val="single"/>
        </w:rPr>
        <w:t>Initial Efficacy</w:t>
      </w:r>
      <w:r w:rsidR="009030DF" w:rsidRPr="0006431E">
        <w:rPr>
          <w:rFonts w:cs="Tahoma"/>
          <w:szCs w:val="20"/>
          <w:u w:val="single"/>
        </w:rPr>
        <w:t xml:space="preserve"> and Follow-Up</w:t>
      </w:r>
      <w:r w:rsidR="00BE1017">
        <w:rPr>
          <w:rFonts w:cs="Tahoma"/>
          <w:szCs w:val="20"/>
        </w:rPr>
        <w:t xml:space="preserve"> projects</w:t>
      </w:r>
      <w:r>
        <w:rPr>
          <w:rFonts w:cs="Tahoma"/>
          <w:szCs w:val="20"/>
        </w:rPr>
        <w:t xml:space="preserve"> </w:t>
      </w:r>
      <w:r>
        <w:t>support the evaluation of</w:t>
      </w:r>
      <w:r w:rsidRPr="00336FCA">
        <w:t xml:space="preserve"> </w:t>
      </w:r>
      <w:r>
        <w:t xml:space="preserve">an </w:t>
      </w:r>
      <w:r w:rsidRPr="00336FCA">
        <w:t>intervention that ha</w:t>
      </w:r>
      <w:r>
        <w:t>s</w:t>
      </w:r>
      <w:r w:rsidRPr="00336FCA">
        <w:t xml:space="preserve"> not been rigorously evaluated previously </w:t>
      </w:r>
      <w:bookmarkStart w:id="82" w:name="_Hlk105573624"/>
      <w:r w:rsidRPr="00336FCA">
        <w:t xml:space="preserve">to examine </w:t>
      </w:r>
      <w:r>
        <w:t>its</w:t>
      </w:r>
      <w:r w:rsidRPr="00336FCA">
        <w:t xml:space="preserve"> beneficial impact on education outcomes</w:t>
      </w:r>
      <w:bookmarkEnd w:id="82"/>
      <w:r w:rsidRPr="00336FCA">
        <w:t xml:space="preserve"> </w:t>
      </w:r>
      <w:r w:rsidR="000411DF">
        <w:t xml:space="preserve">or </w:t>
      </w:r>
      <w:r w:rsidR="00F65A84">
        <w:t xml:space="preserve">a </w:t>
      </w:r>
      <w:proofErr w:type="gramStart"/>
      <w:r w:rsidR="000411DF" w:rsidRPr="00336FCA">
        <w:t>longer term</w:t>
      </w:r>
      <w:proofErr w:type="gramEnd"/>
      <w:r w:rsidR="000411DF" w:rsidRPr="00336FCA">
        <w:t xml:space="preserve"> follow-up stud</w:t>
      </w:r>
      <w:r w:rsidR="00F65A84">
        <w:t>y</w:t>
      </w:r>
      <w:r w:rsidR="000411DF" w:rsidRPr="00336FCA">
        <w:t xml:space="preserve"> of </w:t>
      </w:r>
      <w:r w:rsidR="00F65A84">
        <w:t xml:space="preserve">a </w:t>
      </w:r>
      <w:r w:rsidR="000411DF" w:rsidRPr="00336FCA">
        <w:t>rigorously evaluated intervention</w:t>
      </w:r>
      <w:r w:rsidRPr="00336FCA">
        <w:t>.</w:t>
      </w:r>
    </w:p>
    <w:p w14:paraId="1BBC6A93" w14:textId="4BEFE9BF" w:rsidR="009030DF" w:rsidRPr="00D1132F" w:rsidRDefault="009030DF" w:rsidP="005E430D">
      <w:pPr>
        <w:pStyle w:val="ListParagraph"/>
        <w:widowControl w:val="0"/>
        <w:numPr>
          <w:ilvl w:val="1"/>
          <w:numId w:val="2"/>
        </w:numPr>
        <w:contextualSpacing w:val="0"/>
        <w:rPr>
          <w:szCs w:val="20"/>
        </w:rPr>
      </w:pPr>
      <w:r w:rsidRPr="0006431E">
        <w:rPr>
          <w:u w:val="single"/>
        </w:rPr>
        <w:t>Replication</w:t>
      </w:r>
      <w:r w:rsidR="00BE1017">
        <w:t xml:space="preserve"> projects</w:t>
      </w:r>
      <w:r>
        <w:t xml:space="preserve"> </w:t>
      </w:r>
      <w:r w:rsidR="00972D00">
        <w:t>support</w:t>
      </w:r>
      <w:r w:rsidR="005821D1">
        <w:t xml:space="preserve"> </w:t>
      </w:r>
      <w:r w:rsidR="000E14C7">
        <w:t xml:space="preserve">the evaluation of an intervention that </w:t>
      </w:r>
      <w:r w:rsidR="00E76A68">
        <w:t xml:space="preserve">has been rigorously </w:t>
      </w:r>
      <w:r w:rsidR="007D517B">
        <w:t>tested</w:t>
      </w:r>
      <w:r w:rsidR="00E76A68">
        <w:t xml:space="preserve"> </w:t>
      </w:r>
      <w:r w:rsidR="00EF450A">
        <w:t>in a prior impact study</w:t>
      </w:r>
      <w:r w:rsidR="001B4451" w:rsidRPr="001B4451">
        <w:t xml:space="preserve"> to examine its beneficial impact on education outcomes</w:t>
      </w:r>
      <w:r w:rsidR="00011306">
        <w:t xml:space="preserve">. </w:t>
      </w:r>
      <w:r w:rsidR="001B4451">
        <w:lastRenderedPageBreak/>
        <w:t xml:space="preserve">Replications </w:t>
      </w:r>
      <w:r w:rsidR="000C09BB">
        <w:t>can involve</w:t>
      </w:r>
      <w:r w:rsidR="001B4451">
        <w:t xml:space="preserve"> vary</w:t>
      </w:r>
      <w:r w:rsidR="000C09BB">
        <w:t>ing</w:t>
      </w:r>
      <w:r w:rsidR="001B4451">
        <w:t xml:space="preserve"> one or more</w:t>
      </w:r>
      <w:r w:rsidR="00E945D3" w:rsidRPr="00E945D3">
        <w:t xml:space="preserve"> aspect</w:t>
      </w:r>
      <w:r w:rsidR="001B4451">
        <w:t>s</w:t>
      </w:r>
      <w:r w:rsidR="00E945D3" w:rsidRPr="00E945D3">
        <w:t xml:space="preserve"> of </w:t>
      </w:r>
      <w:r w:rsidR="001B4451">
        <w:t>the</w:t>
      </w:r>
      <w:r w:rsidR="00E945D3" w:rsidRPr="00E945D3">
        <w:t xml:space="preserve"> prior impact study</w:t>
      </w:r>
      <w:r w:rsidR="001B4451">
        <w:t>.</w:t>
      </w:r>
    </w:p>
    <w:p w14:paraId="77F15AC2" w14:textId="4879458C" w:rsidR="006A7A62" w:rsidRPr="00756ABF" w:rsidRDefault="004B3162" w:rsidP="0064651A">
      <w:pPr>
        <w:pStyle w:val="Heading3"/>
      </w:pPr>
      <w:bookmarkStart w:id="83" w:name="_Toc107472861"/>
      <w:r w:rsidRPr="00756ABF">
        <w:t>2</w:t>
      </w:r>
      <w:r w:rsidR="00044810">
        <w:t>.</w:t>
      </w:r>
      <w:r w:rsidRPr="00756ABF">
        <w:t xml:space="preserve"> </w:t>
      </w:r>
      <w:r w:rsidR="00321169" w:rsidRPr="00756ABF">
        <w:t>Research Plan</w:t>
      </w:r>
      <w:bookmarkEnd w:id="83"/>
      <w:r w:rsidR="00321169" w:rsidRPr="00756ABF">
        <w:t xml:space="preserve"> </w:t>
      </w:r>
    </w:p>
    <w:p w14:paraId="5271A1DB" w14:textId="36E485E4" w:rsidR="00AA3328" w:rsidRPr="00756ABF" w:rsidRDefault="00321169" w:rsidP="007417EF">
      <w:pPr>
        <w:widowControl w:val="0"/>
        <w:rPr>
          <w:szCs w:val="20"/>
        </w:rPr>
      </w:pPr>
      <w:r w:rsidRPr="00756ABF">
        <w:rPr>
          <w:szCs w:val="20"/>
        </w:rPr>
        <w:t xml:space="preserve">The purpose of this section is to describe the aims and methodology for the proposed research. </w:t>
      </w:r>
    </w:p>
    <w:p w14:paraId="6C8FE6E1" w14:textId="010BDC7F" w:rsidR="005363F1" w:rsidRDefault="0051158A" w:rsidP="007417EF">
      <w:pPr>
        <w:widowControl w:val="0"/>
        <w:rPr>
          <w:b/>
          <w:szCs w:val="20"/>
        </w:rPr>
      </w:pPr>
      <w:r>
        <w:rPr>
          <w:b/>
          <w:szCs w:val="20"/>
        </w:rPr>
        <w:t xml:space="preserve">IES anticipates that </w:t>
      </w:r>
      <w:r w:rsidR="00321169" w:rsidRPr="00756ABF">
        <w:rPr>
          <w:b/>
          <w:szCs w:val="20"/>
        </w:rPr>
        <w:t xml:space="preserve">certain aspects </w:t>
      </w:r>
      <w:r>
        <w:rPr>
          <w:b/>
          <w:szCs w:val="20"/>
        </w:rPr>
        <w:t>of the research plan will be less detailed than</w:t>
      </w:r>
      <w:r w:rsidR="00321169" w:rsidRPr="00756ABF">
        <w:rPr>
          <w:b/>
          <w:szCs w:val="20"/>
        </w:rPr>
        <w:t xml:space="preserve"> </w:t>
      </w:r>
      <w:r w:rsidR="00A3089C">
        <w:rPr>
          <w:b/>
          <w:szCs w:val="20"/>
        </w:rPr>
        <w:t>others</w:t>
      </w:r>
      <w:r>
        <w:rPr>
          <w:b/>
          <w:szCs w:val="20"/>
        </w:rPr>
        <w:t xml:space="preserve"> and</w:t>
      </w:r>
      <w:r w:rsidR="00321169" w:rsidRPr="00756ABF">
        <w:rPr>
          <w:b/>
          <w:szCs w:val="20"/>
        </w:rPr>
        <w:t xml:space="preserve"> that there will be further development of these plans </w:t>
      </w:r>
      <w:r>
        <w:rPr>
          <w:b/>
          <w:szCs w:val="20"/>
        </w:rPr>
        <w:t>through the proposed training and mentoring</w:t>
      </w:r>
      <w:r w:rsidR="00321169" w:rsidRPr="00756ABF">
        <w:rPr>
          <w:b/>
          <w:szCs w:val="20"/>
        </w:rPr>
        <w:t xml:space="preserve">. </w:t>
      </w:r>
    </w:p>
    <w:p w14:paraId="55990BFC" w14:textId="709D0523" w:rsidR="00121D89" w:rsidRPr="00756ABF" w:rsidRDefault="005363F1" w:rsidP="006047BF">
      <w:pPr>
        <w:widowControl w:val="0"/>
        <w:spacing w:after="0"/>
        <w:rPr>
          <w:szCs w:val="20"/>
        </w:rPr>
      </w:pPr>
      <w:r w:rsidRPr="00756ABF">
        <w:rPr>
          <w:bCs/>
          <w:szCs w:val="20"/>
        </w:rPr>
        <w:t xml:space="preserve">You </w:t>
      </w:r>
      <w:r w:rsidR="00321169" w:rsidRPr="00756ABF">
        <w:rPr>
          <w:rFonts w:cs="Tahoma"/>
          <w:b/>
          <w:szCs w:val="20"/>
        </w:rPr>
        <w:t>must</w:t>
      </w:r>
    </w:p>
    <w:p w14:paraId="5D572749" w14:textId="211B6FD5" w:rsidR="001D6D5B" w:rsidRPr="006C2DC0" w:rsidRDefault="00321169" w:rsidP="00997695">
      <w:pPr>
        <w:pStyle w:val="ListParagraph"/>
        <w:widowControl w:val="0"/>
        <w:numPr>
          <w:ilvl w:val="0"/>
          <w:numId w:val="2"/>
        </w:numPr>
        <w:contextualSpacing w:val="0"/>
        <w:rPr>
          <w:rFonts w:cs="Tahoma"/>
          <w:szCs w:val="20"/>
        </w:rPr>
      </w:pPr>
      <w:r w:rsidRPr="00756ABF">
        <w:rPr>
          <w:rFonts w:cs="Tahoma"/>
          <w:szCs w:val="20"/>
        </w:rPr>
        <w:t>Describe the research design, sample, key outcome measures, and data analysis procedures</w:t>
      </w:r>
      <w:r w:rsidR="006A7A62" w:rsidRPr="00756ABF">
        <w:rPr>
          <w:rFonts w:cs="Tahoma"/>
          <w:szCs w:val="20"/>
        </w:rPr>
        <w:t>.</w:t>
      </w:r>
      <w:bookmarkStart w:id="84" w:name="_Hlk33799911"/>
      <w:bookmarkStart w:id="85" w:name="_Toc380648661"/>
      <w:bookmarkStart w:id="86" w:name="_Toc380653083"/>
      <w:bookmarkStart w:id="87" w:name="_Toc380648664"/>
      <w:bookmarkStart w:id="88" w:name="_Toc380653086"/>
      <w:bookmarkStart w:id="89" w:name="_Toc384630883"/>
    </w:p>
    <w:p w14:paraId="0E104D12" w14:textId="7BC758AA" w:rsidR="001D6D5B" w:rsidRPr="00997695" w:rsidRDefault="001D6D5B" w:rsidP="00997695">
      <w:pPr>
        <w:pStyle w:val="ListParagraph"/>
        <w:widowControl w:val="0"/>
        <w:numPr>
          <w:ilvl w:val="0"/>
          <w:numId w:val="2"/>
        </w:numPr>
        <w:contextualSpacing w:val="0"/>
        <w:rPr>
          <w:szCs w:val="20"/>
        </w:rPr>
      </w:pPr>
      <w:r w:rsidRPr="00756ABF">
        <w:t>Measure one or more of the following learner outcomes that support success in school and</w:t>
      </w:r>
      <w:r w:rsidR="00EB7EAA">
        <w:t>/or</w:t>
      </w:r>
      <w:r w:rsidRPr="00756ABF">
        <w:t xml:space="preserve"> afterwards:  </w:t>
      </w:r>
    </w:p>
    <w:p w14:paraId="2269757F" w14:textId="35686EF1" w:rsidR="001D6D5B" w:rsidRPr="00BE3623" w:rsidRDefault="001D6D5B" w:rsidP="00997695">
      <w:pPr>
        <w:pStyle w:val="ListParagraph"/>
        <w:numPr>
          <w:ilvl w:val="1"/>
          <w:numId w:val="2"/>
        </w:numPr>
        <w:spacing w:after="120"/>
      </w:pPr>
      <w:r w:rsidRPr="00BE3623">
        <w:t xml:space="preserve">Developmental: cognitive, communicative, linguistic, social, emotional, adaptive, functional, </w:t>
      </w:r>
      <w:r w:rsidR="0037133C" w:rsidRPr="00BE3623">
        <w:t>and</w:t>
      </w:r>
      <w:r w:rsidR="00EC481E" w:rsidRPr="00BE3623">
        <w:t>/or</w:t>
      </w:r>
      <w:r w:rsidRPr="00BE3623">
        <w:t xml:space="preserve"> physical development</w:t>
      </w:r>
    </w:p>
    <w:p w14:paraId="42CD4754" w14:textId="5B6A7469" w:rsidR="001D6D5B" w:rsidRPr="00BE3623" w:rsidRDefault="001D6D5B" w:rsidP="00997695">
      <w:pPr>
        <w:pStyle w:val="ListParagraph"/>
        <w:numPr>
          <w:ilvl w:val="1"/>
          <w:numId w:val="2"/>
        </w:numPr>
        <w:spacing w:after="120"/>
      </w:pPr>
      <w:r w:rsidRPr="00BE3623">
        <w:t>School readiness: pre-reading, language, vocabulary, early STEM (science, technology, engineering, and</w:t>
      </w:r>
      <w:r w:rsidR="0037133C" w:rsidRPr="00BE3623">
        <w:t xml:space="preserve">/or </w:t>
      </w:r>
      <w:r w:rsidRPr="00BE3623">
        <w:t>mathematics) knowledge, and</w:t>
      </w:r>
      <w:r w:rsidR="00EE5715">
        <w:t>/or</w:t>
      </w:r>
      <w:r w:rsidRPr="00BE3623">
        <w:t xml:space="preserve"> social and behavioral competencies (including self-regulation and executive function) </w:t>
      </w:r>
    </w:p>
    <w:p w14:paraId="58363236" w14:textId="6E353235" w:rsidR="001D6D5B" w:rsidRPr="00BE3623" w:rsidRDefault="001D6D5B" w:rsidP="00997695">
      <w:pPr>
        <w:pStyle w:val="ListParagraph"/>
        <w:numPr>
          <w:ilvl w:val="1"/>
          <w:numId w:val="2"/>
        </w:numPr>
        <w:spacing w:after="120"/>
      </w:pPr>
      <w:r w:rsidRPr="00BE3623">
        <w:t xml:space="preserve">Literacy: reading, language, </w:t>
      </w:r>
      <w:r w:rsidR="0070765A" w:rsidRPr="00BE3623">
        <w:t>and</w:t>
      </w:r>
      <w:r w:rsidR="00EC481E" w:rsidRPr="00BE3623">
        <w:t>/or</w:t>
      </w:r>
      <w:r w:rsidR="0070765A" w:rsidRPr="00BE3623">
        <w:t xml:space="preserve"> </w:t>
      </w:r>
      <w:r w:rsidRPr="00BE3623">
        <w:t>writing</w:t>
      </w:r>
    </w:p>
    <w:p w14:paraId="32313382" w14:textId="7CFFB5FA" w:rsidR="001D6D5B" w:rsidRPr="00BE3623" w:rsidRDefault="001D6D5B" w:rsidP="00997695">
      <w:pPr>
        <w:pStyle w:val="ListParagraph"/>
        <w:numPr>
          <w:ilvl w:val="1"/>
          <w:numId w:val="2"/>
        </w:numPr>
        <w:spacing w:after="120"/>
      </w:pPr>
      <w:r w:rsidRPr="00BE3623">
        <w:t>STEM: science (including computer science), technology, engineering, and</w:t>
      </w:r>
      <w:r w:rsidR="0037133C" w:rsidRPr="00BE3623">
        <w:t>/or</w:t>
      </w:r>
      <w:r w:rsidRPr="00BE3623">
        <w:t xml:space="preserve"> mathematics</w:t>
      </w:r>
    </w:p>
    <w:p w14:paraId="2491DFAA" w14:textId="5169EDA2" w:rsidR="001D6D5B" w:rsidRPr="00BE3623" w:rsidRDefault="001D6D5B" w:rsidP="00997695">
      <w:pPr>
        <w:pStyle w:val="ListParagraph"/>
        <w:numPr>
          <w:ilvl w:val="1"/>
          <w:numId w:val="2"/>
        </w:numPr>
        <w:spacing w:after="120"/>
      </w:pPr>
      <w:r w:rsidRPr="00BE3623">
        <w:t>Social/Emotional/Behavioral: social skills, attitudes, behaviors, and</w:t>
      </w:r>
      <w:r w:rsidR="00EE5715">
        <w:t>/or</w:t>
      </w:r>
      <w:r w:rsidRPr="00BE3623">
        <w:t xml:space="preserve"> mental health important to learners’ education and post-school success</w:t>
      </w:r>
    </w:p>
    <w:p w14:paraId="0B3E43A5" w14:textId="3BD8364A" w:rsidR="001D6D5B" w:rsidRPr="00BE3623" w:rsidRDefault="001D6D5B" w:rsidP="00997695">
      <w:pPr>
        <w:pStyle w:val="ListParagraph"/>
        <w:numPr>
          <w:ilvl w:val="1"/>
          <w:numId w:val="2"/>
        </w:numPr>
        <w:spacing w:after="120"/>
      </w:pPr>
      <w:r w:rsidRPr="00BE3623">
        <w:t xml:space="preserve">Functional: behaviors and skills across domains that </w:t>
      </w:r>
      <w:r w:rsidR="00DC3661">
        <w:t>learners</w:t>
      </w:r>
      <w:r w:rsidRPr="00BE3623">
        <w:t xml:space="preserve"> need to participate in developmentally appropriate routines and activities in the context of everyday living</w:t>
      </w:r>
    </w:p>
    <w:p w14:paraId="6EB5BDF9" w14:textId="25721D58" w:rsidR="001D6D5B" w:rsidRPr="00BE3623" w:rsidRDefault="001D6D5B" w:rsidP="00997695">
      <w:pPr>
        <w:pStyle w:val="ListParagraph"/>
        <w:numPr>
          <w:ilvl w:val="1"/>
          <w:numId w:val="2"/>
        </w:numPr>
        <w:spacing w:after="120"/>
      </w:pPr>
      <w:bookmarkStart w:id="90" w:name="_Hlk107211489"/>
      <w:r w:rsidRPr="00BE3623">
        <w:t xml:space="preserve">Secondary/Transition: </w:t>
      </w:r>
      <w:r w:rsidR="00675783" w:rsidRPr="00675783">
        <w:t>progression through education systems as indicated by course and grade completion</w:t>
      </w:r>
      <w:r w:rsidR="00675783">
        <w:t xml:space="preserve">; </w:t>
      </w:r>
      <w:r w:rsidR="00675783" w:rsidRPr="00675783">
        <w:t>high school graduation</w:t>
      </w:r>
      <w:r w:rsidR="00675783">
        <w:t xml:space="preserve">; </w:t>
      </w:r>
      <w:r w:rsidR="00675783" w:rsidRPr="00675783">
        <w:t>career and technical education (CTE) certification</w:t>
      </w:r>
      <w:r w:rsidR="00675783">
        <w:t>;</w:t>
      </w:r>
      <w:r w:rsidR="00675783" w:rsidRPr="00675783">
        <w:t xml:space="preserve"> and</w:t>
      </w:r>
      <w:r w:rsidR="00675783">
        <w:t>/or</w:t>
      </w:r>
      <w:r w:rsidR="00675783" w:rsidRPr="00675783">
        <w:t xml:space="preserve"> successful transition from high school to work settings, independent living, or postsecondary education and training</w:t>
      </w:r>
    </w:p>
    <w:bookmarkEnd w:id="90"/>
    <w:p w14:paraId="31DC5977" w14:textId="4BF235E2" w:rsidR="00121D89" w:rsidRPr="00756ABF" w:rsidRDefault="001D6D5B" w:rsidP="00997695">
      <w:pPr>
        <w:pStyle w:val="ListParagraph"/>
        <w:numPr>
          <w:ilvl w:val="1"/>
          <w:numId w:val="2"/>
        </w:numPr>
        <w:spacing w:after="240"/>
      </w:pPr>
      <w:r w:rsidRPr="00BE3623">
        <w:t>Postsecondary:</w:t>
      </w:r>
      <w:r w:rsidRPr="00756ABF">
        <w:t xml:space="preserve"> access to, persistence in, progress through, and completion of postsecondary education; </w:t>
      </w:r>
      <w:r w:rsidR="00673CFB">
        <w:t>and/</w:t>
      </w:r>
      <w:r w:rsidRPr="00756ABF">
        <w:t>or learning, achievement, and higher order thinking in postsecondary courses</w:t>
      </w:r>
      <w:r w:rsidR="008E2936">
        <w:t xml:space="preserve">; </w:t>
      </w:r>
      <w:r w:rsidRPr="00756ABF">
        <w:t xml:space="preserve"> </w:t>
      </w:r>
      <w:r w:rsidR="0088761D">
        <w:t>i</w:t>
      </w:r>
      <w:r w:rsidRPr="00756ABF">
        <w:t xml:space="preserve">n addition to these </w:t>
      </w:r>
      <w:r w:rsidR="00051466">
        <w:t>postsecondary</w:t>
      </w:r>
      <w:r w:rsidRPr="00756ABF">
        <w:t xml:space="preserve"> outcomes, </w:t>
      </w:r>
      <w:proofErr w:type="gramStart"/>
      <w:r w:rsidRPr="00756ABF">
        <w:t>employment</w:t>
      </w:r>
      <w:proofErr w:type="gramEnd"/>
      <w:r w:rsidRPr="00756ABF">
        <w:t xml:space="preserve"> and earnings outcomes such as hours of employment, job stability, wages, and benefits</w:t>
      </w:r>
      <w:bookmarkEnd w:id="84"/>
      <w:r w:rsidR="00C67B9B">
        <w:t xml:space="preserve"> may be considered</w:t>
      </w:r>
    </w:p>
    <w:p w14:paraId="172453BF" w14:textId="20CE3C52" w:rsidR="006A7A62" w:rsidRPr="00756ABF" w:rsidRDefault="004B3162" w:rsidP="0064651A">
      <w:pPr>
        <w:pStyle w:val="Heading3"/>
      </w:pPr>
      <w:bookmarkStart w:id="91" w:name="_Toc107472862"/>
      <w:r w:rsidRPr="00756ABF">
        <w:t>3</w:t>
      </w:r>
      <w:r w:rsidR="00044810">
        <w:t>.</w:t>
      </w:r>
      <w:r w:rsidRPr="00756ABF">
        <w:t xml:space="preserve"> </w:t>
      </w:r>
      <w:r w:rsidR="00321169" w:rsidRPr="00756ABF">
        <w:t>Career Development Plan</w:t>
      </w:r>
      <w:bookmarkEnd w:id="85"/>
      <w:bookmarkEnd w:id="86"/>
      <w:bookmarkEnd w:id="91"/>
    </w:p>
    <w:p w14:paraId="24842A2E" w14:textId="34497718" w:rsidR="00E125AF" w:rsidRPr="00756ABF" w:rsidRDefault="00321169" w:rsidP="007417EF">
      <w:pPr>
        <w:widowControl w:val="0"/>
        <w:rPr>
          <w:szCs w:val="20"/>
        </w:rPr>
      </w:pPr>
      <w:r w:rsidRPr="00756ABF">
        <w:rPr>
          <w:szCs w:val="20"/>
        </w:rPr>
        <w:t xml:space="preserve">The purpose of this section is to describe the process for mentoring and additional training. The Career Development Plan should </w:t>
      </w:r>
      <w:r w:rsidR="00297224" w:rsidRPr="00756ABF">
        <w:rPr>
          <w:szCs w:val="20"/>
        </w:rPr>
        <w:t xml:space="preserve">go beyond the typical career development activities expected </w:t>
      </w:r>
      <w:r w:rsidRPr="00756ABF">
        <w:rPr>
          <w:szCs w:val="20"/>
        </w:rPr>
        <w:t>of a</w:t>
      </w:r>
      <w:r w:rsidR="00297224">
        <w:rPr>
          <w:szCs w:val="20"/>
        </w:rPr>
        <w:t>ll</w:t>
      </w:r>
      <w:r w:rsidRPr="00756ABF">
        <w:rPr>
          <w:szCs w:val="20"/>
        </w:rPr>
        <w:t xml:space="preserve"> early career researcher</w:t>
      </w:r>
      <w:r w:rsidR="00297224">
        <w:rPr>
          <w:szCs w:val="20"/>
        </w:rPr>
        <w:t>s</w:t>
      </w:r>
      <w:r w:rsidRPr="00756ABF">
        <w:rPr>
          <w:szCs w:val="20"/>
        </w:rPr>
        <w:t xml:space="preserve">, such as attending and presenting at conferences. </w:t>
      </w:r>
    </w:p>
    <w:p w14:paraId="2012B109" w14:textId="77777777" w:rsidR="00E125AF" w:rsidRPr="00756ABF" w:rsidRDefault="00E125AF" w:rsidP="007417EF">
      <w:pPr>
        <w:widowControl w:val="0"/>
        <w:rPr>
          <w:szCs w:val="20"/>
        </w:rPr>
      </w:pPr>
      <w:r w:rsidRPr="00756ABF">
        <w:rPr>
          <w:bCs/>
          <w:szCs w:val="20"/>
        </w:rPr>
        <w:t xml:space="preserve">You </w:t>
      </w:r>
      <w:r w:rsidR="00321169" w:rsidRPr="00756ABF">
        <w:rPr>
          <w:rFonts w:cs="Tahoma"/>
          <w:b/>
          <w:szCs w:val="20"/>
        </w:rPr>
        <w:t xml:space="preserve">must </w:t>
      </w:r>
      <w:r w:rsidR="00321169" w:rsidRPr="00756ABF">
        <w:rPr>
          <w:rFonts w:cs="Tahoma"/>
          <w:szCs w:val="20"/>
        </w:rPr>
        <w:t>describe</w:t>
      </w:r>
      <w:r w:rsidRPr="00756ABF">
        <w:rPr>
          <w:rFonts w:cs="Tahoma"/>
          <w:szCs w:val="20"/>
        </w:rPr>
        <w:t xml:space="preserve"> a</w:t>
      </w:r>
      <w:r w:rsidR="00321169" w:rsidRPr="00756ABF">
        <w:rPr>
          <w:rFonts w:cs="Tahoma"/>
          <w:szCs w:val="20"/>
        </w:rPr>
        <w:t xml:space="preserve"> training plan, including the process for mentoring and educational opportunities to extend your expertise. </w:t>
      </w:r>
      <w:bookmarkStart w:id="92" w:name="_Toc380648662"/>
      <w:bookmarkStart w:id="93" w:name="_Toc380653084"/>
    </w:p>
    <w:p w14:paraId="4E9241B0" w14:textId="630BB420" w:rsidR="006A7A62" w:rsidRPr="00756ABF" w:rsidRDefault="004512A7" w:rsidP="0064651A">
      <w:pPr>
        <w:pStyle w:val="Heading3"/>
      </w:pPr>
      <w:bookmarkStart w:id="94" w:name="_Toc107472863"/>
      <w:r w:rsidRPr="00756ABF">
        <w:t>4</w:t>
      </w:r>
      <w:r w:rsidR="00044810">
        <w:t>.</w:t>
      </w:r>
      <w:r w:rsidRPr="00756ABF">
        <w:t xml:space="preserve"> </w:t>
      </w:r>
      <w:r w:rsidR="00321169" w:rsidRPr="00756ABF">
        <w:t>Personnel</w:t>
      </w:r>
      <w:bookmarkEnd w:id="92"/>
      <w:bookmarkEnd w:id="93"/>
      <w:bookmarkEnd w:id="94"/>
    </w:p>
    <w:p w14:paraId="14A623B4" w14:textId="7E39F2DF" w:rsidR="00E125AF" w:rsidRPr="00756ABF" w:rsidRDefault="00321169" w:rsidP="007417EF">
      <w:pPr>
        <w:widowControl w:val="0"/>
        <w:rPr>
          <w:szCs w:val="20"/>
        </w:rPr>
      </w:pPr>
      <w:r w:rsidRPr="00756ABF">
        <w:rPr>
          <w:szCs w:val="20"/>
        </w:rPr>
        <w:t xml:space="preserve">The purpose of this section is to describe the expertise, </w:t>
      </w:r>
      <w:r w:rsidR="003D70C4" w:rsidRPr="00756ABF">
        <w:rPr>
          <w:szCs w:val="20"/>
        </w:rPr>
        <w:t>responsibilities, and</w:t>
      </w:r>
      <w:r w:rsidRPr="00756ABF">
        <w:rPr>
          <w:szCs w:val="20"/>
        </w:rPr>
        <w:t xml:space="preserve"> time commitments </w:t>
      </w:r>
      <w:r w:rsidR="00F95714">
        <w:rPr>
          <w:szCs w:val="20"/>
        </w:rPr>
        <w:t xml:space="preserve">for </w:t>
      </w:r>
      <w:r w:rsidR="00F95714">
        <w:rPr>
          <w:szCs w:val="20"/>
        </w:rPr>
        <w:lastRenderedPageBreak/>
        <w:t>you, your mentor</w:t>
      </w:r>
      <w:r w:rsidRPr="00756ABF">
        <w:rPr>
          <w:szCs w:val="20"/>
        </w:rPr>
        <w:t xml:space="preserve">(s), and any other personnel. </w:t>
      </w:r>
    </w:p>
    <w:p w14:paraId="2DC87A1E" w14:textId="351CFEFA" w:rsidR="00E125AF" w:rsidRPr="00756ABF" w:rsidRDefault="00E125AF" w:rsidP="004512A7">
      <w:pPr>
        <w:widowControl w:val="0"/>
        <w:spacing w:after="0"/>
        <w:rPr>
          <w:szCs w:val="20"/>
        </w:rPr>
      </w:pPr>
      <w:r w:rsidRPr="00756ABF">
        <w:rPr>
          <w:bCs/>
          <w:szCs w:val="20"/>
        </w:rPr>
        <w:t xml:space="preserve">You </w:t>
      </w:r>
      <w:r w:rsidR="00321169" w:rsidRPr="00756ABF">
        <w:rPr>
          <w:rFonts w:cs="Tahoma"/>
          <w:b/>
          <w:szCs w:val="20"/>
        </w:rPr>
        <w:t>must</w:t>
      </w:r>
    </w:p>
    <w:p w14:paraId="61F0425D" w14:textId="3210FE5F" w:rsidR="00E125AF" w:rsidRPr="00756ABF" w:rsidRDefault="00321169" w:rsidP="002C1A3D">
      <w:pPr>
        <w:pStyle w:val="ListParagraph"/>
        <w:widowControl w:val="0"/>
        <w:numPr>
          <w:ilvl w:val="0"/>
          <w:numId w:val="26"/>
        </w:numPr>
        <w:tabs>
          <w:tab w:val="left" w:pos="270"/>
        </w:tabs>
        <w:contextualSpacing w:val="0"/>
        <w:rPr>
          <w:szCs w:val="20"/>
        </w:rPr>
      </w:pPr>
      <w:r w:rsidRPr="00756ABF">
        <w:rPr>
          <w:rFonts w:cs="Tahoma"/>
          <w:szCs w:val="20"/>
        </w:rPr>
        <w:t>Describe</w:t>
      </w:r>
      <w:r w:rsidR="00323BBC" w:rsidRPr="00756ABF">
        <w:rPr>
          <w:rFonts w:cs="Tahoma"/>
          <w:szCs w:val="20"/>
        </w:rPr>
        <w:t xml:space="preserve"> your </w:t>
      </w:r>
      <w:r w:rsidRPr="00756ABF">
        <w:rPr>
          <w:rFonts w:cs="Tahoma"/>
          <w:szCs w:val="20"/>
        </w:rPr>
        <w:t xml:space="preserve">expertise </w:t>
      </w:r>
      <w:r w:rsidR="00323BBC" w:rsidRPr="00756ABF">
        <w:rPr>
          <w:rFonts w:cs="Tahoma"/>
          <w:szCs w:val="20"/>
        </w:rPr>
        <w:t>as</w:t>
      </w:r>
      <w:r w:rsidRPr="00756ABF">
        <w:rPr>
          <w:rFonts w:cs="Tahoma"/>
          <w:szCs w:val="20"/>
        </w:rPr>
        <w:t xml:space="preserve"> the </w:t>
      </w:r>
      <w:r w:rsidR="003D70C4" w:rsidRPr="00756ABF">
        <w:rPr>
          <w:rFonts w:cs="Tahoma"/>
          <w:szCs w:val="20"/>
        </w:rPr>
        <w:t>PI</w:t>
      </w:r>
      <w:r w:rsidR="00323BBC" w:rsidRPr="00756ABF">
        <w:rPr>
          <w:rFonts w:cs="Tahoma"/>
          <w:szCs w:val="20"/>
        </w:rPr>
        <w:t xml:space="preserve"> as well as the expertise of your</w:t>
      </w:r>
      <w:r w:rsidRPr="00756ABF">
        <w:rPr>
          <w:rFonts w:cs="Tahoma"/>
          <w:szCs w:val="20"/>
        </w:rPr>
        <w:t xml:space="preserve"> mentor(s)</w:t>
      </w:r>
      <w:r w:rsidR="00323BBC" w:rsidRPr="00756ABF">
        <w:rPr>
          <w:rFonts w:cs="Tahoma"/>
          <w:szCs w:val="20"/>
        </w:rPr>
        <w:t xml:space="preserve"> </w:t>
      </w:r>
      <w:r w:rsidRPr="00756ABF">
        <w:rPr>
          <w:rFonts w:cs="Tahoma"/>
          <w:szCs w:val="20"/>
        </w:rPr>
        <w:t>and</w:t>
      </w:r>
      <w:r w:rsidR="00323BBC" w:rsidRPr="00756ABF">
        <w:rPr>
          <w:rFonts w:cs="Tahoma"/>
          <w:szCs w:val="20"/>
        </w:rPr>
        <w:t>,</w:t>
      </w:r>
      <w:r w:rsidR="005D6836" w:rsidRPr="00756ABF">
        <w:rPr>
          <w:rFonts w:cs="Tahoma"/>
          <w:szCs w:val="20"/>
        </w:rPr>
        <w:t xml:space="preserve"> if applicable, other personnel, such as </w:t>
      </w:r>
      <w:r w:rsidRPr="00756ABF">
        <w:rPr>
          <w:rFonts w:cs="Tahoma"/>
          <w:szCs w:val="20"/>
        </w:rPr>
        <w:t>consultants</w:t>
      </w:r>
      <w:r w:rsidR="004B3162" w:rsidRPr="00756ABF">
        <w:rPr>
          <w:rFonts w:cs="Tahoma"/>
          <w:szCs w:val="20"/>
        </w:rPr>
        <w:t>.</w:t>
      </w:r>
    </w:p>
    <w:p w14:paraId="0B70AE49" w14:textId="18D3446D" w:rsidR="00E125AF" w:rsidRPr="00756ABF" w:rsidRDefault="00321169" w:rsidP="002C1A3D">
      <w:pPr>
        <w:pStyle w:val="ListParagraph"/>
        <w:widowControl w:val="0"/>
        <w:numPr>
          <w:ilvl w:val="0"/>
          <w:numId w:val="26"/>
        </w:numPr>
        <w:tabs>
          <w:tab w:val="left" w:pos="270"/>
        </w:tabs>
        <w:contextualSpacing w:val="0"/>
        <w:rPr>
          <w:szCs w:val="20"/>
        </w:rPr>
      </w:pPr>
      <w:r w:rsidRPr="00756ABF">
        <w:rPr>
          <w:rFonts w:cs="Tahoma"/>
          <w:szCs w:val="20"/>
        </w:rPr>
        <w:t xml:space="preserve">Specify the date on which </w:t>
      </w:r>
      <w:r w:rsidR="00323BBC" w:rsidRPr="00756ABF">
        <w:rPr>
          <w:rFonts w:cs="Tahoma"/>
          <w:szCs w:val="20"/>
        </w:rPr>
        <w:t>you were granted your</w:t>
      </w:r>
      <w:r w:rsidRPr="00756ABF">
        <w:rPr>
          <w:rFonts w:cs="Tahoma"/>
          <w:szCs w:val="20"/>
        </w:rPr>
        <w:t xml:space="preserve"> doctoral degree and (if applicable) the date </w:t>
      </w:r>
      <w:r w:rsidR="00323BBC" w:rsidRPr="00756ABF">
        <w:rPr>
          <w:rFonts w:cs="Tahoma"/>
          <w:szCs w:val="20"/>
        </w:rPr>
        <w:t xml:space="preserve">you </w:t>
      </w:r>
      <w:r w:rsidRPr="00756ABF">
        <w:rPr>
          <w:rFonts w:cs="Tahoma"/>
          <w:szCs w:val="20"/>
        </w:rPr>
        <w:t xml:space="preserve">completed </w:t>
      </w:r>
      <w:r w:rsidR="00323BBC" w:rsidRPr="00756ABF">
        <w:rPr>
          <w:rFonts w:cs="Tahoma"/>
          <w:szCs w:val="20"/>
        </w:rPr>
        <w:t xml:space="preserve">your </w:t>
      </w:r>
      <w:r w:rsidRPr="00756ABF">
        <w:rPr>
          <w:rFonts w:cs="Tahoma"/>
          <w:szCs w:val="20"/>
        </w:rPr>
        <w:t>postdoctoral program</w:t>
      </w:r>
      <w:r w:rsidR="004B3162" w:rsidRPr="00756ABF">
        <w:rPr>
          <w:rFonts w:cs="Tahoma"/>
          <w:szCs w:val="20"/>
        </w:rPr>
        <w:t>.</w:t>
      </w:r>
    </w:p>
    <w:p w14:paraId="31351339" w14:textId="08574C16" w:rsidR="00E125AF" w:rsidRPr="00756ABF" w:rsidRDefault="00321169" w:rsidP="00A96F14">
      <w:pPr>
        <w:pStyle w:val="ListParagraph"/>
        <w:widowControl w:val="0"/>
        <w:numPr>
          <w:ilvl w:val="0"/>
          <w:numId w:val="26"/>
        </w:numPr>
        <w:tabs>
          <w:tab w:val="left" w:pos="270"/>
        </w:tabs>
        <w:spacing w:after="240"/>
        <w:contextualSpacing w:val="0"/>
        <w:rPr>
          <w:szCs w:val="20"/>
        </w:rPr>
      </w:pPr>
      <w:r w:rsidRPr="00756ABF">
        <w:rPr>
          <w:rFonts w:cs="Tahoma"/>
          <w:szCs w:val="20"/>
        </w:rPr>
        <w:t xml:space="preserve">Specify the names of </w:t>
      </w:r>
      <w:r w:rsidR="00323BBC" w:rsidRPr="00756ABF">
        <w:rPr>
          <w:rFonts w:cs="Tahoma"/>
          <w:szCs w:val="20"/>
        </w:rPr>
        <w:t>your</w:t>
      </w:r>
      <w:r w:rsidRPr="00756ABF">
        <w:rPr>
          <w:rFonts w:cs="Tahoma"/>
          <w:szCs w:val="20"/>
        </w:rPr>
        <w:t xml:space="preserve"> dissertation or graduate school advisor and </w:t>
      </w:r>
      <w:r w:rsidR="003D70C4" w:rsidRPr="00756ABF">
        <w:rPr>
          <w:rFonts w:cs="Tahoma"/>
          <w:szCs w:val="20"/>
        </w:rPr>
        <w:t xml:space="preserve">(if relevant) </w:t>
      </w:r>
      <w:r w:rsidR="008600FD">
        <w:rPr>
          <w:rFonts w:cs="Tahoma"/>
          <w:szCs w:val="20"/>
        </w:rPr>
        <w:t>your</w:t>
      </w:r>
      <w:r w:rsidR="003D70C4" w:rsidRPr="00756ABF">
        <w:rPr>
          <w:rFonts w:cs="Tahoma"/>
          <w:szCs w:val="20"/>
        </w:rPr>
        <w:t xml:space="preserve"> postdoctoral supervisor</w:t>
      </w:r>
      <w:r w:rsidRPr="00756ABF">
        <w:rPr>
          <w:rFonts w:cs="Tahoma"/>
          <w:szCs w:val="20"/>
        </w:rPr>
        <w:t xml:space="preserve"> </w:t>
      </w:r>
      <w:proofErr w:type="gramStart"/>
      <w:r w:rsidRPr="00756ABF">
        <w:rPr>
          <w:rFonts w:cs="Tahoma"/>
          <w:szCs w:val="20"/>
        </w:rPr>
        <w:t>in order to</w:t>
      </w:r>
      <w:proofErr w:type="gramEnd"/>
      <w:r w:rsidRPr="00756ABF">
        <w:rPr>
          <w:rFonts w:cs="Tahoma"/>
          <w:szCs w:val="20"/>
        </w:rPr>
        <w:t xml:space="preserve"> demonstrate that the mentors </w:t>
      </w:r>
      <w:r w:rsidRPr="00756ABF">
        <w:rPr>
          <w:rFonts w:cs="Tahoma"/>
          <w:bCs/>
          <w:szCs w:val="20"/>
        </w:rPr>
        <w:t>have</w:t>
      </w:r>
      <w:r w:rsidRPr="00756ABF">
        <w:rPr>
          <w:rFonts w:cs="Tahoma"/>
          <w:szCs w:val="20"/>
        </w:rPr>
        <w:t xml:space="preserve"> not served as </w:t>
      </w:r>
      <w:r w:rsidR="00323BBC" w:rsidRPr="00756ABF">
        <w:rPr>
          <w:rFonts w:cs="Tahoma"/>
          <w:szCs w:val="20"/>
        </w:rPr>
        <w:t>your</w:t>
      </w:r>
      <w:r w:rsidRPr="00756ABF">
        <w:rPr>
          <w:rFonts w:cs="Tahoma"/>
          <w:szCs w:val="20"/>
        </w:rPr>
        <w:t xml:space="preserve"> primary graduate school or dissertation advisor or postdoctoral supervisor. </w:t>
      </w:r>
      <w:r w:rsidR="00266CAF" w:rsidRPr="00756ABF">
        <w:rPr>
          <w:rFonts w:cs="Tahoma"/>
          <w:szCs w:val="20"/>
        </w:rPr>
        <w:t xml:space="preserve"> </w:t>
      </w:r>
      <w:bookmarkStart w:id="95" w:name="_Toc380648663"/>
      <w:bookmarkStart w:id="96" w:name="_Toc380653085"/>
    </w:p>
    <w:p w14:paraId="51D11553" w14:textId="496DD206" w:rsidR="006A7A62" w:rsidRPr="00756ABF" w:rsidRDefault="004512A7" w:rsidP="0064651A">
      <w:pPr>
        <w:pStyle w:val="Heading3"/>
      </w:pPr>
      <w:bookmarkStart w:id="97" w:name="_Toc107472864"/>
      <w:r w:rsidRPr="00756ABF">
        <w:t>5</w:t>
      </w:r>
      <w:r w:rsidR="00044810">
        <w:t>.</w:t>
      </w:r>
      <w:r w:rsidRPr="00756ABF">
        <w:t xml:space="preserve"> </w:t>
      </w:r>
      <w:r w:rsidR="00321169" w:rsidRPr="00756ABF">
        <w:t>Resources</w:t>
      </w:r>
      <w:bookmarkEnd w:id="95"/>
      <w:bookmarkEnd w:id="96"/>
      <w:bookmarkEnd w:id="97"/>
      <w:r w:rsidR="00321169" w:rsidRPr="00756ABF">
        <w:t xml:space="preserve"> </w:t>
      </w:r>
    </w:p>
    <w:p w14:paraId="1EDF8F32" w14:textId="255EFB6E" w:rsidR="00E125AF" w:rsidRPr="00756ABF" w:rsidRDefault="00321169" w:rsidP="007417EF">
      <w:pPr>
        <w:widowControl w:val="0"/>
        <w:rPr>
          <w:szCs w:val="20"/>
        </w:rPr>
      </w:pPr>
      <w:r w:rsidRPr="00756ABF">
        <w:rPr>
          <w:szCs w:val="20"/>
        </w:rPr>
        <w:t xml:space="preserve">The purpose of this section is to describe the institutional resources to support </w:t>
      </w:r>
      <w:r w:rsidR="00F95714">
        <w:rPr>
          <w:szCs w:val="20"/>
        </w:rPr>
        <w:t xml:space="preserve">you </w:t>
      </w:r>
      <w:r w:rsidRPr="00756ABF">
        <w:rPr>
          <w:szCs w:val="20"/>
        </w:rPr>
        <w:t>in successfully completing this project</w:t>
      </w:r>
      <w:r w:rsidR="00CD6DFF" w:rsidRPr="00756ABF">
        <w:rPr>
          <w:szCs w:val="20"/>
        </w:rPr>
        <w:t xml:space="preserve"> and disseminating the results</w:t>
      </w:r>
      <w:r w:rsidRPr="00756ABF">
        <w:rPr>
          <w:szCs w:val="20"/>
        </w:rPr>
        <w:t>.</w:t>
      </w:r>
    </w:p>
    <w:p w14:paraId="7E40A0E1" w14:textId="0E1BD180" w:rsidR="00321169" w:rsidRPr="00756ABF" w:rsidRDefault="00E125AF" w:rsidP="007417EF">
      <w:pPr>
        <w:widowControl w:val="0"/>
        <w:rPr>
          <w:rFonts w:cs="Tahoma"/>
          <w:bCs/>
          <w:szCs w:val="20"/>
        </w:rPr>
      </w:pPr>
      <w:r w:rsidRPr="00756ABF">
        <w:rPr>
          <w:bCs/>
          <w:szCs w:val="20"/>
        </w:rPr>
        <w:t xml:space="preserve">You </w:t>
      </w:r>
      <w:r w:rsidR="00321169" w:rsidRPr="00756ABF">
        <w:rPr>
          <w:rFonts w:cs="Tahoma"/>
          <w:b/>
          <w:szCs w:val="20"/>
        </w:rPr>
        <w:t>must</w:t>
      </w:r>
      <w:r w:rsidR="00321169" w:rsidRPr="00756ABF">
        <w:rPr>
          <w:rFonts w:cs="Tahoma"/>
          <w:szCs w:val="20"/>
        </w:rPr>
        <w:t xml:space="preserve"> describe the resources to</w:t>
      </w:r>
      <w:r w:rsidRPr="00756ABF">
        <w:rPr>
          <w:rFonts w:cs="Tahoma"/>
          <w:szCs w:val="20"/>
        </w:rPr>
        <w:t xml:space="preserve"> s</w:t>
      </w:r>
      <w:r w:rsidR="00321169" w:rsidRPr="00756ABF">
        <w:rPr>
          <w:rFonts w:cs="Tahoma"/>
          <w:szCs w:val="20"/>
        </w:rPr>
        <w:t xml:space="preserve">upport </w:t>
      </w:r>
      <w:r w:rsidR="0095530F" w:rsidRPr="00756ABF">
        <w:rPr>
          <w:rFonts w:cs="Tahoma"/>
          <w:szCs w:val="20"/>
        </w:rPr>
        <w:t>you</w:t>
      </w:r>
      <w:r w:rsidR="00321169" w:rsidRPr="00756ABF">
        <w:rPr>
          <w:rFonts w:cs="Tahoma"/>
          <w:szCs w:val="20"/>
        </w:rPr>
        <w:t xml:space="preserve"> in conducting the proposed project.</w:t>
      </w:r>
      <w:bookmarkEnd w:id="87"/>
      <w:bookmarkEnd w:id="88"/>
      <w:bookmarkEnd w:id="89"/>
    </w:p>
    <w:p w14:paraId="5B32BE35" w14:textId="0C583EFE" w:rsidR="00D86246" w:rsidRPr="00756ABF" w:rsidRDefault="00044810" w:rsidP="001D4E17">
      <w:pPr>
        <w:pStyle w:val="Heading2"/>
      </w:pPr>
      <w:bookmarkStart w:id="98" w:name="_D._Recommendations_for"/>
      <w:bookmarkStart w:id="99" w:name="_Toc380648667"/>
      <w:bookmarkStart w:id="100" w:name="_Toc380653089"/>
      <w:bookmarkStart w:id="101" w:name="_Toc384630886"/>
      <w:bookmarkStart w:id="102" w:name="_Toc107472865"/>
      <w:bookmarkEnd w:id="98"/>
      <w:r>
        <w:t>D.</w:t>
      </w:r>
      <w:r w:rsidR="00352996" w:rsidRPr="00756ABF">
        <w:t xml:space="preserve"> </w:t>
      </w:r>
      <w:r w:rsidR="00D86246" w:rsidRPr="00756ABF">
        <w:t>Recommendations for a Strong Application</w:t>
      </w:r>
      <w:bookmarkEnd w:id="102"/>
      <w:r w:rsidR="00D86246" w:rsidRPr="00756ABF">
        <w:t xml:space="preserve"> </w:t>
      </w:r>
    </w:p>
    <w:p w14:paraId="2D9854D8" w14:textId="6607DE23" w:rsidR="00584A8D" w:rsidRPr="00756ABF" w:rsidRDefault="00D86246" w:rsidP="00A41DA4">
      <w:pPr>
        <w:widowControl w:val="0"/>
        <w:rPr>
          <w:rFonts w:eastAsiaTheme="minorHAnsi" w:cs="Tahoma"/>
          <w:color w:val="000000"/>
          <w:szCs w:val="20"/>
        </w:rPr>
      </w:pPr>
      <w:r w:rsidRPr="00756ABF">
        <w:rPr>
          <w:rFonts w:eastAsiaTheme="minorHAnsi" w:cs="Tahoma"/>
          <w:color w:val="000000"/>
          <w:szCs w:val="20"/>
        </w:rPr>
        <w:t>These recommendations are intended to improve the quality of your application and the peer reviewers are asked to consider these recommendations in their evaluation of your application.</w:t>
      </w:r>
    </w:p>
    <w:p w14:paraId="7D888297" w14:textId="5C623533" w:rsidR="00584A8D" w:rsidRPr="00756ABF" w:rsidRDefault="00044810" w:rsidP="0064651A">
      <w:pPr>
        <w:pStyle w:val="Heading3"/>
        <w:rPr>
          <w:rFonts w:eastAsiaTheme="minorHAnsi"/>
          <w:color w:val="000000"/>
        </w:rPr>
      </w:pPr>
      <w:bookmarkStart w:id="103" w:name="_Toc107472866"/>
      <w:r>
        <w:t>1.</w:t>
      </w:r>
      <w:r w:rsidR="001060BE" w:rsidRPr="00756ABF">
        <w:t xml:space="preserve"> </w:t>
      </w:r>
      <w:r w:rsidR="00584A8D" w:rsidRPr="00756ABF">
        <w:t>Significance</w:t>
      </w:r>
      <w:bookmarkEnd w:id="103"/>
    </w:p>
    <w:p w14:paraId="7787AEF9" w14:textId="59394E58" w:rsidR="00594D18" w:rsidRDefault="00594D18" w:rsidP="00813DA3">
      <w:pPr>
        <w:widowControl w:val="0"/>
      </w:pPr>
      <w:r w:rsidRPr="00756ABF">
        <w:t xml:space="preserve">Describe your current levels of knowledge and skills, the proposed career development activities (mentoring and training activities) aimed at enhancing your knowledge and skills, and how these career development activities will lead to the specific knowledge and skills necessary to accomplish the proposed research activities. </w:t>
      </w:r>
    </w:p>
    <w:p w14:paraId="2B508982" w14:textId="77777777" w:rsidR="00594D18" w:rsidRPr="00756ABF" w:rsidRDefault="00594D18" w:rsidP="00594D18">
      <w:pPr>
        <w:widowControl w:val="0"/>
        <w:rPr>
          <w:rFonts w:eastAsiaTheme="minorHAnsi" w:cs="Tahoma"/>
          <w:color w:val="000000"/>
          <w:szCs w:val="20"/>
        </w:rPr>
      </w:pPr>
      <w:r w:rsidRPr="00756ABF">
        <w:rPr>
          <w:rFonts w:cs="Tahoma"/>
          <w:szCs w:val="20"/>
        </w:rPr>
        <w:t>Describe the progression from your prior research to the research that will occur over the award period to the line of independent research that you will develop.</w:t>
      </w:r>
    </w:p>
    <w:p w14:paraId="4BB80E3A" w14:textId="77777777" w:rsidR="00594D18" w:rsidRDefault="00594D18" w:rsidP="00594D18">
      <w:pPr>
        <w:widowControl w:val="0"/>
        <w:rPr>
          <w:rFonts w:cs="Tahoma"/>
          <w:szCs w:val="20"/>
        </w:rPr>
      </w:pPr>
      <w:r w:rsidRPr="00756ABF">
        <w:rPr>
          <w:rFonts w:cs="Tahoma"/>
          <w:szCs w:val="20"/>
        </w:rPr>
        <w:t>Describe the research study, including its theoretical and empirical rationale and practical importance.</w:t>
      </w:r>
      <w:r>
        <w:rPr>
          <w:rFonts w:cs="Tahoma"/>
          <w:szCs w:val="20"/>
        </w:rPr>
        <w:t xml:space="preserve"> </w:t>
      </w:r>
    </w:p>
    <w:p w14:paraId="7D1964E8" w14:textId="12E1717E" w:rsidR="00594D18" w:rsidRDefault="00594D18" w:rsidP="00594D18">
      <w:pPr>
        <w:widowControl w:val="0"/>
        <w:rPr>
          <w:rFonts w:cs="Tahoma"/>
          <w:szCs w:val="20"/>
        </w:rPr>
      </w:pPr>
      <w:r>
        <w:rPr>
          <w:rFonts w:cs="Tahoma"/>
          <w:szCs w:val="20"/>
        </w:rPr>
        <w:t>Address the following recommendations for your proposed project type.</w:t>
      </w:r>
    </w:p>
    <w:tbl>
      <w:tblPr>
        <w:tblStyle w:val="TableGridLight14"/>
        <w:tblW w:w="5000" w:type="pct"/>
        <w:tblInd w:w="0" w:type="dxa"/>
        <w:tblBorders>
          <w:insideV w:val="single" w:sz="8" w:space="0" w:color="009639"/>
        </w:tblBorders>
        <w:tblLook w:val="04A0" w:firstRow="1" w:lastRow="0" w:firstColumn="1" w:lastColumn="0" w:noHBand="0" w:noVBand="1"/>
      </w:tblPr>
      <w:tblGrid>
        <w:gridCol w:w="1629"/>
        <w:gridCol w:w="7711"/>
      </w:tblGrid>
      <w:tr w:rsidR="00907AFD" w:rsidRPr="00907AFD" w14:paraId="71FD9E01" w14:textId="77777777" w:rsidTr="00AE7EC9">
        <w:trPr>
          <w:cnfStyle w:val="100000000000" w:firstRow="1" w:lastRow="0" w:firstColumn="0" w:lastColumn="0" w:oddVBand="0" w:evenVBand="0" w:oddHBand="0" w:evenHBand="0" w:firstRowFirstColumn="0" w:firstRowLastColumn="0" w:lastRowFirstColumn="0" w:lastRowLastColumn="0"/>
        </w:trPr>
        <w:tc>
          <w:tcPr>
            <w:tcW w:w="872" w:type="pct"/>
            <w:tcBorders>
              <w:top w:val="single" w:sz="8" w:space="0" w:color="009639"/>
              <w:left w:val="single" w:sz="8" w:space="0" w:color="009639"/>
              <w:bottom w:val="single" w:sz="8" w:space="0" w:color="009639"/>
              <w:right w:val="single" w:sz="8" w:space="0" w:color="009639"/>
            </w:tcBorders>
            <w:shd w:val="clear" w:color="auto" w:fill="971B2F" w:themeFill="accent1"/>
            <w:vAlign w:val="top"/>
            <w:hideMark/>
          </w:tcPr>
          <w:p w14:paraId="7038BA0E" w14:textId="77777777" w:rsidR="00907AFD" w:rsidRPr="00907AFD" w:rsidRDefault="00907AFD" w:rsidP="00907AFD">
            <w:pPr>
              <w:spacing w:after="0"/>
              <w:rPr>
                <w:szCs w:val="20"/>
              </w:rPr>
            </w:pPr>
            <w:r w:rsidRPr="00907AFD">
              <w:rPr>
                <w:szCs w:val="20"/>
              </w:rPr>
              <w:t>Project Type</w:t>
            </w:r>
          </w:p>
        </w:tc>
        <w:tc>
          <w:tcPr>
            <w:tcW w:w="4128" w:type="pct"/>
            <w:tcBorders>
              <w:top w:val="single" w:sz="8" w:space="0" w:color="009639"/>
              <w:left w:val="single" w:sz="8" w:space="0" w:color="009639"/>
              <w:bottom w:val="single" w:sz="8" w:space="0" w:color="009639"/>
              <w:right w:val="single" w:sz="8" w:space="0" w:color="009639"/>
            </w:tcBorders>
            <w:shd w:val="clear" w:color="auto" w:fill="971B2F" w:themeFill="accent1"/>
            <w:vAlign w:val="top"/>
            <w:hideMark/>
          </w:tcPr>
          <w:p w14:paraId="4B46B0E8" w14:textId="77777777" w:rsidR="00907AFD" w:rsidRPr="00907AFD" w:rsidRDefault="00907AFD" w:rsidP="00907AFD">
            <w:pPr>
              <w:spacing w:after="0"/>
              <w:rPr>
                <w:szCs w:val="20"/>
              </w:rPr>
            </w:pPr>
            <w:r w:rsidRPr="00907AFD">
              <w:rPr>
                <w:szCs w:val="20"/>
              </w:rPr>
              <w:t>Significance Recommendations</w:t>
            </w:r>
          </w:p>
        </w:tc>
      </w:tr>
      <w:tr w:rsidR="00907AFD" w:rsidRPr="00907AFD" w14:paraId="3CC146BD" w14:textId="77777777" w:rsidTr="1D850D99">
        <w:tc>
          <w:tcPr>
            <w:tcW w:w="872" w:type="pct"/>
            <w:tcBorders>
              <w:top w:val="single" w:sz="8" w:space="0" w:color="009639"/>
              <w:left w:val="single" w:sz="8" w:space="0" w:color="009639"/>
              <w:bottom w:val="single" w:sz="8" w:space="0" w:color="009639"/>
              <w:right w:val="single" w:sz="8" w:space="0" w:color="009639"/>
            </w:tcBorders>
            <w:vAlign w:val="top"/>
            <w:hideMark/>
          </w:tcPr>
          <w:p w14:paraId="29A37185" w14:textId="77777777" w:rsidR="00907AFD" w:rsidRPr="00907AFD" w:rsidRDefault="00907AFD" w:rsidP="00907AFD">
            <w:pPr>
              <w:spacing w:after="0"/>
              <w:rPr>
                <w:rFonts w:eastAsia="Times New Roman"/>
              </w:rPr>
            </w:pPr>
            <w:r w:rsidRPr="00907AFD">
              <w:rPr>
                <w:b/>
                <w:bCs/>
              </w:rPr>
              <w:t>Measurement</w:t>
            </w:r>
            <w:r w:rsidRPr="00907AFD">
              <w:rPr>
                <w:rFonts w:eastAsia="Times New Roman"/>
              </w:rPr>
              <w:t xml:space="preserve"> </w:t>
            </w:r>
          </w:p>
        </w:tc>
        <w:tc>
          <w:tcPr>
            <w:tcW w:w="4128" w:type="pct"/>
            <w:tcBorders>
              <w:top w:val="single" w:sz="8" w:space="0" w:color="009639"/>
              <w:left w:val="single" w:sz="8" w:space="0" w:color="009639"/>
              <w:bottom w:val="single" w:sz="8" w:space="0" w:color="009639"/>
              <w:right w:val="single" w:sz="8" w:space="0" w:color="009639"/>
            </w:tcBorders>
            <w:vAlign w:val="top"/>
          </w:tcPr>
          <w:p w14:paraId="7E46B72E" w14:textId="77777777" w:rsidR="00907AFD" w:rsidRPr="00907AFD" w:rsidRDefault="00907AFD" w:rsidP="00907AFD">
            <w:pPr>
              <w:spacing w:after="0"/>
            </w:pPr>
            <w:r w:rsidRPr="00907AFD">
              <w:rPr>
                <w:bCs/>
              </w:rPr>
              <w:t>Describe</w:t>
            </w:r>
            <w:r w:rsidRPr="00907AFD">
              <w:t xml:space="preserve"> the instrument and the specific need for the measurement work.</w:t>
            </w:r>
          </w:p>
          <w:p w14:paraId="79EE64EE" w14:textId="77777777" w:rsidR="00907AFD" w:rsidRPr="00907AFD" w:rsidRDefault="00907AFD" w:rsidP="00907AFD">
            <w:pPr>
              <w:spacing w:after="0"/>
            </w:pPr>
          </w:p>
          <w:p w14:paraId="49A2FD2A" w14:textId="77777777" w:rsidR="00907AFD" w:rsidRPr="00907AFD" w:rsidRDefault="00907AFD" w:rsidP="00907AFD">
            <w:pPr>
              <w:spacing w:after="0"/>
              <w:rPr>
                <w:noProof/>
                <w:color w:val="000000"/>
              </w:rPr>
            </w:pPr>
            <w:r w:rsidRPr="00907AFD">
              <w:t xml:space="preserve">Describe the instrument framework. Strong frameworks include the following: </w:t>
            </w:r>
          </w:p>
          <w:p w14:paraId="0CD71418" w14:textId="77777777" w:rsidR="00907AFD" w:rsidRPr="00907AFD" w:rsidRDefault="00907AFD" w:rsidP="00907AFD">
            <w:pPr>
              <w:numPr>
                <w:ilvl w:val="0"/>
                <w:numId w:val="66"/>
              </w:numPr>
              <w:spacing w:after="0"/>
              <w:ind w:left="360"/>
              <w:contextualSpacing/>
            </w:pPr>
            <w:r w:rsidRPr="00907AFD">
              <w:t>The operational definition(s) of the construct(s) being measured</w:t>
            </w:r>
          </w:p>
          <w:p w14:paraId="322A9C69" w14:textId="77777777" w:rsidR="00907AFD" w:rsidRPr="00907AFD" w:rsidRDefault="00907AFD" w:rsidP="00907AFD">
            <w:pPr>
              <w:numPr>
                <w:ilvl w:val="0"/>
                <w:numId w:val="67"/>
              </w:numPr>
              <w:spacing w:after="0"/>
              <w:ind w:left="360"/>
              <w:contextualSpacing/>
            </w:pPr>
            <w:r w:rsidRPr="00907AFD">
              <w:t>The theoretical model showing how constructs are related to each other and/or external variables</w:t>
            </w:r>
          </w:p>
          <w:p w14:paraId="27BF2AC2" w14:textId="77777777" w:rsidR="00907AFD" w:rsidRPr="00907AFD" w:rsidRDefault="00907AFD" w:rsidP="00907AFD">
            <w:pPr>
              <w:numPr>
                <w:ilvl w:val="0"/>
                <w:numId w:val="67"/>
              </w:numPr>
              <w:spacing w:after="0"/>
              <w:ind w:left="360"/>
              <w:contextualSpacing/>
            </w:pPr>
            <w:r w:rsidRPr="00907AFD">
              <w:t xml:space="preserve">How the instrument provides evidence of the construct(s) </w:t>
            </w:r>
          </w:p>
          <w:p w14:paraId="5C762DA0" w14:textId="77777777" w:rsidR="00907AFD" w:rsidRPr="00907AFD" w:rsidRDefault="00907AFD" w:rsidP="00907AFD">
            <w:pPr>
              <w:numPr>
                <w:ilvl w:val="0"/>
                <w:numId w:val="67"/>
              </w:numPr>
              <w:spacing w:after="0"/>
              <w:ind w:left="360"/>
              <w:contextualSpacing/>
            </w:pPr>
            <w:r w:rsidRPr="00907AFD">
              <w:t>The intended use(s) and population(s) for which the instrument is meant to provide valid information</w:t>
            </w:r>
          </w:p>
        </w:tc>
      </w:tr>
      <w:tr w:rsidR="00907AFD" w:rsidRPr="00907AFD" w14:paraId="279D3AA7" w14:textId="77777777" w:rsidTr="1D850D99">
        <w:trPr>
          <w:cnfStyle w:val="000000010000" w:firstRow="0" w:lastRow="0" w:firstColumn="0" w:lastColumn="0" w:oddVBand="0" w:evenVBand="0" w:oddHBand="0" w:evenHBand="1" w:firstRowFirstColumn="0" w:firstRowLastColumn="0" w:lastRowFirstColumn="0" w:lastRowLastColumn="0"/>
        </w:trPr>
        <w:tc>
          <w:tcPr>
            <w:tcW w:w="872" w:type="pct"/>
            <w:tcBorders>
              <w:top w:val="single" w:sz="8" w:space="0" w:color="009639"/>
              <w:left w:val="single" w:sz="8" w:space="0" w:color="009639"/>
              <w:bottom w:val="single" w:sz="8" w:space="0" w:color="009639"/>
              <w:right w:val="single" w:sz="8" w:space="0" w:color="009639"/>
            </w:tcBorders>
            <w:vAlign w:val="top"/>
          </w:tcPr>
          <w:p w14:paraId="5DC3A4EA" w14:textId="77777777" w:rsidR="00907AFD" w:rsidRPr="00907AFD" w:rsidRDefault="00907AFD" w:rsidP="00907AFD">
            <w:pPr>
              <w:spacing w:after="0"/>
            </w:pPr>
            <w:r w:rsidRPr="00907AFD">
              <w:rPr>
                <w:b/>
                <w:bCs/>
              </w:rPr>
              <w:lastRenderedPageBreak/>
              <w:t>Exploration</w:t>
            </w:r>
          </w:p>
          <w:p w14:paraId="359A8032" w14:textId="77777777" w:rsidR="00907AFD" w:rsidRPr="00907AFD" w:rsidRDefault="00907AFD" w:rsidP="00907AFD">
            <w:pPr>
              <w:spacing w:after="0"/>
            </w:pPr>
          </w:p>
        </w:tc>
        <w:tc>
          <w:tcPr>
            <w:tcW w:w="4128" w:type="pct"/>
            <w:tcBorders>
              <w:top w:val="single" w:sz="8" w:space="0" w:color="009639"/>
              <w:left w:val="single" w:sz="8" w:space="0" w:color="009639"/>
              <w:bottom w:val="single" w:sz="8" w:space="0" w:color="009639"/>
              <w:right w:val="single" w:sz="8" w:space="0" w:color="009639"/>
            </w:tcBorders>
            <w:vAlign w:val="top"/>
          </w:tcPr>
          <w:p w14:paraId="1BE04796" w14:textId="046A2397" w:rsidR="00FD5952" w:rsidRPr="00907AFD" w:rsidRDefault="00907AFD" w:rsidP="00907AFD">
            <w:pPr>
              <w:spacing w:after="0"/>
            </w:pPr>
            <w:r w:rsidRPr="00907AFD">
              <w:t xml:space="preserve">Describe the factors you will study and how you expect them to relate to learner outcomes. </w:t>
            </w:r>
          </w:p>
          <w:p w14:paraId="236E6881" w14:textId="77777777" w:rsidR="00907AFD" w:rsidRPr="00907AFD" w:rsidRDefault="00907AFD" w:rsidP="00907AFD">
            <w:pPr>
              <w:spacing w:after="0"/>
            </w:pPr>
          </w:p>
          <w:p w14:paraId="5DABEC83" w14:textId="77777777" w:rsidR="00907AFD" w:rsidRPr="00907AFD" w:rsidRDefault="00907AFD" w:rsidP="00907AFD">
            <w:pPr>
              <w:spacing w:after="0"/>
            </w:pPr>
            <w:r w:rsidRPr="00907AFD">
              <w:t xml:space="preserve">Discuss the significance of your proposed work, including how the results will inform future education research and/or affect policy or practice. </w:t>
            </w:r>
          </w:p>
        </w:tc>
      </w:tr>
      <w:tr w:rsidR="00907AFD" w:rsidRPr="00907AFD" w14:paraId="56F10DD4" w14:textId="77777777" w:rsidTr="1D850D99">
        <w:tc>
          <w:tcPr>
            <w:tcW w:w="872" w:type="pct"/>
            <w:tcBorders>
              <w:top w:val="single" w:sz="8" w:space="0" w:color="009639"/>
              <w:left w:val="single" w:sz="8" w:space="0" w:color="009639"/>
              <w:bottom w:val="single" w:sz="8" w:space="0" w:color="009639"/>
              <w:right w:val="single" w:sz="8" w:space="0" w:color="009639"/>
            </w:tcBorders>
            <w:vAlign w:val="top"/>
          </w:tcPr>
          <w:p w14:paraId="55DFE312" w14:textId="77777777" w:rsidR="00907AFD" w:rsidRPr="00907AFD" w:rsidRDefault="00907AFD" w:rsidP="00907AFD">
            <w:pPr>
              <w:spacing w:after="0"/>
              <w:rPr>
                <w:vertAlign w:val="superscript"/>
              </w:rPr>
            </w:pPr>
            <w:r w:rsidRPr="00907AFD">
              <w:rPr>
                <w:b/>
                <w:bCs/>
              </w:rPr>
              <w:t>Development and Innovation</w:t>
            </w:r>
          </w:p>
          <w:p w14:paraId="0917118B" w14:textId="77777777" w:rsidR="00907AFD" w:rsidRPr="00907AFD" w:rsidRDefault="00907AFD" w:rsidP="00907AFD">
            <w:pPr>
              <w:spacing w:after="0"/>
            </w:pPr>
          </w:p>
        </w:tc>
        <w:tc>
          <w:tcPr>
            <w:tcW w:w="4128" w:type="pct"/>
            <w:tcBorders>
              <w:top w:val="single" w:sz="8" w:space="0" w:color="009639"/>
              <w:left w:val="single" w:sz="8" w:space="0" w:color="009639"/>
              <w:bottom w:val="single" w:sz="8" w:space="0" w:color="009639"/>
              <w:right w:val="single" w:sz="8" w:space="0" w:color="009639"/>
            </w:tcBorders>
            <w:vAlign w:val="top"/>
          </w:tcPr>
          <w:p w14:paraId="4ABFFE5E" w14:textId="18448E62" w:rsidR="00907AFD" w:rsidRPr="00907AFD" w:rsidRDefault="00907AFD" w:rsidP="00907AFD">
            <w:pPr>
              <w:spacing w:after="0"/>
            </w:pPr>
            <w:r w:rsidRPr="00907AFD">
              <w:t xml:space="preserve">Describe the intervention, its implementation, and </w:t>
            </w:r>
            <w:r w:rsidR="00FE6D92">
              <w:t>the population</w:t>
            </w:r>
            <w:r w:rsidRPr="00907AFD">
              <w:t xml:space="preserve"> intended to benefit</w:t>
            </w:r>
            <w:r w:rsidR="00812BFF">
              <w:t xml:space="preserve"> from it</w:t>
            </w:r>
            <w:r w:rsidRPr="00907AFD">
              <w:t xml:space="preserve">. </w:t>
            </w:r>
          </w:p>
          <w:p w14:paraId="428E4AD1" w14:textId="77777777" w:rsidR="00907AFD" w:rsidRPr="00907AFD" w:rsidRDefault="00907AFD" w:rsidP="00907AFD">
            <w:pPr>
              <w:spacing w:after="0"/>
            </w:pPr>
          </w:p>
          <w:p w14:paraId="03560E27" w14:textId="7E0C2C91" w:rsidR="00907AFD" w:rsidRDefault="6DEF4F5C" w:rsidP="00907AFD">
            <w:pPr>
              <w:spacing w:after="0"/>
            </w:pPr>
            <w:r>
              <w:t xml:space="preserve">Describe the theory of change for the intervention and the theoretical and empirical evidence that supports it. The theory of change should make clear why the intervention is expected to change learner outcomes. You may include a visual representation of your theory of change in </w:t>
            </w:r>
            <w:hyperlink w:anchor="_6._Appendix_F:">
              <w:r w:rsidRPr="1D850D99">
                <w:rPr>
                  <w:color w:val="0563C1"/>
                  <w:u w:val="single"/>
                </w:rPr>
                <w:t>Appendix F</w:t>
              </w:r>
            </w:hyperlink>
            <w:r>
              <w:t xml:space="preserve">. </w:t>
            </w:r>
          </w:p>
          <w:p w14:paraId="7C8F72F9" w14:textId="77777777" w:rsidR="004C49C8" w:rsidRDefault="004C49C8" w:rsidP="00907AFD">
            <w:pPr>
              <w:spacing w:after="0"/>
            </w:pPr>
          </w:p>
          <w:p w14:paraId="2D8809E9" w14:textId="6C404A6A" w:rsidR="004C49C8" w:rsidRPr="00907AFD" w:rsidRDefault="004C49C8" w:rsidP="00907AFD">
            <w:pPr>
              <w:spacing w:after="0"/>
            </w:pPr>
            <w:r w:rsidRPr="00907AFD">
              <w:t xml:space="preserve">Describe the need for the intervention, including how it differs from current practice and addresses limitations of other interventions. </w:t>
            </w:r>
          </w:p>
        </w:tc>
      </w:tr>
      <w:tr w:rsidR="00907AFD" w:rsidRPr="00907AFD" w14:paraId="2EDDE26F" w14:textId="77777777" w:rsidTr="1D850D99">
        <w:trPr>
          <w:cnfStyle w:val="000000010000" w:firstRow="0" w:lastRow="0" w:firstColumn="0" w:lastColumn="0" w:oddVBand="0" w:evenVBand="0" w:oddHBand="0" w:evenHBand="1" w:firstRowFirstColumn="0" w:firstRowLastColumn="0" w:lastRowFirstColumn="0" w:lastRowLastColumn="0"/>
        </w:trPr>
        <w:tc>
          <w:tcPr>
            <w:tcW w:w="872" w:type="pct"/>
            <w:tcBorders>
              <w:top w:val="single" w:sz="8" w:space="0" w:color="009639"/>
              <w:left w:val="single" w:sz="8" w:space="0" w:color="009639"/>
              <w:bottom w:val="single" w:sz="8" w:space="0" w:color="009639"/>
              <w:right w:val="single" w:sz="8" w:space="0" w:color="009639"/>
            </w:tcBorders>
            <w:vAlign w:val="top"/>
            <w:hideMark/>
          </w:tcPr>
          <w:p w14:paraId="78AC6437" w14:textId="57A4C9B1" w:rsidR="00907AFD" w:rsidRPr="00907AFD" w:rsidRDefault="00907AFD" w:rsidP="00907AFD">
            <w:pPr>
              <w:spacing w:after="0"/>
            </w:pPr>
            <w:r w:rsidRPr="00907AFD">
              <w:rPr>
                <w:b/>
                <w:bCs/>
              </w:rPr>
              <w:t>Initial Efficacy</w:t>
            </w:r>
            <w:r w:rsidR="000C09BB">
              <w:rPr>
                <w:b/>
                <w:bCs/>
              </w:rPr>
              <w:t xml:space="preserve"> and Follow-Up</w:t>
            </w:r>
          </w:p>
        </w:tc>
        <w:tc>
          <w:tcPr>
            <w:tcW w:w="4128" w:type="pct"/>
            <w:tcBorders>
              <w:top w:val="single" w:sz="8" w:space="0" w:color="009639"/>
              <w:left w:val="single" w:sz="8" w:space="0" w:color="009639"/>
              <w:bottom w:val="single" w:sz="8" w:space="0" w:color="009639"/>
              <w:right w:val="single" w:sz="8" w:space="0" w:color="009639"/>
            </w:tcBorders>
            <w:vAlign w:val="top"/>
          </w:tcPr>
          <w:p w14:paraId="088D88E5" w14:textId="46A776FF" w:rsidR="00907AFD" w:rsidRPr="00907AFD" w:rsidRDefault="00907AFD" w:rsidP="00907AFD">
            <w:pPr>
              <w:spacing w:after="0"/>
            </w:pPr>
            <w:r w:rsidRPr="00907AFD">
              <w:t>Describe the intervention, its implementation, and</w:t>
            </w:r>
            <w:r w:rsidR="004722C3">
              <w:t xml:space="preserve"> the population intended to </w:t>
            </w:r>
            <w:r w:rsidR="00C56364">
              <w:t>benefit from it</w:t>
            </w:r>
            <w:r w:rsidRPr="00907AFD">
              <w:t xml:space="preserve">. </w:t>
            </w:r>
          </w:p>
          <w:p w14:paraId="38C976DC" w14:textId="77777777" w:rsidR="00907AFD" w:rsidRPr="00907AFD" w:rsidRDefault="00907AFD" w:rsidP="00907AFD">
            <w:pPr>
              <w:spacing w:after="0"/>
            </w:pPr>
          </w:p>
          <w:p w14:paraId="23E19C35" w14:textId="61B42E14" w:rsidR="00907AFD" w:rsidRPr="00907AFD" w:rsidRDefault="006C0ADB" w:rsidP="00907AFD">
            <w:pPr>
              <w:spacing w:after="0"/>
            </w:pPr>
            <w:r>
              <w:t>Justify</w:t>
            </w:r>
            <w:r w:rsidR="00907AFD" w:rsidRPr="00907AFD">
              <w:t xml:space="preserve"> the intervention’s readiness for evaluation</w:t>
            </w:r>
            <w:r w:rsidR="00B543B2">
              <w:t xml:space="preserve"> </w:t>
            </w:r>
            <w:r>
              <w:t xml:space="preserve">by </w:t>
            </w:r>
            <w:r w:rsidR="00912A02">
              <w:t xml:space="preserve">providing </w:t>
            </w:r>
            <w:r w:rsidR="00907AFD" w:rsidRPr="00907AFD">
              <w:t xml:space="preserve">data on </w:t>
            </w:r>
            <w:r w:rsidR="00912A02">
              <w:t xml:space="preserve">its </w:t>
            </w:r>
            <w:r w:rsidR="00907AFD" w:rsidRPr="00907AFD">
              <w:t xml:space="preserve">feasibility, fidelity, and promise for improving learner outcomes. </w:t>
            </w:r>
          </w:p>
          <w:p w14:paraId="21325F45" w14:textId="77777777" w:rsidR="00907AFD" w:rsidRPr="00907AFD" w:rsidRDefault="00907AFD" w:rsidP="00907AFD">
            <w:pPr>
              <w:spacing w:after="0"/>
            </w:pPr>
          </w:p>
          <w:p w14:paraId="567C59A7" w14:textId="652E1FEE" w:rsidR="00CA3C05" w:rsidRDefault="6DEF4F5C" w:rsidP="00907AFD">
            <w:pPr>
              <w:spacing w:after="0"/>
            </w:pPr>
            <w:r>
              <w:t xml:space="preserve">Describe the theory of change for the intervention and the theoretical and empirical evidence that supports it. The theory of change should make clear why the intervention is likely to produce better education outcomes relative to current practice. You may include a visual representation of your theory of change in </w:t>
            </w:r>
            <w:hyperlink w:anchor="_6._Appendix_F:">
              <w:r w:rsidR="00C56364" w:rsidRPr="1D850D99">
                <w:rPr>
                  <w:color w:val="0563C1"/>
                  <w:u w:val="single"/>
                </w:rPr>
                <w:t>Appendix F</w:t>
              </w:r>
            </w:hyperlink>
            <w:r>
              <w:t xml:space="preserve">. </w:t>
            </w:r>
          </w:p>
          <w:p w14:paraId="21A023B7" w14:textId="77777777" w:rsidR="00CA3C05" w:rsidRPr="00907AFD" w:rsidRDefault="00CA3C05" w:rsidP="00907AFD">
            <w:pPr>
              <w:spacing w:after="0"/>
            </w:pPr>
          </w:p>
          <w:p w14:paraId="38A568B0" w14:textId="59D2DDF3" w:rsidR="00907AFD" w:rsidRDefault="35B1008F" w:rsidP="00907AFD">
            <w:pPr>
              <w:spacing w:after="0"/>
            </w:pPr>
            <w:r>
              <w:t>For a</w:t>
            </w:r>
            <w:r w:rsidRPr="1D850D99">
              <w:rPr>
                <w:b/>
                <w:bCs/>
              </w:rPr>
              <w:t xml:space="preserve"> </w:t>
            </w:r>
            <w:r w:rsidRPr="1D850D99">
              <w:rPr>
                <w:u w:val="single"/>
              </w:rPr>
              <w:t>Follow-Up study</w:t>
            </w:r>
            <w:r>
              <w:t>, describe the previous rigorous evaluation</w:t>
            </w:r>
            <w:r w:rsidR="6D49B365">
              <w:t xml:space="preserve"> (design, sample, measures, analyse</w:t>
            </w:r>
            <w:r w:rsidR="3FEEBDE7">
              <w:t xml:space="preserve">s), the </w:t>
            </w:r>
            <w:r w:rsidR="4C7304BD">
              <w:t xml:space="preserve">intervention’s </w:t>
            </w:r>
            <w:r w:rsidR="3FEEBDE7">
              <w:t xml:space="preserve">beneficial impacts on education outcomes, and </w:t>
            </w:r>
            <w:r w:rsidR="4C7304BD">
              <w:t xml:space="preserve">why </w:t>
            </w:r>
            <w:r>
              <w:t xml:space="preserve">the impacts from that study would be expected to continue. </w:t>
            </w:r>
          </w:p>
          <w:p w14:paraId="5904F954" w14:textId="764F0C54" w:rsidR="00FB5BBC" w:rsidRPr="00907AFD" w:rsidRDefault="00FB5BBC" w:rsidP="00907AFD">
            <w:pPr>
              <w:spacing w:after="0"/>
            </w:pPr>
            <w:r w:rsidRPr="00907AFD">
              <w:t xml:space="preserve">Describe the practical importance of the intervention </w:t>
            </w:r>
            <w:r w:rsidR="00F53ECA">
              <w:t>evaluation or follow</w:t>
            </w:r>
            <w:r w:rsidR="00601718">
              <w:t xml:space="preserve"> </w:t>
            </w:r>
            <w:r w:rsidR="00F53ECA">
              <w:t xml:space="preserve">up </w:t>
            </w:r>
            <w:r w:rsidR="00473BB1">
              <w:t>for education personnel or policymakers</w:t>
            </w:r>
            <w:r w:rsidRPr="00907AFD">
              <w:t xml:space="preserve">.  </w:t>
            </w:r>
          </w:p>
        </w:tc>
      </w:tr>
      <w:tr w:rsidR="000C09BB" w:rsidRPr="00907AFD" w14:paraId="01B462F3" w14:textId="77777777" w:rsidTr="1D850D99">
        <w:tc>
          <w:tcPr>
            <w:tcW w:w="872" w:type="pct"/>
            <w:tcBorders>
              <w:top w:val="single" w:sz="8" w:space="0" w:color="009639"/>
              <w:left w:val="single" w:sz="8" w:space="0" w:color="009639"/>
              <w:bottom w:val="single" w:sz="8" w:space="0" w:color="009639"/>
              <w:right w:val="single" w:sz="8" w:space="0" w:color="009639"/>
            </w:tcBorders>
            <w:vAlign w:val="top"/>
          </w:tcPr>
          <w:p w14:paraId="5F14E015" w14:textId="78324605" w:rsidR="000C09BB" w:rsidRPr="00907AFD" w:rsidRDefault="000C09BB" w:rsidP="00907AFD">
            <w:pPr>
              <w:spacing w:after="0"/>
              <w:rPr>
                <w:b/>
                <w:bCs/>
              </w:rPr>
            </w:pPr>
            <w:r>
              <w:rPr>
                <w:b/>
                <w:bCs/>
              </w:rPr>
              <w:t>Replication</w:t>
            </w:r>
          </w:p>
        </w:tc>
        <w:tc>
          <w:tcPr>
            <w:tcW w:w="4128" w:type="pct"/>
            <w:tcBorders>
              <w:top w:val="single" w:sz="8" w:space="0" w:color="009639"/>
              <w:left w:val="single" w:sz="8" w:space="0" w:color="009639"/>
              <w:bottom w:val="single" w:sz="8" w:space="0" w:color="009639"/>
              <w:right w:val="single" w:sz="8" w:space="0" w:color="009639"/>
            </w:tcBorders>
            <w:vAlign w:val="top"/>
          </w:tcPr>
          <w:p w14:paraId="3E827348" w14:textId="1EEE8E27" w:rsidR="000E2CA6" w:rsidRPr="00907AFD" w:rsidRDefault="000E2CA6" w:rsidP="000E2CA6">
            <w:pPr>
              <w:spacing w:after="0"/>
            </w:pPr>
            <w:r w:rsidRPr="00907AFD">
              <w:t xml:space="preserve">Describe the intervention, its implementation, and </w:t>
            </w:r>
            <w:r w:rsidR="00601718">
              <w:t>the population intended to benefit from it</w:t>
            </w:r>
            <w:r w:rsidRPr="00907AFD">
              <w:t xml:space="preserve">. </w:t>
            </w:r>
          </w:p>
          <w:p w14:paraId="086EB2B3" w14:textId="77777777" w:rsidR="000E2CA6" w:rsidRPr="00907AFD" w:rsidRDefault="000E2CA6" w:rsidP="000E2CA6">
            <w:pPr>
              <w:spacing w:after="0"/>
            </w:pPr>
          </w:p>
          <w:p w14:paraId="1259BD63" w14:textId="362B3BA0" w:rsidR="00CA3C05" w:rsidRDefault="4D63C6A7" w:rsidP="000E2CA6">
            <w:pPr>
              <w:spacing w:after="0"/>
            </w:pPr>
            <w:r>
              <w:t xml:space="preserve">Describe the theory of change for the intervention and the theoretical and empirical evidence that supports it. The theory of change should make clear why the intervention is likely to produce better education outcomes relative to current practice. You may include a visual representation of your theory of change in </w:t>
            </w:r>
            <w:hyperlink w:anchor="_6._Appendix_F:">
              <w:r w:rsidR="00601718" w:rsidRPr="1D850D99">
                <w:rPr>
                  <w:color w:val="0563C1"/>
                  <w:u w:val="single"/>
                </w:rPr>
                <w:t>Appendix F</w:t>
              </w:r>
            </w:hyperlink>
            <w:r>
              <w:t xml:space="preserve">. </w:t>
            </w:r>
          </w:p>
          <w:p w14:paraId="4FB8AC45" w14:textId="77777777" w:rsidR="00CA3C05" w:rsidRDefault="00CA3C05" w:rsidP="000E2CA6">
            <w:pPr>
              <w:spacing w:after="0"/>
            </w:pPr>
          </w:p>
          <w:p w14:paraId="7CEAE5A0" w14:textId="4260DDE6" w:rsidR="000C09BB" w:rsidRDefault="262F9562" w:rsidP="000E2CA6">
            <w:pPr>
              <w:spacing w:after="0"/>
            </w:pPr>
            <w:r>
              <w:t>D</w:t>
            </w:r>
            <w:r w:rsidR="4D63C6A7">
              <w:t xml:space="preserve">escribe the </w:t>
            </w:r>
            <w:r>
              <w:t>prior impact study</w:t>
            </w:r>
            <w:r w:rsidR="4D63C6A7">
              <w:t xml:space="preserve"> (design, sample, measures, analyses)</w:t>
            </w:r>
            <w:r w:rsidR="407CD425">
              <w:t xml:space="preserve"> and</w:t>
            </w:r>
            <w:r w:rsidR="4D63C6A7">
              <w:t xml:space="preserve"> the intervention’s beneficial impacts on education outcomes</w:t>
            </w:r>
            <w:r w:rsidR="407CD425">
              <w:t>.</w:t>
            </w:r>
          </w:p>
          <w:p w14:paraId="78C17DF8" w14:textId="77777777" w:rsidR="00D70797" w:rsidRDefault="00D70797" w:rsidP="000E2CA6">
            <w:pPr>
              <w:spacing w:after="0"/>
            </w:pPr>
          </w:p>
          <w:p w14:paraId="4FBEADE1" w14:textId="19E03A6C" w:rsidR="00D70797" w:rsidRDefault="00D70797" w:rsidP="000E2CA6">
            <w:pPr>
              <w:spacing w:after="0"/>
            </w:pPr>
            <w:r>
              <w:lastRenderedPageBreak/>
              <w:t xml:space="preserve">Describe </w:t>
            </w:r>
            <w:r w:rsidR="00C01CBB">
              <w:t xml:space="preserve">and justify </w:t>
            </w:r>
            <w:r>
              <w:t xml:space="preserve">any aspects of the prior impact study </w:t>
            </w:r>
            <w:r w:rsidR="00C01CBB">
              <w:t xml:space="preserve">that will be varied, such as </w:t>
            </w:r>
            <w:r w:rsidR="00FD5E2C">
              <w:t xml:space="preserve">the </w:t>
            </w:r>
            <w:r w:rsidR="00C316F5" w:rsidRPr="00CC7696">
              <w:t>geographical location</w:t>
            </w:r>
            <w:r w:rsidR="00FD5E2C">
              <w:t>,</w:t>
            </w:r>
            <w:r w:rsidR="00C316F5" w:rsidRPr="00CC7696">
              <w:t xml:space="preserve"> the </w:t>
            </w:r>
            <w:r w:rsidR="00FD5E2C">
              <w:t xml:space="preserve">target </w:t>
            </w:r>
            <w:r w:rsidR="00C316F5" w:rsidRPr="00CC7696">
              <w:t>population</w:t>
            </w:r>
            <w:r w:rsidR="00FD5E2C">
              <w:t>,</w:t>
            </w:r>
            <w:r w:rsidR="00C316F5" w:rsidRPr="00CC7696">
              <w:t xml:space="preserve"> or features of the intervention implementation and delivery</w:t>
            </w:r>
            <w:r w:rsidR="00FD5E2C">
              <w:t>.</w:t>
            </w:r>
          </w:p>
          <w:p w14:paraId="4A2DF024" w14:textId="77777777" w:rsidR="00473BB1" w:rsidRDefault="00473BB1" w:rsidP="000E2CA6">
            <w:pPr>
              <w:spacing w:after="0"/>
            </w:pPr>
          </w:p>
          <w:p w14:paraId="3EE56730" w14:textId="6A84AF53" w:rsidR="00473BB1" w:rsidRPr="00907AFD" w:rsidRDefault="00473BB1" w:rsidP="000E2CA6">
            <w:pPr>
              <w:spacing w:after="0"/>
            </w:pPr>
            <w:r w:rsidRPr="00907AFD">
              <w:t xml:space="preserve">Describe the practical importance of </w:t>
            </w:r>
            <w:r>
              <w:t>replication, including how it will contribute to a better understanding of what works for whom under what conditions</w:t>
            </w:r>
            <w:r w:rsidRPr="00907AFD">
              <w:t xml:space="preserve">.  </w:t>
            </w:r>
          </w:p>
        </w:tc>
      </w:tr>
    </w:tbl>
    <w:p w14:paraId="7FBB1BB6" w14:textId="183DC1A3" w:rsidR="002F7FCA" w:rsidRDefault="00044810" w:rsidP="0064651A">
      <w:pPr>
        <w:pStyle w:val="Heading3"/>
      </w:pPr>
      <w:bookmarkStart w:id="104" w:name="_Toc107472867"/>
      <w:r>
        <w:lastRenderedPageBreak/>
        <w:t>2.</w:t>
      </w:r>
      <w:r w:rsidR="00443826" w:rsidRPr="00756ABF">
        <w:t xml:space="preserve"> </w:t>
      </w:r>
      <w:r w:rsidR="00584A8D" w:rsidRPr="00756ABF">
        <w:t>Research Plan</w:t>
      </w:r>
      <w:bookmarkEnd w:id="104"/>
      <w:r w:rsidR="00584A8D" w:rsidRPr="00756ABF">
        <w:t xml:space="preserve">  </w:t>
      </w:r>
    </w:p>
    <w:p w14:paraId="143A366D" w14:textId="7300CA08" w:rsidR="009E3849" w:rsidRPr="003A2C2D" w:rsidRDefault="009E3849" w:rsidP="009E3849">
      <w:pPr>
        <w:rPr>
          <w:bCs/>
          <w:lang w:bidi="en-US"/>
        </w:rPr>
      </w:pPr>
      <w:r>
        <w:rPr>
          <w:b/>
          <w:szCs w:val="20"/>
        </w:rPr>
        <w:t>The level of detail provided in this section should align with your expertise and proposed training activities</w:t>
      </w:r>
      <w:r w:rsidRPr="003A2C2D">
        <w:rPr>
          <w:b/>
          <w:szCs w:val="20"/>
        </w:rPr>
        <w:t>. The aspects of the research plan that are less detailed should be those on which you propose to receive additional training and mentoring.</w:t>
      </w:r>
      <w:r w:rsidRPr="003A2C2D">
        <w:rPr>
          <w:bCs/>
          <w:szCs w:val="20"/>
        </w:rPr>
        <w:t xml:space="preserve"> For example, if your career development plan includes training in implementing and analyzing data from single-case experimental designs, IES would not expect a detailed description of specific design features and visual and</w:t>
      </w:r>
      <w:r w:rsidR="003A2C2D">
        <w:rPr>
          <w:bCs/>
          <w:szCs w:val="20"/>
        </w:rPr>
        <w:t>/or</w:t>
      </w:r>
      <w:r w:rsidRPr="003A2C2D">
        <w:rPr>
          <w:bCs/>
          <w:szCs w:val="20"/>
        </w:rPr>
        <w:t xml:space="preserve"> quantitative analysis in the research plan. However, you should describe the basic type of single-case design you propose to conduct and how it is appropriate for your research questions. </w:t>
      </w:r>
      <w:r w:rsidRPr="000944E8">
        <w:rPr>
          <w:b/>
          <w:szCs w:val="20"/>
        </w:rPr>
        <w:t>The other aspects of your research plan in which you do have experience should be described in detail.</w:t>
      </w:r>
      <w:r w:rsidRPr="003A2C2D">
        <w:rPr>
          <w:bCs/>
          <w:szCs w:val="20"/>
        </w:rPr>
        <w:t xml:space="preserve"> For example, if you propose to conduct a randomized controlled trial (RCT) and your prior training and research focused on RCTs, IES would expect a detailed description of how you plan to conduct and analyze data from the RCT. </w:t>
      </w:r>
    </w:p>
    <w:p w14:paraId="5ECF11E5" w14:textId="77777777" w:rsidR="00341A5F" w:rsidRDefault="00584A8D" w:rsidP="00813DA3">
      <w:r w:rsidRPr="008D572C">
        <w:t>Describe the aims of the research project, including</w:t>
      </w:r>
      <w:r w:rsidR="00F95714" w:rsidRPr="008D572C">
        <w:t xml:space="preserve"> </w:t>
      </w:r>
      <w:r w:rsidRPr="008D572C">
        <w:t xml:space="preserve">your specific research question(s) and hypotheses. </w:t>
      </w:r>
    </w:p>
    <w:p w14:paraId="5E1551FD" w14:textId="472B2FA1" w:rsidR="001B6F52" w:rsidRDefault="00A212E5" w:rsidP="00813DA3">
      <w:r>
        <w:t>You should p</w:t>
      </w:r>
      <w:r w:rsidR="00584A8D" w:rsidRPr="008D572C">
        <w:t>ropose a research plan that is feasible to carry out within the context of an Early Career grant and provide a justification for its feasibility.</w:t>
      </w:r>
      <w:r w:rsidR="00584A8D" w:rsidRPr="00756ABF">
        <w:t xml:space="preserve"> </w:t>
      </w:r>
    </w:p>
    <w:p w14:paraId="06A8E58C" w14:textId="11C0A613" w:rsidR="005B0B34" w:rsidRPr="0025285E" w:rsidRDefault="005B0B34" w:rsidP="0025285E">
      <w:pPr>
        <w:spacing w:before="240" w:after="0"/>
        <w:rPr>
          <w:rFonts w:eastAsiaTheme="minorHAnsi"/>
          <w:b/>
          <w:bCs/>
          <w:color w:val="000000"/>
        </w:rPr>
      </w:pPr>
      <w:r w:rsidRPr="0025285E">
        <w:rPr>
          <w:b/>
          <w:bCs/>
        </w:rPr>
        <w:t>(</w:t>
      </w:r>
      <w:r w:rsidR="0025285E">
        <w:rPr>
          <w:b/>
          <w:bCs/>
        </w:rPr>
        <w:t>a</w:t>
      </w:r>
      <w:r w:rsidRPr="0025285E">
        <w:rPr>
          <w:b/>
          <w:bCs/>
        </w:rPr>
        <w:t>) Sample and Setting</w:t>
      </w:r>
    </w:p>
    <w:p w14:paraId="47E0A5DA" w14:textId="77777777" w:rsidR="00341A5F" w:rsidRDefault="005B0B34" w:rsidP="00813DA3">
      <w:r w:rsidRPr="00756ABF">
        <w:t>Describe your sample, what population it represents, its size, and its relation to addressing the overall aims of the project.</w:t>
      </w:r>
      <w:r>
        <w:t xml:space="preserve"> </w:t>
      </w:r>
    </w:p>
    <w:p w14:paraId="11C8A9EA" w14:textId="77777777" w:rsidR="00912A56" w:rsidRDefault="005B0B34" w:rsidP="00813DA3">
      <w:r w:rsidRPr="00756ABF">
        <w:t xml:space="preserve">Describe your criteria for defining disability or risk for disability. </w:t>
      </w:r>
    </w:p>
    <w:p w14:paraId="0F9F0BD4" w14:textId="4FC9F4FF" w:rsidR="00813DA3" w:rsidRPr="00756ABF" w:rsidRDefault="005B0B34" w:rsidP="00813DA3">
      <w:pPr>
        <w:rPr>
          <w:rFonts w:eastAsiaTheme="minorHAnsi"/>
          <w:b/>
          <w:bCs/>
          <w:color w:val="000000"/>
        </w:rPr>
      </w:pPr>
      <w:r w:rsidRPr="00756ABF" w:rsidDel="00A93794">
        <w:t xml:space="preserve">Describe the setting where your research will take place. </w:t>
      </w:r>
    </w:p>
    <w:p w14:paraId="14793783" w14:textId="5DBCD631" w:rsidR="002F7FCA" w:rsidRPr="0025285E" w:rsidRDefault="007417EF" w:rsidP="0025285E">
      <w:pPr>
        <w:spacing w:before="240" w:after="0"/>
        <w:rPr>
          <w:rFonts w:eastAsiaTheme="minorHAnsi"/>
          <w:b/>
          <w:bCs/>
          <w:color w:val="000000"/>
        </w:rPr>
      </w:pPr>
      <w:r w:rsidRPr="0025285E">
        <w:rPr>
          <w:b/>
          <w:bCs/>
        </w:rPr>
        <w:t>(</w:t>
      </w:r>
      <w:r w:rsidR="0025285E">
        <w:rPr>
          <w:b/>
          <w:bCs/>
        </w:rPr>
        <w:t>b</w:t>
      </w:r>
      <w:r w:rsidRPr="0025285E">
        <w:rPr>
          <w:b/>
          <w:bCs/>
        </w:rPr>
        <w:t xml:space="preserve">) </w:t>
      </w:r>
      <w:r w:rsidR="00584A8D" w:rsidRPr="0025285E">
        <w:rPr>
          <w:b/>
          <w:bCs/>
        </w:rPr>
        <w:t>Research Design</w:t>
      </w:r>
    </w:p>
    <w:p w14:paraId="0831E17F" w14:textId="651E13E4" w:rsidR="00813DA3" w:rsidRDefault="00813DA3" w:rsidP="00813DA3">
      <w:r w:rsidRPr="00336FCA">
        <w:t>Describe the research design with enough detail to demonstrate that it will address the research questions.</w:t>
      </w:r>
    </w:p>
    <w:p w14:paraId="4DEE02BF" w14:textId="6A39E758" w:rsidR="006C530B" w:rsidRPr="00336FCA" w:rsidRDefault="006C530B" w:rsidP="00813DA3">
      <w:pPr>
        <w:rPr>
          <w:rFonts w:eastAsia="Times New Roman"/>
        </w:rPr>
      </w:pPr>
      <w:r w:rsidRPr="1D850D99">
        <w:rPr>
          <w:rFonts w:eastAsia="Times New Roman"/>
        </w:rPr>
        <w:t xml:space="preserve">Describe how you will consider input from learners, educators, and/or other key stakeholders in </w:t>
      </w:r>
      <w:r w:rsidR="00675783">
        <w:rPr>
          <w:rFonts w:eastAsia="Times New Roman"/>
        </w:rPr>
        <w:t xml:space="preserve">conceptualizing, </w:t>
      </w:r>
      <w:r w:rsidRPr="1D850D99">
        <w:rPr>
          <w:rFonts w:eastAsia="Times New Roman"/>
        </w:rPr>
        <w:t>designing</w:t>
      </w:r>
      <w:r w:rsidR="00BA1175">
        <w:rPr>
          <w:rFonts w:eastAsia="Times New Roman"/>
        </w:rPr>
        <w:t>, and reporting results of your research, and when considering issues critical for implementation and scaling of interventions</w:t>
      </w:r>
      <w:r w:rsidRPr="1D850D99">
        <w:rPr>
          <w:rFonts w:eastAsia="Times New Roman"/>
        </w:rPr>
        <w:t>.</w:t>
      </w:r>
    </w:p>
    <w:p w14:paraId="20107F3D" w14:textId="429749F8" w:rsidR="00515C42" w:rsidRDefault="005B0B34" w:rsidP="00813DA3">
      <w:r>
        <w:t>Address the following recommendations for your proposed project type.</w:t>
      </w:r>
    </w:p>
    <w:tbl>
      <w:tblPr>
        <w:tblStyle w:val="TableGridLight15"/>
        <w:tblW w:w="5000" w:type="pct"/>
        <w:tblInd w:w="0" w:type="dxa"/>
        <w:tblBorders>
          <w:insideV w:val="single" w:sz="8" w:space="0" w:color="009639"/>
        </w:tblBorders>
        <w:tblLook w:val="04A0" w:firstRow="1" w:lastRow="0" w:firstColumn="1" w:lastColumn="0" w:noHBand="0" w:noVBand="1"/>
      </w:tblPr>
      <w:tblGrid>
        <w:gridCol w:w="1567"/>
        <w:gridCol w:w="7773"/>
      </w:tblGrid>
      <w:tr w:rsidR="005406CB" w:rsidRPr="005406CB" w14:paraId="0FD2321A" w14:textId="77777777" w:rsidTr="00AE7EC9">
        <w:trPr>
          <w:cnfStyle w:val="100000000000" w:firstRow="1" w:lastRow="0" w:firstColumn="0" w:lastColumn="0" w:oddVBand="0" w:evenVBand="0" w:oddHBand="0" w:evenHBand="0" w:firstRowFirstColumn="0" w:firstRowLastColumn="0" w:lastRowFirstColumn="0" w:lastRowLastColumn="0"/>
        </w:trPr>
        <w:tc>
          <w:tcPr>
            <w:tcW w:w="825" w:type="pct"/>
            <w:tcBorders>
              <w:top w:val="single" w:sz="8" w:space="0" w:color="009639"/>
              <w:left w:val="single" w:sz="8" w:space="0" w:color="009639"/>
              <w:bottom w:val="single" w:sz="8" w:space="0" w:color="009639"/>
              <w:right w:val="single" w:sz="8" w:space="0" w:color="009639"/>
            </w:tcBorders>
            <w:shd w:val="clear" w:color="auto" w:fill="971B2F" w:themeFill="accent1"/>
            <w:vAlign w:val="top"/>
            <w:hideMark/>
          </w:tcPr>
          <w:p w14:paraId="06442F29" w14:textId="77777777" w:rsidR="005406CB" w:rsidRPr="005406CB" w:rsidRDefault="005406CB" w:rsidP="005406CB">
            <w:pPr>
              <w:spacing w:after="0"/>
              <w:rPr>
                <w:szCs w:val="20"/>
              </w:rPr>
            </w:pPr>
            <w:r w:rsidRPr="005406CB">
              <w:rPr>
                <w:szCs w:val="20"/>
              </w:rPr>
              <w:t>Project Type</w:t>
            </w:r>
          </w:p>
        </w:tc>
        <w:tc>
          <w:tcPr>
            <w:tcW w:w="4175" w:type="pct"/>
            <w:tcBorders>
              <w:top w:val="single" w:sz="8" w:space="0" w:color="009639"/>
              <w:left w:val="single" w:sz="8" w:space="0" w:color="009639"/>
              <w:bottom w:val="single" w:sz="8" w:space="0" w:color="009639"/>
              <w:right w:val="single" w:sz="8" w:space="0" w:color="009639"/>
            </w:tcBorders>
            <w:shd w:val="clear" w:color="auto" w:fill="971B2F" w:themeFill="accent1"/>
            <w:vAlign w:val="top"/>
            <w:hideMark/>
          </w:tcPr>
          <w:p w14:paraId="00D1E887" w14:textId="77777777" w:rsidR="005406CB" w:rsidRPr="005406CB" w:rsidRDefault="005406CB" w:rsidP="005406CB">
            <w:pPr>
              <w:spacing w:after="0"/>
              <w:rPr>
                <w:szCs w:val="20"/>
              </w:rPr>
            </w:pPr>
            <w:r w:rsidRPr="005406CB">
              <w:rPr>
                <w:szCs w:val="20"/>
              </w:rPr>
              <w:t>Research Plan Recommendations</w:t>
            </w:r>
          </w:p>
        </w:tc>
      </w:tr>
      <w:tr w:rsidR="005406CB" w:rsidRPr="005406CB" w14:paraId="41499693" w14:textId="77777777" w:rsidTr="1D850D99">
        <w:tc>
          <w:tcPr>
            <w:tcW w:w="825" w:type="pct"/>
            <w:tcBorders>
              <w:top w:val="single" w:sz="8" w:space="0" w:color="009639"/>
              <w:left w:val="single" w:sz="8" w:space="0" w:color="009639"/>
              <w:bottom w:val="single" w:sz="8" w:space="0" w:color="009639"/>
              <w:right w:val="single" w:sz="8" w:space="0" w:color="009639"/>
            </w:tcBorders>
            <w:vAlign w:val="top"/>
            <w:hideMark/>
          </w:tcPr>
          <w:p w14:paraId="0DD8C59F" w14:textId="77777777" w:rsidR="005406CB" w:rsidRPr="005406CB" w:rsidRDefault="005406CB" w:rsidP="005406CB">
            <w:pPr>
              <w:spacing w:after="0"/>
              <w:rPr>
                <w:rFonts w:eastAsia="Times New Roman"/>
              </w:rPr>
            </w:pPr>
            <w:r w:rsidRPr="005406CB">
              <w:rPr>
                <w:b/>
                <w:bCs/>
              </w:rPr>
              <w:lastRenderedPageBreak/>
              <w:t>Measurement</w:t>
            </w:r>
          </w:p>
        </w:tc>
        <w:tc>
          <w:tcPr>
            <w:tcW w:w="4175" w:type="pct"/>
            <w:tcBorders>
              <w:top w:val="single" w:sz="8" w:space="0" w:color="009639"/>
              <w:left w:val="single" w:sz="8" w:space="0" w:color="009639"/>
              <w:bottom w:val="single" w:sz="8" w:space="0" w:color="009639"/>
              <w:right w:val="single" w:sz="8" w:space="0" w:color="009639"/>
            </w:tcBorders>
            <w:vAlign w:val="top"/>
          </w:tcPr>
          <w:p w14:paraId="50223040" w14:textId="2B4AFE4D" w:rsidR="005406CB" w:rsidRPr="005406CB" w:rsidRDefault="005406CB" w:rsidP="005406CB">
            <w:pPr>
              <w:spacing w:after="0"/>
            </w:pPr>
            <w:r w:rsidRPr="005406CB">
              <w:t>If you propose to develop or refine an instrument, describe the iterative development process, including procedures for</w:t>
            </w:r>
            <w:r w:rsidR="00DC313F">
              <w:t xml:space="preserve"> the following (as applicable and feasible):</w:t>
            </w:r>
          </w:p>
          <w:p w14:paraId="4AA1F462" w14:textId="77777777" w:rsidR="005406CB" w:rsidRPr="005406CB" w:rsidRDefault="005406CB" w:rsidP="005406CB">
            <w:pPr>
              <w:numPr>
                <w:ilvl w:val="0"/>
                <w:numId w:val="68"/>
              </w:numPr>
              <w:spacing w:after="0"/>
            </w:pPr>
            <w:r w:rsidRPr="005406CB">
              <w:t xml:space="preserve">Scoring and administration </w:t>
            </w:r>
          </w:p>
          <w:p w14:paraId="42292FC3" w14:textId="1F82F59A" w:rsidR="005406CB" w:rsidRPr="005406CB" w:rsidRDefault="005406CB" w:rsidP="005406CB">
            <w:pPr>
              <w:numPr>
                <w:ilvl w:val="0"/>
                <w:numId w:val="68"/>
              </w:numPr>
              <w:spacing w:after="0"/>
            </w:pPr>
            <w:r w:rsidRPr="005406CB">
              <w:t xml:space="preserve">Developing items </w:t>
            </w:r>
          </w:p>
          <w:p w14:paraId="411A35B7" w14:textId="0108AA00" w:rsidR="005406CB" w:rsidRPr="005406CB" w:rsidRDefault="005406CB" w:rsidP="005406CB">
            <w:pPr>
              <w:numPr>
                <w:ilvl w:val="0"/>
                <w:numId w:val="68"/>
              </w:numPr>
              <w:spacing w:after="0"/>
            </w:pPr>
            <w:r w:rsidRPr="005406CB">
              <w:t xml:space="preserve">Demonstrating that items adequately measure the intended construct(s) and only the intended construct(s) </w:t>
            </w:r>
          </w:p>
          <w:p w14:paraId="258B7A35" w14:textId="656A5F82" w:rsidR="005406CB" w:rsidRPr="005406CB" w:rsidRDefault="005406CB" w:rsidP="005406CB">
            <w:pPr>
              <w:numPr>
                <w:ilvl w:val="0"/>
                <w:numId w:val="68"/>
              </w:numPr>
              <w:spacing w:after="0"/>
            </w:pPr>
            <w:r w:rsidRPr="005406CB">
              <w:t xml:space="preserve">Examining whether the items and the instrument are biased against groups within the intended population </w:t>
            </w:r>
          </w:p>
          <w:p w14:paraId="72DC1D17" w14:textId="77777777" w:rsidR="005406CB" w:rsidRPr="005406CB" w:rsidRDefault="005406CB" w:rsidP="005406CB">
            <w:pPr>
              <w:spacing w:after="0"/>
              <w:ind w:left="360"/>
              <w:rPr>
                <w:highlight w:val="yellow"/>
              </w:rPr>
            </w:pPr>
          </w:p>
          <w:p w14:paraId="26024CD0" w14:textId="1C9630EC" w:rsidR="005406CB" w:rsidRPr="005406CB" w:rsidRDefault="005406CB" w:rsidP="005406CB">
            <w:pPr>
              <w:spacing w:after="0"/>
            </w:pPr>
            <w:r w:rsidRPr="005406CB">
              <w:t xml:space="preserve">Describe the types of validity evidence to be collected and how they align with the instrument framework.  </w:t>
            </w:r>
          </w:p>
        </w:tc>
      </w:tr>
      <w:tr w:rsidR="005406CB" w:rsidRPr="005406CB" w14:paraId="5123994D" w14:textId="77777777" w:rsidTr="1D850D99">
        <w:trPr>
          <w:cnfStyle w:val="000000010000" w:firstRow="0" w:lastRow="0" w:firstColumn="0" w:lastColumn="0" w:oddVBand="0" w:evenVBand="0" w:oddHBand="0" w:evenHBand="1" w:firstRowFirstColumn="0" w:firstRowLastColumn="0" w:lastRowFirstColumn="0" w:lastRowLastColumn="0"/>
        </w:trPr>
        <w:tc>
          <w:tcPr>
            <w:tcW w:w="825" w:type="pct"/>
            <w:tcBorders>
              <w:top w:val="single" w:sz="8" w:space="0" w:color="009639"/>
              <w:left w:val="single" w:sz="8" w:space="0" w:color="009639"/>
              <w:bottom w:val="single" w:sz="8" w:space="0" w:color="009639"/>
              <w:right w:val="single" w:sz="8" w:space="0" w:color="009639"/>
            </w:tcBorders>
            <w:vAlign w:val="top"/>
          </w:tcPr>
          <w:p w14:paraId="3F2260C7" w14:textId="77777777" w:rsidR="005406CB" w:rsidRPr="005406CB" w:rsidRDefault="005406CB" w:rsidP="005406CB">
            <w:pPr>
              <w:spacing w:after="0"/>
            </w:pPr>
            <w:r w:rsidRPr="005406CB">
              <w:rPr>
                <w:b/>
                <w:bCs/>
              </w:rPr>
              <w:t>Exploration</w:t>
            </w:r>
            <w:r w:rsidRPr="005406CB">
              <w:t xml:space="preserve"> </w:t>
            </w:r>
          </w:p>
          <w:p w14:paraId="24E78C82" w14:textId="77777777" w:rsidR="005406CB" w:rsidRPr="005406CB" w:rsidRDefault="005406CB" w:rsidP="005406CB">
            <w:pPr>
              <w:spacing w:after="0"/>
            </w:pPr>
          </w:p>
        </w:tc>
        <w:tc>
          <w:tcPr>
            <w:tcW w:w="4175" w:type="pct"/>
            <w:tcBorders>
              <w:top w:val="single" w:sz="8" w:space="0" w:color="009639"/>
              <w:left w:val="single" w:sz="8" w:space="0" w:color="009639"/>
              <w:bottom w:val="single" w:sz="8" w:space="0" w:color="009639"/>
              <w:right w:val="single" w:sz="8" w:space="0" w:color="009639"/>
            </w:tcBorders>
            <w:vAlign w:val="top"/>
            <w:hideMark/>
          </w:tcPr>
          <w:p w14:paraId="62062560" w14:textId="0E673C74" w:rsidR="005406CB" w:rsidRPr="005406CB" w:rsidRDefault="005406CB" w:rsidP="005406CB">
            <w:r w:rsidRPr="005406CB">
              <w:rPr>
                <w:rFonts w:eastAsia="Times New Roman"/>
              </w:rPr>
              <w:t xml:space="preserve">For </w:t>
            </w:r>
            <w:r w:rsidRPr="008506D7">
              <w:rPr>
                <w:rFonts w:eastAsia="Times New Roman"/>
                <w:u w:val="single"/>
              </w:rPr>
              <w:t>primary data collection</w:t>
            </w:r>
            <w:r w:rsidR="00AE7EC9">
              <w:rPr>
                <w:rFonts w:eastAsia="Times New Roman"/>
                <w:u w:val="single"/>
              </w:rPr>
              <w:t xml:space="preserve"> and analyses</w:t>
            </w:r>
            <w:r w:rsidRPr="005406CB">
              <w:rPr>
                <w:rFonts w:eastAsia="Times New Roman"/>
              </w:rPr>
              <w:t>, describe the procedures for collecting and scoring</w:t>
            </w:r>
            <w:r w:rsidRPr="005406CB">
              <w:t xml:space="preserve"> data, and (if applicable) any qualitative data collection and coding protocols.</w:t>
            </w:r>
          </w:p>
          <w:p w14:paraId="20D4BF06" w14:textId="5772FFCC" w:rsidR="005406CB" w:rsidRPr="005406CB" w:rsidRDefault="005406CB" w:rsidP="005406CB">
            <w:r w:rsidRPr="005406CB">
              <w:t xml:space="preserve">For </w:t>
            </w:r>
            <w:r w:rsidRPr="008506D7">
              <w:rPr>
                <w:u w:val="single"/>
              </w:rPr>
              <w:t>secondary data analys</w:t>
            </w:r>
            <w:r w:rsidR="00AE7EC9">
              <w:rPr>
                <w:u w:val="single"/>
              </w:rPr>
              <w:t>e</w:t>
            </w:r>
            <w:r w:rsidRPr="008506D7">
              <w:rPr>
                <w:u w:val="single"/>
              </w:rPr>
              <w:t>s</w:t>
            </w:r>
            <w:r w:rsidRPr="005406CB">
              <w:t>, identify the datasets you will use and the key variables you will examine</w:t>
            </w:r>
            <w:r w:rsidR="00A00366">
              <w:t>.</w:t>
            </w:r>
            <w:r w:rsidRPr="005406CB">
              <w:t xml:space="preserve"> Discuss </w:t>
            </w:r>
            <w:r w:rsidR="003B7CE6">
              <w:t xml:space="preserve">any </w:t>
            </w:r>
            <w:r w:rsidRPr="005406CB">
              <w:t>limitations of the dataset(s).</w:t>
            </w:r>
          </w:p>
          <w:p w14:paraId="1CB11948" w14:textId="239E6BF4" w:rsidR="005406CB" w:rsidRPr="005406CB" w:rsidRDefault="005406CB" w:rsidP="005406CB">
            <w:pPr>
              <w:spacing w:after="0"/>
            </w:pPr>
            <w:r w:rsidRPr="005406CB">
              <w:t xml:space="preserve">For </w:t>
            </w:r>
            <w:r w:rsidRPr="008506D7">
              <w:rPr>
                <w:u w:val="single"/>
              </w:rPr>
              <w:t>meta-analys</w:t>
            </w:r>
            <w:r w:rsidR="00AE7EC9">
              <w:rPr>
                <w:u w:val="single"/>
              </w:rPr>
              <w:t>e</w:t>
            </w:r>
            <w:r w:rsidRPr="008506D7">
              <w:rPr>
                <w:u w:val="single"/>
              </w:rPr>
              <w:t>s</w:t>
            </w:r>
            <w:r w:rsidRPr="005406CB">
              <w:t>, describe the study inclusion and exclusion criteria, search procedures, coding scheme, and procedures for extracting data from the studies</w:t>
            </w:r>
            <w:r w:rsidR="001C4611">
              <w:t>.</w:t>
            </w:r>
            <w:r w:rsidRPr="005406CB">
              <w:t xml:space="preserve"> </w:t>
            </w:r>
            <w:r w:rsidR="001C4611">
              <w:t>D</w:t>
            </w:r>
            <w:r w:rsidRPr="005406CB">
              <w:t>emonstrate that there are enough studies available with the relevant information to allow an adequate dataset to be constructed.</w:t>
            </w:r>
          </w:p>
        </w:tc>
      </w:tr>
      <w:tr w:rsidR="005406CB" w:rsidRPr="005406CB" w14:paraId="0FD0C7D1" w14:textId="77777777" w:rsidTr="1D850D99">
        <w:tc>
          <w:tcPr>
            <w:tcW w:w="825" w:type="pct"/>
            <w:tcBorders>
              <w:top w:val="single" w:sz="8" w:space="0" w:color="009639"/>
              <w:left w:val="single" w:sz="8" w:space="0" w:color="009639"/>
              <w:bottom w:val="single" w:sz="8" w:space="0" w:color="009639"/>
              <w:right w:val="single" w:sz="8" w:space="0" w:color="009639"/>
            </w:tcBorders>
            <w:vAlign w:val="top"/>
          </w:tcPr>
          <w:p w14:paraId="5DBCF703" w14:textId="77777777" w:rsidR="005406CB" w:rsidRPr="005406CB" w:rsidRDefault="005406CB" w:rsidP="005406CB">
            <w:pPr>
              <w:spacing w:after="0"/>
              <w:rPr>
                <w:vertAlign w:val="superscript"/>
              </w:rPr>
            </w:pPr>
            <w:r w:rsidRPr="005406CB">
              <w:rPr>
                <w:b/>
                <w:bCs/>
              </w:rPr>
              <w:t>Development and Innovation</w:t>
            </w:r>
          </w:p>
          <w:p w14:paraId="355D1857" w14:textId="77777777" w:rsidR="005406CB" w:rsidRPr="005406CB" w:rsidRDefault="005406CB" w:rsidP="005406CB">
            <w:pPr>
              <w:spacing w:after="0"/>
            </w:pPr>
          </w:p>
        </w:tc>
        <w:tc>
          <w:tcPr>
            <w:tcW w:w="4175" w:type="pct"/>
            <w:tcBorders>
              <w:top w:val="single" w:sz="8" w:space="0" w:color="009639"/>
              <w:left w:val="single" w:sz="8" w:space="0" w:color="009639"/>
              <w:bottom w:val="single" w:sz="8" w:space="0" w:color="009639"/>
              <w:right w:val="single" w:sz="8" w:space="0" w:color="009639"/>
            </w:tcBorders>
            <w:vAlign w:val="top"/>
            <w:hideMark/>
          </w:tcPr>
          <w:p w14:paraId="4F7B8ACF" w14:textId="443D6357" w:rsidR="005406CB" w:rsidRPr="005406CB" w:rsidRDefault="005406CB" w:rsidP="005406CB">
            <w:r w:rsidRPr="005406CB">
              <w:t>Describe how you will iteratively develop the intervention and make necessary adjustments</w:t>
            </w:r>
            <w:r w:rsidRPr="005406CB">
              <w:rPr>
                <w:spacing w:val="-5"/>
              </w:rPr>
              <w:t xml:space="preserve"> </w:t>
            </w:r>
            <w:r w:rsidRPr="005406CB">
              <w:t>to ensure usability and feasibility.</w:t>
            </w:r>
          </w:p>
          <w:p w14:paraId="12A2EFA8" w14:textId="19984243" w:rsidR="005406CB" w:rsidRPr="005406CB" w:rsidRDefault="005406CB" w:rsidP="006F4D5F">
            <w:pPr>
              <w:spacing w:after="0"/>
            </w:pPr>
            <w:r w:rsidRPr="005406CB">
              <w:t>Describe the pilot study, including the research design, data collection procedures, plan for monitoring fidelity of implementation, and (if applicable) what the comparison group will receive.</w:t>
            </w:r>
          </w:p>
        </w:tc>
      </w:tr>
      <w:tr w:rsidR="005406CB" w:rsidRPr="005406CB" w14:paraId="317FD896" w14:textId="77777777" w:rsidTr="1D850D99">
        <w:trPr>
          <w:cnfStyle w:val="000000010000" w:firstRow="0" w:lastRow="0" w:firstColumn="0" w:lastColumn="0" w:oddVBand="0" w:evenVBand="0" w:oddHBand="0" w:evenHBand="1" w:firstRowFirstColumn="0" w:firstRowLastColumn="0" w:lastRowFirstColumn="0" w:lastRowLastColumn="0"/>
        </w:trPr>
        <w:tc>
          <w:tcPr>
            <w:tcW w:w="825" w:type="pct"/>
            <w:tcBorders>
              <w:top w:val="single" w:sz="8" w:space="0" w:color="009639"/>
              <w:left w:val="single" w:sz="8" w:space="0" w:color="009639"/>
              <w:bottom w:val="single" w:sz="8" w:space="0" w:color="009639"/>
              <w:right w:val="single" w:sz="8" w:space="0" w:color="009639"/>
            </w:tcBorders>
            <w:vAlign w:val="top"/>
            <w:hideMark/>
          </w:tcPr>
          <w:p w14:paraId="578E50DA" w14:textId="11A9DADB" w:rsidR="005406CB" w:rsidRPr="005406CB" w:rsidRDefault="005406CB" w:rsidP="005406CB">
            <w:pPr>
              <w:spacing w:after="0"/>
            </w:pPr>
            <w:r w:rsidRPr="005406CB">
              <w:rPr>
                <w:b/>
                <w:bCs/>
              </w:rPr>
              <w:t>Initial Efficacy</w:t>
            </w:r>
            <w:r w:rsidR="00AA4CCB">
              <w:rPr>
                <w:b/>
                <w:bCs/>
              </w:rPr>
              <w:t xml:space="preserve"> and Follow-Up</w:t>
            </w:r>
          </w:p>
        </w:tc>
        <w:tc>
          <w:tcPr>
            <w:tcW w:w="4175" w:type="pct"/>
            <w:tcBorders>
              <w:top w:val="single" w:sz="8" w:space="0" w:color="009639"/>
              <w:left w:val="single" w:sz="8" w:space="0" w:color="009639"/>
              <w:bottom w:val="single" w:sz="8" w:space="0" w:color="009639"/>
              <w:right w:val="single" w:sz="8" w:space="0" w:color="009639"/>
            </w:tcBorders>
            <w:vAlign w:val="top"/>
          </w:tcPr>
          <w:p w14:paraId="6E8F99CC" w14:textId="0B870427" w:rsidR="005406CB" w:rsidRPr="005406CB" w:rsidRDefault="005406CB" w:rsidP="005406CB">
            <w:pPr>
              <w:spacing w:after="0"/>
            </w:pPr>
            <w:r w:rsidRPr="005406CB">
              <w:t>Describe and justify the research design and how it could meet W</w:t>
            </w:r>
            <w:r w:rsidR="00160623">
              <w:t>hat Works Clearinghouse (W</w:t>
            </w:r>
            <w:r w:rsidRPr="005406CB">
              <w:t>WC</w:t>
            </w:r>
            <w:r w:rsidR="00160623">
              <w:t>)</w:t>
            </w:r>
            <w:r w:rsidRPr="005406CB">
              <w:t xml:space="preserve"> design standards (</w:t>
            </w:r>
            <w:hyperlink r:id="rId26" w:history="1">
              <w:r w:rsidRPr="005406CB">
                <w:rPr>
                  <w:color w:val="0563C1"/>
                  <w:u w:val="single"/>
                </w:rPr>
                <w:t>https://ies.ed.gov/ncee/wwc/handbooks</w:t>
              </w:r>
            </w:hyperlink>
            <w:r w:rsidRPr="005406CB">
              <w:t xml:space="preserve">). </w:t>
            </w:r>
          </w:p>
          <w:p w14:paraId="160C133C" w14:textId="41BA30A0" w:rsidR="005406CB" w:rsidRDefault="005406CB" w:rsidP="005406CB">
            <w:pPr>
              <w:spacing w:after="0"/>
            </w:pPr>
          </w:p>
          <w:p w14:paraId="7219CDAC" w14:textId="31B521B9" w:rsidR="00CC43F4" w:rsidRPr="005406CB" w:rsidRDefault="7BF42CD3" w:rsidP="00CC43F4">
            <w:pPr>
              <w:spacing w:after="0"/>
            </w:pPr>
            <w:r>
              <w:t xml:space="preserve">Discuss </w:t>
            </w:r>
            <w:r w:rsidR="3130713C">
              <w:t>your ability to detect a reasonably expected and minimally important effect size.</w:t>
            </w:r>
          </w:p>
          <w:p w14:paraId="1EE82FA9" w14:textId="77777777" w:rsidR="00CC43F4" w:rsidRPr="005406CB" w:rsidRDefault="00CC43F4" w:rsidP="005406CB">
            <w:pPr>
              <w:spacing w:after="0"/>
            </w:pPr>
          </w:p>
          <w:p w14:paraId="684A9C77" w14:textId="68C20B61" w:rsidR="005406CB" w:rsidRPr="005406CB" w:rsidRDefault="005406CB" w:rsidP="005406CB">
            <w:pPr>
              <w:spacing w:after="0"/>
            </w:pPr>
            <w:r w:rsidRPr="005406CB">
              <w:t xml:space="preserve">Describe the data collection procedures, plan for monitoring fidelity of implementation, and (if applicable) what the comparison group will receive and how you will monitor comparison group practice. </w:t>
            </w:r>
          </w:p>
          <w:p w14:paraId="1C38FB31" w14:textId="493D957C" w:rsidR="00A245C8" w:rsidRDefault="00A245C8" w:rsidP="00A245C8">
            <w:pPr>
              <w:spacing w:after="0"/>
            </w:pPr>
          </w:p>
          <w:p w14:paraId="47BCCFE1" w14:textId="4A1B8137" w:rsidR="004F0278" w:rsidRPr="005406CB" w:rsidRDefault="00D25CC1" w:rsidP="00A245C8">
            <w:pPr>
              <w:spacing w:after="0"/>
            </w:pPr>
            <w:r>
              <w:t xml:space="preserve">For a </w:t>
            </w:r>
            <w:r w:rsidRPr="00933D5C">
              <w:rPr>
                <w:u w:val="single"/>
              </w:rPr>
              <w:t>Follow-Up study</w:t>
            </w:r>
            <w:r>
              <w:t>, d</w:t>
            </w:r>
            <w:r w:rsidR="00CC43F4" w:rsidRPr="00336FCA">
              <w:t xml:space="preserve">escribe </w:t>
            </w:r>
            <w:r w:rsidR="007326F9">
              <w:t xml:space="preserve">attrition in the prior study, </w:t>
            </w:r>
            <w:r w:rsidR="00CC43F4" w:rsidRPr="00336FCA">
              <w:t>your ability to follow sample members</w:t>
            </w:r>
            <w:r w:rsidR="007326F9">
              <w:t>, and how you will</w:t>
            </w:r>
            <w:r w:rsidR="00CC43F4" w:rsidRPr="00336FCA">
              <w:t xml:space="preserve"> minimize attrition in the follow-up study.</w:t>
            </w:r>
          </w:p>
        </w:tc>
      </w:tr>
      <w:tr w:rsidR="00A245C8" w:rsidRPr="005406CB" w14:paraId="05B4A27F" w14:textId="77777777" w:rsidTr="1D850D99">
        <w:tc>
          <w:tcPr>
            <w:tcW w:w="825" w:type="pct"/>
            <w:tcBorders>
              <w:top w:val="single" w:sz="8" w:space="0" w:color="009639"/>
              <w:left w:val="single" w:sz="8" w:space="0" w:color="009639"/>
              <w:bottom w:val="single" w:sz="8" w:space="0" w:color="009639"/>
              <w:right w:val="single" w:sz="8" w:space="0" w:color="009639"/>
            </w:tcBorders>
            <w:vAlign w:val="top"/>
          </w:tcPr>
          <w:p w14:paraId="5D63E685" w14:textId="719B389D" w:rsidR="00A245C8" w:rsidRPr="005406CB" w:rsidRDefault="00A245C8" w:rsidP="005406CB">
            <w:pPr>
              <w:spacing w:after="0"/>
              <w:rPr>
                <w:b/>
                <w:bCs/>
              </w:rPr>
            </w:pPr>
            <w:r>
              <w:rPr>
                <w:b/>
                <w:bCs/>
              </w:rPr>
              <w:t>Rep</w:t>
            </w:r>
            <w:r w:rsidR="00933D5C">
              <w:rPr>
                <w:b/>
                <w:bCs/>
              </w:rPr>
              <w:t>l</w:t>
            </w:r>
            <w:r>
              <w:rPr>
                <w:b/>
                <w:bCs/>
              </w:rPr>
              <w:t>ication</w:t>
            </w:r>
          </w:p>
        </w:tc>
        <w:tc>
          <w:tcPr>
            <w:tcW w:w="4175" w:type="pct"/>
            <w:tcBorders>
              <w:top w:val="single" w:sz="8" w:space="0" w:color="009639"/>
              <w:left w:val="single" w:sz="8" w:space="0" w:color="009639"/>
              <w:bottom w:val="single" w:sz="8" w:space="0" w:color="009639"/>
              <w:right w:val="single" w:sz="8" w:space="0" w:color="009639"/>
            </w:tcBorders>
            <w:vAlign w:val="top"/>
          </w:tcPr>
          <w:p w14:paraId="288E91F2" w14:textId="0B374105" w:rsidR="001E4863" w:rsidRPr="005406CB" w:rsidRDefault="001E4863" w:rsidP="001E4863">
            <w:pPr>
              <w:spacing w:after="0"/>
            </w:pPr>
            <w:r w:rsidRPr="005406CB">
              <w:t>Describe and justify the research design</w:t>
            </w:r>
            <w:r w:rsidR="00EC7C87">
              <w:t xml:space="preserve">, how similar or different it is than the prior impact study, </w:t>
            </w:r>
            <w:r w:rsidRPr="005406CB">
              <w:t>and how it could meet WWC design standards (</w:t>
            </w:r>
            <w:hyperlink r:id="rId27" w:history="1">
              <w:r w:rsidRPr="005406CB">
                <w:rPr>
                  <w:color w:val="0563C1"/>
                  <w:u w:val="single"/>
                </w:rPr>
                <w:t>https://ies.ed.gov/ncee/wwc/handbooks</w:t>
              </w:r>
            </w:hyperlink>
            <w:r w:rsidRPr="005406CB">
              <w:t xml:space="preserve">). </w:t>
            </w:r>
          </w:p>
          <w:p w14:paraId="3584971D" w14:textId="77777777" w:rsidR="00B07109" w:rsidRDefault="00B07109" w:rsidP="001E4863">
            <w:pPr>
              <w:spacing w:after="0"/>
            </w:pPr>
          </w:p>
          <w:p w14:paraId="094179DB" w14:textId="193DADF5" w:rsidR="001E4863" w:rsidRPr="005406CB" w:rsidRDefault="3B2D38DC" w:rsidP="001E4863">
            <w:pPr>
              <w:spacing w:after="0"/>
            </w:pPr>
            <w:r>
              <w:lastRenderedPageBreak/>
              <w:t>D</w:t>
            </w:r>
            <w:r w:rsidR="0343AB1B">
              <w:t>iscuss your ability to detect a reasonably expected and minimally important effect size.</w:t>
            </w:r>
          </w:p>
          <w:p w14:paraId="2FEC8281" w14:textId="77777777" w:rsidR="001E4863" w:rsidRPr="005406CB" w:rsidRDefault="001E4863" w:rsidP="001E4863">
            <w:pPr>
              <w:spacing w:after="0"/>
            </w:pPr>
          </w:p>
          <w:p w14:paraId="5C8F6F7B" w14:textId="7F3804F3" w:rsidR="00A245C8" w:rsidRPr="005406CB" w:rsidRDefault="001E4863" w:rsidP="005406CB">
            <w:pPr>
              <w:spacing w:after="0"/>
            </w:pPr>
            <w:r w:rsidRPr="005406CB">
              <w:t xml:space="preserve">Describe the data collection procedures, plan for monitoring fidelity of implementation, and (if applicable) what the comparison group will receive and how you will monitor comparison group practice. </w:t>
            </w:r>
          </w:p>
        </w:tc>
      </w:tr>
    </w:tbl>
    <w:p w14:paraId="793F3208" w14:textId="1FEBE244" w:rsidR="00FA6E83" w:rsidRPr="0025285E" w:rsidRDefault="007417EF" w:rsidP="0025285E">
      <w:pPr>
        <w:spacing w:before="240" w:after="0"/>
        <w:rPr>
          <w:rFonts w:eastAsiaTheme="minorHAnsi"/>
          <w:b/>
          <w:bCs/>
          <w:color w:val="000000"/>
        </w:rPr>
      </w:pPr>
      <w:r w:rsidRPr="0025285E">
        <w:rPr>
          <w:b/>
          <w:bCs/>
        </w:rPr>
        <w:lastRenderedPageBreak/>
        <w:t>(</w:t>
      </w:r>
      <w:r w:rsidR="0025285E">
        <w:rPr>
          <w:b/>
          <w:bCs/>
        </w:rPr>
        <w:t>c</w:t>
      </w:r>
      <w:r w:rsidRPr="0025285E">
        <w:rPr>
          <w:b/>
          <w:bCs/>
        </w:rPr>
        <w:t xml:space="preserve">) </w:t>
      </w:r>
      <w:r w:rsidR="00584A8D" w:rsidRPr="0025285E">
        <w:rPr>
          <w:b/>
          <w:bCs/>
        </w:rPr>
        <w:t xml:space="preserve">Measures </w:t>
      </w:r>
    </w:p>
    <w:p w14:paraId="31240AC0" w14:textId="4AB8043E" w:rsidR="00FA6E83" w:rsidRPr="00756ABF" w:rsidRDefault="00584A8D" w:rsidP="1D850D99">
      <w:pPr>
        <w:widowControl w:val="0"/>
        <w:rPr>
          <w:rFonts w:cs="Tahoma"/>
        </w:rPr>
      </w:pPr>
      <w:r w:rsidRPr="1D850D99">
        <w:rPr>
          <w:rFonts w:cs="Tahoma"/>
        </w:rPr>
        <w:t>Describe the measures you will use to assess variables of interest, including learner outcomes</w:t>
      </w:r>
      <w:r w:rsidR="00F958DC" w:rsidRPr="1D850D99">
        <w:rPr>
          <w:rFonts w:cs="Tahoma"/>
        </w:rPr>
        <w:t xml:space="preserve">, and </w:t>
      </w:r>
      <w:r w:rsidR="008D572C" w:rsidRPr="1D850D99">
        <w:rPr>
          <w:rFonts w:cs="Tahoma"/>
        </w:rPr>
        <w:t xml:space="preserve">discuss </w:t>
      </w:r>
      <w:r w:rsidRPr="1D850D99">
        <w:rPr>
          <w:rFonts w:cs="Tahoma"/>
        </w:rPr>
        <w:t>the</w:t>
      </w:r>
      <w:r w:rsidR="00F958DC" w:rsidRPr="1D850D99">
        <w:rPr>
          <w:rFonts w:cs="Tahoma"/>
        </w:rPr>
        <w:t>ir</w:t>
      </w:r>
      <w:r w:rsidRPr="1D850D99">
        <w:rPr>
          <w:rFonts w:cs="Tahoma"/>
        </w:rPr>
        <w:t xml:space="preserve"> reliability and validity</w:t>
      </w:r>
      <w:r w:rsidR="008D572C" w:rsidRPr="1D850D99">
        <w:rPr>
          <w:rFonts w:cs="Tahoma"/>
        </w:rPr>
        <w:t xml:space="preserve"> </w:t>
      </w:r>
      <w:r w:rsidR="008D572C">
        <w:t>for the intended purpose and population</w:t>
      </w:r>
      <w:r w:rsidRPr="1D850D99">
        <w:rPr>
          <w:rFonts w:cs="Tahoma"/>
        </w:rPr>
        <w:t xml:space="preserve">. </w:t>
      </w:r>
      <w:r w:rsidR="008600FD">
        <w:t>Consistent with the SEER standards, outcomes should be assessed using high-quality measures</w:t>
      </w:r>
      <w:r w:rsidR="00A93794">
        <w:t xml:space="preserve"> (</w:t>
      </w:r>
      <w:hyperlink r:id="rId28">
        <w:r w:rsidR="00A93794" w:rsidRPr="1D850D99">
          <w:rPr>
            <w:rStyle w:val="Hyperlink"/>
          </w:rPr>
          <w:t>https://ies.ed.gov/seer/outcomes.asp</w:t>
        </w:r>
      </w:hyperlink>
      <w:r w:rsidR="00A93794">
        <w:t>)</w:t>
      </w:r>
      <w:r w:rsidR="008600FD">
        <w:t xml:space="preserve">. </w:t>
      </w:r>
    </w:p>
    <w:p w14:paraId="722ACB69" w14:textId="53A554E3" w:rsidR="00E91C7E" w:rsidRPr="00F958DC" w:rsidRDefault="00584A8D" w:rsidP="007417EF">
      <w:pPr>
        <w:widowControl w:val="0"/>
        <w:rPr>
          <w:rFonts w:cs="Tahoma"/>
          <w:szCs w:val="20"/>
        </w:rPr>
      </w:pPr>
      <w:r w:rsidRPr="00F958DC">
        <w:rPr>
          <w:rFonts w:cs="Tahoma"/>
          <w:szCs w:val="20"/>
        </w:rPr>
        <w:t>If extant data will be used, name and describe the dataset(s), including the measures that will be used for analyses. If applicable, note whether a restricted use license is held or if you plan to obtain one.</w:t>
      </w:r>
    </w:p>
    <w:p w14:paraId="1D529A28" w14:textId="30784C46" w:rsidR="00FA6E83" w:rsidRPr="0025285E" w:rsidRDefault="007417EF" w:rsidP="0025285E">
      <w:pPr>
        <w:spacing w:before="240" w:after="0"/>
        <w:rPr>
          <w:rFonts w:eastAsiaTheme="minorHAnsi"/>
          <w:b/>
          <w:bCs/>
        </w:rPr>
      </w:pPr>
      <w:r w:rsidRPr="0025285E">
        <w:rPr>
          <w:b/>
          <w:bCs/>
        </w:rPr>
        <w:t>(</w:t>
      </w:r>
      <w:r w:rsidR="0025285E" w:rsidRPr="0025285E">
        <w:rPr>
          <w:b/>
          <w:bCs/>
        </w:rPr>
        <w:t>d</w:t>
      </w:r>
      <w:r w:rsidRPr="0025285E">
        <w:rPr>
          <w:b/>
          <w:bCs/>
        </w:rPr>
        <w:t xml:space="preserve">) </w:t>
      </w:r>
      <w:r w:rsidR="00E91C7E" w:rsidRPr="0025285E">
        <w:rPr>
          <w:b/>
          <w:bCs/>
        </w:rPr>
        <w:t>D</w:t>
      </w:r>
      <w:r w:rsidR="00584A8D" w:rsidRPr="0025285E">
        <w:rPr>
          <w:b/>
          <w:bCs/>
        </w:rPr>
        <w:t>ata Analysi</w:t>
      </w:r>
      <w:r w:rsidR="00FA6E83" w:rsidRPr="0025285E">
        <w:rPr>
          <w:b/>
          <w:bCs/>
        </w:rPr>
        <w:t>s</w:t>
      </w:r>
    </w:p>
    <w:p w14:paraId="09EC360D" w14:textId="25CFEA40" w:rsidR="00FA6E83" w:rsidRDefault="00584A8D" w:rsidP="00813DA3">
      <w:r w:rsidRPr="008D572C">
        <w:t>Explain your proposed analyses and how they will address your research questions.</w:t>
      </w:r>
    </w:p>
    <w:p w14:paraId="0090C3A9" w14:textId="7F8CB95B" w:rsidR="00FA6E83" w:rsidRPr="0025285E" w:rsidRDefault="00F52E57" w:rsidP="0025285E">
      <w:pPr>
        <w:spacing w:before="240" w:after="0"/>
        <w:rPr>
          <w:rFonts w:eastAsiaTheme="minorHAnsi"/>
          <w:b/>
          <w:bCs/>
        </w:rPr>
      </w:pPr>
      <w:r w:rsidRPr="0025285E">
        <w:rPr>
          <w:b/>
          <w:bCs/>
        </w:rPr>
        <w:t>(</w:t>
      </w:r>
      <w:r w:rsidR="0025285E" w:rsidRPr="0025285E">
        <w:rPr>
          <w:b/>
          <w:bCs/>
        </w:rPr>
        <w:t>e</w:t>
      </w:r>
      <w:r w:rsidRPr="0025285E">
        <w:rPr>
          <w:b/>
          <w:bCs/>
        </w:rPr>
        <w:t xml:space="preserve">) </w:t>
      </w:r>
      <w:r w:rsidR="00584A8D" w:rsidRPr="0025285E">
        <w:rPr>
          <w:b/>
          <w:bCs/>
        </w:rPr>
        <w:t>Timeline</w:t>
      </w:r>
    </w:p>
    <w:p w14:paraId="7FC80FB1" w14:textId="0DA3F3BB" w:rsidR="001108F0" w:rsidRPr="00756ABF" w:rsidRDefault="00584A8D" w:rsidP="1D850D99">
      <w:pPr>
        <w:widowControl w:val="0"/>
        <w:rPr>
          <w:rFonts w:eastAsiaTheme="minorEastAsia" w:cs="Tahoma"/>
          <w:b/>
          <w:bCs/>
          <w:color w:val="000000"/>
        </w:rPr>
      </w:pPr>
      <w:r w:rsidRPr="1D850D99">
        <w:rPr>
          <w:rFonts w:cs="Tahoma"/>
        </w:rPr>
        <w:t>Provide a timeline for each step in your project</w:t>
      </w:r>
      <w:r w:rsidR="00133931" w:rsidRPr="1D850D99">
        <w:rPr>
          <w:rFonts w:cs="Tahoma"/>
        </w:rPr>
        <w:t>, including research and career development activities</w:t>
      </w:r>
      <w:r w:rsidRPr="1D850D99">
        <w:rPr>
          <w:rFonts w:cs="Tahoma"/>
        </w:rPr>
        <w:t xml:space="preserve">. The timeline may be discussed in the </w:t>
      </w:r>
      <w:r w:rsidR="00EC481E" w:rsidRPr="1D850D99">
        <w:rPr>
          <w:rFonts w:cs="Tahoma"/>
        </w:rPr>
        <w:t>training program</w:t>
      </w:r>
      <w:r w:rsidRPr="1D850D99">
        <w:rPr>
          <w:rFonts w:cs="Tahoma"/>
        </w:rPr>
        <w:t xml:space="preserve"> narrative and/or presented in </w:t>
      </w:r>
      <w:hyperlink w:anchor="_6._Appendix_F">
        <w:r w:rsidRPr="1D850D99">
          <w:rPr>
            <w:rStyle w:val="Hyperlink"/>
            <w:rFonts w:cs="Tahoma"/>
          </w:rPr>
          <w:t>Appendix F</w:t>
        </w:r>
      </w:hyperlink>
      <w:r w:rsidRPr="1D850D99">
        <w:rPr>
          <w:rFonts w:cs="Tahoma"/>
        </w:rPr>
        <w:t>.</w:t>
      </w:r>
    </w:p>
    <w:p w14:paraId="7FF0482D" w14:textId="592EBF5C" w:rsidR="001108F0" w:rsidRPr="00756ABF" w:rsidRDefault="00044810" w:rsidP="0064651A">
      <w:pPr>
        <w:pStyle w:val="Heading3"/>
        <w:rPr>
          <w:rFonts w:eastAsiaTheme="minorHAnsi" w:cs="Tahoma"/>
          <w:color w:val="000000"/>
        </w:rPr>
      </w:pPr>
      <w:bookmarkStart w:id="105" w:name="_Toc107472868"/>
      <w:r>
        <w:t>3.</w:t>
      </w:r>
      <w:r w:rsidR="00F52E57" w:rsidRPr="00756ABF">
        <w:t xml:space="preserve"> </w:t>
      </w:r>
      <w:r w:rsidR="001108F0" w:rsidRPr="00756ABF">
        <w:t>Career Development Plan</w:t>
      </w:r>
      <w:bookmarkEnd w:id="105"/>
      <w:r w:rsidR="001108F0" w:rsidRPr="00756ABF">
        <w:t xml:space="preserve"> </w:t>
      </w:r>
    </w:p>
    <w:p w14:paraId="49B8CEE8" w14:textId="667C2037" w:rsidR="00DC57E7" w:rsidRPr="00756ABF" w:rsidRDefault="00584A8D" w:rsidP="004A04CA">
      <w:pPr>
        <w:widowControl w:val="0"/>
        <w:rPr>
          <w:rFonts w:eastAsiaTheme="minorHAnsi" w:cs="Tahoma"/>
          <w:b/>
          <w:bCs/>
          <w:color w:val="000000"/>
          <w:szCs w:val="20"/>
        </w:rPr>
      </w:pPr>
      <w:r w:rsidRPr="00756ABF">
        <w:rPr>
          <w:rFonts w:cs="Tahoma"/>
          <w:szCs w:val="20"/>
        </w:rPr>
        <w:t xml:space="preserve">Describe </w:t>
      </w:r>
      <w:r w:rsidR="0097742A">
        <w:rPr>
          <w:rFonts w:cs="Tahoma"/>
          <w:szCs w:val="20"/>
        </w:rPr>
        <w:t>three to four</w:t>
      </w:r>
      <w:r w:rsidR="00133931">
        <w:rPr>
          <w:rFonts w:cs="Tahoma"/>
          <w:szCs w:val="20"/>
        </w:rPr>
        <w:t xml:space="preserve"> overarching</w:t>
      </w:r>
      <w:r w:rsidRPr="00756ABF">
        <w:rPr>
          <w:rFonts w:cs="Tahoma"/>
          <w:szCs w:val="20"/>
        </w:rPr>
        <w:t xml:space="preserve"> training goals</w:t>
      </w:r>
      <w:r w:rsidR="00C311BB">
        <w:rPr>
          <w:rFonts w:cs="Tahoma"/>
          <w:szCs w:val="20"/>
        </w:rPr>
        <w:t xml:space="preserve"> and how they </w:t>
      </w:r>
      <w:r w:rsidR="008C0B05">
        <w:rPr>
          <w:rFonts w:cs="Tahoma"/>
          <w:szCs w:val="20"/>
        </w:rPr>
        <w:t>relate to your research plan</w:t>
      </w:r>
      <w:r w:rsidR="00083022">
        <w:rPr>
          <w:rFonts w:cs="Tahoma"/>
          <w:szCs w:val="20"/>
        </w:rPr>
        <w:t xml:space="preserve"> and address gaps in your knowledge and training</w:t>
      </w:r>
      <w:r w:rsidRPr="00756ABF">
        <w:rPr>
          <w:rFonts w:cs="Tahoma"/>
          <w:szCs w:val="20"/>
        </w:rPr>
        <w:t>.</w:t>
      </w:r>
      <w:r w:rsidR="00FE5820">
        <w:rPr>
          <w:rFonts w:cs="Tahoma"/>
          <w:szCs w:val="20"/>
        </w:rPr>
        <w:t xml:space="preserve"> Training goals </w:t>
      </w:r>
      <w:r w:rsidR="00D42134">
        <w:rPr>
          <w:rFonts w:cs="Tahoma"/>
          <w:szCs w:val="20"/>
        </w:rPr>
        <w:t xml:space="preserve">may </w:t>
      </w:r>
      <w:r w:rsidR="008118A3">
        <w:rPr>
          <w:rFonts w:cs="Tahoma"/>
          <w:szCs w:val="20"/>
        </w:rPr>
        <w:t xml:space="preserve">focus on </w:t>
      </w:r>
      <w:r w:rsidR="00ED4268">
        <w:rPr>
          <w:rFonts w:cs="Tahoma"/>
          <w:szCs w:val="20"/>
        </w:rPr>
        <w:t>expanding</w:t>
      </w:r>
      <w:r w:rsidR="008118A3">
        <w:rPr>
          <w:rFonts w:cs="Tahoma"/>
          <w:szCs w:val="20"/>
        </w:rPr>
        <w:t xml:space="preserve"> your content-area knowledge, methodological skills, and/or development as a scholar</w:t>
      </w:r>
      <w:r w:rsidR="00ED4268">
        <w:rPr>
          <w:rFonts w:cs="Tahoma"/>
          <w:szCs w:val="20"/>
        </w:rPr>
        <w:t>.</w:t>
      </w:r>
    </w:p>
    <w:p w14:paraId="5123A0B9" w14:textId="77777777" w:rsidR="007172F2" w:rsidRDefault="00584A8D" w:rsidP="007172F2">
      <w:pPr>
        <w:widowControl w:val="0"/>
        <w:spacing w:after="0"/>
        <w:rPr>
          <w:rFonts w:eastAsiaTheme="minorHAnsi" w:cs="Tahoma"/>
          <w:b/>
          <w:bCs/>
          <w:color w:val="000000"/>
          <w:szCs w:val="20"/>
        </w:rPr>
      </w:pPr>
      <w:r w:rsidRPr="00756ABF">
        <w:rPr>
          <w:rFonts w:cs="Tahoma"/>
          <w:szCs w:val="20"/>
        </w:rPr>
        <w:t xml:space="preserve">Specify how the mentors will </w:t>
      </w:r>
      <w:r w:rsidR="00BD6D76">
        <w:rPr>
          <w:rFonts w:cs="Tahoma"/>
          <w:szCs w:val="20"/>
        </w:rPr>
        <w:t xml:space="preserve">help you reach </w:t>
      </w:r>
      <w:r w:rsidR="008D5A6C">
        <w:rPr>
          <w:rFonts w:cs="Tahoma"/>
          <w:szCs w:val="20"/>
        </w:rPr>
        <w:t>your training</w:t>
      </w:r>
      <w:r w:rsidR="00BD6D76">
        <w:rPr>
          <w:rFonts w:cs="Tahoma"/>
          <w:szCs w:val="20"/>
        </w:rPr>
        <w:t xml:space="preserve"> goals, </w:t>
      </w:r>
      <w:r w:rsidRPr="00756ABF">
        <w:rPr>
          <w:rFonts w:cs="Tahoma"/>
          <w:szCs w:val="20"/>
        </w:rPr>
        <w:t>guide you through the process of refining and implementing your research plan</w:t>
      </w:r>
      <w:r w:rsidR="00BD6D76">
        <w:rPr>
          <w:rFonts w:cs="Tahoma"/>
          <w:szCs w:val="20"/>
        </w:rPr>
        <w:t xml:space="preserve">, and </w:t>
      </w:r>
      <w:r w:rsidRPr="00756ABF">
        <w:rPr>
          <w:rFonts w:cs="Tahoma"/>
          <w:szCs w:val="20"/>
        </w:rPr>
        <w:t xml:space="preserve">guide your development as a scholar. </w:t>
      </w:r>
      <w:r w:rsidR="00E91C7E" w:rsidRPr="00756ABF">
        <w:rPr>
          <w:rFonts w:cs="Tahoma"/>
          <w:szCs w:val="20"/>
        </w:rPr>
        <w:t>M</w:t>
      </w:r>
      <w:r w:rsidRPr="00756ABF">
        <w:rPr>
          <w:rFonts w:cs="Tahoma"/>
          <w:szCs w:val="20"/>
        </w:rPr>
        <w:t>entoring activities may include regular meetings</w:t>
      </w:r>
      <w:r w:rsidR="006B54C2">
        <w:rPr>
          <w:rFonts w:cs="Tahoma"/>
          <w:szCs w:val="20"/>
        </w:rPr>
        <w:t xml:space="preserve"> to discuss the research plan and progress</w:t>
      </w:r>
      <w:r w:rsidRPr="00756ABF">
        <w:rPr>
          <w:rFonts w:cs="Tahoma"/>
          <w:szCs w:val="20"/>
        </w:rPr>
        <w:t xml:space="preserve"> (primary mentors are expected to communicate with PIs at least once per month); review of your career development plan</w:t>
      </w:r>
      <w:r w:rsidR="00C311BB">
        <w:rPr>
          <w:rFonts w:cs="Tahoma"/>
          <w:szCs w:val="20"/>
        </w:rPr>
        <w:t xml:space="preserve"> and suggestion</w:t>
      </w:r>
      <w:r w:rsidR="0044141C">
        <w:rPr>
          <w:rFonts w:cs="Tahoma"/>
          <w:szCs w:val="20"/>
        </w:rPr>
        <w:t>s for</w:t>
      </w:r>
      <w:r w:rsidR="00C311BB">
        <w:rPr>
          <w:rFonts w:cs="Tahoma"/>
          <w:szCs w:val="20"/>
        </w:rPr>
        <w:t xml:space="preserve"> </w:t>
      </w:r>
      <w:proofErr w:type="gramStart"/>
      <w:r w:rsidR="00C311BB">
        <w:rPr>
          <w:rFonts w:cs="Tahoma"/>
          <w:szCs w:val="20"/>
        </w:rPr>
        <w:t>particular activities</w:t>
      </w:r>
      <w:proofErr w:type="gramEnd"/>
      <w:r w:rsidR="00C311BB">
        <w:rPr>
          <w:rFonts w:cs="Tahoma"/>
          <w:szCs w:val="20"/>
        </w:rPr>
        <w:t xml:space="preserve"> or directed readings</w:t>
      </w:r>
      <w:r w:rsidRPr="00756ABF">
        <w:rPr>
          <w:rFonts w:cs="Tahoma"/>
          <w:szCs w:val="20"/>
        </w:rPr>
        <w:t xml:space="preserve">; and additional guidance that will be useful for your development as a scientist, including reviews of manuscripts for publication, </w:t>
      </w:r>
      <w:r w:rsidR="007A7716">
        <w:rPr>
          <w:rFonts w:cs="Tahoma"/>
          <w:szCs w:val="20"/>
        </w:rPr>
        <w:t>dissemination products, and</w:t>
      </w:r>
      <w:r w:rsidRPr="00756ABF">
        <w:rPr>
          <w:rFonts w:cs="Tahoma"/>
          <w:szCs w:val="20"/>
        </w:rPr>
        <w:t xml:space="preserve"> grant applications.</w:t>
      </w:r>
    </w:p>
    <w:p w14:paraId="634047CD" w14:textId="77777777" w:rsidR="007172F2" w:rsidRDefault="007172F2" w:rsidP="007172F2">
      <w:pPr>
        <w:widowControl w:val="0"/>
        <w:spacing w:after="0"/>
        <w:rPr>
          <w:rFonts w:eastAsiaTheme="minorHAnsi" w:cs="Tahoma"/>
          <w:b/>
          <w:bCs/>
          <w:color w:val="000000"/>
          <w:szCs w:val="20"/>
        </w:rPr>
      </w:pPr>
    </w:p>
    <w:p w14:paraId="6756B225" w14:textId="77777777" w:rsidR="007172F2" w:rsidRDefault="00584A8D" w:rsidP="007172F2">
      <w:pPr>
        <w:widowControl w:val="0"/>
        <w:spacing w:after="0"/>
        <w:rPr>
          <w:rFonts w:eastAsiaTheme="minorHAnsi" w:cs="Tahoma"/>
          <w:b/>
          <w:bCs/>
          <w:color w:val="000000"/>
          <w:szCs w:val="20"/>
        </w:rPr>
      </w:pPr>
      <w:r w:rsidRPr="007172F2">
        <w:rPr>
          <w:rFonts w:cs="Tahoma"/>
          <w:szCs w:val="20"/>
        </w:rPr>
        <w:t>Describe a plan for coordinating mentoring activities among the mentors if there are co-mentors.</w:t>
      </w:r>
    </w:p>
    <w:p w14:paraId="6DED4525" w14:textId="08FBCE13" w:rsidR="007172F2" w:rsidRDefault="007172F2" w:rsidP="007172F2">
      <w:pPr>
        <w:widowControl w:val="0"/>
        <w:spacing w:after="0"/>
        <w:rPr>
          <w:rFonts w:eastAsiaTheme="minorHAnsi" w:cs="Tahoma"/>
          <w:b/>
          <w:bCs/>
          <w:color w:val="000000"/>
          <w:szCs w:val="20"/>
        </w:rPr>
      </w:pPr>
    </w:p>
    <w:p w14:paraId="2381A893" w14:textId="1EBF968B" w:rsidR="00DC57E7" w:rsidRDefault="00584A8D" w:rsidP="007172F2">
      <w:pPr>
        <w:widowControl w:val="0"/>
        <w:spacing w:after="0"/>
        <w:rPr>
          <w:rFonts w:cs="Tahoma"/>
        </w:rPr>
      </w:pPr>
      <w:r w:rsidRPr="1D850D99">
        <w:rPr>
          <w:rFonts w:cs="Tahoma"/>
        </w:rPr>
        <w:t>Describe your planned training activities and</w:t>
      </w:r>
      <w:r w:rsidR="00180B5C" w:rsidRPr="1D850D99">
        <w:rPr>
          <w:rFonts w:cs="Tahoma"/>
        </w:rPr>
        <w:t xml:space="preserve"> how</w:t>
      </w:r>
      <w:r w:rsidR="00236BA7" w:rsidRPr="1D850D99">
        <w:rPr>
          <w:rFonts w:cs="Tahoma"/>
        </w:rPr>
        <w:t xml:space="preserve"> </w:t>
      </w:r>
      <w:r w:rsidR="008D5A6C" w:rsidRPr="1D850D99">
        <w:rPr>
          <w:rFonts w:cs="Tahoma"/>
        </w:rPr>
        <w:t xml:space="preserve">they will help you reach your training </w:t>
      </w:r>
      <w:r w:rsidR="00236BA7" w:rsidRPr="1D850D99">
        <w:rPr>
          <w:rFonts w:cs="Tahoma"/>
        </w:rPr>
        <w:t>goals.</w:t>
      </w:r>
      <w:r w:rsidR="00A80076" w:rsidRPr="1D850D99">
        <w:rPr>
          <w:rFonts w:cs="Tahoma"/>
        </w:rPr>
        <w:t xml:space="preserve"> </w:t>
      </w:r>
      <w:r w:rsidR="008D5A6C" w:rsidRPr="1D850D99">
        <w:rPr>
          <w:rFonts w:cs="Tahoma"/>
        </w:rPr>
        <w:t>For each activity,</w:t>
      </w:r>
      <w:r w:rsidRPr="1D850D99">
        <w:rPr>
          <w:rFonts w:cs="Tahoma"/>
        </w:rPr>
        <w:t xml:space="preserve"> specify </w:t>
      </w:r>
      <w:r w:rsidR="00073962" w:rsidRPr="1D850D99">
        <w:rPr>
          <w:rFonts w:cs="Tahoma"/>
        </w:rPr>
        <w:t xml:space="preserve">what it entails, </w:t>
      </w:r>
      <w:r w:rsidR="007172F2">
        <w:rPr>
          <w:rFonts w:cs="Tahoma"/>
        </w:rPr>
        <w:t xml:space="preserve">with </w:t>
      </w:r>
      <w:r w:rsidR="008D5A6C" w:rsidRPr="1D850D99">
        <w:rPr>
          <w:rFonts w:cs="Tahoma"/>
        </w:rPr>
        <w:t>which training goal</w:t>
      </w:r>
      <w:r w:rsidR="00073962" w:rsidRPr="1D850D99">
        <w:rPr>
          <w:rFonts w:cs="Tahoma"/>
        </w:rPr>
        <w:t xml:space="preserve">(s) </w:t>
      </w:r>
      <w:r w:rsidR="007172F2">
        <w:rPr>
          <w:rFonts w:cs="Tahoma"/>
        </w:rPr>
        <w:t xml:space="preserve">it </w:t>
      </w:r>
      <w:r w:rsidR="008D5A6C" w:rsidRPr="1D850D99">
        <w:rPr>
          <w:rFonts w:cs="Tahoma"/>
        </w:rPr>
        <w:t>is aligned</w:t>
      </w:r>
      <w:r w:rsidR="006573F1" w:rsidRPr="1D850D99">
        <w:rPr>
          <w:rFonts w:cs="Tahoma"/>
        </w:rPr>
        <w:t>, the timing,</w:t>
      </w:r>
      <w:r w:rsidR="008D5A6C" w:rsidRPr="1D850D99">
        <w:rPr>
          <w:rFonts w:cs="Tahoma"/>
        </w:rPr>
        <w:t xml:space="preserve"> </w:t>
      </w:r>
      <w:r w:rsidR="006573F1" w:rsidRPr="1D850D99">
        <w:rPr>
          <w:rFonts w:cs="Tahoma"/>
        </w:rPr>
        <w:t xml:space="preserve">and </w:t>
      </w:r>
      <w:r w:rsidRPr="1D850D99">
        <w:rPr>
          <w:rFonts w:cs="Tahoma"/>
        </w:rPr>
        <w:t xml:space="preserve">whether </w:t>
      </w:r>
      <w:r w:rsidR="006573F1" w:rsidRPr="1D850D99">
        <w:rPr>
          <w:rFonts w:cs="Tahoma"/>
        </w:rPr>
        <w:t>it is</w:t>
      </w:r>
      <w:r w:rsidRPr="1D850D99">
        <w:rPr>
          <w:rFonts w:cs="Tahoma"/>
        </w:rPr>
        <w:t xml:space="preserve"> campus-based or external to your home institution. </w:t>
      </w:r>
      <w:r w:rsidR="00FD2857" w:rsidRPr="1D850D99">
        <w:rPr>
          <w:rFonts w:cs="Tahoma"/>
        </w:rPr>
        <w:t xml:space="preserve">Training activities </w:t>
      </w:r>
      <w:r w:rsidR="00373F2B" w:rsidRPr="1D850D99">
        <w:rPr>
          <w:rFonts w:cs="Tahoma"/>
        </w:rPr>
        <w:t>could</w:t>
      </w:r>
      <w:r w:rsidRPr="1D850D99">
        <w:rPr>
          <w:rFonts w:cs="Tahoma"/>
        </w:rPr>
        <w:t xml:space="preserve"> include </w:t>
      </w:r>
      <w:r w:rsidR="000B4F6B" w:rsidRPr="1D850D99">
        <w:rPr>
          <w:rFonts w:cs="Tahoma"/>
        </w:rPr>
        <w:t xml:space="preserve">(but are not limited to) </w:t>
      </w:r>
      <w:r w:rsidR="00C15B9F" w:rsidRPr="1D850D99">
        <w:rPr>
          <w:rFonts w:cs="Tahoma"/>
        </w:rPr>
        <w:t>course</w:t>
      </w:r>
      <w:r w:rsidR="000B4F6B" w:rsidRPr="1D850D99">
        <w:rPr>
          <w:rFonts w:cs="Tahoma"/>
        </w:rPr>
        <w:t xml:space="preserve">s offered by your institution, IES-funded methods </w:t>
      </w:r>
      <w:r w:rsidR="00900B3F" w:rsidRPr="1D850D99">
        <w:rPr>
          <w:rFonts w:cs="Tahoma"/>
        </w:rPr>
        <w:t>training</w:t>
      </w:r>
      <w:r w:rsidR="000B4F6B" w:rsidRPr="1D850D99">
        <w:rPr>
          <w:rFonts w:cs="Tahoma"/>
        </w:rPr>
        <w:t>s</w:t>
      </w:r>
      <w:r w:rsidRPr="1D850D99">
        <w:rPr>
          <w:rFonts w:cs="Tahoma"/>
        </w:rPr>
        <w:t xml:space="preserve">, grant-writing </w:t>
      </w:r>
      <w:r w:rsidR="00336CB1" w:rsidRPr="1D850D99">
        <w:rPr>
          <w:rFonts w:cs="Tahoma"/>
        </w:rPr>
        <w:t>seminars</w:t>
      </w:r>
      <w:r w:rsidRPr="1D850D99">
        <w:rPr>
          <w:rFonts w:cs="Tahoma"/>
        </w:rPr>
        <w:t>,</w:t>
      </w:r>
      <w:r w:rsidR="00707273" w:rsidRPr="1D850D99">
        <w:rPr>
          <w:rFonts w:cs="Tahoma"/>
        </w:rPr>
        <w:t xml:space="preserve"> </w:t>
      </w:r>
      <w:r w:rsidR="00C361E4" w:rsidRPr="1D850D99">
        <w:rPr>
          <w:rFonts w:cs="Tahoma"/>
        </w:rPr>
        <w:t>and</w:t>
      </w:r>
      <w:r w:rsidRPr="1D850D99">
        <w:rPr>
          <w:rFonts w:cs="Tahoma"/>
        </w:rPr>
        <w:t xml:space="preserve"> statistic</w:t>
      </w:r>
      <w:r w:rsidR="00336CB1" w:rsidRPr="1D850D99">
        <w:rPr>
          <w:rFonts w:cs="Tahoma"/>
        </w:rPr>
        <w:t>s workshops</w:t>
      </w:r>
      <w:r w:rsidRPr="1D850D99">
        <w:rPr>
          <w:rFonts w:cs="Tahoma"/>
        </w:rPr>
        <w:t>.</w:t>
      </w:r>
    </w:p>
    <w:p w14:paraId="36FF0B84" w14:textId="77777777" w:rsidR="00515C42" w:rsidRPr="00756ABF" w:rsidRDefault="00515C42" w:rsidP="007172F2">
      <w:pPr>
        <w:widowControl w:val="0"/>
        <w:spacing w:after="0"/>
        <w:rPr>
          <w:rFonts w:eastAsiaTheme="minorEastAsia" w:cs="Tahoma"/>
          <w:b/>
          <w:color w:val="000000"/>
        </w:rPr>
      </w:pPr>
    </w:p>
    <w:p w14:paraId="14B23012" w14:textId="356BE6E9" w:rsidR="00DC57E7" w:rsidRPr="00756ABF" w:rsidRDefault="007021B6" w:rsidP="004A04CA">
      <w:pPr>
        <w:widowControl w:val="0"/>
        <w:rPr>
          <w:rFonts w:eastAsiaTheme="minorHAnsi" w:cs="Tahoma"/>
          <w:b/>
          <w:bCs/>
          <w:color w:val="000000"/>
          <w:szCs w:val="20"/>
        </w:rPr>
      </w:pPr>
      <w:r w:rsidRPr="00756ABF">
        <w:rPr>
          <w:rFonts w:eastAsiaTheme="minorHAnsi" w:cs="Tahoma"/>
          <w:color w:val="000000"/>
          <w:szCs w:val="20"/>
        </w:rPr>
        <w:t>Describe how your career development plan</w:t>
      </w:r>
      <w:r w:rsidR="00FD2857">
        <w:rPr>
          <w:rFonts w:eastAsiaTheme="minorHAnsi" w:cs="Tahoma"/>
          <w:color w:val="000000"/>
          <w:szCs w:val="20"/>
        </w:rPr>
        <w:t xml:space="preserve">, including </w:t>
      </w:r>
      <w:r w:rsidR="000F34C0">
        <w:rPr>
          <w:rFonts w:eastAsiaTheme="minorHAnsi" w:cs="Tahoma"/>
          <w:color w:val="000000"/>
          <w:szCs w:val="20"/>
        </w:rPr>
        <w:t xml:space="preserve">the </w:t>
      </w:r>
      <w:r w:rsidR="00FD2857">
        <w:rPr>
          <w:rFonts w:eastAsiaTheme="minorHAnsi" w:cs="Tahoma"/>
          <w:color w:val="000000"/>
          <w:szCs w:val="20"/>
        </w:rPr>
        <w:t>mentoring and/or training activities,</w:t>
      </w:r>
      <w:r w:rsidRPr="00756ABF">
        <w:rPr>
          <w:rFonts w:eastAsiaTheme="minorHAnsi" w:cs="Tahoma"/>
          <w:color w:val="000000"/>
          <w:szCs w:val="20"/>
        </w:rPr>
        <w:t xml:space="preserve"> will equip you to meet</w:t>
      </w:r>
      <w:r w:rsidR="00133931">
        <w:rPr>
          <w:rFonts w:eastAsiaTheme="minorHAnsi" w:cs="Tahoma"/>
          <w:color w:val="000000"/>
          <w:szCs w:val="20"/>
        </w:rPr>
        <w:t xml:space="preserve"> the</w:t>
      </w:r>
      <w:r w:rsidRPr="00756ABF">
        <w:rPr>
          <w:rFonts w:eastAsiaTheme="minorHAnsi" w:cs="Tahoma"/>
          <w:color w:val="000000"/>
          <w:szCs w:val="20"/>
        </w:rPr>
        <w:t xml:space="preserve"> SEER principles</w:t>
      </w:r>
      <w:r w:rsidR="0004747C" w:rsidRPr="00756ABF">
        <w:rPr>
          <w:rFonts w:eastAsiaTheme="minorHAnsi" w:cs="Tahoma"/>
          <w:color w:val="000000"/>
          <w:szCs w:val="20"/>
        </w:rPr>
        <w:t xml:space="preserve"> </w:t>
      </w:r>
      <w:r w:rsidR="0004747C" w:rsidRPr="00756ABF">
        <w:rPr>
          <w:rFonts w:cs="Tahoma"/>
          <w:szCs w:val="20"/>
        </w:rPr>
        <w:t>(</w:t>
      </w:r>
      <w:hyperlink r:id="rId29" w:history="1">
        <w:r w:rsidR="00595AFA" w:rsidRPr="00756ABF">
          <w:rPr>
            <w:rStyle w:val="Hyperlink"/>
            <w:rFonts w:cs="Tahoma"/>
            <w:szCs w:val="20"/>
          </w:rPr>
          <w:t>https://ies.ed.gov/seer</w:t>
        </w:r>
      </w:hyperlink>
      <w:r w:rsidR="0004747C" w:rsidRPr="00756ABF">
        <w:rPr>
          <w:rFonts w:cs="Tahoma"/>
          <w:szCs w:val="20"/>
        </w:rPr>
        <w:t>)</w:t>
      </w:r>
      <w:r w:rsidRPr="00756ABF">
        <w:rPr>
          <w:rFonts w:eastAsiaTheme="minorHAnsi" w:cs="Tahoma"/>
          <w:color w:val="000000"/>
          <w:szCs w:val="20"/>
        </w:rPr>
        <w:t xml:space="preserve">, </w:t>
      </w:r>
      <w:r w:rsidR="000B7282" w:rsidRPr="00756ABF">
        <w:rPr>
          <w:rFonts w:eastAsiaTheme="minorHAnsi" w:cs="Tahoma"/>
          <w:color w:val="000000"/>
          <w:szCs w:val="20"/>
        </w:rPr>
        <w:t>as</w:t>
      </w:r>
      <w:r w:rsidRPr="00756ABF">
        <w:rPr>
          <w:rFonts w:eastAsiaTheme="minorHAnsi" w:cs="Tahoma"/>
          <w:color w:val="000000"/>
          <w:szCs w:val="20"/>
        </w:rPr>
        <w:t xml:space="preserve"> appropriate. </w:t>
      </w:r>
    </w:p>
    <w:p w14:paraId="1A3F99BA" w14:textId="77B2B65B" w:rsidR="001108F0" w:rsidRPr="00756ABF" w:rsidRDefault="00584A8D" w:rsidP="004512A7">
      <w:pPr>
        <w:widowControl w:val="0"/>
        <w:rPr>
          <w:rFonts w:eastAsiaTheme="minorHAnsi" w:cs="Tahoma"/>
          <w:b/>
          <w:bCs/>
          <w:color w:val="000000"/>
          <w:szCs w:val="20"/>
        </w:rPr>
      </w:pPr>
      <w:r w:rsidRPr="00756ABF">
        <w:rPr>
          <w:rFonts w:cs="Tahoma"/>
          <w:szCs w:val="20"/>
        </w:rPr>
        <w:lastRenderedPageBreak/>
        <w:t>Describe how the content and timing of activities in your career development plan are integrated with the research plan</w:t>
      </w:r>
      <w:r w:rsidRPr="00756ABF">
        <w:rPr>
          <w:rFonts w:cs="Tahoma"/>
          <w:color w:val="000000"/>
          <w:szCs w:val="20"/>
        </w:rPr>
        <w:t>.</w:t>
      </w:r>
      <w:r w:rsidRPr="00756ABF">
        <w:rPr>
          <w:rFonts w:cs="Tahoma"/>
          <w:szCs w:val="20"/>
        </w:rPr>
        <w:t xml:space="preserve"> </w:t>
      </w:r>
      <w:r w:rsidR="000F34C0">
        <w:rPr>
          <w:rFonts w:cs="Tahoma"/>
          <w:szCs w:val="20"/>
        </w:rPr>
        <w:t xml:space="preserve">For instance, </w:t>
      </w:r>
      <w:r w:rsidR="008E375B">
        <w:rPr>
          <w:rFonts w:cs="Tahoma"/>
          <w:szCs w:val="20"/>
        </w:rPr>
        <w:t xml:space="preserve">if </w:t>
      </w:r>
      <w:r w:rsidR="00FF3848">
        <w:rPr>
          <w:rFonts w:cs="Tahoma"/>
          <w:szCs w:val="20"/>
        </w:rPr>
        <w:t xml:space="preserve">you propose to participate in a training related to designing and conducting </w:t>
      </w:r>
      <w:r w:rsidR="00434795">
        <w:rPr>
          <w:rFonts w:cs="Tahoma"/>
          <w:szCs w:val="20"/>
        </w:rPr>
        <w:t>RCTs</w:t>
      </w:r>
      <w:r w:rsidR="00FF3848">
        <w:rPr>
          <w:rFonts w:cs="Tahoma"/>
          <w:szCs w:val="20"/>
        </w:rPr>
        <w:t>, you should demonstrate how that</w:t>
      </w:r>
      <w:r w:rsidR="00434795">
        <w:rPr>
          <w:rFonts w:cs="Tahoma"/>
          <w:szCs w:val="20"/>
        </w:rPr>
        <w:t xml:space="preserve"> will be</w:t>
      </w:r>
      <w:r w:rsidR="00FF3848">
        <w:rPr>
          <w:rFonts w:cs="Tahoma"/>
          <w:szCs w:val="20"/>
        </w:rPr>
        <w:t xml:space="preserve"> completed </w:t>
      </w:r>
      <w:r w:rsidR="00434795">
        <w:rPr>
          <w:rFonts w:cs="Tahoma"/>
          <w:szCs w:val="20"/>
        </w:rPr>
        <w:t>prior to conducting an RCT as part of your research project</w:t>
      </w:r>
      <w:r w:rsidR="00442655">
        <w:rPr>
          <w:rFonts w:cs="Tahoma"/>
          <w:szCs w:val="20"/>
        </w:rPr>
        <w:t xml:space="preserve">. </w:t>
      </w:r>
      <w:r w:rsidRPr="00756ABF">
        <w:rPr>
          <w:rFonts w:cs="Tahoma"/>
          <w:color w:val="000000"/>
          <w:szCs w:val="20"/>
        </w:rPr>
        <w:t xml:space="preserve">A timeline may be discussed in the </w:t>
      </w:r>
      <w:r w:rsidR="00EC481E">
        <w:rPr>
          <w:rFonts w:cs="Tahoma"/>
          <w:color w:val="000000"/>
          <w:szCs w:val="20"/>
        </w:rPr>
        <w:t>t</w:t>
      </w:r>
      <w:r w:rsidR="001108F0" w:rsidRPr="00756ABF">
        <w:rPr>
          <w:rFonts w:cs="Tahoma"/>
          <w:color w:val="000000"/>
          <w:szCs w:val="20"/>
        </w:rPr>
        <w:t xml:space="preserve">raining </w:t>
      </w:r>
      <w:r w:rsidR="00EC481E">
        <w:rPr>
          <w:rFonts w:cs="Tahoma"/>
          <w:color w:val="000000"/>
          <w:szCs w:val="20"/>
        </w:rPr>
        <w:t>p</w:t>
      </w:r>
      <w:r w:rsidR="001108F0" w:rsidRPr="00756ABF">
        <w:rPr>
          <w:rFonts w:cs="Tahoma"/>
          <w:color w:val="000000"/>
          <w:szCs w:val="20"/>
        </w:rPr>
        <w:t xml:space="preserve">rogram </w:t>
      </w:r>
      <w:r w:rsidR="00EC481E">
        <w:rPr>
          <w:rFonts w:cs="Tahoma"/>
          <w:color w:val="000000"/>
          <w:szCs w:val="20"/>
        </w:rPr>
        <w:t>n</w:t>
      </w:r>
      <w:r w:rsidR="001108F0" w:rsidRPr="00756ABF">
        <w:rPr>
          <w:rFonts w:cs="Tahoma"/>
          <w:color w:val="000000"/>
          <w:szCs w:val="20"/>
        </w:rPr>
        <w:t>arrative</w:t>
      </w:r>
      <w:r w:rsidRPr="00756ABF">
        <w:rPr>
          <w:rFonts w:cs="Tahoma"/>
          <w:color w:val="000000"/>
          <w:szCs w:val="20"/>
        </w:rPr>
        <w:t xml:space="preserve"> and/or presented in </w:t>
      </w:r>
      <w:hyperlink w:anchor="_6._Appendix_F" w:history="1">
        <w:r w:rsidRPr="00756ABF">
          <w:rPr>
            <w:rStyle w:val="Hyperlink"/>
            <w:rFonts w:cs="Tahoma"/>
            <w:szCs w:val="20"/>
          </w:rPr>
          <w:t>Appendix F</w:t>
        </w:r>
      </w:hyperlink>
      <w:r w:rsidRPr="00756ABF">
        <w:rPr>
          <w:rFonts w:cs="Tahoma"/>
          <w:color w:val="000000"/>
          <w:szCs w:val="20"/>
        </w:rPr>
        <w:t>.</w:t>
      </w:r>
    </w:p>
    <w:p w14:paraId="09E93F69" w14:textId="034FA00B" w:rsidR="001108F0" w:rsidRPr="00756ABF" w:rsidRDefault="00044810" w:rsidP="0064651A">
      <w:pPr>
        <w:pStyle w:val="Heading3"/>
        <w:rPr>
          <w:rFonts w:eastAsiaTheme="minorHAnsi"/>
          <w:color w:val="000000"/>
        </w:rPr>
      </w:pPr>
      <w:bookmarkStart w:id="106" w:name="_Toc107472869"/>
      <w:r>
        <w:t>4.</w:t>
      </w:r>
      <w:r w:rsidR="00DC57E7" w:rsidRPr="00756ABF">
        <w:t xml:space="preserve"> </w:t>
      </w:r>
      <w:r w:rsidR="001108F0" w:rsidRPr="00756ABF">
        <w:t>Personnel</w:t>
      </w:r>
      <w:bookmarkEnd w:id="106"/>
    </w:p>
    <w:p w14:paraId="30CE60CE" w14:textId="342D4B01" w:rsidR="00DC57E7" w:rsidRPr="00756ABF" w:rsidRDefault="00584A8D" w:rsidP="004A04CA">
      <w:pPr>
        <w:widowControl w:val="0"/>
        <w:rPr>
          <w:rFonts w:eastAsiaTheme="minorHAnsi" w:cs="Tahoma"/>
          <w:b/>
          <w:bCs/>
          <w:color w:val="000000"/>
          <w:szCs w:val="20"/>
        </w:rPr>
      </w:pPr>
      <w:r w:rsidRPr="00756ABF">
        <w:rPr>
          <w:rFonts w:cs="Tahoma"/>
          <w:szCs w:val="20"/>
        </w:rPr>
        <w:t xml:space="preserve">Describe your qualifications to be the PI, specifying your accomplishments and experience conducting research related to </w:t>
      </w:r>
      <w:r w:rsidR="004656A6" w:rsidRPr="00756ABF">
        <w:rPr>
          <w:rFonts w:cs="Tahoma"/>
          <w:szCs w:val="20"/>
        </w:rPr>
        <w:t>learners</w:t>
      </w:r>
      <w:r w:rsidRPr="00756ABF">
        <w:rPr>
          <w:rFonts w:cs="Tahoma"/>
          <w:szCs w:val="20"/>
        </w:rPr>
        <w:t xml:space="preserve"> with or at risk for disabilities.</w:t>
      </w:r>
    </w:p>
    <w:p w14:paraId="38D1BBF2" w14:textId="68B1650B" w:rsidR="00DC57E7" w:rsidRPr="00756ABF" w:rsidRDefault="00584A8D" w:rsidP="004A04CA">
      <w:pPr>
        <w:widowControl w:val="0"/>
        <w:rPr>
          <w:rFonts w:eastAsiaTheme="minorHAnsi" w:cs="Tahoma"/>
          <w:b/>
          <w:bCs/>
          <w:color w:val="000000"/>
          <w:szCs w:val="20"/>
        </w:rPr>
      </w:pPr>
      <w:r w:rsidRPr="00756ABF">
        <w:rPr>
          <w:rFonts w:cs="Tahoma"/>
          <w:szCs w:val="20"/>
        </w:rPr>
        <w:t>Specify the percent of time and calendar months per year (academic plus summer) you will devote to the project. Explain how you will have time to conduct your proposed research and accomplish your training plan given your other responsibilities.</w:t>
      </w:r>
      <w:r w:rsidR="00E91C7E" w:rsidRPr="00756ABF">
        <w:rPr>
          <w:rFonts w:eastAsiaTheme="minorHAnsi" w:cs="Tahoma"/>
          <w:b/>
          <w:bCs/>
          <w:color w:val="000000"/>
          <w:szCs w:val="20"/>
        </w:rPr>
        <w:t xml:space="preserve"> </w:t>
      </w:r>
      <w:r w:rsidRPr="00756ABF">
        <w:rPr>
          <w:rFonts w:cs="Tahoma"/>
          <w:szCs w:val="20"/>
        </w:rPr>
        <w:t>IES anticipates that you will allocate a minimum of 20% and maximum of 50% of calendar year time to manage your research training project, with the specific amount depending on your course load and other sources of salary funding.</w:t>
      </w:r>
    </w:p>
    <w:p w14:paraId="12BBAECD" w14:textId="787E43F0" w:rsidR="00925CEE" w:rsidRPr="00756ABF" w:rsidRDefault="00584A8D" w:rsidP="004512A7">
      <w:pPr>
        <w:widowControl w:val="0"/>
        <w:spacing w:after="0"/>
        <w:rPr>
          <w:rFonts w:eastAsiaTheme="minorHAnsi" w:cs="Tahoma"/>
          <w:b/>
          <w:bCs/>
          <w:color w:val="000000"/>
          <w:szCs w:val="20"/>
        </w:rPr>
      </w:pPr>
      <w:r w:rsidRPr="00756ABF">
        <w:rPr>
          <w:rFonts w:cs="Tahoma"/>
          <w:szCs w:val="20"/>
        </w:rPr>
        <w:t xml:space="preserve">Describe the qualifications of your mentors, their proposed roles in training, and how their expertise </w:t>
      </w:r>
      <w:r w:rsidR="003F3F4B">
        <w:rPr>
          <w:rFonts w:cs="Tahoma"/>
          <w:szCs w:val="20"/>
        </w:rPr>
        <w:t>aligns with the proposed research and training activities</w:t>
      </w:r>
      <w:r w:rsidRPr="00756ABF">
        <w:rPr>
          <w:rFonts w:cs="Tahoma"/>
          <w:szCs w:val="20"/>
        </w:rPr>
        <w:t xml:space="preserve"> you have identified.</w:t>
      </w:r>
    </w:p>
    <w:p w14:paraId="1B528CD3" w14:textId="569F24BC" w:rsidR="00925CEE" w:rsidRPr="00756ABF" w:rsidRDefault="00584A8D" w:rsidP="002C1A3D">
      <w:pPr>
        <w:pStyle w:val="ListParagraph"/>
        <w:widowControl w:val="0"/>
        <w:numPr>
          <w:ilvl w:val="0"/>
          <w:numId w:val="27"/>
        </w:numPr>
        <w:contextualSpacing w:val="0"/>
        <w:rPr>
          <w:rFonts w:eastAsiaTheme="minorHAnsi" w:cs="Tahoma"/>
          <w:b/>
          <w:bCs/>
          <w:color w:val="000000"/>
          <w:szCs w:val="20"/>
        </w:rPr>
      </w:pPr>
      <w:r w:rsidRPr="00756ABF">
        <w:rPr>
          <w:rFonts w:cs="Tahoma"/>
          <w:szCs w:val="20"/>
        </w:rPr>
        <w:t>Identify which mentor is the primary mentor if there is more than one.</w:t>
      </w:r>
    </w:p>
    <w:p w14:paraId="43EDF8CC" w14:textId="34896206" w:rsidR="00925CEE" w:rsidRPr="00756ABF" w:rsidRDefault="00584A8D" w:rsidP="002C1A3D">
      <w:pPr>
        <w:pStyle w:val="ListParagraph"/>
        <w:widowControl w:val="0"/>
        <w:numPr>
          <w:ilvl w:val="0"/>
          <w:numId w:val="27"/>
        </w:numPr>
        <w:contextualSpacing w:val="0"/>
        <w:rPr>
          <w:rFonts w:eastAsiaTheme="minorHAnsi" w:cs="Tahoma"/>
          <w:b/>
          <w:bCs/>
          <w:color w:val="000000"/>
          <w:szCs w:val="20"/>
        </w:rPr>
      </w:pPr>
      <w:r w:rsidRPr="00756ABF">
        <w:rPr>
          <w:rFonts w:cs="Tahoma"/>
          <w:szCs w:val="20"/>
        </w:rPr>
        <w:t xml:space="preserve">Include mentors with appropriate expertise in research with </w:t>
      </w:r>
      <w:r w:rsidR="004656A6" w:rsidRPr="00756ABF">
        <w:rPr>
          <w:rFonts w:cs="Tahoma"/>
          <w:szCs w:val="20"/>
        </w:rPr>
        <w:t>learners</w:t>
      </w:r>
      <w:r w:rsidRPr="00756ABF">
        <w:rPr>
          <w:rFonts w:cs="Tahoma"/>
          <w:szCs w:val="20"/>
        </w:rPr>
        <w:t xml:space="preserve"> with or at risk for disabilities and</w:t>
      </w:r>
      <w:r w:rsidR="006951AC">
        <w:rPr>
          <w:rFonts w:cs="Tahoma"/>
          <w:szCs w:val="20"/>
        </w:rPr>
        <w:t xml:space="preserve">, if relevant, their </w:t>
      </w:r>
      <w:r w:rsidRPr="00756ABF">
        <w:rPr>
          <w:rFonts w:cs="Tahoma"/>
          <w:szCs w:val="20"/>
        </w:rPr>
        <w:t>families or educators.</w:t>
      </w:r>
    </w:p>
    <w:p w14:paraId="207B18F0" w14:textId="1F015270" w:rsidR="00925CEE" w:rsidRPr="00756ABF" w:rsidRDefault="00584A8D" w:rsidP="002C1A3D">
      <w:pPr>
        <w:pStyle w:val="ListParagraph"/>
        <w:widowControl w:val="0"/>
        <w:numPr>
          <w:ilvl w:val="0"/>
          <w:numId w:val="27"/>
        </w:numPr>
        <w:contextualSpacing w:val="0"/>
        <w:rPr>
          <w:rFonts w:eastAsiaTheme="minorHAnsi" w:cs="Tahoma"/>
          <w:b/>
          <w:bCs/>
          <w:color w:val="000000"/>
          <w:szCs w:val="20"/>
        </w:rPr>
      </w:pPr>
      <w:r w:rsidRPr="00756ABF">
        <w:rPr>
          <w:rFonts w:cs="Tahoma"/>
          <w:szCs w:val="20"/>
        </w:rPr>
        <w:t xml:space="preserve">If proposing multiple mentors, include mentors with a variety of areas of expertise. For instance, one mentor may have expertise in the relevant content area and the other may have expertise in another aspect of your proposed research </w:t>
      </w:r>
      <w:r w:rsidR="003F3F4B">
        <w:rPr>
          <w:rFonts w:cs="Tahoma"/>
          <w:szCs w:val="20"/>
        </w:rPr>
        <w:t xml:space="preserve">or career development </w:t>
      </w:r>
      <w:r w:rsidRPr="00756ABF">
        <w:rPr>
          <w:rFonts w:cs="Tahoma"/>
          <w:szCs w:val="20"/>
        </w:rPr>
        <w:t xml:space="preserve">plan, such as the </w:t>
      </w:r>
      <w:r w:rsidR="00574F7E">
        <w:rPr>
          <w:rFonts w:cs="Tahoma"/>
          <w:szCs w:val="20"/>
        </w:rPr>
        <w:t>research</w:t>
      </w:r>
      <w:r w:rsidR="00574F7E" w:rsidRPr="00756ABF">
        <w:rPr>
          <w:rFonts w:cs="Tahoma"/>
          <w:szCs w:val="20"/>
        </w:rPr>
        <w:t xml:space="preserve"> </w:t>
      </w:r>
      <w:r w:rsidRPr="00756ABF">
        <w:rPr>
          <w:rFonts w:cs="Tahoma"/>
          <w:szCs w:val="20"/>
        </w:rPr>
        <w:t xml:space="preserve">methods. </w:t>
      </w:r>
    </w:p>
    <w:p w14:paraId="4DAD9D13" w14:textId="03054B97" w:rsidR="00925CEE" w:rsidRPr="00756ABF" w:rsidRDefault="00584A8D" w:rsidP="002C1A3D">
      <w:pPr>
        <w:pStyle w:val="ListParagraph"/>
        <w:widowControl w:val="0"/>
        <w:numPr>
          <w:ilvl w:val="0"/>
          <w:numId w:val="27"/>
        </w:numPr>
        <w:contextualSpacing w:val="0"/>
        <w:rPr>
          <w:rFonts w:eastAsiaTheme="minorHAnsi" w:cs="Tahoma"/>
          <w:b/>
          <w:bCs/>
          <w:color w:val="000000"/>
          <w:szCs w:val="20"/>
        </w:rPr>
      </w:pPr>
      <w:r w:rsidRPr="00756ABF">
        <w:rPr>
          <w:rFonts w:cs="Tahoma"/>
          <w:szCs w:val="20"/>
        </w:rPr>
        <w:t>Specify a mentor at your home institution who can help guide your career development there (for example, by helping you navigate the institution’s procedures for grant submission) as well as provide additional content and/or methodological expertise.</w:t>
      </w:r>
    </w:p>
    <w:p w14:paraId="1C93EC2B" w14:textId="77777777" w:rsidR="00083956" w:rsidRPr="00756ABF" w:rsidRDefault="00584A8D" w:rsidP="002C1A3D">
      <w:pPr>
        <w:pStyle w:val="ListParagraph"/>
        <w:widowControl w:val="0"/>
        <w:numPr>
          <w:ilvl w:val="0"/>
          <w:numId w:val="27"/>
        </w:numPr>
        <w:contextualSpacing w:val="0"/>
        <w:rPr>
          <w:rFonts w:eastAsiaTheme="minorHAnsi" w:cs="Tahoma"/>
          <w:b/>
          <w:bCs/>
          <w:color w:val="000000"/>
          <w:szCs w:val="20"/>
        </w:rPr>
      </w:pPr>
      <w:r w:rsidRPr="00756ABF">
        <w:rPr>
          <w:rFonts w:cs="Tahoma"/>
          <w:szCs w:val="20"/>
        </w:rPr>
        <w:t>Describe your mentors’ prior experiences mentoring early career researchers (including faculty or postdoctoral fellows).</w:t>
      </w:r>
    </w:p>
    <w:p w14:paraId="3395FDD9" w14:textId="1EA99CCD" w:rsidR="00AF6CA8" w:rsidRPr="00756ABF" w:rsidRDefault="00584A8D" w:rsidP="002C1A3D">
      <w:pPr>
        <w:pStyle w:val="ListParagraph"/>
        <w:widowControl w:val="0"/>
        <w:numPr>
          <w:ilvl w:val="0"/>
          <w:numId w:val="27"/>
        </w:numPr>
        <w:spacing w:after="240"/>
        <w:contextualSpacing w:val="0"/>
        <w:rPr>
          <w:rFonts w:eastAsiaTheme="minorHAnsi" w:cs="Tahoma"/>
          <w:b/>
          <w:bCs/>
          <w:color w:val="000000"/>
          <w:szCs w:val="20"/>
        </w:rPr>
      </w:pPr>
      <w:r w:rsidRPr="00756ABF">
        <w:rPr>
          <w:rFonts w:cs="Tahoma"/>
          <w:szCs w:val="20"/>
        </w:rPr>
        <w:t>Summarize the special education research projects conducted by the mentors</w:t>
      </w:r>
      <w:r w:rsidR="005C7272" w:rsidRPr="00756ABF">
        <w:rPr>
          <w:rFonts w:cs="Tahoma"/>
          <w:szCs w:val="20"/>
        </w:rPr>
        <w:t xml:space="preserve">, </w:t>
      </w:r>
      <w:r w:rsidRPr="00756ABF">
        <w:rPr>
          <w:rFonts w:cs="Tahoma"/>
          <w:szCs w:val="20"/>
        </w:rPr>
        <w:t>includ</w:t>
      </w:r>
      <w:r w:rsidR="005C7272" w:rsidRPr="00756ABF">
        <w:rPr>
          <w:rFonts w:cs="Tahoma"/>
          <w:szCs w:val="20"/>
        </w:rPr>
        <w:t>ing their role on the project</w:t>
      </w:r>
      <w:r w:rsidRPr="00756ABF">
        <w:rPr>
          <w:rFonts w:cs="Tahoma"/>
          <w:szCs w:val="20"/>
        </w:rPr>
        <w:t xml:space="preserve"> (PI, Co-PI, Co-I, consultant)</w:t>
      </w:r>
      <w:r w:rsidR="005C7272" w:rsidRPr="00756ABF">
        <w:rPr>
          <w:rFonts w:cs="Tahoma"/>
          <w:szCs w:val="20"/>
        </w:rPr>
        <w:t>,</w:t>
      </w:r>
      <w:r w:rsidR="003F3F4B">
        <w:rPr>
          <w:rFonts w:cs="Tahoma"/>
          <w:szCs w:val="20"/>
        </w:rPr>
        <w:t xml:space="preserve"> a</w:t>
      </w:r>
      <w:r w:rsidR="005C7272" w:rsidRPr="00756ABF">
        <w:rPr>
          <w:rFonts w:cs="Tahoma"/>
          <w:szCs w:val="20"/>
        </w:rPr>
        <w:t xml:space="preserve"> </w:t>
      </w:r>
      <w:r w:rsidRPr="00756ABF">
        <w:rPr>
          <w:rFonts w:cs="Tahoma"/>
          <w:szCs w:val="20"/>
        </w:rPr>
        <w:t>brief description of the research project</w:t>
      </w:r>
      <w:r w:rsidR="005C7272" w:rsidRPr="00756ABF">
        <w:rPr>
          <w:rFonts w:cs="Tahoma"/>
          <w:szCs w:val="20"/>
        </w:rPr>
        <w:t xml:space="preserve"> and the</w:t>
      </w:r>
      <w:r w:rsidRPr="00756ABF">
        <w:rPr>
          <w:rFonts w:cs="Tahoma"/>
          <w:szCs w:val="20"/>
        </w:rPr>
        <w:t xml:space="preserve"> methods used</w:t>
      </w:r>
      <w:r w:rsidR="00083956" w:rsidRPr="00756ABF">
        <w:rPr>
          <w:rFonts w:cs="Tahoma"/>
          <w:szCs w:val="20"/>
        </w:rPr>
        <w:t>, and the f</w:t>
      </w:r>
      <w:r w:rsidRPr="00756ABF">
        <w:rPr>
          <w:rFonts w:cs="Tahoma"/>
          <w:szCs w:val="20"/>
        </w:rPr>
        <w:t>unding source</w:t>
      </w:r>
      <w:r w:rsidR="00083956" w:rsidRPr="00756ABF">
        <w:rPr>
          <w:rFonts w:cs="Tahoma"/>
          <w:szCs w:val="20"/>
        </w:rPr>
        <w:t xml:space="preserve"> (</w:t>
      </w:r>
      <w:r w:rsidRPr="00756ABF">
        <w:rPr>
          <w:rFonts w:cs="Tahoma"/>
          <w:szCs w:val="20"/>
        </w:rPr>
        <w:t>if applicable</w:t>
      </w:r>
      <w:r w:rsidR="00083956" w:rsidRPr="00756ABF">
        <w:rPr>
          <w:rFonts w:cs="Tahoma"/>
          <w:szCs w:val="20"/>
        </w:rPr>
        <w:t>).</w:t>
      </w:r>
    </w:p>
    <w:p w14:paraId="20E94F35" w14:textId="77777777" w:rsidR="00952E5C" w:rsidRDefault="006F2324" w:rsidP="00952E5C">
      <w:pPr>
        <w:widowControl w:val="0"/>
        <w:spacing w:after="0"/>
        <w:rPr>
          <w:rFonts w:cs="Tahoma"/>
          <w:szCs w:val="20"/>
        </w:rPr>
      </w:pPr>
      <w:r w:rsidRPr="00756ABF">
        <w:rPr>
          <w:rFonts w:cs="Tahoma"/>
          <w:szCs w:val="20"/>
        </w:rPr>
        <w:t>Describe</w:t>
      </w:r>
      <w:r w:rsidR="00584A8D" w:rsidRPr="00756ABF">
        <w:rPr>
          <w:rFonts w:cs="Tahoma"/>
          <w:szCs w:val="20"/>
        </w:rPr>
        <w:t xml:space="preserve"> the time commitments of your mentors</w:t>
      </w:r>
      <w:r w:rsidR="000C1297" w:rsidRPr="00756ABF">
        <w:rPr>
          <w:rFonts w:cs="Tahoma"/>
          <w:szCs w:val="20"/>
        </w:rPr>
        <w:t xml:space="preserve"> for your project</w:t>
      </w:r>
      <w:r w:rsidR="00584A8D" w:rsidRPr="00756ABF">
        <w:rPr>
          <w:rFonts w:cs="Tahoma"/>
          <w:szCs w:val="20"/>
        </w:rPr>
        <w:t xml:space="preserve">. </w:t>
      </w:r>
    </w:p>
    <w:p w14:paraId="5B9E6B52" w14:textId="633D3864" w:rsidR="00E91C7E" w:rsidRPr="00952E5C" w:rsidRDefault="00952E5C" w:rsidP="00952E5C">
      <w:pPr>
        <w:pStyle w:val="ListParagraph"/>
        <w:widowControl w:val="0"/>
        <w:numPr>
          <w:ilvl w:val="0"/>
          <w:numId w:val="58"/>
        </w:numPr>
        <w:spacing w:after="240"/>
        <w:rPr>
          <w:rFonts w:eastAsiaTheme="minorHAnsi" w:cs="Tahoma"/>
          <w:b/>
          <w:bCs/>
          <w:color w:val="000000"/>
          <w:szCs w:val="20"/>
        </w:rPr>
      </w:pPr>
      <w:r>
        <w:rPr>
          <w:rFonts w:cs="Tahoma"/>
          <w:szCs w:val="20"/>
        </w:rPr>
        <w:t>Describe</w:t>
      </w:r>
      <w:r w:rsidR="006F2324" w:rsidRPr="00952E5C">
        <w:rPr>
          <w:rFonts w:cs="Tahoma"/>
          <w:szCs w:val="20"/>
        </w:rPr>
        <w:t xml:space="preserve"> the </w:t>
      </w:r>
      <w:r w:rsidR="004656A6" w:rsidRPr="00952E5C">
        <w:rPr>
          <w:rFonts w:cs="Tahoma"/>
          <w:szCs w:val="20"/>
        </w:rPr>
        <w:t xml:space="preserve">anticipated </w:t>
      </w:r>
      <w:r w:rsidR="006F2324" w:rsidRPr="00952E5C">
        <w:rPr>
          <w:rFonts w:cs="Tahoma"/>
          <w:szCs w:val="20"/>
        </w:rPr>
        <w:t xml:space="preserve">number (and length) of </w:t>
      </w:r>
      <w:r>
        <w:rPr>
          <w:rFonts w:cs="Tahoma"/>
          <w:szCs w:val="20"/>
        </w:rPr>
        <w:t xml:space="preserve">mentor </w:t>
      </w:r>
      <w:r w:rsidR="006F2324" w:rsidRPr="00952E5C">
        <w:rPr>
          <w:rFonts w:cs="Tahoma"/>
          <w:szCs w:val="20"/>
        </w:rPr>
        <w:t>meetings per month as well as the amount of time to be devoted to other mentoring activities</w:t>
      </w:r>
      <w:r w:rsidR="00C95633" w:rsidRPr="00952E5C">
        <w:rPr>
          <w:rFonts w:cs="Tahoma"/>
          <w:szCs w:val="20"/>
        </w:rPr>
        <w:t xml:space="preserve">. </w:t>
      </w:r>
    </w:p>
    <w:p w14:paraId="57DB71ED" w14:textId="5DF6F66C" w:rsidR="00952E5C" w:rsidRPr="00952E5C" w:rsidRDefault="00952E5C" w:rsidP="00952E5C">
      <w:pPr>
        <w:pStyle w:val="ListParagraph"/>
        <w:widowControl w:val="0"/>
        <w:numPr>
          <w:ilvl w:val="0"/>
          <w:numId w:val="58"/>
        </w:numPr>
        <w:spacing w:after="240"/>
        <w:rPr>
          <w:rFonts w:eastAsiaTheme="minorHAnsi" w:cs="Tahoma"/>
          <w:b/>
          <w:bCs/>
          <w:color w:val="000000"/>
          <w:szCs w:val="20"/>
        </w:rPr>
      </w:pPr>
      <w:r w:rsidRPr="00952E5C">
        <w:rPr>
          <w:rFonts w:eastAsiaTheme="minorHAnsi" w:cs="Tahoma"/>
          <w:color w:val="000000"/>
          <w:szCs w:val="20"/>
        </w:rPr>
        <w:t>Specify their percent effort over a 12-month calendar year.</w:t>
      </w:r>
      <w:r w:rsidRPr="00952E5C">
        <w:rPr>
          <w:rFonts w:eastAsiaTheme="minorHAnsi" w:cs="Tahoma"/>
          <w:b/>
          <w:bCs/>
          <w:color w:val="000000"/>
          <w:szCs w:val="20"/>
        </w:rPr>
        <w:t xml:space="preserve"> </w:t>
      </w:r>
      <w:r>
        <w:rPr>
          <w:rFonts w:cs="Tahoma"/>
          <w:szCs w:val="20"/>
        </w:rPr>
        <w:t>Their effort</w:t>
      </w:r>
      <w:r w:rsidRPr="00952E5C">
        <w:rPr>
          <w:rFonts w:cs="Tahoma"/>
          <w:szCs w:val="20"/>
        </w:rPr>
        <w:t xml:space="preserve"> should be commensurate with the mentoring activities and reflect the time they will </w:t>
      </w:r>
      <w:proofErr w:type="gramStart"/>
      <w:r w:rsidRPr="00952E5C">
        <w:rPr>
          <w:rFonts w:cs="Tahoma"/>
          <w:szCs w:val="20"/>
        </w:rPr>
        <w:t>actually devote</w:t>
      </w:r>
      <w:proofErr w:type="gramEnd"/>
      <w:r w:rsidRPr="00952E5C">
        <w:rPr>
          <w:rFonts w:cs="Tahoma"/>
          <w:szCs w:val="20"/>
        </w:rPr>
        <w:t xml:space="preserve"> to the project (including donated time).</w:t>
      </w:r>
      <w:r>
        <w:rPr>
          <w:rFonts w:cs="Tahoma"/>
          <w:szCs w:val="20"/>
        </w:rPr>
        <w:t xml:space="preserve"> </w:t>
      </w:r>
      <w:r w:rsidRPr="00952E5C">
        <w:rPr>
          <w:rFonts w:cs="Tahoma"/>
          <w:szCs w:val="20"/>
        </w:rPr>
        <w:t>IES anticipates that your mentors’ combined time commitment to the project will be at least 5% per calendar year.</w:t>
      </w:r>
    </w:p>
    <w:p w14:paraId="6C4D6C09" w14:textId="7D318CE2" w:rsidR="00E91C7E" w:rsidRPr="00756ABF" w:rsidRDefault="00584A8D" w:rsidP="004A04CA">
      <w:pPr>
        <w:widowControl w:val="0"/>
        <w:rPr>
          <w:rFonts w:eastAsiaTheme="minorHAnsi" w:cs="Tahoma"/>
          <w:b/>
          <w:bCs/>
          <w:color w:val="000000"/>
          <w:szCs w:val="20"/>
        </w:rPr>
      </w:pPr>
      <w:r w:rsidRPr="00756ABF">
        <w:rPr>
          <w:szCs w:val="20"/>
        </w:rPr>
        <w:t xml:space="preserve">Describe other personnel (if applicable), including their proposed roles, qualifications, and time commitments. Other personnel, such as consultants, can be used to provide support on specific aspects of your research plan or to fill gaps in your mentorship and training (for example, by providing consultation on statistical analyses). These personnel should have unique and specific roles that are </w:t>
      </w:r>
      <w:r w:rsidRPr="00756ABF">
        <w:rPr>
          <w:szCs w:val="20"/>
        </w:rPr>
        <w:lastRenderedPageBreak/>
        <w:t xml:space="preserve">different </w:t>
      </w:r>
      <w:r w:rsidR="000C1297" w:rsidRPr="00756ABF">
        <w:rPr>
          <w:szCs w:val="20"/>
        </w:rPr>
        <w:t xml:space="preserve">from </w:t>
      </w:r>
      <w:r w:rsidRPr="00756ABF">
        <w:rPr>
          <w:szCs w:val="20"/>
        </w:rPr>
        <w:t>those served by the mentors.</w:t>
      </w:r>
    </w:p>
    <w:p w14:paraId="5F39B969" w14:textId="4CE85A43" w:rsidR="007C4FA4" w:rsidRDefault="00584A8D" w:rsidP="004512A7">
      <w:pPr>
        <w:widowControl w:val="0"/>
      </w:pPr>
      <w:r>
        <w:t xml:space="preserve">For all personnel, describe their experience disseminating research findings to a range of audiences, including </w:t>
      </w:r>
      <w:r w:rsidR="00C83621">
        <w:t xml:space="preserve">to </w:t>
      </w:r>
      <w:r w:rsidR="00383DF7">
        <w:t xml:space="preserve">researchers </w:t>
      </w:r>
      <w:r>
        <w:t>in peer-reviewed scientific journals</w:t>
      </w:r>
      <w:r w:rsidR="00064A33">
        <w:t xml:space="preserve"> </w:t>
      </w:r>
      <w:r w:rsidR="00D77616">
        <w:t>and</w:t>
      </w:r>
      <w:r>
        <w:t xml:space="preserve"> to </w:t>
      </w:r>
      <w:r w:rsidR="00D77616">
        <w:t xml:space="preserve">relevant stakeholders such as </w:t>
      </w:r>
      <w:r>
        <w:t>policymaker</w:t>
      </w:r>
      <w:r w:rsidR="00411F8B">
        <w:t>s</w:t>
      </w:r>
      <w:r>
        <w:t xml:space="preserve"> and practitioner</w:t>
      </w:r>
      <w:r w:rsidR="00411F8B">
        <w:t>s</w:t>
      </w:r>
      <w:r w:rsidR="006159F6">
        <w:t>.</w:t>
      </w:r>
      <w:r w:rsidR="001A2EA5">
        <w:t xml:space="preserve"> </w:t>
      </w:r>
      <w:r w:rsidR="006159F6">
        <w:t>If relevant, also describe their experienc</w:t>
      </w:r>
      <w:r w:rsidR="00C040D4">
        <w:t>e</w:t>
      </w:r>
      <w:r w:rsidR="006159F6">
        <w:t xml:space="preserve"> </w:t>
      </w:r>
      <w:r w:rsidR="001A2EA5">
        <w:t xml:space="preserve">marketing products for </w:t>
      </w:r>
      <w:r w:rsidR="00574F7E">
        <w:t xml:space="preserve">learners </w:t>
      </w:r>
      <w:r w:rsidR="007A683F">
        <w:t xml:space="preserve">with or </w:t>
      </w:r>
      <w:r w:rsidR="001A2EA5">
        <w:t xml:space="preserve">at risk </w:t>
      </w:r>
      <w:r w:rsidR="007A683F">
        <w:t>for</w:t>
      </w:r>
      <w:r w:rsidR="001A2EA5">
        <w:t xml:space="preserve"> disabilities</w:t>
      </w:r>
      <w:r>
        <w:t>.</w:t>
      </w:r>
    </w:p>
    <w:p w14:paraId="76A6257F" w14:textId="512FC588" w:rsidR="00151A06" w:rsidRPr="00756ABF" w:rsidRDefault="00151A06" w:rsidP="004512A7">
      <w:pPr>
        <w:widowControl w:val="0"/>
        <w:rPr>
          <w:rFonts w:eastAsiaTheme="minorHAnsi" w:cs="Tahoma"/>
          <w:b/>
          <w:bCs/>
          <w:color w:val="000000"/>
          <w:szCs w:val="20"/>
        </w:rPr>
      </w:pPr>
      <w:r>
        <w:t xml:space="preserve">In its research training programs, IES is strongly committed to broadening participation, including personnel from underrepresented communities and diverse institutions. Describe how </w:t>
      </w:r>
      <w:r w:rsidR="005D1FCE">
        <w:t>the</w:t>
      </w:r>
      <w:r>
        <w:t xml:space="preserve"> background and experience</w:t>
      </w:r>
      <w:r w:rsidR="005D1FCE">
        <w:t xml:space="preserve"> of the project team (including you, your mentors, and other personnel)</w:t>
      </w:r>
      <w:r>
        <w:t xml:space="preserve"> support the successful conduct of the proposed work. Discuss </w:t>
      </w:r>
      <w:r w:rsidR="005D1FCE">
        <w:t>your team’s</w:t>
      </w:r>
      <w:r>
        <w:t xml:space="preserve"> experience working with the population of learners that your project will address.</w:t>
      </w:r>
    </w:p>
    <w:p w14:paraId="5AB959B8" w14:textId="6E3698AC" w:rsidR="007C4FA4" w:rsidRPr="00044810" w:rsidRDefault="00044810" w:rsidP="0064651A">
      <w:pPr>
        <w:pStyle w:val="Heading3"/>
        <w:rPr>
          <w:rFonts w:eastAsiaTheme="minorHAnsi" w:cs="Tahoma"/>
          <w:color w:val="000000"/>
        </w:rPr>
      </w:pPr>
      <w:bookmarkStart w:id="107" w:name="_Toc107472870"/>
      <w:r w:rsidRPr="00044810">
        <w:t xml:space="preserve">5. </w:t>
      </w:r>
      <w:r w:rsidR="00584A8D" w:rsidRPr="00044810">
        <w:t>Re</w:t>
      </w:r>
      <w:r w:rsidR="00160632" w:rsidRPr="00044810">
        <w:t>sources</w:t>
      </w:r>
      <w:bookmarkEnd w:id="107"/>
    </w:p>
    <w:p w14:paraId="42A47CD2" w14:textId="27CB59A1" w:rsidR="007C4FA4" w:rsidRPr="00756ABF" w:rsidRDefault="00584A8D" w:rsidP="004A04CA">
      <w:pPr>
        <w:widowControl w:val="0"/>
        <w:rPr>
          <w:szCs w:val="20"/>
        </w:rPr>
      </w:pPr>
      <w:r w:rsidRPr="00756ABF">
        <w:rPr>
          <w:szCs w:val="20"/>
        </w:rPr>
        <w:t>Describe your institution’s capacity to support early career researchers in managing grants and monitoring spending.</w:t>
      </w:r>
    </w:p>
    <w:p w14:paraId="68A1EC09" w14:textId="793BD706" w:rsidR="007C4FA4" w:rsidRPr="00756ABF" w:rsidRDefault="00584A8D" w:rsidP="004A04CA">
      <w:pPr>
        <w:widowControl w:val="0"/>
      </w:pPr>
      <w:r>
        <w:t>Describe your institution's experience supporting early career researchers through training workshops, seminars</w:t>
      </w:r>
      <w:r w:rsidR="002368FE">
        <w:t>,</w:t>
      </w:r>
      <w:r>
        <w:t xml:space="preserve"> and/or discussion groups with senior researchers.  </w:t>
      </w:r>
    </w:p>
    <w:p w14:paraId="1F8EDD85" w14:textId="742A8C34" w:rsidR="007C4FA4" w:rsidRPr="00756ABF" w:rsidRDefault="00584A8D" w:rsidP="004A04CA">
      <w:pPr>
        <w:widowControl w:val="0"/>
        <w:rPr>
          <w:szCs w:val="20"/>
        </w:rPr>
      </w:pPr>
      <w:r w:rsidRPr="00756ABF">
        <w:rPr>
          <w:szCs w:val="20"/>
        </w:rPr>
        <w:t>Describe any facilities, such as computers or labs, and resources for new faculty, such as start-up packages, provided by your institution that are relevant for the successful completion of the project.</w:t>
      </w:r>
    </w:p>
    <w:p w14:paraId="6E0D1782" w14:textId="035A6A96" w:rsidR="007C4FA4" w:rsidRPr="00756ABF" w:rsidRDefault="00584A8D" w:rsidP="004A04CA">
      <w:pPr>
        <w:widowControl w:val="0"/>
        <w:rPr>
          <w:szCs w:val="20"/>
        </w:rPr>
      </w:pPr>
      <w:r w:rsidRPr="00756ABF">
        <w:rPr>
          <w:szCs w:val="20"/>
        </w:rPr>
        <w:t xml:space="preserve">Describe your access to resources available at your mentor’s institution, if different from your own, to support your research, your training, or both. </w:t>
      </w:r>
    </w:p>
    <w:p w14:paraId="6959E2DA" w14:textId="59BFE5BF" w:rsidR="007C4FA4" w:rsidRPr="00756ABF" w:rsidRDefault="00584A8D" w:rsidP="004A04CA">
      <w:pPr>
        <w:widowControl w:val="0"/>
        <w:rPr>
          <w:szCs w:val="20"/>
        </w:rPr>
      </w:pPr>
      <w:r w:rsidRPr="00756ABF">
        <w:rPr>
          <w:szCs w:val="20"/>
        </w:rPr>
        <w:t>Describe your plans for acquiring any resources that are not currently accessible, will require significant expenditures, and are necessary for the successful completion of the project, such as equipment, test materials, curricula, or training materials.</w:t>
      </w:r>
    </w:p>
    <w:p w14:paraId="556D660D" w14:textId="77777777" w:rsidR="00574F7E" w:rsidRDefault="005C6738" w:rsidP="00574F7E">
      <w:r w:rsidRPr="00756ABF">
        <w:t xml:space="preserve">Describe your resources, including access to specific offices and organizations, to carry out your plans to disseminate results as described in the required </w:t>
      </w:r>
      <w:r w:rsidR="007D11A6">
        <w:t>d</w:t>
      </w:r>
      <w:r w:rsidRPr="00756ABF">
        <w:t xml:space="preserve">issemination </w:t>
      </w:r>
      <w:r w:rsidR="007D11A6">
        <w:t>p</w:t>
      </w:r>
      <w:r w:rsidRPr="00756ABF">
        <w:t xml:space="preserve">lan in </w:t>
      </w:r>
      <w:hyperlink w:anchor="Appendix_A" w:history="1">
        <w:r w:rsidR="001A103C" w:rsidRPr="00756ABF">
          <w:rPr>
            <w:rStyle w:val="Hyperlink"/>
          </w:rPr>
          <w:t>Appendix A</w:t>
        </w:r>
      </w:hyperlink>
      <w:r w:rsidR="001A103C" w:rsidRPr="00756ABF">
        <w:t>.</w:t>
      </w:r>
      <w:bookmarkStart w:id="108" w:name="_Hlk99357071"/>
    </w:p>
    <w:p w14:paraId="7E40A0E2" w14:textId="71BC0735" w:rsidR="00321169" w:rsidRPr="00756ABF" w:rsidRDefault="00300D2E" w:rsidP="001D4E17">
      <w:pPr>
        <w:pStyle w:val="Heading2"/>
      </w:pPr>
      <w:bookmarkStart w:id="109" w:name="_Toc107472871"/>
      <w:bookmarkEnd w:id="108"/>
      <w:r>
        <w:t>E</w:t>
      </w:r>
      <w:r w:rsidR="00352996">
        <w:t xml:space="preserve">. </w:t>
      </w:r>
      <w:r w:rsidR="00321169">
        <w:t>Additional Budget Parameters</w:t>
      </w:r>
      <w:bookmarkEnd w:id="99"/>
      <w:bookmarkEnd w:id="100"/>
      <w:bookmarkEnd w:id="101"/>
      <w:bookmarkEnd w:id="109"/>
    </w:p>
    <w:p w14:paraId="7E40A0E3" w14:textId="007DDF61" w:rsidR="00321169" w:rsidRPr="00756ABF" w:rsidRDefault="00321169" w:rsidP="004A04CA">
      <w:pPr>
        <w:widowControl w:val="0"/>
        <w:rPr>
          <w:rFonts w:cs="Tahoma"/>
          <w:szCs w:val="20"/>
        </w:rPr>
      </w:pPr>
      <w:r w:rsidRPr="00756ABF">
        <w:rPr>
          <w:rFonts w:cs="Tahoma"/>
          <w:szCs w:val="20"/>
        </w:rPr>
        <w:t xml:space="preserve">The following requirements for Early Career applications will not be used in determining responsiveness to the RFA, but applications recommended for funding will be required to adjust their budgets, if necessary, to meet these requirements before receiving grant funds. </w:t>
      </w:r>
    </w:p>
    <w:p w14:paraId="15DCDBA5" w14:textId="63910BF3" w:rsidR="00A75B9B" w:rsidRPr="00756ABF" w:rsidRDefault="00150BB2" w:rsidP="00150BB2">
      <w:pPr>
        <w:widowControl w:val="0"/>
        <w:rPr>
          <w:rFonts w:cs="Tahoma"/>
          <w:szCs w:val="20"/>
        </w:rPr>
      </w:pPr>
      <w:r w:rsidRPr="00756ABF">
        <w:rPr>
          <w:rFonts w:cs="Tahoma"/>
          <w:szCs w:val="20"/>
        </w:rPr>
        <w:t>The budget should include</w:t>
      </w:r>
      <w:r w:rsidR="00321169" w:rsidRPr="00756ABF">
        <w:rPr>
          <w:rFonts w:cs="Tahoma"/>
          <w:szCs w:val="20"/>
        </w:rPr>
        <w:t xml:space="preserve"> the costs of conducting the proposed research and executing the career development plan. This may include such costs as research and administrative staff salary, research supplies and equipment, participant compensation, local travel for data collection, and registration for training workshops or institutes. </w:t>
      </w:r>
    </w:p>
    <w:p w14:paraId="162D6062" w14:textId="59D812AC" w:rsidR="00A8266A" w:rsidRPr="00756ABF" w:rsidRDefault="00321169" w:rsidP="004512A7">
      <w:pPr>
        <w:widowControl w:val="0"/>
        <w:spacing w:after="0"/>
        <w:rPr>
          <w:rFonts w:cs="Tahoma"/>
          <w:szCs w:val="20"/>
        </w:rPr>
      </w:pPr>
      <w:r w:rsidRPr="00756ABF">
        <w:rPr>
          <w:rFonts w:cs="Tahoma"/>
          <w:szCs w:val="20"/>
        </w:rPr>
        <w:t xml:space="preserve">The budget may </w:t>
      </w:r>
      <w:r w:rsidR="00277010" w:rsidRPr="00756ABF">
        <w:rPr>
          <w:rFonts w:cs="Tahoma"/>
          <w:szCs w:val="20"/>
        </w:rPr>
        <w:t xml:space="preserve">also </w:t>
      </w:r>
      <w:r w:rsidRPr="00756ABF">
        <w:rPr>
          <w:rFonts w:cs="Tahoma"/>
          <w:szCs w:val="20"/>
        </w:rPr>
        <w:t>include</w:t>
      </w:r>
      <w:r w:rsidR="00150BB2" w:rsidRPr="00756ABF">
        <w:rPr>
          <w:rFonts w:cs="Tahoma"/>
          <w:szCs w:val="20"/>
        </w:rPr>
        <w:t xml:space="preserve"> the following</w:t>
      </w:r>
      <w:r w:rsidRPr="00756ABF">
        <w:rPr>
          <w:rFonts w:cs="Tahoma"/>
          <w:szCs w:val="20"/>
        </w:rPr>
        <w:t>:</w:t>
      </w:r>
    </w:p>
    <w:p w14:paraId="3BD64DB0" w14:textId="77777777" w:rsidR="00A8266A" w:rsidRPr="00756ABF" w:rsidRDefault="00321169" w:rsidP="002C1A3D">
      <w:pPr>
        <w:pStyle w:val="ListParagraph"/>
        <w:widowControl w:val="0"/>
        <w:numPr>
          <w:ilvl w:val="0"/>
          <w:numId w:val="19"/>
        </w:numPr>
        <w:contextualSpacing w:val="0"/>
        <w:rPr>
          <w:rFonts w:cs="Tahoma"/>
          <w:szCs w:val="20"/>
        </w:rPr>
      </w:pPr>
      <w:r w:rsidRPr="00756ABF">
        <w:rPr>
          <w:rFonts w:eastAsia="MS Mincho" w:cs="Tahoma"/>
          <w:szCs w:val="20"/>
        </w:rPr>
        <w:t>Up to</w:t>
      </w:r>
      <w:r w:rsidRPr="00756ABF">
        <w:rPr>
          <w:rFonts w:cs="Tahoma"/>
          <w:szCs w:val="20"/>
        </w:rPr>
        <w:t xml:space="preserve"> 50% of the </w:t>
      </w:r>
      <w:r w:rsidR="00F80A52" w:rsidRPr="00756ABF">
        <w:rPr>
          <w:rFonts w:cs="Tahoma"/>
          <w:szCs w:val="20"/>
        </w:rPr>
        <w:t>PI’s</w:t>
      </w:r>
      <w:r w:rsidRPr="00756ABF">
        <w:rPr>
          <w:rFonts w:cs="Tahoma"/>
          <w:szCs w:val="20"/>
        </w:rPr>
        <w:t xml:space="preserve"> </w:t>
      </w:r>
      <w:r w:rsidR="00EC1B1C" w:rsidRPr="00756ABF">
        <w:rPr>
          <w:rFonts w:cs="Tahoma"/>
          <w:szCs w:val="20"/>
        </w:rPr>
        <w:t>s</w:t>
      </w:r>
      <w:r w:rsidRPr="00756ABF">
        <w:rPr>
          <w:rFonts w:cs="Tahoma"/>
          <w:szCs w:val="20"/>
        </w:rPr>
        <w:t>alary to be used for academic year support and/or summer salary.</w:t>
      </w:r>
    </w:p>
    <w:p w14:paraId="4CA91AD0" w14:textId="77777777" w:rsidR="00150BB2" w:rsidRPr="00756ABF" w:rsidRDefault="00321169" w:rsidP="002C1A3D">
      <w:pPr>
        <w:pStyle w:val="ListParagraph"/>
        <w:widowControl w:val="0"/>
        <w:numPr>
          <w:ilvl w:val="0"/>
          <w:numId w:val="19"/>
        </w:numPr>
        <w:contextualSpacing w:val="0"/>
        <w:rPr>
          <w:rFonts w:cs="Tahoma"/>
          <w:szCs w:val="20"/>
        </w:rPr>
      </w:pPr>
      <w:r w:rsidRPr="00756ABF">
        <w:rPr>
          <w:rFonts w:cs="Tahoma"/>
          <w:b/>
          <w:szCs w:val="20"/>
        </w:rPr>
        <w:t>Up to $5,000 per year for mentors</w:t>
      </w:r>
      <w:r w:rsidRPr="00756ABF">
        <w:rPr>
          <w:rFonts w:cs="Tahoma"/>
          <w:szCs w:val="20"/>
        </w:rPr>
        <w:t xml:space="preserve">. If there are co-mentors, this maximum allowable sum </w:t>
      </w:r>
      <w:r w:rsidRPr="00756ABF">
        <w:rPr>
          <w:rFonts w:cs="Tahoma"/>
          <w:szCs w:val="20"/>
        </w:rPr>
        <w:lastRenderedPageBreak/>
        <w:t xml:space="preserve">must be divided among all the mentors. Institutions may have different ways for allocating $5,000 across mentors. Mentors may be compensated using honoraria, salary including fringe benefits, or cost sharing or in-kind contributions. Regardless of compensation method, the Federal government contribution cannot exceed $5,000. Although in-kind contributions and cost sharing are allowed, they are not taken into consideration during the review of the application, nor do they influence the funding decision.  </w:t>
      </w:r>
    </w:p>
    <w:p w14:paraId="55E85C3A" w14:textId="49729ACA" w:rsidR="00A8266A" w:rsidRPr="00756ABF" w:rsidRDefault="00B04337" w:rsidP="002C1A3D">
      <w:pPr>
        <w:pStyle w:val="ListParagraph"/>
        <w:widowControl w:val="0"/>
        <w:numPr>
          <w:ilvl w:val="0"/>
          <w:numId w:val="19"/>
        </w:numPr>
        <w:spacing w:after="240"/>
        <w:contextualSpacing w:val="0"/>
        <w:rPr>
          <w:rFonts w:cs="Tahoma"/>
          <w:szCs w:val="20"/>
        </w:rPr>
      </w:pPr>
      <w:r w:rsidRPr="00756ABF">
        <w:rPr>
          <w:rFonts w:cs="Tahoma"/>
          <w:szCs w:val="20"/>
        </w:rPr>
        <w:t xml:space="preserve">Funding for </w:t>
      </w:r>
      <w:r w:rsidR="00150BB2" w:rsidRPr="00756ABF">
        <w:rPr>
          <w:rFonts w:cs="Tahoma"/>
          <w:szCs w:val="20"/>
        </w:rPr>
        <w:t xml:space="preserve">travel, including to the annual IES PI Meeting, for </w:t>
      </w:r>
      <w:r w:rsidR="00321169" w:rsidRPr="00756ABF">
        <w:rPr>
          <w:rFonts w:cs="Tahoma"/>
          <w:szCs w:val="20"/>
        </w:rPr>
        <w:t xml:space="preserve">the </w:t>
      </w:r>
      <w:r w:rsidR="00F80A52" w:rsidRPr="00756ABF">
        <w:rPr>
          <w:rFonts w:cs="Tahoma"/>
          <w:szCs w:val="20"/>
        </w:rPr>
        <w:t>PI</w:t>
      </w:r>
      <w:r w:rsidR="00321169" w:rsidRPr="00756ABF">
        <w:rPr>
          <w:rFonts w:cs="Tahoma"/>
          <w:szCs w:val="20"/>
        </w:rPr>
        <w:t xml:space="preserve"> or mentor(s) to meet</w:t>
      </w:r>
      <w:r w:rsidR="00150BB2" w:rsidRPr="00756ABF">
        <w:rPr>
          <w:rFonts w:cs="Tahoma"/>
          <w:szCs w:val="20"/>
        </w:rPr>
        <w:t xml:space="preserve">, for </w:t>
      </w:r>
      <w:r w:rsidR="00321169" w:rsidRPr="00756ABF">
        <w:rPr>
          <w:rFonts w:cs="Tahoma"/>
          <w:szCs w:val="20"/>
        </w:rPr>
        <w:t>professional research conferences</w:t>
      </w:r>
      <w:r w:rsidR="00150BB2" w:rsidRPr="00756ABF">
        <w:rPr>
          <w:rFonts w:cs="Tahoma"/>
          <w:szCs w:val="20"/>
        </w:rPr>
        <w:t>,</w:t>
      </w:r>
      <w:r w:rsidR="00C91E12" w:rsidRPr="00756ABF">
        <w:rPr>
          <w:rFonts w:cs="Tahoma"/>
          <w:szCs w:val="20"/>
        </w:rPr>
        <w:t xml:space="preserve"> and</w:t>
      </w:r>
      <w:r w:rsidR="00150BB2" w:rsidRPr="00756ABF">
        <w:rPr>
          <w:rFonts w:cs="Tahoma"/>
          <w:szCs w:val="20"/>
        </w:rPr>
        <w:t xml:space="preserve"> for</w:t>
      </w:r>
      <w:r w:rsidR="00321169" w:rsidRPr="00756ABF">
        <w:rPr>
          <w:rFonts w:cs="Tahoma"/>
          <w:szCs w:val="20"/>
        </w:rPr>
        <w:t xml:space="preserve"> specialized training workshops available through other entities</w:t>
      </w:r>
      <w:r w:rsidR="00F12FCE" w:rsidRPr="00756ABF">
        <w:rPr>
          <w:rFonts w:cs="Tahoma"/>
          <w:szCs w:val="20"/>
        </w:rPr>
        <w:t xml:space="preserve"> </w:t>
      </w:r>
      <w:r w:rsidR="00150BB2" w:rsidRPr="00756ABF">
        <w:rPr>
          <w:rFonts w:cs="Tahoma"/>
          <w:szCs w:val="20"/>
        </w:rPr>
        <w:t>(</w:t>
      </w:r>
      <w:r w:rsidR="00F12FCE" w:rsidRPr="00756ABF">
        <w:rPr>
          <w:rFonts w:cs="Tahoma"/>
          <w:szCs w:val="20"/>
        </w:rPr>
        <w:t>such as</w:t>
      </w:r>
      <w:r w:rsidR="00321169" w:rsidRPr="00756ABF">
        <w:rPr>
          <w:rFonts w:cs="Tahoma"/>
          <w:szCs w:val="20"/>
        </w:rPr>
        <w:t xml:space="preserve"> summer institutes in meth</w:t>
      </w:r>
      <w:r w:rsidR="00F12FCE" w:rsidRPr="00756ABF">
        <w:rPr>
          <w:rFonts w:cs="Tahoma"/>
          <w:szCs w:val="20"/>
        </w:rPr>
        <w:t>odology or statistical analysis</w:t>
      </w:r>
      <w:r w:rsidR="00150BB2" w:rsidRPr="00756ABF">
        <w:rPr>
          <w:rFonts w:cs="Tahoma"/>
          <w:szCs w:val="20"/>
        </w:rPr>
        <w:t>).</w:t>
      </w:r>
    </w:p>
    <w:p w14:paraId="2ACD9311" w14:textId="4E8B5DF1" w:rsidR="00A8266A" w:rsidRPr="00756ABF" w:rsidRDefault="00321169" w:rsidP="004512A7">
      <w:pPr>
        <w:widowControl w:val="0"/>
        <w:spacing w:after="0"/>
        <w:rPr>
          <w:rFonts w:cs="Tahoma"/>
          <w:szCs w:val="20"/>
        </w:rPr>
      </w:pPr>
      <w:r w:rsidRPr="00756ABF">
        <w:rPr>
          <w:rFonts w:cs="Tahoma"/>
          <w:szCs w:val="20"/>
        </w:rPr>
        <w:t xml:space="preserve">Grant funds </w:t>
      </w:r>
      <w:r w:rsidRPr="00756ABF">
        <w:rPr>
          <w:rFonts w:cs="Tahoma"/>
          <w:b/>
          <w:bCs/>
          <w:szCs w:val="20"/>
        </w:rPr>
        <w:t>must not</w:t>
      </w:r>
      <w:r w:rsidRPr="00756ABF">
        <w:rPr>
          <w:rFonts w:cs="Tahoma"/>
          <w:szCs w:val="20"/>
        </w:rPr>
        <w:t xml:space="preserve"> be used for the following:</w:t>
      </w:r>
    </w:p>
    <w:p w14:paraId="064A3663" w14:textId="7812B1F7" w:rsidR="00A8266A" w:rsidRPr="00756ABF" w:rsidRDefault="00321169" w:rsidP="002C1A3D">
      <w:pPr>
        <w:pStyle w:val="ListParagraph"/>
        <w:widowControl w:val="0"/>
        <w:numPr>
          <w:ilvl w:val="0"/>
          <w:numId w:val="19"/>
        </w:numPr>
        <w:contextualSpacing w:val="0"/>
        <w:rPr>
          <w:rFonts w:cs="Tahoma"/>
          <w:szCs w:val="20"/>
        </w:rPr>
      </w:pPr>
      <w:r w:rsidRPr="00756ABF">
        <w:rPr>
          <w:rFonts w:cs="Tahoma"/>
          <w:szCs w:val="20"/>
        </w:rPr>
        <w:t>Facility construction, renovation, or maintenance</w:t>
      </w:r>
    </w:p>
    <w:p w14:paraId="5A827CA0" w14:textId="5522CE49" w:rsidR="00A8266A" w:rsidRPr="00756ABF" w:rsidRDefault="00321169" w:rsidP="002C1A3D">
      <w:pPr>
        <w:pStyle w:val="ListParagraph"/>
        <w:widowControl w:val="0"/>
        <w:numPr>
          <w:ilvl w:val="0"/>
          <w:numId w:val="19"/>
        </w:numPr>
        <w:contextualSpacing w:val="0"/>
        <w:rPr>
          <w:rFonts w:cs="Tahoma"/>
          <w:szCs w:val="20"/>
        </w:rPr>
      </w:pPr>
      <w:r w:rsidRPr="00756ABF">
        <w:rPr>
          <w:rFonts w:cs="Tahoma"/>
          <w:szCs w:val="20"/>
        </w:rPr>
        <w:t>Support for graduate students beyond their direct work on the grant. For example, grant funds should not be used to support graduate student research or travel to conferences</w:t>
      </w:r>
    </w:p>
    <w:p w14:paraId="7E40A0F0" w14:textId="3350AEF8" w:rsidR="00AE368D" w:rsidRPr="00756ABF" w:rsidRDefault="00321169" w:rsidP="002C1A3D">
      <w:pPr>
        <w:pStyle w:val="ListParagraph"/>
        <w:widowControl w:val="0"/>
        <w:numPr>
          <w:ilvl w:val="0"/>
          <w:numId w:val="19"/>
        </w:numPr>
        <w:contextualSpacing w:val="0"/>
        <w:rPr>
          <w:rFonts w:cs="Tahoma"/>
          <w:szCs w:val="20"/>
        </w:rPr>
      </w:pPr>
      <w:r w:rsidRPr="00756ABF">
        <w:rPr>
          <w:rFonts w:cs="Tahoma"/>
          <w:szCs w:val="20"/>
        </w:rPr>
        <w:t>Mentors’ research</w:t>
      </w:r>
      <w:r w:rsidR="00AE368D" w:rsidRPr="00756ABF">
        <w:rPr>
          <w:szCs w:val="20"/>
        </w:rPr>
        <w:br w:type="page"/>
      </w:r>
    </w:p>
    <w:p w14:paraId="3912C27D" w14:textId="3A084AE7" w:rsidR="00587F5D" w:rsidRPr="00756ABF" w:rsidRDefault="00587F5D" w:rsidP="0025483F">
      <w:pPr>
        <w:pStyle w:val="Heading1"/>
      </w:pPr>
      <w:bookmarkStart w:id="110" w:name="_Methods_Training_for"/>
      <w:bookmarkStart w:id="111" w:name="_Part_III:_Appendices_1"/>
      <w:bookmarkStart w:id="112" w:name="_Part_III:_Preparing"/>
      <w:bookmarkStart w:id="113" w:name="_Toc8291850"/>
      <w:bookmarkStart w:id="114" w:name="_Toc7786556"/>
      <w:bookmarkStart w:id="115" w:name="_Toc9581818"/>
      <w:bookmarkStart w:id="116" w:name="Part3"/>
      <w:bookmarkStart w:id="117" w:name="_Toc411332906"/>
      <w:bookmarkStart w:id="118" w:name="_Toc107472872"/>
      <w:bookmarkEnd w:id="54"/>
      <w:bookmarkEnd w:id="110"/>
      <w:bookmarkEnd w:id="111"/>
      <w:bookmarkEnd w:id="112"/>
      <w:r w:rsidRPr="00756ABF">
        <w:lastRenderedPageBreak/>
        <w:t>P</w:t>
      </w:r>
      <w:r w:rsidR="00C0403C" w:rsidRPr="00756ABF">
        <w:t>art</w:t>
      </w:r>
      <w:r w:rsidRPr="00756ABF">
        <w:t xml:space="preserve"> III: </w:t>
      </w:r>
      <w:bookmarkEnd w:id="113"/>
      <w:bookmarkEnd w:id="114"/>
      <w:bookmarkEnd w:id="115"/>
      <w:r w:rsidR="0025483F" w:rsidRPr="00756ABF">
        <w:t>Preparing Your Application</w:t>
      </w:r>
      <w:bookmarkEnd w:id="118"/>
    </w:p>
    <w:p w14:paraId="0FB7B8A3" w14:textId="77777777" w:rsidR="00556182" w:rsidRPr="00756ABF" w:rsidRDefault="00556182" w:rsidP="001D4E17">
      <w:pPr>
        <w:pStyle w:val="Heading2"/>
      </w:pPr>
      <w:bookmarkStart w:id="119" w:name="_Required_and_optional"/>
      <w:bookmarkStart w:id="120" w:name="_Toc37049342"/>
      <w:bookmarkStart w:id="121" w:name="_Toc8291851"/>
      <w:bookmarkStart w:id="122" w:name="_Toc7786557"/>
      <w:bookmarkStart w:id="123" w:name="_Toc9581819"/>
      <w:bookmarkStart w:id="124" w:name="_Toc107472873"/>
      <w:bookmarkEnd w:id="116"/>
      <w:bookmarkEnd w:id="119"/>
      <w:r w:rsidRPr="00756ABF">
        <w:t>A. Overview</w:t>
      </w:r>
      <w:bookmarkEnd w:id="120"/>
      <w:bookmarkEnd w:id="124"/>
    </w:p>
    <w:p w14:paraId="1632F506" w14:textId="6F6CF2BD" w:rsidR="00556182" w:rsidRPr="00756ABF" w:rsidRDefault="00556182" w:rsidP="00556182">
      <w:r w:rsidRPr="00756ABF">
        <w:t>The application contents—individual forms and their PDF attachments—represent the body of an application to IES. IES encourages you to refer to the IES Application Submission Guide (</w:t>
      </w:r>
      <w:hyperlink r:id="rId30" w:history="1">
        <w:r w:rsidR="00F652DD" w:rsidRPr="00A306FA">
          <w:rPr>
            <w:rStyle w:val="Hyperlink"/>
          </w:rPr>
          <w:t>https://ies.ed.gov/funding/pdf/FY2023_submission_guide.pdf</w:t>
        </w:r>
      </w:hyperlink>
      <w:r w:rsidRPr="00756ABF">
        <w:t>) for additional information about preparing to submit your application and ensuring your application is sufficient.</w:t>
      </w:r>
    </w:p>
    <w:p w14:paraId="3BEE964F" w14:textId="77777777" w:rsidR="00556182" w:rsidRPr="00756ABF" w:rsidRDefault="00556182" w:rsidP="001D4E17">
      <w:pPr>
        <w:pStyle w:val="Heading2"/>
      </w:pPr>
      <w:bookmarkStart w:id="125" w:name="_B._General_Formatting"/>
      <w:bookmarkStart w:id="126" w:name="_Toc37049343"/>
      <w:bookmarkStart w:id="127" w:name="_Toc107472874"/>
      <w:bookmarkEnd w:id="125"/>
      <w:r w:rsidRPr="00756ABF">
        <w:t>B. General Formatting</w:t>
      </w:r>
      <w:bookmarkEnd w:id="126"/>
      <w:bookmarkEnd w:id="127"/>
    </w:p>
    <w:p w14:paraId="4B093834" w14:textId="66A60921" w:rsidR="00556182" w:rsidRPr="00756ABF" w:rsidRDefault="00556182" w:rsidP="00556182">
      <w:r w:rsidRPr="00756ABF">
        <w:t xml:space="preserve">To ensure that reviewers can read your applications and that all applicants have similar expectations for length and space, IES specifies the following formatting conventions. These requirements apply to the PDF file as submitted, unless otherwise specified. </w:t>
      </w:r>
      <w:proofErr w:type="gramStart"/>
      <w:r w:rsidRPr="00756ABF">
        <w:t>In order for</w:t>
      </w:r>
      <w:proofErr w:type="gramEnd"/>
      <w:r w:rsidRPr="00756ABF">
        <w:t xml:space="preserve"> an application to be compliant and sent forward for review, the applicant should ensure that each narrative section follows both the page limit maximums and the formatting guidelines below unless otherwise specified. </w:t>
      </w:r>
    </w:p>
    <w:p w14:paraId="25EE1DDF" w14:textId="1A17CE67" w:rsidR="00245434" w:rsidRDefault="00245434" w:rsidP="0064651A">
      <w:pPr>
        <w:pStyle w:val="Heading3"/>
      </w:pPr>
      <w:bookmarkStart w:id="128" w:name="_Toc37049344"/>
      <w:bookmarkStart w:id="129" w:name="_Toc107472875"/>
      <w:r>
        <w:t>1. Page Limit for the Training Program Narrative</w:t>
      </w:r>
      <w:bookmarkEnd w:id="129"/>
    </w:p>
    <w:p w14:paraId="1E55F3BA" w14:textId="5E5E91B2" w:rsidR="00245434" w:rsidRPr="00245434" w:rsidRDefault="00245434" w:rsidP="00245434">
      <w:pPr>
        <w:rPr>
          <w:lang w:bidi="en-US"/>
        </w:rPr>
      </w:pPr>
      <w:r w:rsidRPr="00245434">
        <w:rPr>
          <w:lang w:bidi="en-US"/>
        </w:rPr>
        <w:t>The training program narrative must be no more than 25 pages. If the narrative exceeds this page limit, IES will remove any pages after the 25</w:t>
      </w:r>
      <w:r w:rsidRPr="00245434">
        <w:rPr>
          <w:vertAlign w:val="superscript"/>
          <w:lang w:bidi="en-US"/>
        </w:rPr>
        <w:t>th</w:t>
      </w:r>
      <w:r w:rsidRPr="00245434">
        <w:rPr>
          <w:lang w:bidi="en-US"/>
        </w:rPr>
        <w:t xml:space="preserve"> page of the narrative.</w:t>
      </w:r>
    </w:p>
    <w:p w14:paraId="3BBE051F" w14:textId="2366D41D" w:rsidR="00556182" w:rsidRPr="00756ABF" w:rsidRDefault="00245434" w:rsidP="0064651A">
      <w:pPr>
        <w:pStyle w:val="Heading3"/>
      </w:pPr>
      <w:bookmarkStart w:id="130" w:name="_Toc107472876"/>
      <w:r>
        <w:t>2</w:t>
      </w:r>
      <w:r w:rsidR="00556182" w:rsidRPr="00756ABF">
        <w:t>. Page and Margin Specifications</w:t>
      </w:r>
      <w:bookmarkEnd w:id="128"/>
      <w:bookmarkEnd w:id="130"/>
      <w:r w:rsidR="00556182" w:rsidRPr="00756ABF">
        <w:t xml:space="preserve"> </w:t>
      </w:r>
    </w:p>
    <w:p w14:paraId="03D75520" w14:textId="77777777" w:rsidR="00556182" w:rsidRPr="00756ABF" w:rsidRDefault="00556182" w:rsidP="00556182">
      <w:r w:rsidRPr="00756ABF">
        <w:t xml:space="preserve">For all IES grant applications, a “page” is 8.5 in. x 11 in. on one side only with 1-inch margins at the top, bottom, and both sides. </w:t>
      </w:r>
    </w:p>
    <w:p w14:paraId="76E95E73" w14:textId="3AE429C9" w:rsidR="00556182" w:rsidRPr="00756ABF" w:rsidRDefault="00245434" w:rsidP="0064651A">
      <w:pPr>
        <w:pStyle w:val="Heading3"/>
      </w:pPr>
      <w:bookmarkStart w:id="131" w:name="_Toc37049345"/>
      <w:bookmarkStart w:id="132" w:name="_Toc107472877"/>
      <w:r>
        <w:t>3</w:t>
      </w:r>
      <w:r w:rsidR="00556182" w:rsidRPr="00756ABF">
        <w:t>. Page Numbering</w:t>
      </w:r>
      <w:bookmarkEnd w:id="131"/>
      <w:bookmarkEnd w:id="132"/>
      <w:r w:rsidR="00556182" w:rsidRPr="00756ABF">
        <w:t xml:space="preserve"> </w:t>
      </w:r>
    </w:p>
    <w:p w14:paraId="71D959F6" w14:textId="77777777" w:rsidR="00556182" w:rsidRPr="00756ABF" w:rsidRDefault="00556182" w:rsidP="00556182">
      <w:r w:rsidRPr="00756ABF">
        <w:t xml:space="preserve">Add page numbers using the header or footer function and place them at the bottom or upper right corner for ease of reading. </w:t>
      </w:r>
    </w:p>
    <w:p w14:paraId="3A5D19B2" w14:textId="528F1D8B" w:rsidR="00556182" w:rsidRPr="00756ABF" w:rsidRDefault="00245434" w:rsidP="0064651A">
      <w:pPr>
        <w:pStyle w:val="Heading3"/>
      </w:pPr>
      <w:bookmarkStart w:id="133" w:name="_Toc37049346"/>
      <w:bookmarkStart w:id="134" w:name="_Toc107472878"/>
      <w:r>
        <w:t>4</w:t>
      </w:r>
      <w:r w:rsidR="00556182" w:rsidRPr="00756ABF">
        <w:t>. Spacing</w:t>
      </w:r>
      <w:bookmarkEnd w:id="133"/>
      <w:bookmarkEnd w:id="134"/>
      <w:r w:rsidR="00556182" w:rsidRPr="00756ABF">
        <w:t xml:space="preserve"> </w:t>
      </w:r>
    </w:p>
    <w:p w14:paraId="20AF87B9" w14:textId="77777777" w:rsidR="00556182" w:rsidRPr="00756ABF" w:rsidRDefault="00556182" w:rsidP="00556182">
      <w:r w:rsidRPr="00756ABF">
        <w:t xml:space="preserve">Text must be single spaced. </w:t>
      </w:r>
    </w:p>
    <w:p w14:paraId="08F697AE" w14:textId="289ECBEA" w:rsidR="00556182" w:rsidRPr="00756ABF" w:rsidRDefault="00245434" w:rsidP="0064651A">
      <w:pPr>
        <w:pStyle w:val="Heading3"/>
      </w:pPr>
      <w:bookmarkStart w:id="135" w:name="_Toc37049347"/>
      <w:bookmarkStart w:id="136" w:name="_Toc107472879"/>
      <w:r>
        <w:t>5</w:t>
      </w:r>
      <w:r w:rsidR="00556182" w:rsidRPr="00756ABF">
        <w:t>. Type Size (Font Size)</w:t>
      </w:r>
      <w:bookmarkEnd w:id="135"/>
      <w:bookmarkEnd w:id="136"/>
      <w:r w:rsidR="00556182" w:rsidRPr="00756ABF">
        <w:t xml:space="preserve"> </w:t>
      </w:r>
    </w:p>
    <w:p w14:paraId="7725AF05" w14:textId="77777777" w:rsidR="00556182" w:rsidRPr="00756ABF" w:rsidRDefault="00556182" w:rsidP="00556182">
      <w:pPr>
        <w:spacing w:after="0"/>
      </w:pPr>
      <w:r w:rsidRPr="00756ABF">
        <w:t xml:space="preserve">Type must conform to the following three requirements: </w:t>
      </w:r>
    </w:p>
    <w:p w14:paraId="7BB85796" w14:textId="7393225E" w:rsidR="00556182" w:rsidRPr="00756ABF" w:rsidRDefault="00556182" w:rsidP="002C1A3D">
      <w:pPr>
        <w:pStyle w:val="ListParagraph"/>
        <w:numPr>
          <w:ilvl w:val="0"/>
          <w:numId w:val="23"/>
        </w:numPr>
      </w:pPr>
      <w:r w:rsidRPr="00756ABF">
        <w:t xml:space="preserve">The height of the letters must not be smaller than a </w:t>
      </w:r>
      <w:r w:rsidR="004D6164">
        <w:t xml:space="preserve">12-point </w:t>
      </w:r>
      <w:r w:rsidRPr="00756ABF">
        <w:t xml:space="preserve">type size. </w:t>
      </w:r>
    </w:p>
    <w:p w14:paraId="6A051099" w14:textId="77777777" w:rsidR="00556182" w:rsidRPr="00756ABF" w:rsidRDefault="00556182" w:rsidP="002C1A3D">
      <w:pPr>
        <w:pStyle w:val="ListParagraph"/>
        <w:numPr>
          <w:ilvl w:val="0"/>
          <w:numId w:val="23"/>
        </w:numPr>
        <w:spacing w:after="120"/>
      </w:pPr>
      <w:r w:rsidRPr="00756ABF">
        <w:t xml:space="preserve">Type density, including characters and spaces, must be no more than 15 characters per inch (cpi). For proportional spacing, the average for any representative section of text must not exceed 15 cpi. </w:t>
      </w:r>
    </w:p>
    <w:p w14:paraId="5F5AA834" w14:textId="77777777" w:rsidR="00556182" w:rsidRPr="00756ABF" w:rsidRDefault="00556182" w:rsidP="002C1A3D">
      <w:pPr>
        <w:pStyle w:val="ListParagraph"/>
        <w:numPr>
          <w:ilvl w:val="0"/>
          <w:numId w:val="23"/>
        </w:numPr>
        <w:spacing w:after="240"/>
        <w:contextualSpacing w:val="0"/>
      </w:pPr>
      <w:r w:rsidRPr="00756ABF">
        <w:t xml:space="preserve">Type size must yield no more than 6 lines of type within a vertical inch. </w:t>
      </w:r>
    </w:p>
    <w:p w14:paraId="28F0D42E" w14:textId="792EE207" w:rsidR="00556182" w:rsidRPr="00756ABF" w:rsidRDefault="00556182" w:rsidP="00556182">
      <w:r w:rsidRPr="00756ABF">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IES to return the application </w:t>
      </w:r>
      <w:r w:rsidRPr="00756ABF">
        <w:lastRenderedPageBreak/>
        <w:t>without</w:t>
      </w:r>
      <w:r w:rsidR="008D0D1F" w:rsidRPr="00756ABF">
        <w:t xml:space="preserve"> scientific</w:t>
      </w:r>
      <w:r w:rsidRPr="00756ABF">
        <w:t xml:space="preserve"> peer review.</w:t>
      </w:r>
      <w:r w:rsidR="000F2C0A">
        <w:t xml:space="preserve"> </w:t>
      </w:r>
      <w:r w:rsidR="000F2C0A" w:rsidRPr="00756ABF">
        <w:t>Adherence to type size and line spacing requirements is necessary so that no applicant will have an unfair advantage by using small type or by providing more text in their applications.</w:t>
      </w:r>
    </w:p>
    <w:p w14:paraId="2A5180EF" w14:textId="77777777" w:rsidR="000F2C0A" w:rsidRPr="00D624A0" w:rsidRDefault="000F2C0A" w:rsidP="000F2C0A">
      <w:bookmarkStart w:id="137" w:name="_Toc37049348"/>
      <w:r w:rsidRPr="00D624A0">
        <w:t xml:space="preserve">As a practical matter, if you use a 12-point Times New Roman font without compressing, kerning, condensing, or other alterations, and use footnotes sparingly, if at all, the application will typically meet these requirements. Readability should guide your selection of an appropriate font and your use of footnotes.  </w:t>
      </w:r>
    </w:p>
    <w:p w14:paraId="392750C6" w14:textId="09B04FE6" w:rsidR="000F2C0A" w:rsidRPr="00D624A0" w:rsidRDefault="00245434" w:rsidP="0064651A">
      <w:pPr>
        <w:pStyle w:val="Heading3"/>
      </w:pPr>
      <w:bookmarkStart w:id="138" w:name="_Toc74570010"/>
      <w:bookmarkStart w:id="139" w:name="_Toc67399594"/>
      <w:bookmarkStart w:id="140" w:name="_Toc107472880"/>
      <w:r>
        <w:t>6</w:t>
      </w:r>
      <w:r w:rsidR="000F2C0A">
        <w:t xml:space="preserve">. </w:t>
      </w:r>
      <w:r w:rsidR="000F2C0A" w:rsidRPr="00D624A0">
        <w:t>Citations</w:t>
      </w:r>
      <w:bookmarkEnd w:id="138"/>
      <w:bookmarkEnd w:id="140"/>
    </w:p>
    <w:bookmarkEnd w:id="139"/>
    <w:p w14:paraId="345286B6" w14:textId="77777777" w:rsidR="000F2C0A" w:rsidRPr="00351FCB" w:rsidRDefault="000F2C0A" w:rsidP="000F2C0A">
      <w:r w:rsidRPr="00D624A0">
        <w:t>Use the parenthetical author-date style for citations (see for example the American Psychological Association, 2009) rather than numeric citations that correspond to the reference list.</w:t>
      </w:r>
      <w:r>
        <w:t xml:space="preserve"> </w:t>
      </w:r>
    </w:p>
    <w:p w14:paraId="7C72D485" w14:textId="410005D9" w:rsidR="00556182" w:rsidRPr="00756ABF" w:rsidRDefault="00245434" w:rsidP="0064651A">
      <w:pPr>
        <w:pStyle w:val="Heading3"/>
      </w:pPr>
      <w:bookmarkStart w:id="141" w:name="_Toc107472881"/>
      <w:r>
        <w:t>7</w:t>
      </w:r>
      <w:r w:rsidR="00556182" w:rsidRPr="00756ABF">
        <w:t>. Graphs, Diagrams, and Tables</w:t>
      </w:r>
      <w:bookmarkEnd w:id="137"/>
      <w:bookmarkEnd w:id="141"/>
      <w:r w:rsidR="00556182" w:rsidRPr="00756ABF">
        <w:t xml:space="preserve"> </w:t>
      </w:r>
    </w:p>
    <w:p w14:paraId="5C4FFF08" w14:textId="77777777" w:rsidR="00556182" w:rsidRPr="00756ABF" w:rsidRDefault="00556182" w:rsidP="00F70F7C">
      <w:pPr>
        <w:autoSpaceDE w:val="0"/>
        <w:autoSpaceDN w:val="0"/>
        <w:adjustRightInd w:val="0"/>
        <w:rPr>
          <w:color w:val="000000"/>
        </w:rPr>
      </w:pPr>
      <w:r w:rsidRPr="00756ABF">
        <w:rPr>
          <w:color w:val="000000"/>
        </w:rPr>
        <w:t xml:space="preserve">IES encourages you to use black and white in graphs, diagrams, tables, and charts. If color is used, you should ensure that the material reproduces well when printed or photocopied in black and white. </w:t>
      </w:r>
    </w:p>
    <w:p w14:paraId="03F7B48B" w14:textId="77777777" w:rsidR="00556182" w:rsidRPr="001D47F8" w:rsidRDefault="00556182" w:rsidP="00556182">
      <w:pPr>
        <w:rPr>
          <w:b/>
          <w:bCs/>
        </w:rPr>
      </w:pPr>
      <w:r w:rsidRPr="001D47F8">
        <w:rPr>
          <w:b/>
          <w:bCs/>
          <w:color w:val="000000"/>
        </w:rPr>
        <w:t>Text in figures, charts, and tables, including legends, may be in a type size smaller than 12-point but must be readily legible.</w:t>
      </w:r>
    </w:p>
    <w:p w14:paraId="1A0CE152" w14:textId="268D2CA4" w:rsidR="00587F5D" w:rsidRPr="00756ABF" w:rsidRDefault="00556182" w:rsidP="001D4E17">
      <w:pPr>
        <w:pStyle w:val="Heading2"/>
      </w:pPr>
      <w:bookmarkStart w:id="142" w:name="_C._Required_and"/>
      <w:bookmarkStart w:id="143" w:name="_Toc107472882"/>
      <w:bookmarkEnd w:id="142"/>
      <w:r w:rsidRPr="00756ABF">
        <w:t>C</w:t>
      </w:r>
      <w:r w:rsidR="00F86062" w:rsidRPr="00756ABF">
        <w:t xml:space="preserve">. </w:t>
      </w:r>
      <w:r w:rsidR="00587F5D" w:rsidRPr="00756ABF">
        <w:t xml:space="preserve">Required and </w:t>
      </w:r>
      <w:r w:rsidR="00C0403C" w:rsidRPr="00756ABF">
        <w:t>O</w:t>
      </w:r>
      <w:r w:rsidR="00587F5D" w:rsidRPr="00756ABF">
        <w:t xml:space="preserve">ptional </w:t>
      </w:r>
      <w:r w:rsidR="00C0403C" w:rsidRPr="00756ABF">
        <w:t>A</w:t>
      </w:r>
      <w:r w:rsidR="00587F5D" w:rsidRPr="00756ABF">
        <w:t>ppendices</w:t>
      </w:r>
      <w:bookmarkEnd w:id="121"/>
      <w:bookmarkEnd w:id="122"/>
      <w:bookmarkEnd w:id="123"/>
      <w:bookmarkEnd w:id="143"/>
    </w:p>
    <w:p w14:paraId="7B2CCE7E" w14:textId="44BCB7C1" w:rsidR="00587F5D" w:rsidRDefault="00587F5D" w:rsidP="00B3381C">
      <w:pPr>
        <w:rPr>
          <w:rFonts w:cs="Tahoma"/>
          <w:szCs w:val="20"/>
        </w:rPr>
      </w:pPr>
      <w:r w:rsidRPr="00756ABF">
        <w:rPr>
          <w:lang w:bidi="en-US"/>
        </w:rPr>
        <w:t xml:space="preserve">The required </w:t>
      </w:r>
      <w:r w:rsidR="00DE5D56" w:rsidRPr="00756ABF">
        <w:rPr>
          <w:lang w:bidi="en-US"/>
        </w:rPr>
        <w:t>t</w:t>
      </w:r>
      <w:r w:rsidR="0004463D" w:rsidRPr="00756ABF">
        <w:rPr>
          <w:lang w:bidi="en-US"/>
        </w:rPr>
        <w:t xml:space="preserve">raining </w:t>
      </w:r>
      <w:r w:rsidR="00DE5D56" w:rsidRPr="00756ABF">
        <w:rPr>
          <w:lang w:bidi="en-US"/>
        </w:rPr>
        <w:t>p</w:t>
      </w:r>
      <w:r w:rsidR="0004463D" w:rsidRPr="00756ABF">
        <w:rPr>
          <w:lang w:bidi="en-US"/>
        </w:rPr>
        <w:t xml:space="preserve">rogram </w:t>
      </w:r>
      <w:r w:rsidR="00DE5D56" w:rsidRPr="00756ABF">
        <w:rPr>
          <w:lang w:bidi="en-US"/>
        </w:rPr>
        <w:t>n</w:t>
      </w:r>
      <w:r w:rsidRPr="00756ABF">
        <w:rPr>
          <w:lang w:bidi="en-US"/>
        </w:rPr>
        <w:t xml:space="preserve">arrative that is described </w:t>
      </w:r>
      <w:r w:rsidR="0041349A">
        <w:rPr>
          <w:lang w:bidi="en-US"/>
        </w:rPr>
        <w:t>in</w:t>
      </w:r>
      <w:r w:rsidRPr="00756ABF">
        <w:rPr>
          <w:lang w:bidi="en-US"/>
        </w:rPr>
        <w:t xml:space="preserve"> </w:t>
      </w:r>
      <w:hyperlink w:anchor="Part2" w:history="1">
        <w:r w:rsidR="00337F5D" w:rsidRPr="00756ABF">
          <w:rPr>
            <w:rStyle w:val="Hyperlink"/>
            <w:rFonts w:eastAsia="Tahoma"/>
            <w:szCs w:val="20"/>
            <w:lang w:bidi="en-US"/>
          </w:rPr>
          <w:t>Part II</w:t>
        </w:r>
      </w:hyperlink>
      <w:r w:rsidRPr="00756ABF">
        <w:rPr>
          <w:lang w:bidi="en-US"/>
        </w:rPr>
        <w:t xml:space="preserve"> is followed by several appendices. Some of these appendices are required and some are optional. </w:t>
      </w:r>
      <w:bookmarkStart w:id="144" w:name="_Hlk7541181"/>
      <w:r w:rsidRPr="00756ABF">
        <w:rPr>
          <w:rFonts w:cs="Tahoma"/>
          <w:szCs w:val="20"/>
        </w:rPr>
        <w:t xml:space="preserve">When you submit your application through Grants.gov, you will create a single PDF file that </w:t>
      </w:r>
      <w:r w:rsidRPr="00756ABF">
        <w:rPr>
          <w:rFonts w:cs="Tahoma"/>
          <w:i/>
          <w:szCs w:val="20"/>
        </w:rPr>
        <w:t xml:space="preserve">contains the </w:t>
      </w:r>
      <w:r w:rsidR="00DE5D56" w:rsidRPr="00756ABF">
        <w:rPr>
          <w:rFonts w:cs="Tahoma"/>
          <w:i/>
          <w:szCs w:val="20"/>
        </w:rPr>
        <w:t>t</w:t>
      </w:r>
      <w:r w:rsidR="0004463D" w:rsidRPr="00756ABF">
        <w:rPr>
          <w:rFonts w:cs="Tahoma"/>
          <w:i/>
          <w:szCs w:val="20"/>
        </w:rPr>
        <w:t xml:space="preserve">raining </w:t>
      </w:r>
      <w:r w:rsidR="00DE5D56" w:rsidRPr="00756ABF">
        <w:rPr>
          <w:rFonts w:cs="Tahoma"/>
          <w:i/>
          <w:szCs w:val="20"/>
        </w:rPr>
        <w:t>p</w:t>
      </w:r>
      <w:r w:rsidR="0004463D" w:rsidRPr="00756ABF">
        <w:rPr>
          <w:rFonts w:cs="Tahoma"/>
          <w:i/>
          <w:szCs w:val="20"/>
        </w:rPr>
        <w:t xml:space="preserve">rogram </w:t>
      </w:r>
      <w:r w:rsidR="00DE5D56" w:rsidRPr="00756ABF">
        <w:rPr>
          <w:rFonts w:cs="Tahoma"/>
          <w:i/>
          <w:szCs w:val="20"/>
        </w:rPr>
        <w:t>n</w:t>
      </w:r>
      <w:r w:rsidR="0004463D" w:rsidRPr="00756ABF">
        <w:rPr>
          <w:rFonts w:cs="Tahoma"/>
          <w:i/>
          <w:szCs w:val="20"/>
        </w:rPr>
        <w:t>arrative</w:t>
      </w:r>
      <w:r w:rsidRPr="00756ABF">
        <w:rPr>
          <w:rFonts w:cs="Tahoma"/>
          <w:i/>
          <w:szCs w:val="20"/>
        </w:rPr>
        <w:t xml:space="preserve"> and all appendices</w:t>
      </w:r>
      <w:r w:rsidRPr="00756ABF">
        <w:rPr>
          <w:rFonts w:cs="Tahoma"/>
          <w:szCs w:val="20"/>
        </w:rPr>
        <w:t xml:space="preserve"> and include it as an attachment in the application package. </w:t>
      </w:r>
      <w:r w:rsidR="00446E82" w:rsidRPr="00756ABF">
        <w:rPr>
          <w:rFonts w:cs="Tahoma"/>
          <w:szCs w:val="20"/>
        </w:rPr>
        <w:t xml:space="preserve">Include appendices in alphabetical order and simply skip an appendix if </w:t>
      </w:r>
      <w:r w:rsidR="00D55EAD" w:rsidRPr="00756ABF">
        <w:rPr>
          <w:rFonts w:cs="Tahoma"/>
          <w:szCs w:val="20"/>
        </w:rPr>
        <w:t xml:space="preserve">it is not required for your application or if you choose not to include an optional appendix. </w:t>
      </w:r>
      <w:r w:rsidRPr="00756ABF">
        <w:rPr>
          <w:rFonts w:cs="Tahoma"/>
          <w:szCs w:val="20"/>
        </w:rPr>
        <w:t>See the IES Application Submission Guide (</w:t>
      </w:r>
      <w:hyperlink r:id="rId31" w:history="1">
        <w:r w:rsidR="008207CF" w:rsidRPr="00A306FA">
          <w:rPr>
            <w:rStyle w:val="Hyperlink"/>
            <w:rFonts w:cs="Tahoma"/>
            <w:szCs w:val="20"/>
          </w:rPr>
          <w:t>https://ies.ed.gov/funding/pdf/FY2023_submission_guide.pdf</w:t>
        </w:r>
      </w:hyperlink>
      <w:hyperlink r:id="rId32" w:history="1"/>
      <w:r w:rsidRPr="00756ABF">
        <w:rPr>
          <w:rFonts w:cs="Tahoma"/>
          <w:szCs w:val="20"/>
        </w:rPr>
        <w:t>) for more information about preparing and submitting your application using the required application package for this competition through Grants.gov (</w:t>
      </w:r>
      <w:hyperlink r:id="rId33" w:history="1">
        <w:r w:rsidRPr="00756ABF">
          <w:rPr>
            <w:rFonts w:cs="Tahoma"/>
            <w:color w:val="003DA5" w:themeColor="hyperlink"/>
            <w:szCs w:val="20"/>
            <w:u w:val="single"/>
          </w:rPr>
          <w:t>https://www.grants.gov/</w:t>
        </w:r>
      </w:hyperlink>
      <w:r w:rsidRPr="00756ABF">
        <w:rPr>
          <w:rFonts w:cs="Tahoma"/>
          <w:szCs w:val="20"/>
        </w:rPr>
        <w:t xml:space="preserve">).  </w:t>
      </w:r>
      <w:bookmarkEnd w:id="144"/>
    </w:p>
    <w:p w14:paraId="77132E8C" w14:textId="1445E523" w:rsidR="00D0678E" w:rsidRPr="00336FCA" w:rsidRDefault="00D0678E" w:rsidP="00D0678E">
      <w:bookmarkStart w:id="145" w:name="_Hlk38958772"/>
      <w:r w:rsidRPr="00336FCA">
        <w:t xml:space="preserve">The </w:t>
      </w:r>
      <w:r w:rsidR="0041349A">
        <w:t>training program</w:t>
      </w:r>
      <w:r w:rsidRPr="00336FCA">
        <w:t xml:space="preserve"> narrative and appendices are critical parts of the IES application because they include the substantive content that will be reviewed for theoretical and practical significance and scientific merit. </w:t>
      </w:r>
    </w:p>
    <w:p w14:paraId="69AB2542" w14:textId="2208FDBC" w:rsidR="002A7C64" w:rsidRPr="00756ABF" w:rsidRDefault="00240F26" w:rsidP="0064651A">
      <w:pPr>
        <w:pStyle w:val="Heading3"/>
      </w:pPr>
      <w:bookmarkStart w:id="146" w:name="_Appendix_A:_Dissemination"/>
      <w:bookmarkStart w:id="147" w:name="_1._Appendix_A:"/>
      <w:bookmarkStart w:id="148" w:name="_Toc7786558"/>
      <w:bookmarkStart w:id="149" w:name="_Toc8291852"/>
      <w:bookmarkStart w:id="150" w:name="_Toc9581820"/>
      <w:bookmarkStart w:id="151" w:name="Appendix_A"/>
      <w:bookmarkStart w:id="152" w:name="_Toc107472883"/>
      <w:bookmarkEnd w:id="145"/>
      <w:bookmarkEnd w:id="146"/>
      <w:bookmarkEnd w:id="147"/>
      <w:r w:rsidRPr="00756ABF">
        <w:t xml:space="preserve">1. </w:t>
      </w:r>
      <w:r w:rsidR="00587F5D" w:rsidRPr="00756ABF">
        <w:t>Appendix A</w:t>
      </w:r>
      <w:r w:rsidR="00D0678E">
        <w:t>: Dissemination Plan</w:t>
      </w:r>
      <w:r w:rsidR="002F39C4" w:rsidRPr="00756ABF">
        <w:t xml:space="preserve"> (Required</w:t>
      </w:r>
      <w:bookmarkStart w:id="153" w:name="_Toc7786559"/>
      <w:bookmarkStart w:id="154" w:name="_Toc8291853"/>
      <w:bookmarkEnd w:id="148"/>
      <w:bookmarkEnd w:id="149"/>
      <w:r w:rsidR="002F39C4" w:rsidRPr="00756ABF">
        <w:t>)</w:t>
      </w:r>
      <w:bookmarkEnd w:id="150"/>
      <w:bookmarkEnd w:id="152"/>
      <w:r w:rsidR="002F39C4" w:rsidRPr="00756ABF">
        <w:t xml:space="preserve"> </w:t>
      </w:r>
    </w:p>
    <w:p w14:paraId="63C3965C" w14:textId="37558008" w:rsidR="006B0CFF" w:rsidRPr="00756ABF" w:rsidRDefault="006B0CFF" w:rsidP="006B0CFF">
      <w:pPr>
        <w:rPr>
          <w:szCs w:val="20"/>
          <w:lang w:bidi="en-US"/>
        </w:rPr>
      </w:pPr>
      <w:bookmarkStart w:id="155" w:name="_Hlk10024514"/>
      <w:bookmarkEnd w:id="151"/>
      <w:r w:rsidRPr="00756ABF">
        <w:rPr>
          <w:szCs w:val="20"/>
          <w:lang w:bidi="en-US"/>
        </w:rPr>
        <w:t xml:space="preserve">You must include Appendix A after the </w:t>
      </w:r>
      <w:r w:rsidR="008B64EA" w:rsidRPr="00756ABF">
        <w:rPr>
          <w:szCs w:val="20"/>
          <w:lang w:bidi="en-US"/>
        </w:rPr>
        <w:t>training program nar</w:t>
      </w:r>
      <w:r w:rsidRPr="00756ABF">
        <w:rPr>
          <w:szCs w:val="20"/>
          <w:lang w:bidi="en-US"/>
        </w:rPr>
        <w:t xml:space="preserve">rative. Appendix A </w:t>
      </w:r>
      <w:r w:rsidRPr="00756ABF">
        <w:rPr>
          <w:b/>
          <w:bCs/>
          <w:szCs w:val="20"/>
          <w:lang w:bidi="en-US"/>
        </w:rPr>
        <w:t xml:space="preserve">must </w:t>
      </w:r>
      <w:r w:rsidR="002531B9" w:rsidRPr="00756ABF">
        <w:rPr>
          <w:szCs w:val="20"/>
          <w:lang w:bidi="en-US"/>
        </w:rPr>
        <w:t xml:space="preserve">meet the general formatting guidelines and </w:t>
      </w:r>
      <w:r w:rsidRPr="00756ABF">
        <w:rPr>
          <w:szCs w:val="20"/>
          <w:lang w:bidi="en-US"/>
        </w:rPr>
        <w:t>be</w:t>
      </w:r>
      <w:r w:rsidRPr="00756ABF">
        <w:rPr>
          <w:b/>
          <w:bCs/>
          <w:szCs w:val="20"/>
          <w:lang w:bidi="en-US"/>
        </w:rPr>
        <w:t xml:space="preserve"> no more than three pages. </w:t>
      </w:r>
      <w:r w:rsidRPr="00756ABF">
        <w:rPr>
          <w:szCs w:val="20"/>
          <w:lang w:bidi="en-US"/>
        </w:rPr>
        <w:t xml:space="preserve">If Appendix A exceeds this page limit, IES will remove any pages after the third page of the appendix before it is forwarded for </w:t>
      </w:r>
      <w:r w:rsidR="008D0D1F" w:rsidRPr="00756ABF">
        <w:rPr>
          <w:szCs w:val="20"/>
          <w:lang w:bidi="en-US"/>
        </w:rPr>
        <w:t xml:space="preserve">scientific </w:t>
      </w:r>
      <w:r w:rsidRPr="00756ABF">
        <w:rPr>
          <w:szCs w:val="20"/>
          <w:lang w:bidi="en-US"/>
        </w:rPr>
        <w:t>peer review.</w:t>
      </w:r>
      <w:bookmarkEnd w:id="155"/>
    </w:p>
    <w:p w14:paraId="62357CE5" w14:textId="73813BC5" w:rsidR="00953931" w:rsidRPr="00756ABF" w:rsidRDefault="00F87432" w:rsidP="00B3150D">
      <w:pPr>
        <w:widowControl w:val="0"/>
        <w:rPr>
          <w:rFonts w:cs="Tahoma"/>
          <w:szCs w:val="20"/>
        </w:rPr>
      </w:pPr>
      <w:r w:rsidRPr="00756ABF">
        <w:rPr>
          <w:rFonts w:cs="Tahoma"/>
          <w:szCs w:val="20"/>
        </w:rPr>
        <w:t xml:space="preserve">In </w:t>
      </w:r>
      <w:r w:rsidR="00953931" w:rsidRPr="00756ABF">
        <w:rPr>
          <w:rFonts w:cs="Tahoma"/>
          <w:szCs w:val="20"/>
        </w:rPr>
        <w:t>Appendix A</w:t>
      </w:r>
      <w:r w:rsidRPr="00756ABF">
        <w:rPr>
          <w:rFonts w:cs="Tahoma"/>
          <w:szCs w:val="20"/>
        </w:rPr>
        <w:t>, describe</w:t>
      </w:r>
      <w:r w:rsidR="00953931" w:rsidRPr="00756ABF">
        <w:rPr>
          <w:rFonts w:cs="Tahoma"/>
          <w:szCs w:val="20"/>
        </w:rPr>
        <w:t xml:space="preserve"> your plans to disseminate the findings from the project.</w:t>
      </w:r>
      <w:r w:rsidR="001D6098" w:rsidRPr="00756ABF">
        <w:rPr>
          <w:rFonts w:cs="Tahoma"/>
          <w:szCs w:val="20"/>
        </w:rPr>
        <w:t xml:space="preserve"> </w:t>
      </w:r>
      <w:r w:rsidR="00953931" w:rsidRPr="00756ABF">
        <w:rPr>
          <w:rFonts w:cs="Tahoma"/>
          <w:szCs w:val="20"/>
        </w:rPr>
        <w:t xml:space="preserve">Dissemination plans should be tailored to the audiences that may benefit from the findings and reflect the unique purpose of the </w:t>
      </w:r>
      <w:proofErr w:type="gramStart"/>
      <w:r w:rsidR="00953931" w:rsidRPr="00756ABF">
        <w:rPr>
          <w:rFonts w:cs="Tahoma"/>
          <w:szCs w:val="20"/>
        </w:rPr>
        <w:t xml:space="preserve">particular </w:t>
      </w:r>
      <w:r w:rsidR="001D6098" w:rsidRPr="00756ABF">
        <w:rPr>
          <w:rFonts w:cs="Tahoma"/>
          <w:szCs w:val="20"/>
        </w:rPr>
        <w:t>project</w:t>
      </w:r>
      <w:proofErr w:type="gramEnd"/>
      <w:r w:rsidR="001D6098" w:rsidRPr="00756ABF">
        <w:rPr>
          <w:rFonts w:cs="Tahoma"/>
          <w:szCs w:val="20"/>
        </w:rPr>
        <w:t xml:space="preserve"> type</w:t>
      </w:r>
      <w:r w:rsidR="00953931" w:rsidRPr="00756ABF">
        <w:rPr>
          <w:rFonts w:cs="Tahoma"/>
          <w:szCs w:val="20"/>
        </w:rPr>
        <w:t xml:space="preserve">. </w:t>
      </w:r>
    </w:p>
    <w:p w14:paraId="0045665D" w14:textId="2DEFFEE0" w:rsidR="00D15134" w:rsidRPr="00756ABF" w:rsidRDefault="00953931" w:rsidP="00F87432">
      <w:pPr>
        <w:widowControl w:val="0"/>
        <w:rPr>
          <w:szCs w:val="20"/>
        </w:rPr>
      </w:pPr>
      <w:r w:rsidRPr="00756ABF">
        <w:rPr>
          <w:szCs w:val="20"/>
        </w:rPr>
        <w:lastRenderedPageBreak/>
        <w:t>Identify the audiences that you expect will be most likely to benefit from your research, such as federal policymakers and program administrators, state policymakers and program administrators, state and local school system administrators, school administrators, educators (including teachers and other school staff), parents, learners, and/or other education researchers. </w:t>
      </w:r>
    </w:p>
    <w:p w14:paraId="6DD5B0CC" w14:textId="7095F5AB" w:rsidR="00D15134" w:rsidRPr="00756ABF" w:rsidRDefault="00953931" w:rsidP="00F87432">
      <w:pPr>
        <w:widowControl w:val="0"/>
        <w:rPr>
          <w:szCs w:val="20"/>
        </w:rPr>
      </w:pPr>
      <w:r w:rsidRPr="00756ABF">
        <w:rPr>
          <w:szCs w:val="20"/>
        </w:rPr>
        <w:t>Discuss the different ways in which you intend to reach these audiences through products, publications, and presentations</w:t>
      </w:r>
      <w:r w:rsidRPr="00756ABF">
        <w:rPr>
          <w:color w:val="000000"/>
          <w:szCs w:val="20"/>
        </w:rPr>
        <w:t>.</w:t>
      </w:r>
    </w:p>
    <w:p w14:paraId="0175FC94" w14:textId="77777777" w:rsidR="00F87432" w:rsidRPr="00756ABF" w:rsidRDefault="00953931" w:rsidP="00F87432">
      <w:pPr>
        <w:widowControl w:val="0"/>
        <w:rPr>
          <w:szCs w:val="20"/>
        </w:rPr>
      </w:pPr>
      <w:r w:rsidRPr="00756ABF">
        <w:rPr>
          <w:szCs w:val="20"/>
        </w:rPr>
        <w:t xml:space="preserve">Specify dissemination products and activities that reflect </w:t>
      </w:r>
      <w:r w:rsidRPr="00756ABF">
        <w:rPr>
          <w:color w:val="000000"/>
          <w:szCs w:val="20"/>
        </w:rPr>
        <w:t xml:space="preserve">the purpose of your </w:t>
      </w:r>
      <w:r w:rsidR="00814820" w:rsidRPr="00756ABF">
        <w:rPr>
          <w:color w:val="000000"/>
          <w:szCs w:val="20"/>
        </w:rPr>
        <w:t>specified project type</w:t>
      </w:r>
      <w:r w:rsidRPr="00756ABF">
        <w:rPr>
          <w:szCs w:val="20"/>
        </w:rPr>
        <w:t>. For example, findings from Exploration projects are likely to be most useful in pointing out areas for further attention rather than providing proof or strong evidence for taking specific actions.</w:t>
      </w:r>
      <w:r w:rsidRPr="00756ABF" w:rsidDel="0048334E">
        <w:rPr>
          <w:rStyle w:val="CommentReference"/>
          <w:sz w:val="20"/>
          <w:szCs w:val="20"/>
        </w:rPr>
        <w:t xml:space="preserve"> </w:t>
      </w:r>
    </w:p>
    <w:p w14:paraId="7A98B3B7" w14:textId="51804790" w:rsidR="009A627A" w:rsidRPr="00756ABF" w:rsidDel="00C25B56" w:rsidRDefault="009A627A" w:rsidP="00B3381C">
      <w:pPr>
        <w:widowControl w:val="0"/>
        <w:spacing w:before="240"/>
        <w:rPr>
          <w:rFonts w:eastAsia="Tahoma" w:cs="Tahoma"/>
          <w:szCs w:val="20"/>
          <w:lang w:bidi="en-US"/>
        </w:rPr>
      </w:pPr>
      <w:bookmarkStart w:id="156" w:name="_Toc7786560"/>
      <w:bookmarkStart w:id="157" w:name="_Toc8291854"/>
      <w:bookmarkEnd w:id="153"/>
      <w:bookmarkEnd w:id="154"/>
      <w:r w:rsidRPr="00756ABF" w:rsidDel="00C25B56">
        <w:rPr>
          <w:rFonts w:eastAsia="Tahoma" w:cs="Tahoma"/>
          <w:szCs w:val="20"/>
          <w:lang w:bidi="en-US"/>
        </w:rPr>
        <w:t xml:space="preserve">The dissemination plan is the only information that </w:t>
      </w:r>
      <w:r w:rsidR="00B3150D" w:rsidRPr="00756ABF">
        <w:rPr>
          <w:rFonts w:eastAsia="Tahoma" w:cs="Tahoma"/>
          <w:szCs w:val="20"/>
          <w:lang w:bidi="en-US"/>
        </w:rPr>
        <w:t>may</w:t>
      </w:r>
      <w:r w:rsidRPr="00756ABF" w:rsidDel="00C25B56">
        <w:rPr>
          <w:rFonts w:eastAsia="Tahoma" w:cs="Tahoma"/>
          <w:szCs w:val="20"/>
          <w:lang w:bidi="en-US"/>
        </w:rPr>
        <w:t xml:space="preserve"> be included in Appendix A</w:t>
      </w:r>
      <w:r w:rsidR="00D842EF" w:rsidRPr="00756ABF">
        <w:rPr>
          <w:rFonts w:eastAsia="Tahoma" w:cs="Tahoma"/>
          <w:szCs w:val="20"/>
          <w:lang w:bidi="en-US"/>
        </w:rPr>
        <w:t>; a</w:t>
      </w:r>
      <w:r w:rsidR="00B3150D" w:rsidRPr="00756ABF">
        <w:rPr>
          <w:rFonts w:eastAsia="Tahoma" w:cs="Tahoma"/>
          <w:szCs w:val="20"/>
          <w:lang w:bidi="en-US"/>
        </w:rPr>
        <w:t>ll other materials will be removed prior to review of the application.</w:t>
      </w:r>
    </w:p>
    <w:p w14:paraId="3EB761C4" w14:textId="64CFF2A0" w:rsidR="00D15134" w:rsidRPr="00756ABF" w:rsidRDefault="005C5798" w:rsidP="0064651A">
      <w:pPr>
        <w:pStyle w:val="Heading3"/>
      </w:pPr>
      <w:bookmarkStart w:id="158" w:name="_2._Appendix_B:"/>
      <w:bookmarkStart w:id="159" w:name="Appendix_B"/>
      <w:bookmarkStart w:id="160" w:name="_Toc9581821"/>
      <w:bookmarkStart w:id="161" w:name="_Toc107472884"/>
      <w:bookmarkEnd w:id="158"/>
      <w:r w:rsidRPr="00756ABF">
        <w:t xml:space="preserve">2. </w:t>
      </w:r>
      <w:r w:rsidR="00D15134" w:rsidRPr="00756ABF">
        <w:t>Appendix B</w:t>
      </w:r>
      <w:bookmarkEnd w:id="159"/>
      <w:r w:rsidR="00D0678E">
        <w:t>: Response to Reviewers</w:t>
      </w:r>
      <w:r w:rsidR="00DE618C" w:rsidRPr="00756ABF">
        <w:t xml:space="preserve"> (Required for Resubmissions)</w:t>
      </w:r>
      <w:bookmarkEnd w:id="160"/>
      <w:bookmarkEnd w:id="161"/>
    </w:p>
    <w:p w14:paraId="3EFE186B" w14:textId="031E68E9" w:rsidR="0063698E" w:rsidRPr="00756ABF" w:rsidRDefault="0063698E" w:rsidP="00E41445">
      <w:pPr>
        <w:widowControl w:val="0"/>
        <w:tabs>
          <w:tab w:val="left" w:pos="960"/>
        </w:tabs>
        <w:autoSpaceDE w:val="0"/>
        <w:autoSpaceDN w:val="0"/>
        <w:rPr>
          <w:rFonts w:eastAsia="Tahoma" w:cs="Tahoma"/>
          <w:szCs w:val="20"/>
          <w:lang w:bidi="en-US"/>
        </w:rPr>
      </w:pPr>
      <w:r w:rsidRPr="00756ABF">
        <w:rPr>
          <w:rFonts w:eastAsia="Tahoma" w:cs="Tahoma"/>
          <w:szCs w:val="20"/>
          <w:lang w:bidi="en-US"/>
        </w:rPr>
        <w:t xml:space="preserve">Appendix B </w:t>
      </w:r>
      <w:r w:rsidR="002531B9" w:rsidRPr="00756ABF">
        <w:rPr>
          <w:b/>
          <w:bCs/>
          <w:szCs w:val="20"/>
          <w:lang w:bidi="en-US"/>
        </w:rPr>
        <w:t xml:space="preserve">must </w:t>
      </w:r>
      <w:r w:rsidR="002531B9" w:rsidRPr="00756ABF">
        <w:rPr>
          <w:szCs w:val="20"/>
          <w:lang w:bidi="en-US"/>
        </w:rPr>
        <w:t>meet the general formatting guidelines and be</w:t>
      </w:r>
      <w:r w:rsidR="002531B9" w:rsidRPr="00756ABF">
        <w:rPr>
          <w:b/>
          <w:bCs/>
          <w:szCs w:val="20"/>
          <w:lang w:bidi="en-US"/>
        </w:rPr>
        <w:t xml:space="preserve"> </w:t>
      </w:r>
      <w:r w:rsidRPr="00756ABF">
        <w:rPr>
          <w:rFonts w:eastAsia="Tahoma" w:cs="Tahoma"/>
          <w:b/>
          <w:bCs/>
          <w:szCs w:val="20"/>
          <w:lang w:bidi="en-US"/>
        </w:rPr>
        <w:t>no more than three pages</w:t>
      </w:r>
      <w:r w:rsidRPr="00756ABF">
        <w:rPr>
          <w:rFonts w:eastAsia="Tahoma" w:cs="Tahoma"/>
          <w:szCs w:val="20"/>
          <w:lang w:bidi="en-US"/>
        </w:rPr>
        <w:t xml:space="preserve">. If Appendix B exceeds this page limit, IES will remove any pages after the third page of the appendix before it is forwarded for </w:t>
      </w:r>
      <w:r w:rsidR="008D0D1F" w:rsidRPr="00756ABF">
        <w:rPr>
          <w:rFonts w:eastAsia="Tahoma" w:cs="Tahoma"/>
          <w:szCs w:val="20"/>
          <w:lang w:bidi="en-US"/>
        </w:rPr>
        <w:t xml:space="preserve">scientific </w:t>
      </w:r>
      <w:r w:rsidRPr="00756ABF">
        <w:rPr>
          <w:rFonts w:eastAsia="Tahoma" w:cs="Tahoma"/>
          <w:szCs w:val="20"/>
          <w:lang w:bidi="en-US"/>
        </w:rPr>
        <w:t>peer review.</w:t>
      </w:r>
    </w:p>
    <w:p w14:paraId="3FCC7DBB" w14:textId="273AD92F" w:rsidR="000F7E99" w:rsidRPr="00756ABF" w:rsidRDefault="000F7E99" w:rsidP="00E41445">
      <w:pPr>
        <w:widowControl w:val="0"/>
        <w:tabs>
          <w:tab w:val="left" w:pos="960"/>
        </w:tabs>
        <w:autoSpaceDE w:val="0"/>
        <w:autoSpaceDN w:val="0"/>
        <w:rPr>
          <w:rFonts w:eastAsia="Tahoma" w:cs="Tahoma"/>
          <w:szCs w:val="20"/>
          <w:lang w:bidi="en-US"/>
        </w:rPr>
      </w:pPr>
      <w:r w:rsidRPr="00756ABF">
        <w:rPr>
          <w:rFonts w:eastAsia="Tahoma" w:cs="Tahoma"/>
          <w:szCs w:val="20"/>
          <w:lang w:bidi="en-US"/>
        </w:rPr>
        <w:t xml:space="preserve">If your application is a resubmission, you </w:t>
      </w:r>
      <w:r w:rsidRPr="00756ABF">
        <w:rPr>
          <w:rFonts w:eastAsia="Tahoma" w:cs="Tahoma"/>
          <w:b/>
          <w:szCs w:val="20"/>
          <w:lang w:bidi="en-US"/>
        </w:rPr>
        <w:t xml:space="preserve">must </w:t>
      </w:r>
      <w:r w:rsidRPr="00756ABF">
        <w:rPr>
          <w:rFonts w:eastAsia="Tahoma" w:cs="Tahoma"/>
          <w:szCs w:val="20"/>
          <w:lang w:bidi="en-US"/>
        </w:rPr>
        <w:t>include Appendix B. Use Appendix B to describe how the revised application is responsive to prior reviewer comments.</w:t>
      </w:r>
    </w:p>
    <w:p w14:paraId="78C6CCC1" w14:textId="77777777" w:rsidR="00E41445" w:rsidRPr="00756ABF" w:rsidRDefault="000F7E99" w:rsidP="00E41445">
      <w:pPr>
        <w:widowControl w:val="0"/>
        <w:rPr>
          <w:szCs w:val="20"/>
          <w:lang w:bidi="en-US"/>
        </w:rPr>
      </w:pPr>
      <w:r w:rsidRPr="00756ABF">
        <w:rPr>
          <w:szCs w:val="20"/>
          <w:lang w:bidi="en-US"/>
        </w:rPr>
        <w:t xml:space="preserve">If you have submitted a somewhat similar application in the past but are submitting the current application as a new application, you should use Appendix B to provide a rationale explaining why the current application should be considered a “new” application rather than a “resubmitted” application. </w:t>
      </w:r>
    </w:p>
    <w:p w14:paraId="12D887D8" w14:textId="6774E038" w:rsidR="000F7E99" w:rsidRPr="00756ABF" w:rsidRDefault="000F7E99" w:rsidP="00E41445">
      <w:pPr>
        <w:widowControl w:val="0"/>
        <w:rPr>
          <w:szCs w:val="20"/>
          <w:lang w:bidi="en-US"/>
        </w:rPr>
      </w:pPr>
      <w:r w:rsidRPr="00756ABF">
        <w:rPr>
          <w:szCs w:val="20"/>
          <w:lang w:bidi="en-US"/>
        </w:rPr>
        <w:t xml:space="preserve">This response to the </w:t>
      </w:r>
      <w:r w:rsidRPr="00756ABF">
        <w:rPr>
          <w:szCs w:val="20"/>
        </w:rPr>
        <w:t xml:space="preserve">reviewers </w:t>
      </w:r>
      <w:r w:rsidRPr="00756ABF">
        <w:rPr>
          <w:szCs w:val="20"/>
          <w:lang w:bidi="en-US"/>
        </w:rPr>
        <w:t xml:space="preserve">or justification to be considered a new application is the only information that </w:t>
      </w:r>
      <w:r w:rsidR="00E41445" w:rsidRPr="00756ABF">
        <w:rPr>
          <w:szCs w:val="20"/>
          <w:lang w:bidi="en-US"/>
        </w:rPr>
        <w:t>may</w:t>
      </w:r>
      <w:r w:rsidRPr="00756ABF">
        <w:rPr>
          <w:szCs w:val="20"/>
          <w:lang w:bidi="en-US"/>
        </w:rPr>
        <w:t xml:space="preserve"> be included in Appendix B</w:t>
      </w:r>
      <w:r w:rsidR="00D842EF" w:rsidRPr="00756ABF">
        <w:rPr>
          <w:szCs w:val="20"/>
          <w:lang w:bidi="en-US"/>
        </w:rPr>
        <w:t>; a</w:t>
      </w:r>
      <w:r w:rsidR="00E41445" w:rsidRPr="00756ABF">
        <w:rPr>
          <w:rFonts w:eastAsia="Tahoma" w:cs="Tahoma"/>
          <w:szCs w:val="20"/>
          <w:lang w:bidi="en-US"/>
        </w:rPr>
        <w:t>ll other materials will be removed prior to review of the application.</w:t>
      </w:r>
    </w:p>
    <w:p w14:paraId="46008CB5" w14:textId="209FC28B" w:rsidR="00574688" w:rsidRPr="00756ABF" w:rsidRDefault="00E41445" w:rsidP="0064651A">
      <w:pPr>
        <w:pStyle w:val="Heading3"/>
        <w:rPr>
          <w:rFonts w:cs="Times New Roman"/>
        </w:rPr>
      </w:pPr>
      <w:bookmarkStart w:id="162" w:name="_3._Appendix_C:"/>
      <w:bookmarkStart w:id="163" w:name="Appendix_C"/>
      <w:bookmarkStart w:id="164" w:name="_Toc9581822"/>
      <w:bookmarkStart w:id="165" w:name="_Toc107472885"/>
      <w:bookmarkEnd w:id="162"/>
      <w:r w:rsidRPr="00756ABF">
        <w:t xml:space="preserve">3. </w:t>
      </w:r>
      <w:r w:rsidR="00587F5D" w:rsidRPr="00756ABF">
        <w:t>Appendix C</w:t>
      </w:r>
      <w:bookmarkStart w:id="166" w:name="_bookmark132"/>
      <w:bookmarkStart w:id="167" w:name="_Toc7786561"/>
      <w:bookmarkStart w:id="168" w:name="_Toc8291855"/>
      <w:bookmarkEnd w:id="156"/>
      <w:bookmarkEnd w:id="157"/>
      <w:bookmarkEnd w:id="166"/>
      <w:r w:rsidR="009F3CE8">
        <w:t>: Summary of Research</w:t>
      </w:r>
      <w:r w:rsidR="00DE618C" w:rsidRPr="00756ABF">
        <w:t xml:space="preserve"> </w:t>
      </w:r>
      <w:bookmarkEnd w:id="163"/>
      <w:r w:rsidR="00DE618C" w:rsidRPr="00756ABF">
        <w:t>(Required</w:t>
      </w:r>
      <w:r w:rsidR="006A230D" w:rsidRPr="00756ABF">
        <w:t>)</w:t>
      </w:r>
      <w:bookmarkEnd w:id="164"/>
      <w:bookmarkEnd w:id="165"/>
    </w:p>
    <w:p w14:paraId="37BEB056" w14:textId="66BAA7D5" w:rsidR="00715DD5" w:rsidRPr="00756ABF" w:rsidRDefault="00715DD5" w:rsidP="007417EF">
      <w:pPr>
        <w:widowControl w:val="0"/>
        <w:rPr>
          <w:rFonts w:eastAsia="MS Gothic" w:cs="Times New Roman"/>
          <w:bCs/>
          <w:color w:val="000000" w:themeColor="text1"/>
          <w:szCs w:val="20"/>
          <w:lang w:bidi="en-US"/>
        </w:rPr>
      </w:pPr>
      <w:r w:rsidRPr="00756ABF">
        <w:rPr>
          <w:rFonts w:eastAsia="MS Gothic" w:cs="Times New Roman"/>
          <w:bCs/>
          <w:color w:val="000000" w:themeColor="text1"/>
          <w:szCs w:val="20"/>
          <w:lang w:bidi="en-US"/>
        </w:rPr>
        <w:t xml:space="preserve">Appendix C </w:t>
      </w:r>
      <w:r w:rsidR="002531B9" w:rsidRPr="00756ABF">
        <w:rPr>
          <w:b/>
          <w:bCs/>
          <w:szCs w:val="20"/>
          <w:lang w:bidi="en-US"/>
        </w:rPr>
        <w:t xml:space="preserve">must </w:t>
      </w:r>
      <w:r w:rsidR="002531B9" w:rsidRPr="00756ABF">
        <w:rPr>
          <w:szCs w:val="20"/>
          <w:lang w:bidi="en-US"/>
        </w:rPr>
        <w:t>meet the general formatting guidelines and be</w:t>
      </w:r>
      <w:r w:rsidR="002531B9" w:rsidRPr="00756ABF">
        <w:rPr>
          <w:b/>
          <w:bCs/>
          <w:szCs w:val="20"/>
          <w:lang w:bidi="en-US"/>
        </w:rPr>
        <w:t xml:space="preserve"> </w:t>
      </w:r>
      <w:r w:rsidRPr="00756ABF">
        <w:rPr>
          <w:rFonts w:eastAsia="MS Gothic" w:cs="Times New Roman"/>
          <w:b/>
          <w:color w:val="000000" w:themeColor="text1"/>
          <w:szCs w:val="20"/>
          <w:lang w:bidi="en-US"/>
        </w:rPr>
        <w:t>no more than 15 pages</w:t>
      </w:r>
      <w:r w:rsidRPr="00756ABF">
        <w:rPr>
          <w:rFonts w:eastAsia="MS Gothic" w:cs="Times New Roman"/>
          <w:bCs/>
          <w:color w:val="000000" w:themeColor="text1"/>
          <w:szCs w:val="20"/>
          <w:lang w:bidi="en-US"/>
        </w:rPr>
        <w:t xml:space="preserve">. If Appendix C exceeds this page limit, IES will remove any pages after the 15th page of the appendix before it is forwarded for </w:t>
      </w:r>
      <w:r w:rsidR="008D0D1F" w:rsidRPr="00756ABF">
        <w:rPr>
          <w:rFonts w:eastAsia="MS Gothic" w:cs="Times New Roman"/>
          <w:bCs/>
          <w:color w:val="000000" w:themeColor="text1"/>
          <w:szCs w:val="20"/>
          <w:lang w:bidi="en-US"/>
        </w:rPr>
        <w:t xml:space="preserve">scientific </w:t>
      </w:r>
      <w:r w:rsidRPr="00756ABF">
        <w:rPr>
          <w:rFonts w:eastAsia="MS Gothic" w:cs="Times New Roman"/>
          <w:bCs/>
          <w:color w:val="000000" w:themeColor="text1"/>
          <w:szCs w:val="20"/>
          <w:lang w:bidi="en-US"/>
        </w:rPr>
        <w:t>peer review.</w:t>
      </w:r>
    </w:p>
    <w:p w14:paraId="6D8D4C68" w14:textId="71F2F9E8" w:rsidR="006322F3" w:rsidRPr="00756ABF" w:rsidRDefault="00AE28B3" w:rsidP="00B3381C">
      <w:pPr>
        <w:widowControl w:val="0"/>
        <w:spacing w:after="0"/>
        <w:rPr>
          <w:rFonts w:cs="Tahoma"/>
          <w:color w:val="000000"/>
          <w:spacing w:val="-1"/>
          <w:szCs w:val="20"/>
        </w:rPr>
      </w:pPr>
      <w:r w:rsidRPr="00756ABF">
        <w:rPr>
          <w:color w:val="000000"/>
          <w:spacing w:val="-1"/>
          <w:szCs w:val="20"/>
        </w:rPr>
        <w:t xml:space="preserve">Appendix C must include a summary table of </w:t>
      </w:r>
      <w:r w:rsidRPr="00756ABF">
        <w:rPr>
          <w:szCs w:val="20"/>
        </w:rPr>
        <w:t xml:space="preserve">ongoing (and recently completed) </w:t>
      </w:r>
      <w:r w:rsidR="00BA1175">
        <w:rPr>
          <w:szCs w:val="20"/>
        </w:rPr>
        <w:t xml:space="preserve">projects you have conducted that are related to the topic of the proposed Early Career project or use similar methods </w:t>
      </w:r>
      <w:r w:rsidRPr="00756ABF">
        <w:rPr>
          <w:szCs w:val="20"/>
        </w:rPr>
        <w:t xml:space="preserve">in addition to </w:t>
      </w:r>
      <w:r w:rsidR="00BA1175">
        <w:rPr>
          <w:szCs w:val="20"/>
        </w:rPr>
        <w:t>related</w:t>
      </w:r>
      <w:r w:rsidRPr="00756ABF">
        <w:rPr>
          <w:szCs w:val="20"/>
        </w:rPr>
        <w:t xml:space="preserve"> projects conducted by your mentor(s).</w:t>
      </w:r>
      <w:r w:rsidR="006322F3" w:rsidRPr="00756ABF">
        <w:rPr>
          <w:rFonts w:cs="Tahoma"/>
          <w:color w:val="000000"/>
          <w:spacing w:val="-1"/>
          <w:szCs w:val="20"/>
        </w:rPr>
        <w:t xml:space="preserve"> In the table, include the following for each project:</w:t>
      </w:r>
    </w:p>
    <w:p w14:paraId="60B9192E" w14:textId="4A87AF02" w:rsidR="006322F3" w:rsidRPr="00756ABF" w:rsidRDefault="006322F3" w:rsidP="002C1A3D">
      <w:pPr>
        <w:pStyle w:val="ListParagraph"/>
        <w:widowControl w:val="0"/>
        <w:numPr>
          <w:ilvl w:val="0"/>
          <w:numId w:val="10"/>
        </w:numPr>
        <w:contextualSpacing w:val="0"/>
        <w:rPr>
          <w:rFonts w:cs="Tahoma"/>
          <w:color w:val="000000"/>
          <w:spacing w:val="-1"/>
          <w:szCs w:val="20"/>
        </w:rPr>
      </w:pPr>
      <w:r w:rsidRPr="00756ABF">
        <w:rPr>
          <w:rFonts w:cs="Tahoma"/>
          <w:color w:val="000000"/>
          <w:szCs w:val="20"/>
        </w:rPr>
        <w:t>PI</w:t>
      </w:r>
      <w:r w:rsidRPr="00756ABF">
        <w:rPr>
          <w:rFonts w:cs="Tahoma"/>
          <w:color w:val="000000"/>
          <w:spacing w:val="-1"/>
          <w:szCs w:val="20"/>
        </w:rPr>
        <w:t xml:space="preserve"> </w:t>
      </w:r>
      <w:r w:rsidRPr="00756ABF">
        <w:rPr>
          <w:rFonts w:cs="Tahoma"/>
          <w:color w:val="000000"/>
          <w:spacing w:val="1"/>
          <w:szCs w:val="20"/>
        </w:rPr>
        <w:t>a</w:t>
      </w:r>
      <w:r w:rsidRPr="00756ABF">
        <w:rPr>
          <w:rFonts w:cs="Tahoma"/>
          <w:color w:val="000000"/>
          <w:spacing w:val="-1"/>
          <w:szCs w:val="20"/>
        </w:rPr>
        <w:t>n</w:t>
      </w:r>
      <w:r w:rsidRPr="00756ABF">
        <w:rPr>
          <w:rFonts w:cs="Tahoma"/>
          <w:color w:val="000000"/>
          <w:szCs w:val="20"/>
        </w:rPr>
        <w:t>d</w:t>
      </w:r>
      <w:r w:rsidRPr="00756ABF">
        <w:rPr>
          <w:rFonts w:cs="Tahoma"/>
          <w:color w:val="000000"/>
          <w:spacing w:val="2"/>
          <w:szCs w:val="20"/>
        </w:rPr>
        <w:t xml:space="preserve"> other key</w:t>
      </w:r>
      <w:r w:rsidRPr="00756ABF">
        <w:rPr>
          <w:rFonts w:cs="Tahoma"/>
          <w:color w:val="000000"/>
          <w:spacing w:val="-4"/>
          <w:szCs w:val="20"/>
        </w:rPr>
        <w:t xml:space="preserve"> </w:t>
      </w:r>
      <w:r w:rsidRPr="00756ABF">
        <w:rPr>
          <w:rFonts w:cs="Tahoma"/>
          <w:color w:val="000000"/>
          <w:spacing w:val="-1"/>
          <w:szCs w:val="20"/>
        </w:rPr>
        <w:t>personnel</w:t>
      </w:r>
    </w:p>
    <w:p w14:paraId="3807ED07" w14:textId="5251BBD0" w:rsidR="006322F3" w:rsidRPr="00756ABF" w:rsidRDefault="006322F3" w:rsidP="002C1A3D">
      <w:pPr>
        <w:pStyle w:val="ListParagraph"/>
        <w:widowControl w:val="0"/>
        <w:numPr>
          <w:ilvl w:val="0"/>
          <w:numId w:val="10"/>
        </w:numPr>
        <w:contextualSpacing w:val="0"/>
        <w:rPr>
          <w:rFonts w:cs="Tahoma"/>
          <w:color w:val="000000"/>
          <w:spacing w:val="-1"/>
          <w:szCs w:val="20"/>
        </w:rPr>
      </w:pPr>
      <w:r w:rsidRPr="00756ABF">
        <w:rPr>
          <w:rFonts w:cs="Tahoma"/>
          <w:color w:val="000000"/>
          <w:szCs w:val="20"/>
        </w:rPr>
        <w:t>Bri</w:t>
      </w:r>
      <w:r w:rsidRPr="00756ABF">
        <w:rPr>
          <w:rFonts w:cs="Tahoma"/>
          <w:color w:val="000000"/>
          <w:spacing w:val="1"/>
          <w:szCs w:val="20"/>
        </w:rPr>
        <w:t>e</w:t>
      </w:r>
      <w:r w:rsidRPr="00756ABF">
        <w:rPr>
          <w:rFonts w:cs="Tahoma"/>
          <w:color w:val="000000"/>
          <w:szCs w:val="20"/>
        </w:rPr>
        <w:t>f</w:t>
      </w:r>
      <w:r w:rsidRPr="00756ABF">
        <w:rPr>
          <w:rFonts w:cs="Tahoma"/>
          <w:color w:val="000000"/>
          <w:spacing w:val="-3"/>
          <w:szCs w:val="20"/>
        </w:rPr>
        <w:t xml:space="preserve"> </w:t>
      </w:r>
      <w:r w:rsidRPr="00756ABF">
        <w:rPr>
          <w:rFonts w:cs="Tahoma"/>
          <w:color w:val="000000"/>
          <w:szCs w:val="20"/>
        </w:rPr>
        <w:t>d</w:t>
      </w:r>
      <w:r w:rsidRPr="00756ABF">
        <w:rPr>
          <w:rFonts w:cs="Tahoma"/>
          <w:color w:val="000000"/>
          <w:spacing w:val="1"/>
          <w:szCs w:val="20"/>
        </w:rPr>
        <w:t>e</w:t>
      </w:r>
      <w:r w:rsidRPr="00756ABF">
        <w:rPr>
          <w:rFonts w:cs="Tahoma"/>
          <w:color w:val="000000"/>
          <w:szCs w:val="20"/>
        </w:rPr>
        <w:t>s</w:t>
      </w:r>
      <w:r w:rsidRPr="00756ABF">
        <w:rPr>
          <w:rFonts w:cs="Tahoma"/>
          <w:color w:val="000000"/>
          <w:spacing w:val="-1"/>
          <w:szCs w:val="20"/>
        </w:rPr>
        <w:t>c</w:t>
      </w:r>
      <w:r w:rsidRPr="00756ABF">
        <w:rPr>
          <w:rFonts w:cs="Tahoma"/>
          <w:color w:val="000000"/>
          <w:spacing w:val="1"/>
          <w:szCs w:val="20"/>
        </w:rPr>
        <w:t>r</w:t>
      </w:r>
      <w:r w:rsidRPr="00756ABF">
        <w:rPr>
          <w:rFonts w:cs="Tahoma"/>
          <w:color w:val="000000"/>
          <w:szCs w:val="20"/>
        </w:rPr>
        <w:t>ip</w:t>
      </w:r>
      <w:r w:rsidRPr="00756ABF">
        <w:rPr>
          <w:rFonts w:cs="Tahoma"/>
          <w:color w:val="000000"/>
          <w:spacing w:val="1"/>
          <w:szCs w:val="20"/>
        </w:rPr>
        <w:t>t</w:t>
      </w:r>
      <w:r w:rsidRPr="00756ABF">
        <w:rPr>
          <w:rFonts w:cs="Tahoma"/>
          <w:color w:val="000000"/>
          <w:szCs w:val="20"/>
        </w:rPr>
        <w:t>i</w:t>
      </w:r>
      <w:r w:rsidRPr="00756ABF">
        <w:rPr>
          <w:rFonts w:cs="Tahoma"/>
          <w:color w:val="000000"/>
          <w:spacing w:val="2"/>
          <w:szCs w:val="20"/>
        </w:rPr>
        <w:t>o</w:t>
      </w:r>
      <w:r w:rsidRPr="00756ABF">
        <w:rPr>
          <w:rFonts w:cs="Tahoma"/>
          <w:color w:val="000000"/>
          <w:szCs w:val="20"/>
        </w:rPr>
        <w:t>n,</w:t>
      </w:r>
      <w:r w:rsidRPr="00756ABF">
        <w:rPr>
          <w:rFonts w:cs="Tahoma"/>
          <w:color w:val="000000"/>
          <w:spacing w:val="-2"/>
          <w:szCs w:val="20"/>
        </w:rPr>
        <w:t xml:space="preserve"> </w:t>
      </w:r>
      <w:r w:rsidRPr="00756ABF">
        <w:rPr>
          <w:rFonts w:cs="Tahoma"/>
          <w:color w:val="000000"/>
          <w:spacing w:val="2"/>
          <w:szCs w:val="20"/>
        </w:rPr>
        <w:t>i</w:t>
      </w:r>
      <w:r w:rsidRPr="00756ABF">
        <w:rPr>
          <w:rFonts w:cs="Tahoma"/>
          <w:color w:val="000000"/>
          <w:spacing w:val="-1"/>
          <w:szCs w:val="20"/>
        </w:rPr>
        <w:t>nc</w:t>
      </w:r>
      <w:r w:rsidRPr="00756ABF">
        <w:rPr>
          <w:rFonts w:cs="Tahoma"/>
          <w:color w:val="000000"/>
          <w:spacing w:val="2"/>
          <w:szCs w:val="20"/>
        </w:rPr>
        <w:t>l</w:t>
      </w:r>
      <w:r w:rsidRPr="00756ABF">
        <w:rPr>
          <w:rFonts w:cs="Tahoma"/>
          <w:color w:val="000000"/>
          <w:spacing w:val="-1"/>
          <w:szCs w:val="20"/>
        </w:rPr>
        <w:t>u</w:t>
      </w:r>
      <w:r w:rsidRPr="00756ABF">
        <w:rPr>
          <w:rFonts w:cs="Tahoma"/>
          <w:color w:val="000000"/>
          <w:szCs w:val="20"/>
        </w:rPr>
        <w:t>ding the topic addressed and m</w:t>
      </w:r>
      <w:r w:rsidRPr="00756ABF">
        <w:rPr>
          <w:rFonts w:cs="Tahoma"/>
          <w:color w:val="000000"/>
          <w:spacing w:val="1"/>
          <w:szCs w:val="20"/>
        </w:rPr>
        <w:t>e</w:t>
      </w:r>
      <w:r w:rsidRPr="00756ABF">
        <w:rPr>
          <w:rFonts w:cs="Tahoma"/>
          <w:color w:val="000000"/>
          <w:spacing w:val="3"/>
          <w:szCs w:val="20"/>
        </w:rPr>
        <w:t>t</w:t>
      </w:r>
      <w:r w:rsidRPr="00756ABF">
        <w:rPr>
          <w:rFonts w:cs="Tahoma"/>
          <w:color w:val="000000"/>
          <w:spacing w:val="-1"/>
          <w:szCs w:val="20"/>
        </w:rPr>
        <w:t>h</w:t>
      </w:r>
      <w:r w:rsidRPr="00756ABF">
        <w:rPr>
          <w:rFonts w:cs="Tahoma"/>
          <w:color w:val="000000"/>
          <w:szCs w:val="20"/>
        </w:rPr>
        <w:t>ods</w:t>
      </w:r>
      <w:r w:rsidRPr="00756ABF">
        <w:rPr>
          <w:rFonts w:cs="Tahoma"/>
          <w:color w:val="000000"/>
          <w:spacing w:val="-2"/>
          <w:szCs w:val="20"/>
        </w:rPr>
        <w:t xml:space="preserve"> </w:t>
      </w:r>
      <w:r w:rsidRPr="00756ABF">
        <w:rPr>
          <w:rFonts w:cs="Tahoma"/>
          <w:color w:val="000000"/>
          <w:spacing w:val="2"/>
          <w:szCs w:val="20"/>
        </w:rPr>
        <w:t>u</w:t>
      </w:r>
      <w:r w:rsidRPr="00756ABF">
        <w:rPr>
          <w:rFonts w:cs="Tahoma"/>
          <w:color w:val="000000"/>
          <w:szCs w:val="20"/>
        </w:rPr>
        <w:t>sed</w:t>
      </w:r>
    </w:p>
    <w:p w14:paraId="27E06268" w14:textId="249EFD78" w:rsidR="006322F3" w:rsidRPr="00756ABF" w:rsidRDefault="006322F3" w:rsidP="002C1A3D">
      <w:pPr>
        <w:pStyle w:val="ListParagraph"/>
        <w:widowControl w:val="0"/>
        <w:numPr>
          <w:ilvl w:val="0"/>
          <w:numId w:val="10"/>
        </w:numPr>
        <w:contextualSpacing w:val="0"/>
        <w:rPr>
          <w:rFonts w:cs="Tahoma"/>
          <w:color w:val="000000"/>
          <w:spacing w:val="-1"/>
          <w:szCs w:val="20"/>
        </w:rPr>
      </w:pPr>
      <w:r w:rsidRPr="00756ABF">
        <w:rPr>
          <w:rFonts w:cs="Tahoma"/>
          <w:color w:val="000000"/>
          <w:szCs w:val="20"/>
        </w:rPr>
        <w:t>Funding source</w:t>
      </w:r>
    </w:p>
    <w:p w14:paraId="662C0A4B" w14:textId="00C9F457" w:rsidR="006322F3" w:rsidRPr="00756ABF" w:rsidRDefault="006322F3" w:rsidP="002C1A3D">
      <w:pPr>
        <w:pStyle w:val="ListParagraph"/>
        <w:widowControl w:val="0"/>
        <w:numPr>
          <w:ilvl w:val="0"/>
          <w:numId w:val="10"/>
        </w:numPr>
        <w:contextualSpacing w:val="0"/>
        <w:rPr>
          <w:rFonts w:cs="Tahoma"/>
          <w:color w:val="000000"/>
          <w:spacing w:val="-1"/>
          <w:szCs w:val="20"/>
        </w:rPr>
      </w:pPr>
      <w:r w:rsidRPr="00756ABF">
        <w:rPr>
          <w:rFonts w:cs="Tahoma"/>
          <w:color w:val="000000"/>
          <w:spacing w:val="1"/>
          <w:szCs w:val="20"/>
        </w:rPr>
        <w:t>Duration</w:t>
      </w:r>
    </w:p>
    <w:p w14:paraId="01EFECED" w14:textId="2D427CBD" w:rsidR="006B7DE2" w:rsidRPr="00451DA7" w:rsidRDefault="006322F3" w:rsidP="00451DA7">
      <w:pPr>
        <w:pStyle w:val="ListParagraph"/>
        <w:widowControl w:val="0"/>
        <w:numPr>
          <w:ilvl w:val="0"/>
          <w:numId w:val="10"/>
        </w:numPr>
        <w:spacing w:after="240"/>
        <w:contextualSpacing w:val="0"/>
        <w:rPr>
          <w:rFonts w:cs="Tahoma"/>
          <w:color w:val="000000"/>
          <w:spacing w:val="-1"/>
          <w:szCs w:val="20"/>
        </w:rPr>
      </w:pPr>
      <w:r w:rsidRPr="00756ABF">
        <w:rPr>
          <w:rFonts w:cs="Tahoma"/>
          <w:szCs w:val="20"/>
        </w:rPr>
        <w:t>Outcomes and products</w:t>
      </w:r>
    </w:p>
    <w:p w14:paraId="6ADDCB71" w14:textId="464BB74E" w:rsidR="00D842EF" w:rsidRPr="00756ABF" w:rsidRDefault="00D842EF" w:rsidP="00D842EF">
      <w:pPr>
        <w:rPr>
          <w:lang w:bidi="en-US"/>
        </w:rPr>
      </w:pPr>
      <w:bookmarkStart w:id="169" w:name="Appendix_D"/>
      <w:bookmarkStart w:id="170" w:name="_Toc9581823"/>
      <w:r w:rsidRPr="00756ABF">
        <w:rPr>
          <w:lang w:bidi="en-US"/>
        </w:rPr>
        <w:lastRenderedPageBreak/>
        <w:t xml:space="preserve">These are the only materials that may be included in Appendix </w:t>
      </w:r>
      <w:r w:rsidR="001E099B" w:rsidRPr="00756ABF">
        <w:rPr>
          <w:lang w:bidi="en-US"/>
        </w:rPr>
        <w:t>C</w:t>
      </w:r>
      <w:r w:rsidRPr="00756ABF">
        <w:rPr>
          <w:lang w:bidi="en-US"/>
        </w:rPr>
        <w:t>; all other material will be removed prior to review of the application.</w:t>
      </w:r>
    </w:p>
    <w:p w14:paraId="303BBF02" w14:textId="4A77E362" w:rsidR="00574688" w:rsidRPr="00756ABF" w:rsidRDefault="00AF703A" w:rsidP="0064651A">
      <w:pPr>
        <w:pStyle w:val="Heading3"/>
      </w:pPr>
      <w:bookmarkStart w:id="171" w:name="_4._Appendix_D:"/>
      <w:bookmarkStart w:id="172" w:name="_Toc107472886"/>
      <w:bookmarkEnd w:id="171"/>
      <w:r w:rsidRPr="00756ABF">
        <w:t xml:space="preserve">4. </w:t>
      </w:r>
      <w:r w:rsidR="00587F5D" w:rsidRPr="00756ABF">
        <w:t>Appendix D</w:t>
      </w:r>
      <w:bookmarkStart w:id="173" w:name="_bookmark133"/>
      <w:bookmarkStart w:id="174" w:name="_Appendix_E:_Letters"/>
      <w:bookmarkStart w:id="175" w:name="_Toc8291856"/>
      <w:bookmarkStart w:id="176" w:name="_Toc7786562"/>
      <w:bookmarkEnd w:id="167"/>
      <w:bookmarkEnd w:id="168"/>
      <w:bookmarkEnd w:id="173"/>
      <w:bookmarkEnd w:id="174"/>
      <w:r w:rsidR="009F3CE8">
        <w:t xml:space="preserve">: Letters of Agreement </w:t>
      </w:r>
      <w:proofErr w:type="gramStart"/>
      <w:r w:rsidR="009F3CE8">
        <w:t>From</w:t>
      </w:r>
      <w:proofErr w:type="gramEnd"/>
      <w:r w:rsidR="009F3CE8">
        <w:t xml:space="preserve"> Mentors</w:t>
      </w:r>
      <w:r w:rsidR="006A230D" w:rsidRPr="00756ABF">
        <w:t xml:space="preserve"> </w:t>
      </w:r>
      <w:bookmarkEnd w:id="169"/>
      <w:r w:rsidR="006A230D" w:rsidRPr="00756ABF">
        <w:t>(Required)</w:t>
      </w:r>
      <w:bookmarkEnd w:id="170"/>
      <w:bookmarkEnd w:id="172"/>
    </w:p>
    <w:p w14:paraId="7366533D" w14:textId="3E01899C" w:rsidR="00A233C2" w:rsidRPr="00451DA7" w:rsidRDefault="00846498" w:rsidP="007417EF">
      <w:pPr>
        <w:widowControl w:val="0"/>
        <w:rPr>
          <w:szCs w:val="20"/>
        </w:rPr>
      </w:pPr>
      <w:r w:rsidRPr="00756ABF">
        <w:rPr>
          <w:szCs w:val="20"/>
        </w:rPr>
        <w:t xml:space="preserve">There is </w:t>
      </w:r>
      <w:r w:rsidRPr="00756ABF">
        <w:rPr>
          <w:b/>
          <w:bCs/>
          <w:szCs w:val="20"/>
        </w:rPr>
        <w:t>no recommended page length</w:t>
      </w:r>
      <w:r w:rsidRPr="00756ABF">
        <w:rPr>
          <w:szCs w:val="20"/>
        </w:rPr>
        <w:t xml:space="preserve"> for Appendix </w:t>
      </w:r>
      <w:r w:rsidR="00A90C35" w:rsidRPr="00756ABF">
        <w:rPr>
          <w:szCs w:val="20"/>
        </w:rPr>
        <w:t>D</w:t>
      </w:r>
      <w:r w:rsidRPr="00756ABF">
        <w:rPr>
          <w:szCs w:val="20"/>
        </w:rPr>
        <w:t xml:space="preserve">. </w:t>
      </w:r>
      <w:r w:rsidR="00A233C2" w:rsidRPr="00756ABF">
        <w:rPr>
          <w:szCs w:val="20"/>
        </w:rPr>
        <w:t>App</w:t>
      </w:r>
      <w:r w:rsidR="00451DA7">
        <w:rPr>
          <w:szCs w:val="20"/>
        </w:rPr>
        <w:t xml:space="preserve">endix </w:t>
      </w:r>
      <w:r w:rsidR="00D3613D">
        <w:rPr>
          <w:szCs w:val="20"/>
        </w:rPr>
        <w:t xml:space="preserve">D </w:t>
      </w:r>
      <w:r w:rsidR="00A233C2" w:rsidRPr="00756ABF">
        <w:rPr>
          <w:b/>
          <w:szCs w:val="20"/>
        </w:rPr>
        <w:t xml:space="preserve">must </w:t>
      </w:r>
      <w:r w:rsidR="00A233C2" w:rsidRPr="00756ABF">
        <w:rPr>
          <w:szCs w:val="20"/>
        </w:rPr>
        <w:t xml:space="preserve">include </w:t>
      </w:r>
      <w:r w:rsidR="007D2B8D" w:rsidRPr="00756ABF">
        <w:rPr>
          <w:szCs w:val="20"/>
        </w:rPr>
        <w:t xml:space="preserve">letters of agreement from the mentor(s), including the primary mentor and additional co-mentors, in </w:t>
      </w:r>
      <w:r w:rsidR="00A233C2" w:rsidRPr="00756ABF">
        <w:rPr>
          <w:szCs w:val="20"/>
        </w:rPr>
        <w:t>Appendix D</w:t>
      </w:r>
      <w:r w:rsidR="00A233C2" w:rsidRPr="00756ABF">
        <w:rPr>
          <w:rFonts w:eastAsia="Tahoma" w:cs="Tahoma"/>
          <w:szCs w:val="20"/>
          <w:lang w:bidi="en-US"/>
        </w:rPr>
        <w:t xml:space="preserve">. </w:t>
      </w:r>
    </w:p>
    <w:p w14:paraId="20B6706B" w14:textId="0C954920" w:rsidR="00BF0B8F" w:rsidRPr="00756ABF" w:rsidRDefault="00BF0B8F" w:rsidP="007417EF">
      <w:pPr>
        <w:widowControl w:val="0"/>
        <w:rPr>
          <w:rFonts w:cs="Tahoma"/>
          <w:color w:val="000000"/>
          <w:spacing w:val="-1"/>
          <w:szCs w:val="20"/>
        </w:rPr>
      </w:pPr>
      <w:r w:rsidRPr="00756ABF">
        <w:rPr>
          <w:rFonts w:cs="Tahoma"/>
          <w:szCs w:val="20"/>
        </w:rPr>
        <w:t>The letter(s) should include enough information to make it clear that the mentor understands the nature of the commitment of time, resources, and mentoring activities that will be required if the application is funded.</w:t>
      </w:r>
    </w:p>
    <w:p w14:paraId="34CBC49D" w14:textId="39F2EAE8" w:rsidR="009A627A" w:rsidRPr="00756ABF" w:rsidRDefault="00D842EF" w:rsidP="00D842EF">
      <w:pPr>
        <w:rPr>
          <w:lang w:bidi="en-US"/>
        </w:rPr>
      </w:pPr>
      <w:r w:rsidRPr="00756ABF">
        <w:rPr>
          <w:lang w:bidi="en-US"/>
        </w:rPr>
        <w:t xml:space="preserve">These are the only materials that may be included in Appendix </w:t>
      </w:r>
      <w:r w:rsidR="001E099B" w:rsidRPr="00756ABF">
        <w:rPr>
          <w:lang w:bidi="en-US"/>
        </w:rPr>
        <w:t>D</w:t>
      </w:r>
      <w:r w:rsidRPr="00756ABF">
        <w:rPr>
          <w:lang w:bidi="en-US"/>
        </w:rPr>
        <w:t>; all other material will be removed prior to review of the application.</w:t>
      </w:r>
    </w:p>
    <w:p w14:paraId="6F1374F1" w14:textId="4E00506E" w:rsidR="00574688" w:rsidRPr="00756ABF" w:rsidRDefault="00DD6425" w:rsidP="0064651A">
      <w:pPr>
        <w:pStyle w:val="Heading3"/>
      </w:pPr>
      <w:bookmarkStart w:id="177" w:name="_5._Appendix_E:"/>
      <w:bookmarkStart w:id="178" w:name="Appendix_E"/>
      <w:bookmarkStart w:id="179" w:name="_Toc9581824"/>
      <w:bookmarkStart w:id="180" w:name="_Hlk37403474"/>
      <w:bookmarkStart w:id="181" w:name="_Toc107472887"/>
      <w:bookmarkEnd w:id="177"/>
      <w:r w:rsidRPr="00756ABF">
        <w:t xml:space="preserve">5. </w:t>
      </w:r>
      <w:r w:rsidR="00587F5D" w:rsidRPr="00756ABF">
        <w:t>Appendix E</w:t>
      </w:r>
      <w:bookmarkStart w:id="182" w:name="_bookmark134"/>
      <w:bookmarkStart w:id="183" w:name="_Appendix_F:_Data"/>
      <w:bookmarkStart w:id="184" w:name="_Toc7786563"/>
      <w:bookmarkStart w:id="185" w:name="_Toc8291857"/>
      <w:bookmarkEnd w:id="175"/>
      <w:bookmarkEnd w:id="176"/>
      <w:bookmarkEnd w:id="182"/>
      <w:bookmarkEnd w:id="183"/>
      <w:r w:rsidR="009F3CE8">
        <w:t>:</w:t>
      </w:r>
      <w:r w:rsidR="009F3CE8" w:rsidRPr="009F3CE8">
        <w:rPr>
          <w:rFonts w:cs="Tahoma"/>
          <w:sz w:val="18"/>
          <w:szCs w:val="18"/>
          <w:lang w:bidi="ar-SA"/>
        </w:rPr>
        <w:t xml:space="preserve"> </w:t>
      </w:r>
      <w:r w:rsidR="009F3CE8" w:rsidRPr="009F3CE8">
        <w:t>Letters of Agreement from Institution and Partners</w:t>
      </w:r>
      <w:r w:rsidR="009F3CE8">
        <w:t xml:space="preserve"> </w:t>
      </w:r>
      <w:bookmarkEnd w:id="178"/>
      <w:r w:rsidR="006A230D" w:rsidRPr="00756ABF">
        <w:t>(Required)</w:t>
      </w:r>
      <w:bookmarkEnd w:id="179"/>
      <w:bookmarkEnd w:id="181"/>
    </w:p>
    <w:p w14:paraId="0AD323E7" w14:textId="77777777" w:rsidR="002F2E7E" w:rsidRDefault="0016359C" w:rsidP="009079CD">
      <w:pPr>
        <w:widowControl w:val="0"/>
        <w:rPr>
          <w:szCs w:val="20"/>
        </w:rPr>
      </w:pPr>
      <w:r w:rsidRPr="00756ABF">
        <w:rPr>
          <w:szCs w:val="20"/>
        </w:rPr>
        <w:t xml:space="preserve">There is </w:t>
      </w:r>
      <w:r w:rsidRPr="00756ABF">
        <w:rPr>
          <w:b/>
          <w:bCs/>
          <w:szCs w:val="20"/>
        </w:rPr>
        <w:t>no recommended page length</w:t>
      </w:r>
      <w:r w:rsidRPr="00756ABF">
        <w:rPr>
          <w:szCs w:val="20"/>
        </w:rPr>
        <w:t xml:space="preserve"> for Appendix </w:t>
      </w:r>
      <w:r w:rsidR="004E0FC9" w:rsidRPr="00756ABF">
        <w:rPr>
          <w:szCs w:val="20"/>
        </w:rPr>
        <w:t>E</w:t>
      </w:r>
      <w:r w:rsidRPr="00756ABF">
        <w:rPr>
          <w:szCs w:val="20"/>
        </w:rPr>
        <w:t xml:space="preserve">. </w:t>
      </w:r>
    </w:p>
    <w:p w14:paraId="3B445421" w14:textId="216A27E8" w:rsidR="00020794" w:rsidRPr="00020794" w:rsidRDefault="008A1540" w:rsidP="00252653">
      <w:pPr>
        <w:widowControl w:val="0"/>
        <w:rPr>
          <w:rFonts w:cs="Tahoma"/>
          <w:szCs w:val="20"/>
        </w:rPr>
      </w:pPr>
      <w:r w:rsidRPr="00756ABF">
        <w:rPr>
          <w:rFonts w:cs="Tahoma"/>
          <w:szCs w:val="20"/>
        </w:rPr>
        <w:t xml:space="preserve">Appendix E </w:t>
      </w:r>
      <w:r w:rsidRPr="00756ABF">
        <w:rPr>
          <w:rFonts w:cs="Tahoma"/>
          <w:b/>
          <w:bCs/>
          <w:szCs w:val="20"/>
        </w:rPr>
        <w:t xml:space="preserve">must </w:t>
      </w:r>
      <w:r w:rsidRPr="00756ABF">
        <w:rPr>
          <w:rFonts w:cs="Tahoma"/>
          <w:szCs w:val="20"/>
        </w:rPr>
        <w:t xml:space="preserve">include </w:t>
      </w:r>
      <w:r w:rsidR="00D12E5C" w:rsidRPr="00756ABF">
        <w:rPr>
          <w:rFonts w:cs="Tahoma"/>
          <w:szCs w:val="20"/>
        </w:rPr>
        <w:t>l</w:t>
      </w:r>
      <w:r w:rsidRPr="00756ABF">
        <w:rPr>
          <w:rFonts w:cs="Tahoma"/>
          <w:szCs w:val="20"/>
        </w:rPr>
        <w:t>e</w:t>
      </w:r>
      <w:r w:rsidR="003071DE" w:rsidRPr="00756ABF">
        <w:rPr>
          <w:rFonts w:cs="Tahoma"/>
          <w:szCs w:val="20"/>
        </w:rPr>
        <w:t>tter</w:t>
      </w:r>
      <w:r w:rsidR="009A4ECB">
        <w:rPr>
          <w:rFonts w:cs="Tahoma"/>
          <w:szCs w:val="20"/>
        </w:rPr>
        <w:t>s</w:t>
      </w:r>
      <w:r w:rsidR="003071DE" w:rsidRPr="00756ABF">
        <w:rPr>
          <w:rFonts w:cs="Tahoma"/>
          <w:szCs w:val="20"/>
        </w:rPr>
        <w:t xml:space="preserve"> of agreement </w:t>
      </w:r>
      <w:r w:rsidRPr="00756ABF">
        <w:rPr>
          <w:rFonts w:cs="Tahoma"/>
          <w:szCs w:val="20"/>
        </w:rPr>
        <w:t xml:space="preserve">from </w:t>
      </w:r>
      <w:r w:rsidRPr="009A4ECB">
        <w:rPr>
          <w:rFonts w:cs="Tahoma"/>
          <w:szCs w:val="20"/>
        </w:rPr>
        <w:t>your institution</w:t>
      </w:r>
      <w:r w:rsidR="009A4ECB" w:rsidRPr="009A4ECB">
        <w:rPr>
          <w:rFonts w:cs="Tahoma"/>
          <w:szCs w:val="20"/>
        </w:rPr>
        <w:t xml:space="preserve"> and research partners</w:t>
      </w:r>
      <w:r w:rsidR="00D12E5C" w:rsidRPr="00756ABF">
        <w:rPr>
          <w:rFonts w:cs="Tahoma"/>
          <w:szCs w:val="20"/>
        </w:rPr>
        <w:t xml:space="preserve">. </w:t>
      </w:r>
      <w:r w:rsidR="00020794" w:rsidRPr="00336FCA">
        <w:rPr>
          <w:lang w:bidi="en-US"/>
        </w:rPr>
        <w:t xml:space="preserve">Ensure that the letters reproduce well so that reviewers can easily read them. Do not reduce the size of the letters. See the </w:t>
      </w:r>
      <w:r w:rsidR="00020794" w:rsidRPr="00336FCA">
        <w:rPr>
          <w:rFonts w:eastAsia="Tahoma"/>
          <w:lang w:bidi="en-US"/>
        </w:rPr>
        <w:t>IES Application Submission Guide (</w:t>
      </w:r>
      <w:hyperlink r:id="rId34" w:history="1">
        <w:r w:rsidR="008207CF" w:rsidRPr="00A306FA">
          <w:rPr>
            <w:rStyle w:val="Hyperlink"/>
            <w:rFonts w:eastAsia="Tahoma"/>
            <w:lang w:bidi="en-US"/>
          </w:rPr>
          <w:t>https://ies.ed.gov/funding/pdf/FY2023_submission_guide.pdf</w:t>
        </w:r>
      </w:hyperlink>
      <w:r w:rsidR="00020794" w:rsidRPr="00336FCA">
        <w:rPr>
          <w:rFonts w:eastAsia="Tahoma"/>
          <w:lang w:bidi="en-US"/>
        </w:rPr>
        <w:t xml:space="preserve">) </w:t>
      </w:r>
      <w:r w:rsidR="00020794" w:rsidRPr="00336FCA">
        <w:rPr>
          <w:lang w:bidi="en-US"/>
        </w:rPr>
        <w:t>for guidance regarding the size of file attachments</w:t>
      </w:r>
      <w:r w:rsidR="00020794" w:rsidRPr="00020794">
        <w:rPr>
          <w:rFonts w:cs="Tahoma"/>
          <w:szCs w:val="20"/>
        </w:rPr>
        <w:t>.</w:t>
      </w:r>
    </w:p>
    <w:p w14:paraId="4A02E53A" w14:textId="2E55E2D9" w:rsidR="00252653" w:rsidRPr="00252653" w:rsidRDefault="00252653" w:rsidP="00252653">
      <w:pPr>
        <w:pStyle w:val="ListParagraph"/>
        <w:widowControl w:val="0"/>
        <w:numPr>
          <w:ilvl w:val="0"/>
          <w:numId w:val="60"/>
        </w:numPr>
        <w:spacing w:after="240"/>
        <w:contextualSpacing w:val="0"/>
        <w:rPr>
          <w:szCs w:val="20"/>
        </w:rPr>
      </w:pPr>
      <w:r>
        <w:rPr>
          <w:rFonts w:cs="Tahoma"/>
          <w:szCs w:val="20"/>
        </w:rPr>
        <w:t>L</w:t>
      </w:r>
      <w:r w:rsidR="008A1540" w:rsidRPr="009A4ECB">
        <w:rPr>
          <w:rFonts w:cs="Tahoma"/>
          <w:szCs w:val="20"/>
        </w:rPr>
        <w:t xml:space="preserve">etter </w:t>
      </w:r>
      <w:r w:rsidR="009A4ECB">
        <w:rPr>
          <w:rFonts w:cs="Tahoma"/>
          <w:szCs w:val="20"/>
        </w:rPr>
        <w:t xml:space="preserve">of agreement from your </w:t>
      </w:r>
      <w:r w:rsidR="009A4ECB" w:rsidRPr="00252653">
        <w:rPr>
          <w:rFonts w:cs="Tahoma"/>
          <w:szCs w:val="20"/>
        </w:rPr>
        <w:t>institution</w:t>
      </w:r>
      <w:r w:rsidRPr="00252653">
        <w:rPr>
          <w:rFonts w:cs="Tahoma"/>
          <w:szCs w:val="20"/>
        </w:rPr>
        <w:t>: The letter</w:t>
      </w:r>
      <w:r w:rsidR="009A4ECB">
        <w:rPr>
          <w:rFonts w:cs="Tahoma"/>
          <w:szCs w:val="20"/>
        </w:rPr>
        <w:t xml:space="preserve"> </w:t>
      </w:r>
      <w:r w:rsidR="008A1540" w:rsidRPr="009A4ECB">
        <w:rPr>
          <w:rFonts w:cs="Tahoma"/>
          <w:szCs w:val="20"/>
        </w:rPr>
        <w:t xml:space="preserve">should include enough information to make it clear that the author of the letter understands and agrees to the nature of the commitment of time, space, and resources that will be required if the application is funded. If you have not yet started your faculty or research scientist position by the due date of the application, you must ensure that the letter of support from your future institution clearly indicates that there has been an offer, an offer acceptance, and an agreed upon start date. </w:t>
      </w:r>
    </w:p>
    <w:p w14:paraId="45474578" w14:textId="2FEC5A8D" w:rsidR="00252653" w:rsidRPr="00341A5F" w:rsidRDefault="00252653" w:rsidP="00252653">
      <w:pPr>
        <w:pStyle w:val="ListParagraph"/>
        <w:widowControl w:val="0"/>
        <w:numPr>
          <w:ilvl w:val="0"/>
          <w:numId w:val="60"/>
        </w:numPr>
        <w:spacing w:after="240"/>
        <w:contextualSpacing w:val="0"/>
        <w:rPr>
          <w:szCs w:val="20"/>
        </w:rPr>
      </w:pPr>
      <w:r w:rsidRPr="00252653">
        <w:rPr>
          <w:rFonts w:cs="Tahoma"/>
          <w:szCs w:val="20"/>
        </w:rPr>
        <w:t>Letters of agreement from partners, such as schools or districts; data sources, such as state agencies holding administrative data; and consultants (if applicable): Letters should include enough information to make it clear that the author of the letter understands the nature of the commitment of time, space, and resources to the research project that will be required if the application is funded. A common reason for projects to fail is the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14:paraId="6675AB1D" w14:textId="3E94B277" w:rsidR="00D842EF" w:rsidRPr="00756ABF" w:rsidRDefault="00D842EF" w:rsidP="00252653">
      <w:pPr>
        <w:rPr>
          <w:lang w:bidi="en-US"/>
        </w:rPr>
      </w:pPr>
      <w:bookmarkStart w:id="186" w:name="Appendix_F"/>
      <w:bookmarkStart w:id="187" w:name="_Toc9581825"/>
      <w:r w:rsidRPr="00756ABF">
        <w:rPr>
          <w:lang w:bidi="en-US"/>
        </w:rPr>
        <w:t xml:space="preserve">These are the only materials that may be included in Appendix </w:t>
      </w:r>
      <w:r w:rsidR="001E099B" w:rsidRPr="00756ABF">
        <w:rPr>
          <w:lang w:bidi="en-US"/>
        </w:rPr>
        <w:t>E</w:t>
      </w:r>
      <w:r w:rsidRPr="00756ABF">
        <w:rPr>
          <w:lang w:bidi="en-US"/>
        </w:rPr>
        <w:t>; all other material will be removed prior to review of the application.</w:t>
      </w:r>
    </w:p>
    <w:p w14:paraId="3D923B69" w14:textId="5FD02FF9" w:rsidR="00587F5D" w:rsidRPr="00756ABF" w:rsidRDefault="00D50675" w:rsidP="0064651A">
      <w:pPr>
        <w:pStyle w:val="Heading3"/>
      </w:pPr>
      <w:bookmarkStart w:id="188" w:name="_6._Appendix_F"/>
      <w:bookmarkStart w:id="189" w:name="_6._Appendix_F:"/>
      <w:bookmarkStart w:id="190" w:name="_Toc107472888"/>
      <w:bookmarkEnd w:id="180"/>
      <w:bookmarkEnd w:id="188"/>
      <w:bookmarkEnd w:id="189"/>
      <w:r w:rsidRPr="00756ABF">
        <w:t xml:space="preserve">6. </w:t>
      </w:r>
      <w:r w:rsidR="00587F5D" w:rsidRPr="00756ABF">
        <w:t>Appendix F</w:t>
      </w:r>
      <w:r w:rsidR="009F3CE8">
        <w:t>: Supplemental Information</w:t>
      </w:r>
      <w:r w:rsidR="006A230D" w:rsidRPr="00756ABF">
        <w:t xml:space="preserve"> </w:t>
      </w:r>
      <w:bookmarkEnd w:id="186"/>
      <w:r w:rsidR="006A230D" w:rsidRPr="00756ABF">
        <w:t>(Optional)</w:t>
      </w:r>
      <w:bookmarkEnd w:id="187"/>
      <w:bookmarkEnd w:id="190"/>
    </w:p>
    <w:p w14:paraId="640848C6" w14:textId="382E0364" w:rsidR="00052FDB" w:rsidRPr="00756ABF" w:rsidRDefault="00052FDB" w:rsidP="007417EF">
      <w:pPr>
        <w:widowControl w:val="0"/>
        <w:autoSpaceDE w:val="0"/>
        <w:autoSpaceDN w:val="0"/>
        <w:adjustRightInd w:val="0"/>
        <w:rPr>
          <w:rFonts w:eastAsiaTheme="minorHAnsi" w:cs="Tahoma"/>
          <w:color w:val="000000"/>
          <w:szCs w:val="20"/>
        </w:rPr>
      </w:pPr>
      <w:r w:rsidRPr="00756ABF">
        <w:rPr>
          <w:rFonts w:eastAsiaTheme="minorHAnsi" w:cs="Tahoma"/>
          <w:color w:val="000000"/>
          <w:szCs w:val="20"/>
        </w:rPr>
        <w:t xml:space="preserve">Appendix F </w:t>
      </w:r>
      <w:r w:rsidR="00536AB9" w:rsidRPr="00756ABF">
        <w:rPr>
          <w:b/>
          <w:bCs/>
          <w:szCs w:val="20"/>
          <w:lang w:bidi="en-US"/>
        </w:rPr>
        <w:t xml:space="preserve">must </w:t>
      </w:r>
      <w:r w:rsidR="00536AB9" w:rsidRPr="00756ABF">
        <w:rPr>
          <w:szCs w:val="20"/>
          <w:lang w:bidi="en-US"/>
        </w:rPr>
        <w:t>meet the general formatting guidelines and be</w:t>
      </w:r>
      <w:r w:rsidRPr="00756ABF">
        <w:rPr>
          <w:rFonts w:eastAsiaTheme="minorHAnsi" w:cs="Tahoma"/>
          <w:b/>
          <w:bCs/>
          <w:color w:val="000000"/>
          <w:szCs w:val="20"/>
        </w:rPr>
        <w:t xml:space="preserve"> no more than 15 pages</w:t>
      </w:r>
      <w:r w:rsidRPr="00756ABF">
        <w:rPr>
          <w:rFonts w:eastAsiaTheme="minorHAnsi" w:cs="Tahoma"/>
          <w:color w:val="000000"/>
          <w:szCs w:val="20"/>
        </w:rPr>
        <w:t xml:space="preserve">. If Appendix </w:t>
      </w:r>
      <w:r w:rsidRPr="00756ABF">
        <w:rPr>
          <w:rFonts w:eastAsiaTheme="minorHAnsi" w:cs="Tahoma"/>
          <w:color w:val="000000"/>
          <w:szCs w:val="20"/>
        </w:rPr>
        <w:lastRenderedPageBreak/>
        <w:t xml:space="preserve">F exceeds this page limit, IES will remove any pages after the 15th page of the appendix before it is forwarded for </w:t>
      </w:r>
      <w:r w:rsidR="008D0D1F" w:rsidRPr="00756ABF">
        <w:rPr>
          <w:rFonts w:eastAsiaTheme="minorHAnsi" w:cs="Tahoma"/>
          <w:color w:val="000000"/>
          <w:szCs w:val="20"/>
        </w:rPr>
        <w:t xml:space="preserve">scientific </w:t>
      </w:r>
      <w:r w:rsidRPr="00756ABF">
        <w:rPr>
          <w:rFonts w:eastAsiaTheme="minorHAnsi" w:cs="Tahoma"/>
          <w:color w:val="000000"/>
          <w:szCs w:val="20"/>
        </w:rPr>
        <w:t xml:space="preserve">peer review. </w:t>
      </w:r>
    </w:p>
    <w:p w14:paraId="455DEEBD" w14:textId="16C1D25C" w:rsidR="00815F03" w:rsidRPr="00756ABF" w:rsidRDefault="00815F03" w:rsidP="00BF1D9C">
      <w:pPr>
        <w:widowControl w:val="0"/>
        <w:autoSpaceDE w:val="0"/>
        <w:autoSpaceDN w:val="0"/>
        <w:adjustRightInd w:val="0"/>
        <w:rPr>
          <w:rFonts w:eastAsiaTheme="minorHAnsi" w:cs="Tahoma"/>
          <w:color w:val="000000"/>
          <w:szCs w:val="20"/>
        </w:rPr>
      </w:pPr>
      <w:r w:rsidRPr="00756ABF">
        <w:rPr>
          <w:rFonts w:eastAsiaTheme="minorHAnsi" w:cs="Tahoma"/>
          <w:color w:val="000000"/>
          <w:szCs w:val="20"/>
        </w:rPr>
        <w:t>Appendix F may include</w:t>
      </w:r>
      <w:r w:rsidR="00FA49B1" w:rsidRPr="00756ABF">
        <w:rPr>
          <w:rFonts w:eastAsiaTheme="minorHAnsi" w:cs="Tahoma"/>
          <w:color w:val="000000"/>
          <w:szCs w:val="20"/>
        </w:rPr>
        <w:t xml:space="preserve"> </w:t>
      </w:r>
      <w:r w:rsidRPr="00756ABF">
        <w:rPr>
          <w:rFonts w:eastAsiaTheme="minorHAnsi" w:cs="Tahoma"/>
          <w:color w:val="000000"/>
          <w:szCs w:val="20"/>
        </w:rPr>
        <w:t>e</w:t>
      </w:r>
      <w:r w:rsidR="00FA49B1" w:rsidRPr="00756ABF">
        <w:rPr>
          <w:rFonts w:eastAsiaTheme="minorHAnsi" w:cs="Tahoma"/>
          <w:color w:val="000000"/>
          <w:szCs w:val="20"/>
        </w:rPr>
        <w:t>xamples of training materials and tables/charts that support the training program narrative</w:t>
      </w:r>
      <w:r w:rsidRPr="00756ABF">
        <w:rPr>
          <w:rFonts w:eastAsiaTheme="minorHAnsi" w:cs="Tahoma"/>
          <w:color w:val="000000"/>
          <w:szCs w:val="20"/>
        </w:rPr>
        <w:t xml:space="preserve">, such as a </w:t>
      </w:r>
      <w:r w:rsidR="00FA49B1" w:rsidRPr="00756ABF">
        <w:rPr>
          <w:rFonts w:eastAsiaTheme="minorHAnsi" w:cs="Tahoma"/>
          <w:color w:val="000000"/>
          <w:szCs w:val="20"/>
        </w:rPr>
        <w:t xml:space="preserve">project timeline, syllabi, course descriptions, </w:t>
      </w:r>
      <w:r w:rsidRPr="00756ABF">
        <w:rPr>
          <w:rFonts w:eastAsiaTheme="minorHAnsi" w:cs="Tahoma"/>
          <w:color w:val="000000"/>
          <w:szCs w:val="20"/>
        </w:rPr>
        <w:t xml:space="preserve">and/or a description of </w:t>
      </w:r>
      <w:r w:rsidR="00FA49B1" w:rsidRPr="00756ABF">
        <w:rPr>
          <w:rFonts w:eastAsiaTheme="minorHAnsi" w:cs="Tahoma"/>
          <w:color w:val="000000"/>
          <w:szCs w:val="20"/>
        </w:rPr>
        <w:t>mentoring activitie</w:t>
      </w:r>
      <w:r w:rsidRPr="00756ABF">
        <w:rPr>
          <w:rFonts w:eastAsiaTheme="minorHAnsi" w:cs="Tahoma"/>
          <w:color w:val="000000"/>
          <w:szCs w:val="20"/>
        </w:rPr>
        <w:t>s or</w:t>
      </w:r>
      <w:r w:rsidR="00FA49B1" w:rsidRPr="00756ABF">
        <w:rPr>
          <w:rFonts w:eastAsiaTheme="minorHAnsi" w:cs="Tahoma"/>
          <w:color w:val="000000"/>
          <w:szCs w:val="20"/>
        </w:rPr>
        <w:t xml:space="preserve"> seminars. </w:t>
      </w:r>
    </w:p>
    <w:p w14:paraId="16F66D9B" w14:textId="34DD32D8" w:rsidR="00FA49B1" w:rsidRPr="00756ABF" w:rsidRDefault="00FA49B1" w:rsidP="007417EF">
      <w:pPr>
        <w:widowControl w:val="0"/>
        <w:autoSpaceDE w:val="0"/>
        <w:autoSpaceDN w:val="0"/>
        <w:adjustRightInd w:val="0"/>
        <w:rPr>
          <w:rFonts w:eastAsiaTheme="minorHAnsi" w:cs="Tahoma"/>
          <w:color w:val="000000"/>
          <w:szCs w:val="20"/>
        </w:rPr>
      </w:pPr>
      <w:r w:rsidRPr="00756ABF">
        <w:rPr>
          <w:rFonts w:eastAsiaTheme="minorHAnsi" w:cs="Tahoma"/>
          <w:color w:val="000000"/>
          <w:szCs w:val="20"/>
        </w:rPr>
        <w:t>If you are proposing to explore, develop, evaluate, or validate an intervention or assessment</w:t>
      </w:r>
      <w:r w:rsidR="00BA79A7" w:rsidRPr="00756ABF">
        <w:rPr>
          <w:rFonts w:eastAsiaTheme="minorHAnsi" w:cs="Tahoma"/>
          <w:color w:val="000000"/>
          <w:szCs w:val="20"/>
        </w:rPr>
        <w:t>,</w:t>
      </w:r>
      <w:r w:rsidRPr="00756ABF">
        <w:rPr>
          <w:rFonts w:eastAsiaTheme="minorHAnsi" w:cs="Tahoma"/>
          <w:color w:val="000000"/>
          <w:szCs w:val="20"/>
        </w:rPr>
        <w:t xml:space="preserve"> </w:t>
      </w:r>
      <w:r w:rsidR="00190CD3" w:rsidRPr="00756ABF">
        <w:rPr>
          <w:rFonts w:eastAsiaTheme="minorHAnsi" w:cs="Tahoma"/>
          <w:color w:val="000000"/>
          <w:szCs w:val="20"/>
        </w:rPr>
        <w:t>Appendix F may also</w:t>
      </w:r>
      <w:r w:rsidRPr="00756ABF">
        <w:rPr>
          <w:rFonts w:eastAsiaTheme="minorHAnsi" w:cs="Tahoma"/>
          <w:color w:val="000000"/>
          <w:szCs w:val="20"/>
        </w:rPr>
        <w:t xml:space="preserve"> include examples of curriculum materials, computer screen shots, assessment items, or other materials used in the intervention or assessment to be explored, developed, evaluated, or validated. You may also include figures, charts, tables (</w:t>
      </w:r>
      <w:r w:rsidR="00532D57" w:rsidRPr="00756ABF">
        <w:rPr>
          <w:rFonts w:eastAsiaTheme="minorHAnsi" w:cs="Tahoma"/>
          <w:color w:val="000000"/>
          <w:szCs w:val="20"/>
        </w:rPr>
        <w:t>such as</w:t>
      </w:r>
      <w:r w:rsidRPr="00756ABF">
        <w:rPr>
          <w:rFonts w:eastAsiaTheme="minorHAnsi" w:cs="Tahoma"/>
          <w:color w:val="000000"/>
          <w:szCs w:val="20"/>
        </w:rPr>
        <w:t xml:space="preserve"> a </w:t>
      </w:r>
      <w:r w:rsidR="00F958DC">
        <w:rPr>
          <w:rFonts w:eastAsiaTheme="minorHAnsi" w:cs="Tahoma"/>
          <w:color w:val="000000"/>
          <w:szCs w:val="20"/>
        </w:rPr>
        <w:t xml:space="preserve">theory of change or </w:t>
      </w:r>
      <w:r w:rsidRPr="00756ABF">
        <w:rPr>
          <w:rFonts w:eastAsiaTheme="minorHAnsi" w:cs="Tahoma"/>
          <w:color w:val="000000"/>
          <w:szCs w:val="20"/>
        </w:rPr>
        <w:t>timeline for your research and career development plans), or measures (</w:t>
      </w:r>
      <w:r w:rsidR="00532D57" w:rsidRPr="00756ABF">
        <w:rPr>
          <w:rFonts w:eastAsiaTheme="minorHAnsi" w:cs="Tahoma"/>
          <w:color w:val="000000"/>
          <w:szCs w:val="20"/>
        </w:rPr>
        <w:t>including</w:t>
      </w:r>
      <w:r w:rsidRPr="00756ABF">
        <w:rPr>
          <w:rFonts w:eastAsiaTheme="minorHAnsi" w:cs="Tahoma"/>
          <w:color w:val="000000"/>
          <w:szCs w:val="20"/>
        </w:rPr>
        <w:t xml:space="preserve"> individual items, tests, surveys, </w:t>
      </w:r>
      <w:r w:rsidR="00BA79A7" w:rsidRPr="00756ABF">
        <w:rPr>
          <w:rFonts w:eastAsiaTheme="minorHAnsi" w:cs="Tahoma"/>
          <w:color w:val="000000"/>
          <w:szCs w:val="20"/>
        </w:rPr>
        <w:t xml:space="preserve">and/or </w:t>
      </w:r>
      <w:r w:rsidRPr="00756ABF">
        <w:rPr>
          <w:rFonts w:eastAsiaTheme="minorHAnsi" w:cs="Tahoma"/>
          <w:color w:val="000000"/>
          <w:szCs w:val="20"/>
        </w:rPr>
        <w:t xml:space="preserve">observation and interview protocols) used to collect data for your research project. </w:t>
      </w:r>
    </w:p>
    <w:p w14:paraId="35E10A4B" w14:textId="21867CD1" w:rsidR="00D842EF" w:rsidRPr="00756ABF" w:rsidRDefault="00D842EF" w:rsidP="00D842EF">
      <w:pPr>
        <w:rPr>
          <w:lang w:bidi="en-US"/>
        </w:rPr>
      </w:pPr>
      <w:r w:rsidRPr="00756ABF">
        <w:rPr>
          <w:lang w:bidi="en-US"/>
        </w:rPr>
        <w:t xml:space="preserve">These are the only materials that may be included in Appendix </w:t>
      </w:r>
      <w:r w:rsidR="001E099B" w:rsidRPr="00756ABF">
        <w:rPr>
          <w:lang w:bidi="en-US"/>
        </w:rPr>
        <w:t>F</w:t>
      </w:r>
      <w:r w:rsidRPr="00756ABF">
        <w:rPr>
          <w:lang w:bidi="en-US"/>
        </w:rPr>
        <w:t>; all other material will be removed prior to review of the application.</w:t>
      </w:r>
    </w:p>
    <w:p w14:paraId="431DDF44" w14:textId="5B4FC71C" w:rsidR="008E5C19" w:rsidRPr="00756ABF" w:rsidRDefault="00556182" w:rsidP="001D4E17">
      <w:pPr>
        <w:pStyle w:val="Heading2"/>
      </w:pPr>
      <w:bookmarkStart w:id="191" w:name="_Toc8291858"/>
      <w:bookmarkStart w:id="192" w:name="_Toc7786564"/>
      <w:bookmarkStart w:id="193" w:name="_Toc9581826"/>
      <w:bookmarkStart w:id="194" w:name="_Toc107472889"/>
      <w:bookmarkEnd w:id="184"/>
      <w:bookmarkEnd w:id="185"/>
      <w:r w:rsidRPr="00756ABF">
        <w:t>D</w:t>
      </w:r>
      <w:r w:rsidR="00F86062" w:rsidRPr="00756ABF">
        <w:t xml:space="preserve">. </w:t>
      </w:r>
      <w:r w:rsidR="008E5C19" w:rsidRPr="00756ABF">
        <w:t>O</w:t>
      </w:r>
      <w:r w:rsidR="00C0403C" w:rsidRPr="00756ABF">
        <w:t>ther Narrative Content</w:t>
      </w:r>
      <w:bookmarkEnd w:id="191"/>
      <w:bookmarkEnd w:id="192"/>
      <w:bookmarkEnd w:id="193"/>
      <w:bookmarkEnd w:id="194"/>
    </w:p>
    <w:p w14:paraId="7E21EA07" w14:textId="22AA4775" w:rsidR="008E5C19" w:rsidRPr="00756ABF" w:rsidRDefault="008E5C19" w:rsidP="00C765FC">
      <w:pPr>
        <w:rPr>
          <w:rFonts w:cs="Tahoma"/>
          <w:szCs w:val="20"/>
        </w:rPr>
      </w:pPr>
      <w:r w:rsidRPr="00756ABF">
        <w:rPr>
          <w:rFonts w:eastAsia="Tahoma"/>
          <w:szCs w:val="20"/>
          <w:lang w:bidi="en-US"/>
        </w:rPr>
        <w:t xml:space="preserve">In addition to the </w:t>
      </w:r>
      <w:r w:rsidR="00C765FC" w:rsidRPr="00756ABF">
        <w:rPr>
          <w:lang w:bidi="en-US"/>
        </w:rPr>
        <w:t>training program narrative (</w:t>
      </w:r>
      <w:hyperlink w:anchor="Part2" w:history="1">
        <w:r w:rsidR="00C765FC" w:rsidRPr="00756ABF">
          <w:rPr>
            <w:rStyle w:val="Hyperlink"/>
            <w:rFonts w:eastAsia="Tahoma"/>
            <w:szCs w:val="20"/>
            <w:lang w:bidi="en-US"/>
          </w:rPr>
          <w:t>Part II</w:t>
        </w:r>
      </w:hyperlink>
      <w:r w:rsidR="00C765FC" w:rsidRPr="00756ABF">
        <w:rPr>
          <w:rFonts w:eastAsia="Tahoma"/>
          <w:szCs w:val="20"/>
          <w:lang w:bidi="en-US"/>
        </w:rPr>
        <w:t>)</w:t>
      </w:r>
      <w:r w:rsidR="00C765FC" w:rsidRPr="00756ABF">
        <w:rPr>
          <w:lang w:bidi="en-US"/>
        </w:rPr>
        <w:t xml:space="preserve"> and required and optional appendices (see above), you will also prepare a project summary/abstract, a bibliography and references cited, an exempt or non-exempt research on human </w:t>
      </w:r>
      <w:proofErr w:type="gramStart"/>
      <w:r w:rsidR="00C765FC" w:rsidRPr="00756ABF">
        <w:rPr>
          <w:lang w:bidi="en-US"/>
        </w:rPr>
        <w:t>subjects</w:t>
      </w:r>
      <w:proofErr w:type="gramEnd"/>
      <w:r w:rsidR="00C765FC" w:rsidRPr="00756ABF">
        <w:rPr>
          <w:lang w:bidi="en-US"/>
        </w:rPr>
        <w:t xml:space="preserve"> narrative, and bio</w:t>
      </w:r>
      <w:r w:rsidR="00EC5E6F">
        <w:rPr>
          <w:lang w:bidi="en-US"/>
        </w:rPr>
        <w:t xml:space="preserve">graphical </w:t>
      </w:r>
      <w:r w:rsidR="00C765FC" w:rsidRPr="00756ABF">
        <w:rPr>
          <w:lang w:bidi="en-US"/>
        </w:rPr>
        <w:t xml:space="preserve">sketches for key personnel to include as file attachments in your application. </w:t>
      </w:r>
      <w:r w:rsidR="00C765FC" w:rsidRPr="00756ABF">
        <w:t xml:space="preserve">See </w:t>
      </w:r>
      <w:r w:rsidR="00C765FC" w:rsidRPr="00756ABF">
        <w:rPr>
          <w:lang w:bidi="en-US"/>
        </w:rPr>
        <w:t xml:space="preserve">the </w:t>
      </w:r>
      <w:r w:rsidR="00C765FC" w:rsidRPr="00756ABF">
        <w:rPr>
          <w:rFonts w:eastAsia="Tahoma"/>
          <w:lang w:bidi="en-US"/>
        </w:rPr>
        <w:t>IES Application Submission Guide</w:t>
      </w:r>
      <w:r w:rsidR="00C765FC" w:rsidRPr="00756ABF">
        <w:rPr>
          <w:rStyle w:val="Hyperlink"/>
          <w:rFonts w:eastAsia="Tahoma"/>
          <w:lang w:bidi="en-US"/>
        </w:rPr>
        <w:t xml:space="preserve"> </w:t>
      </w:r>
      <w:r w:rsidR="00C765FC" w:rsidRPr="00756ABF">
        <w:rPr>
          <w:rStyle w:val="Hyperlink"/>
          <w:rFonts w:eastAsia="Tahoma"/>
          <w:color w:val="auto"/>
          <w:u w:val="none"/>
          <w:lang w:bidi="en-US"/>
        </w:rPr>
        <w:t>(</w:t>
      </w:r>
      <w:hyperlink r:id="rId35" w:history="1">
        <w:r w:rsidR="008207CF" w:rsidRPr="00A306FA">
          <w:rPr>
            <w:rStyle w:val="Hyperlink"/>
            <w:rFonts w:eastAsia="Tahoma"/>
            <w:lang w:bidi="en-US"/>
          </w:rPr>
          <w:t>https://ies.ed.gov/funding/pdf/</w:t>
        </w:r>
        <w:r w:rsidR="008207CF" w:rsidRPr="00A306FA">
          <w:rPr>
            <w:rStyle w:val="Hyperlink"/>
            <w:rFonts w:eastAsia="Tahoma"/>
            <w:lang w:bidi="en-US"/>
          </w:rPr>
          <w:t>F</w:t>
        </w:r>
        <w:r w:rsidR="008207CF" w:rsidRPr="00A306FA">
          <w:rPr>
            <w:rStyle w:val="Hyperlink"/>
            <w:rFonts w:eastAsia="Tahoma"/>
            <w:lang w:bidi="en-US"/>
          </w:rPr>
          <w:t>Y2023_submission_guide.pdf</w:t>
        </w:r>
      </w:hyperlink>
      <w:r w:rsidR="00C765FC" w:rsidRPr="00756ABF">
        <w:rPr>
          <w:rStyle w:val="Hyperlink"/>
          <w:rFonts w:eastAsia="Tahoma"/>
          <w:color w:val="auto"/>
          <w:u w:val="none"/>
          <w:lang w:bidi="en-US"/>
        </w:rPr>
        <w:t>)</w:t>
      </w:r>
      <w:r w:rsidR="00C765FC" w:rsidRPr="00756ABF">
        <w:rPr>
          <w:lang w:bidi="en-US"/>
        </w:rPr>
        <w:t xml:space="preserve"> f</w:t>
      </w:r>
      <w:r w:rsidR="00C765FC" w:rsidRPr="00756ABF">
        <w:t>or more information about preparing and submitting your application using the required application package for this competition on Grants.gov</w:t>
      </w:r>
      <w:r w:rsidR="00C765FC" w:rsidRPr="00756ABF">
        <w:rPr>
          <w:rStyle w:val="Hyperlink"/>
        </w:rPr>
        <w:t xml:space="preserve"> </w:t>
      </w:r>
      <w:r w:rsidR="00C765FC" w:rsidRPr="00756ABF">
        <w:rPr>
          <w:rStyle w:val="Hyperlink"/>
          <w:color w:val="auto"/>
          <w:u w:val="none"/>
        </w:rPr>
        <w:t>(</w:t>
      </w:r>
      <w:hyperlink r:id="rId36" w:history="1">
        <w:r w:rsidR="00091308" w:rsidRPr="00E30341">
          <w:rPr>
            <w:rStyle w:val="Hyperlink"/>
          </w:rPr>
          <w:t>https://www.grants.gov/</w:t>
        </w:r>
      </w:hyperlink>
      <w:r w:rsidR="00C765FC" w:rsidRPr="00756ABF">
        <w:rPr>
          <w:rStyle w:val="Hyperlink"/>
          <w:color w:val="auto"/>
          <w:u w:val="none"/>
        </w:rPr>
        <w:t>)</w:t>
      </w:r>
      <w:r w:rsidR="00C765FC" w:rsidRPr="00756ABF">
        <w:t xml:space="preserve">.  </w:t>
      </w:r>
    </w:p>
    <w:p w14:paraId="761C0F57" w14:textId="0E117C65" w:rsidR="008E5C19" w:rsidRPr="00756ABF" w:rsidRDefault="00921C4C" w:rsidP="0064651A">
      <w:pPr>
        <w:pStyle w:val="Heading3"/>
      </w:pPr>
      <w:bookmarkStart w:id="195" w:name="_Toc8291859"/>
      <w:bookmarkStart w:id="196" w:name="_Toc7786565"/>
      <w:bookmarkStart w:id="197" w:name="_Toc9581827"/>
      <w:bookmarkStart w:id="198" w:name="_Toc107472890"/>
      <w:r w:rsidRPr="00756ABF">
        <w:t xml:space="preserve">1. </w:t>
      </w:r>
      <w:r w:rsidR="006F6A93" w:rsidRPr="00756ABF">
        <w:t>Project</w:t>
      </w:r>
      <w:r w:rsidR="0054723E" w:rsidRPr="00756ABF">
        <w:t xml:space="preserve"> </w:t>
      </w:r>
      <w:r w:rsidR="008E5C19" w:rsidRPr="00756ABF">
        <w:t>Summary/Abstract</w:t>
      </w:r>
      <w:bookmarkEnd w:id="195"/>
      <w:bookmarkEnd w:id="196"/>
      <w:bookmarkEnd w:id="197"/>
      <w:bookmarkEnd w:id="198"/>
    </w:p>
    <w:p w14:paraId="2D85861A" w14:textId="18D4BDA8" w:rsidR="008E5C19" w:rsidRPr="00045049" w:rsidRDefault="008E5C19" w:rsidP="006F6A93">
      <w:pPr>
        <w:widowControl w:val="0"/>
        <w:rPr>
          <w:szCs w:val="20"/>
        </w:rPr>
      </w:pPr>
      <w:r w:rsidRPr="00756ABF">
        <w:rPr>
          <w:rFonts w:eastAsia="Tahoma" w:cs="Tahoma"/>
          <w:szCs w:val="20"/>
          <w:lang w:bidi="en-US"/>
        </w:rPr>
        <w:t xml:space="preserve">You </w:t>
      </w:r>
      <w:r w:rsidRPr="00756ABF">
        <w:rPr>
          <w:rFonts w:eastAsia="Tahoma" w:cs="Tahoma"/>
          <w:b/>
          <w:bCs/>
          <w:szCs w:val="20"/>
          <w:lang w:bidi="en-US"/>
        </w:rPr>
        <w:t>must</w:t>
      </w:r>
      <w:r w:rsidRPr="00756ABF">
        <w:rPr>
          <w:rFonts w:eastAsia="Tahoma" w:cs="Tahoma"/>
          <w:szCs w:val="20"/>
          <w:lang w:bidi="en-US"/>
        </w:rPr>
        <w:t xml:space="preserve"> submit the </w:t>
      </w:r>
      <w:r w:rsidR="00575B77">
        <w:rPr>
          <w:rFonts w:eastAsia="Tahoma" w:cs="Tahoma"/>
          <w:szCs w:val="20"/>
          <w:lang w:bidi="en-US"/>
        </w:rPr>
        <w:t>p</w:t>
      </w:r>
      <w:r w:rsidR="006F6A93" w:rsidRPr="00756ABF">
        <w:rPr>
          <w:rFonts w:eastAsia="Tahoma" w:cs="Tahoma"/>
          <w:szCs w:val="20"/>
          <w:lang w:bidi="en-US"/>
        </w:rPr>
        <w:t>roject</w:t>
      </w:r>
      <w:r w:rsidR="0054723E" w:rsidRPr="00756ABF">
        <w:rPr>
          <w:rFonts w:eastAsia="Tahoma" w:cs="Tahoma"/>
          <w:szCs w:val="20"/>
          <w:lang w:bidi="en-US"/>
        </w:rPr>
        <w:t xml:space="preserve"> </w:t>
      </w:r>
      <w:r w:rsidR="00575B77">
        <w:rPr>
          <w:rFonts w:eastAsia="Tahoma" w:cs="Tahoma"/>
          <w:szCs w:val="20"/>
          <w:lang w:bidi="en-US"/>
        </w:rPr>
        <w:t>s</w:t>
      </w:r>
      <w:r w:rsidRPr="00756ABF">
        <w:rPr>
          <w:rFonts w:eastAsia="Tahoma" w:cs="Tahoma"/>
          <w:szCs w:val="20"/>
          <w:lang w:bidi="en-US"/>
        </w:rPr>
        <w:t>ummary/</w:t>
      </w:r>
      <w:r w:rsidR="00575B77">
        <w:rPr>
          <w:rFonts w:eastAsia="Tahoma" w:cs="Tahoma"/>
          <w:szCs w:val="20"/>
          <w:lang w:bidi="en-US"/>
        </w:rPr>
        <w:t>a</w:t>
      </w:r>
      <w:r w:rsidRPr="00756ABF">
        <w:rPr>
          <w:rFonts w:eastAsia="Tahoma" w:cs="Tahoma"/>
          <w:szCs w:val="20"/>
          <w:lang w:bidi="en-US"/>
        </w:rPr>
        <w:t>bstract as a separate PDF attachment</w:t>
      </w:r>
      <w:r w:rsidRPr="00756ABF">
        <w:rPr>
          <w:szCs w:val="20"/>
        </w:rPr>
        <w:t xml:space="preserve">. </w:t>
      </w:r>
      <w:r w:rsidR="00045049" w:rsidRPr="00D14D07">
        <w:t>If your project is recommended for funding, IES will use this abstract as the basis for the online abstracts that we post when new awards are announced</w:t>
      </w:r>
      <w:r w:rsidR="00045049">
        <w:t xml:space="preserve"> </w:t>
      </w:r>
      <w:r w:rsidR="00045049" w:rsidRPr="00336FCA">
        <w:rPr>
          <w:rFonts w:eastAsia="Times New Roman"/>
        </w:rPr>
        <w:t>(</w:t>
      </w:r>
      <w:hyperlink r:id="rId37" w:history="1">
        <w:r w:rsidR="00045049" w:rsidRPr="00336FCA">
          <w:rPr>
            <w:rFonts w:eastAsia="Times New Roman"/>
            <w:color w:val="003DA5"/>
            <w:u w:val="single"/>
          </w:rPr>
          <w:t>https://ies.ed.gov/funding/grantsearch/</w:t>
        </w:r>
      </w:hyperlink>
      <w:r w:rsidR="00045049" w:rsidRPr="00336FCA">
        <w:rPr>
          <w:rFonts w:eastAsia="Times New Roman"/>
        </w:rPr>
        <w:t>)</w:t>
      </w:r>
      <w:r w:rsidR="00045049" w:rsidRPr="00D14D07">
        <w:t xml:space="preserve">. </w:t>
      </w:r>
      <w:r w:rsidRPr="00756ABF">
        <w:rPr>
          <w:szCs w:val="20"/>
        </w:rPr>
        <w:t xml:space="preserve">We recommend that the </w:t>
      </w:r>
      <w:r w:rsidR="00575B77">
        <w:rPr>
          <w:szCs w:val="20"/>
        </w:rPr>
        <w:t>p</w:t>
      </w:r>
      <w:r w:rsidR="00B34C6C" w:rsidRPr="00756ABF">
        <w:rPr>
          <w:szCs w:val="20"/>
        </w:rPr>
        <w:t>roject</w:t>
      </w:r>
      <w:r w:rsidRPr="00756ABF">
        <w:rPr>
          <w:szCs w:val="20"/>
        </w:rPr>
        <w:t xml:space="preserve"> </w:t>
      </w:r>
      <w:r w:rsidR="00575B77">
        <w:rPr>
          <w:szCs w:val="20"/>
        </w:rPr>
        <w:t>s</w:t>
      </w:r>
      <w:r w:rsidRPr="00756ABF">
        <w:rPr>
          <w:szCs w:val="20"/>
        </w:rPr>
        <w:t>ummary/</w:t>
      </w:r>
      <w:r w:rsidR="00575B77">
        <w:rPr>
          <w:szCs w:val="20"/>
        </w:rPr>
        <w:t>a</w:t>
      </w:r>
      <w:r w:rsidRPr="00756ABF">
        <w:rPr>
          <w:szCs w:val="20"/>
        </w:rPr>
        <w:t>bstract be one</w:t>
      </w:r>
      <w:r w:rsidR="00926D19" w:rsidRPr="00756ABF">
        <w:rPr>
          <w:szCs w:val="20"/>
        </w:rPr>
        <w:t>-</w:t>
      </w:r>
      <w:r w:rsidRPr="00756ABF">
        <w:rPr>
          <w:szCs w:val="20"/>
        </w:rPr>
        <w:t xml:space="preserve">page long and include </w:t>
      </w:r>
      <w:r w:rsidRPr="00756ABF">
        <w:rPr>
          <w:rFonts w:cs="Tahoma"/>
          <w:szCs w:val="20"/>
        </w:rPr>
        <w:t>the following information</w:t>
      </w:r>
      <w:r w:rsidR="00045049">
        <w:rPr>
          <w:rFonts w:cs="Tahoma"/>
          <w:szCs w:val="20"/>
        </w:rPr>
        <w:t>.</w:t>
      </w:r>
    </w:p>
    <w:p w14:paraId="0CFFE1B1" w14:textId="2B7D468D" w:rsidR="005458AC" w:rsidRDefault="00DA741D" w:rsidP="005B508E">
      <w:pPr>
        <w:pStyle w:val="ListParagraph"/>
        <w:numPr>
          <w:ilvl w:val="0"/>
          <w:numId w:val="52"/>
        </w:numPr>
      </w:pPr>
      <w:r w:rsidRPr="005B508E">
        <w:rPr>
          <w:rStyle w:val="Hyperlink"/>
          <w:rFonts w:cs="Tahoma"/>
          <w:b/>
          <w:color w:val="auto"/>
          <w:szCs w:val="20"/>
          <w:u w:val="none"/>
        </w:rPr>
        <w:t>Title:</w:t>
      </w:r>
      <w:r w:rsidRPr="005B508E">
        <w:rPr>
          <w:rStyle w:val="Hyperlink"/>
          <w:rFonts w:cs="Tahoma"/>
          <w:bCs/>
          <w:color w:val="auto"/>
          <w:szCs w:val="20"/>
          <w:u w:val="none"/>
        </w:rPr>
        <w:t xml:space="preserve"> D</w:t>
      </w:r>
      <w:r w:rsidR="008E5C19" w:rsidRPr="005B508E">
        <w:rPr>
          <w:rStyle w:val="Hyperlink"/>
          <w:rFonts w:cs="Tahoma"/>
          <w:bCs/>
          <w:color w:val="auto"/>
          <w:szCs w:val="20"/>
          <w:u w:val="none"/>
        </w:rPr>
        <w:t>istinct, descriptive title</w:t>
      </w:r>
      <w:r w:rsidR="008E5C19" w:rsidRPr="00756ABF">
        <w:t xml:space="preserve"> </w:t>
      </w:r>
      <w:r w:rsidRPr="00756ABF">
        <w:t>for</w:t>
      </w:r>
      <w:r w:rsidR="008E5C19" w:rsidRPr="00756ABF">
        <w:t xml:space="preserve"> the </w:t>
      </w:r>
      <w:r w:rsidR="0041349A">
        <w:t>project</w:t>
      </w:r>
      <w:r w:rsidR="008E5C19" w:rsidRPr="00756ABF">
        <w:t xml:space="preserve"> </w:t>
      </w:r>
    </w:p>
    <w:p w14:paraId="3CDB688A" w14:textId="647EF68B" w:rsidR="00451DA7" w:rsidRDefault="00451DA7" w:rsidP="005B508E">
      <w:pPr>
        <w:pStyle w:val="ListParagraph"/>
        <w:numPr>
          <w:ilvl w:val="0"/>
          <w:numId w:val="52"/>
        </w:numPr>
      </w:pPr>
      <w:r w:rsidRPr="005B508E">
        <w:rPr>
          <w:b/>
          <w:bCs/>
        </w:rPr>
        <w:t>Purpose</w:t>
      </w:r>
      <w:r w:rsidR="005B508E" w:rsidRPr="005B508E">
        <w:rPr>
          <w:b/>
          <w:bCs/>
        </w:rPr>
        <w:t>:</w:t>
      </w:r>
      <w:r w:rsidR="005B508E">
        <w:t xml:space="preserve"> A brief description of the purpose and significance </w:t>
      </w:r>
      <w:r w:rsidR="005B508E" w:rsidRPr="00756ABF">
        <w:rPr>
          <w:rFonts w:eastAsiaTheme="minorHAnsi" w:cs="Tahoma"/>
          <w:color w:val="000000"/>
          <w:szCs w:val="20"/>
        </w:rPr>
        <w:t>of the purpose of the project that addresses the research and career development plans</w:t>
      </w:r>
    </w:p>
    <w:p w14:paraId="14CB062B" w14:textId="3F76FBB5" w:rsidR="00451DA7" w:rsidRDefault="00451DA7" w:rsidP="005B508E">
      <w:pPr>
        <w:pStyle w:val="ListParagraph"/>
        <w:numPr>
          <w:ilvl w:val="0"/>
          <w:numId w:val="52"/>
        </w:numPr>
      </w:pPr>
      <w:r w:rsidRPr="005B508E">
        <w:rPr>
          <w:b/>
          <w:bCs/>
        </w:rPr>
        <w:t>Research Plan</w:t>
      </w:r>
      <w:r w:rsidR="005B508E" w:rsidRPr="005B508E">
        <w:rPr>
          <w:b/>
          <w:bCs/>
        </w:rPr>
        <w:t>:</w:t>
      </w:r>
      <w:r w:rsidR="005B508E">
        <w:t xml:space="preserve"> A brief description </w:t>
      </w:r>
      <w:r w:rsidR="005B508E" w:rsidRPr="00756ABF">
        <w:rPr>
          <w:rFonts w:eastAsiaTheme="minorHAnsi" w:cs="Tahoma"/>
          <w:color w:val="000000"/>
          <w:szCs w:val="20"/>
        </w:rPr>
        <w:t>of the research plan including research questions/hypotheses, sample, intervention (if applicable), measures, and data analysis plan</w:t>
      </w:r>
    </w:p>
    <w:p w14:paraId="184BC339" w14:textId="0221B587" w:rsidR="00451DA7" w:rsidRPr="00451DA7" w:rsidRDefault="00451DA7" w:rsidP="00451DA7">
      <w:pPr>
        <w:pStyle w:val="ListParagraph"/>
        <w:numPr>
          <w:ilvl w:val="0"/>
          <w:numId w:val="52"/>
        </w:numPr>
      </w:pPr>
      <w:r w:rsidRPr="005B508E">
        <w:rPr>
          <w:b/>
          <w:bCs/>
        </w:rPr>
        <w:t>Career Plan</w:t>
      </w:r>
      <w:r w:rsidR="005B508E" w:rsidRPr="005B508E">
        <w:rPr>
          <w:b/>
          <w:bCs/>
        </w:rPr>
        <w:t>:</w:t>
      </w:r>
      <w:r w:rsidR="005B508E">
        <w:t xml:space="preserve"> A </w:t>
      </w:r>
      <w:r w:rsidR="005B508E" w:rsidRPr="00756ABF">
        <w:rPr>
          <w:rFonts w:eastAsiaTheme="minorHAnsi" w:cs="Tahoma"/>
          <w:color w:val="000000"/>
          <w:szCs w:val="20"/>
        </w:rPr>
        <w:t>brief description of the proposed training and mentoring activities</w:t>
      </w:r>
    </w:p>
    <w:p w14:paraId="26899ECF" w14:textId="69A25E0F" w:rsidR="008E5C19" w:rsidRPr="00756ABF" w:rsidRDefault="000F4700" w:rsidP="0064651A">
      <w:pPr>
        <w:pStyle w:val="Heading3"/>
        <w:rPr>
          <w:rFonts w:cstheme="majorBidi"/>
        </w:rPr>
      </w:pPr>
      <w:bookmarkStart w:id="199" w:name="_Toc8291860"/>
      <w:bookmarkStart w:id="200" w:name="_Toc7786566"/>
      <w:bookmarkStart w:id="201" w:name="_Toc9581828"/>
      <w:bookmarkStart w:id="202" w:name="_Toc107472891"/>
      <w:r w:rsidRPr="00756ABF">
        <w:t xml:space="preserve">2. </w:t>
      </w:r>
      <w:r w:rsidR="008E5C19" w:rsidRPr="00756ABF">
        <w:t>Bibliography and References Cited</w:t>
      </w:r>
      <w:bookmarkEnd w:id="199"/>
      <w:bookmarkEnd w:id="200"/>
      <w:bookmarkEnd w:id="201"/>
      <w:bookmarkEnd w:id="202"/>
    </w:p>
    <w:p w14:paraId="089E3BD3" w14:textId="767C39AE" w:rsidR="008E5C19" w:rsidRPr="00756ABF" w:rsidRDefault="008E5C19" w:rsidP="007417EF">
      <w:pPr>
        <w:widowControl w:val="0"/>
        <w:rPr>
          <w:rFonts w:eastAsia="Tahoma" w:cs="Tahoma"/>
          <w:szCs w:val="20"/>
          <w:lang w:bidi="en-US"/>
        </w:rPr>
      </w:pPr>
      <w:r w:rsidRPr="00756ABF">
        <w:rPr>
          <w:rFonts w:eastAsia="Tahoma" w:cs="Tahoma"/>
          <w:szCs w:val="20"/>
          <w:lang w:bidi="en-US"/>
        </w:rPr>
        <w:t xml:space="preserve">You </w:t>
      </w:r>
      <w:r w:rsidRPr="00756ABF">
        <w:rPr>
          <w:rFonts w:eastAsia="Tahoma" w:cs="Tahoma"/>
          <w:b/>
          <w:bCs/>
          <w:szCs w:val="20"/>
          <w:lang w:bidi="en-US"/>
        </w:rPr>
        <w:t xml:space="preserve">must </w:t>
      </w:r>
      <w:r w:rsidRPr="00756ABF">
        <w:rPr>
          <w:rFonts w:eastAsia="Tahoma" w:cs="Tahoma"/>
          <w:szCs w:val="20"/>
          <w:lang w:bidi="en-US"/>
        </w:rPr>
        <w:t xml:space="preserve">submit the </w:t>
      </w:r>
      <w:r w:rsidR="0067667E">
        <w:rPr>
          <w:rFonts w:eastAsia="Tahoma" w:cs="Tahoma"/>
          <w:szCs w:val="20"/>
          <w:lang w:bidi="en-US"/>
        </w:rPr>
        <w:t>b</w:t>
      </w:r>
      <w:r w:rsidRPr="00756ABF">
        <w:rPr>
          <w:rFonts w:eastAsia="Tahoma" w:cs="Tahoma"/>
          <w:szCs w:val="20"/>
          <w:lang w:bidi="en-US"/>
        </w:rPr>
        <w:t xml:space="preserve">ibliography and </w:t>
      </w:r>
      <w:r w:rsidR="0067667E">
        <w:rPr>
          <w:rFonts w:eastAsia="Tahoma" w:cs="Tahoma"/>
          <w:szCs w:val="20"/>
          <w:lang w:bidi="en-US"/>
        </w:rPr>
        <w:t>r</w:t>
      </w:r>
      <w:r w:rsidRPr="00756ABF">
        <w:rPr>
          <w:rFonts w:eastAsia="Tahoma" w:cs="Tahoma"/>
          <w:szCs w:val="20"/>
          <w:lang w:bidi="en-US"/>
        </w:rPr>
        <w:t xml:space="preserve">eferences </w:t>
      </w:r>
      <w:r w:rsidR="0067667E">
        <w:rPr>
          <w:rFonts w:eastAsia="Tahoma" w:cs="Tahoma"/>
          <w:szCs w:val="20"/>
          <w:lang w:bidi="en-US"/>
        </w:rPr>
        <w:t>c</w:t>
      </w:r>
      <w:r w:rsidRPr="00756ABF">
        <w:rPr>
          <w:rFonts w:eastAsia="Tahoma" w:cs="Tahoma"/>
          <w:szCs w:val="20"/>
          <w:lang w:bidi="en-US"/>
        </w:rPr>
        <w:t>ited as a separate PDF attachment</w:t>
      </w:r>
      <w:r w:rsidRPr="00756ABF">
        <w:rPr>
          <w:rFonts w:cs="Tahoma"/>
          <w:szCs w:val="20"/>
        </w:rPr>
        <w:t xml:space="preserve"> in the application package. </w:t>
      </w:r>
      <w:r w:rsidR="0067667E" w:rsidRPr="0067667E">
        <w:rPr>
          <w:rFonts w:eastAsia="Tahoma" w:cs="Tahoma"/>
          <w:szCs w:val="20"/>
          <w:lang w:bidi="en-US"/>
        </w:rPr>
        <w:t xml:space="preserve">There is </w:t>
      </w:r>
      <w:r w:rsidR="0067667E" w:rsidRPr="0067667E">
        <w:rPr>
          <w:rFonts w:eastAsia="Tahoma" w:cs="Tahoma"/>
          <w:b/>
          <w:bCs/>
          <w:szCs w:val="20"/>
          <w:lang w:bidi="en-US"/>
        </w:rPr>
        <w:t>no recommended page length</w:t>
      </w:r>
      <w:r w:rsidR="0067667E" w:rsidRPr="0067667E">
        <w:rPr>
          <w:rFonts w:eastAsia="Tahoma" w:cs="Tahoma"/>
          <w:szCs w:val="20"/>
          <w:lang w:bidi="en-US"/>
        </w:rPr>
        <w:t xml:space="preserve"> for the bibliography and references cited</w:t>
      </w:r>
      <w:r w:rsidRPr="00756ABF">
        <w:rPr>
          <w:rFonts w:eastAsia="Tahoma" w:cs="Tahoma"/>
          <w:szCs w:val="20"/>
          <w:lang w:bidi="en-US"/>
        </w:rPr>
        <w:t xml:space="preserve">. You should include complete citations, including the names of all authors (in the same sequence in which they appear in the publication), titles of relevant elements such as the article/journal and chapter/book, page numbers, and year of publication for literature cited in the </w:t>
      </w:r>
      <w:r w:rsidR="007D2B8D" w:rsidRPr="00756ABF">
        <w:rPr>
          <w:rFonts w:eastAsia="Tahoma" w:cs="Tahoma"/>
          <w:szCs w:val="20"/>
          <w:lang w:bidi="en-US"/>
        </w:rPr>
        <w:t>t</w:t>
      </w:r>
      <w:r w:rsidR="00B66A1D" w:rsidRPr="00756ABF">
        <w:rPr>
          <w:rFonts w:eastAsia="Tahoma" w:cs="Tahoma"/>
          <w:szCs w:val="20"/>
          <w:lang w:bidi="en-US"/>
        </w:rPr>
        <w:t xml:space="preserve">raining </w:t>
      </w:r>
      <w:r w:rsidR="007D2B8D" w:rsidRPr="00756ABF">
        <w:rPr>
          <w:rFonts w:eastAsia="Tahoma" w:cs="Tahoma"/>
          <w:szCs w:val="20"/>
          <w:lang w:bidi="en-US"/>
        </w:rPr>
        <w:t>p</w:t>
      </w:r>
      <w:r w:rsidR="00B66A1D" w:rsidRPr="00756ABF">
        <w:rPr>
          <w:rFonts w:eastAsia="Tahoma" w:cs="Tahoma"/>
          <w:szCs w:val="20"/>
          <w:lang w:bidi="en-US"/>
        </w:rPr>
        <w:t xml:space="preserve">rogram </w:t>
      </w:r>
      <w:r w:rsidR="007D2B8D" w:rsidRPr="00756ABF">
        <w:rPr>
          <w:rFonts w:eastAsia="Tahoma" w:cs="Tahoma"/>
          <w:szCs w:val="20"/>
          <w:lang w:bidi="en-US"/>
        </w:rPr>
        <w:lastRenderedPageBreak/>
        <w:t>n</w:t>
      </w:r>
      <w:r w:rsidRPr="00756ABF">
        <w:rPr>
          <w:rFonts w:eastAsia="Tahoma" w:cs="Tahoma"/>
          <w:szCs w:val="20"/>
          <w:lang w:bidi="en-US"/>
        </w:rPr>
        <w:t>arrative.</w:t>
      </w:r>
    </w:p>
    <w:p w14:paraId="4E17F441" w14:textId="77CDA2FA" w:rsidR="00E85913" w:rsidRPr="00756ABF" w:rsidRDefault="000F4700" w:rsidP="0064651A">
      <w:pPr>
        <w:pStyle w:val="Heading3"/>
      </w:pPr>
      <w:bookmarkStart w:id="203" w:name="_Toc10478891"/>
      <w:bookmarkStart w:id="204" w:name="_Toc10620500"/>
      <w:bookmarkStart w:id="205" w:name="_Toc11059577"/>
      <w:bookmarkStart w:id="206" w:name="_Toc11662844"/>
      <w:bookmarkStart w:id="207" w:name="_Toc107472892"/>
      <w:r w:rsidRPr="00756ABF">
        <w:t xml:space="preserve">3. </w:t>
      </w:r>
      <w:r w:rsidR="00E85913" w:rsidRPr="00756ABF">
        <w:t>Human Subjects Narrative</w:t>
      </w:r>
      <w:bookmarkEnd w:id="203"/>
      <w:bookmarkEnd w:id="204"/>
      <w:bookmarkEnd w:id="205"/>
      <w:bookmarkEnd w:id="206"/>
      <w:bookmarkEnd w:id="207"/>
      <w:r w:rsidR="009962ED" w:rsidRPr="00756ABF">
        <w:t xml:space="preserve"> </w:t>
      </w:r>
    </w:p>
    <w:p w14:paraId="0DFCA16F" w14:textId="042C7070" w:rsidR="002A1C75" w:rsidRPr="00756ABF" w:rsidRDefault="002A1C75" w:rsidP="002A1C75">
      <w:r w:rsidRPr="00756ABF">
        <w:rPr>
          <w:lang w:bidi="en-US"/>
        </w:rPr>
        <w:t xml:space="preserve">You </w:t>
      </w:r>
      <w:r w:rsidRPr="00756ABF">
        <w:rPr>
          <w:b/>
          <w:lang w:bidi="en-US"/>
        </w:rPr>
        <w:t>must</w:t>
      </w:r>
      <w:r w:rsidRPr="00756ABF">
        <w:rPr>
          <w:lang w:bidi="en-US"/>
        </w:rPr>
        <w:t xml:space="preserve"> submit an exempt or non-exempt human </w:t>
      </w:r>
      <w:proofErr w:type="gramStart"/>
      <w:r w:rsidRPr="00756ABF">
        <w:rPr>
          <w:lang w:bidi="en-US"/>
        </w:rPr>
        <w:t>subjects</w:t>
      </w:r>
      <w:proofErr w:type="gramEnd"/>
      <w:r w:rsidRPr="00756ABF">
        <w:rPr>
          <w:lang w:bidi="en-US"/>
        </w:rPr>
        <w:t xml:space="preserve"> narrative as a separate PDF attachment</w:t>
      </w:r>
      <w:r w:rsidRPr="00756ABF">
        <w:t xml:space="preserve"> in the application package. </w:t>
      </w:r>
      <w:r w:rsidR="00960765">
        <w:rPr>
          <w:lang w:bidi="en-US"/>
        </w:rPr>
        <w:t xml:space="preserve">There is </w:t>
      </w:r>
      <w:r w:rsidR="00960765" w:rsidRPr="00960765">
        <w:rPr>
          <w:b/>
          <w:bCs/>
          <w:lang w:bidi="en-US"/>
        </w:rPr>
        <w:t>no recommended</w:t>
      </w:r>
      <w:r w:rsidRPr="00960765">
        <w:rPr>
          <w:b/>
          <w:bCs/>
          <w:lang w:bidi="en-US"/>
        </w:rPr>
        <w:t xml:space="preserve"> page length</w:t>
      </w:r>
      <w:r w:rsidRPr="00756ABF">
        <w:rPr>
          <w:lang w:bidi="en-US"/>
        </w:rPr>
        <w:t xml:space="preserve"> for the human </w:t>
      </w:r>
      <w:proofErr w:type="gramStart"/>
      <w:r w:rsidRPr="00756ABF">
        <w:rPr>
          <w:lang w:bidi="en-US"/>
        </w:rPr>
        <w:t>subjects</w:t>
      </w:r>
      <w:proofErr w:type="gramEnd"/>
      <w:r w:rsidRPr="00756ABF">
        <w:rPr>
          <w:lang w:bidi="en-US"/>
        </w:rPr>
        <w:t xml:space="preserve"> narrative. S</w:t>
      </w:r>
      <w:r w:rsidRPr="00756ABF">
        <w:t xml:space="preserve">ee </w:t>
      </w:r>
      <w:r w:rsidRPr="00756ABF">
        <w:rPr>
          <w:i/>
          <w:iCs/>
        </w:rPr>
        <w:t>Information About the Protection of Human Subjects in Research Supported by the Department of Education</w:t>
      </w:r>
      <w:r w:rsidRPr="00756ABF">
        <w:t xml:space="preserve"> (</w:t>
      </w:r>
      <w:hyperlink r:id="rId38" w:history="1">
        <w:r w:rsidRPr="00756ABF">
          <w:rPr>
            <w:rStyle w:val="Hyperlink"/>
          </w:rPr>
          <w:t>https://www2.ed.gov/policy/fund/guid/humansub/overview.html</w:t>
        </w:r>
      </w:hyperlink>
      <w:r w:rsidRPr="00756ABF">
        <w:t>) for a brief overview of principles, regulations, and policies which affect research involving human subjects in research activities supported by the Department of Education.</w:t>
      </w:r>
    </w:p>
    <w:p w14:paraId="2FC9E83B" w14:textId="77777777" w:rsidR="002A1C75" w:rsidRPr="00756ABF" w:rsidRDefault="002A1C75" w:rsidP="002A1C75">
      <w:pPr>
        <w:rPr>
          <w:bCs/>
          <w:iCs/>
        </w:rPr>
      </w:pPr>
      <w:r w:rsidRPr="00756ABF">
        <w:t xml:space="preserve">Note that the Revised Common Rule is now in effect with changes that will affect Institutional Review Board (IRB) review of your proposed research protocol. Take care to address how changes to exemption and continuing review procedures, and the use of a single IRB, will be addressed should your application be recommended for funding.  </w:t>
      </w:r>
    </w:p>
    <w:p w14:paraId="6FDEEF28" w14:textId="77777777" w:rsidR="002A1C75" w:rsidRPr="00756ABF" w:rsidRDefault="002A1C75" w:rsidP="002A1C75">
      <w:r w:rsidRPr="00756ABF">
        <w:t xml:space="preserve">The U.S. Department of Education does not require certification of Institutional Review Board approval at the time you submit your application. However, if an application that involves non-exempt human subjects research is recommended for funding, the designated U.S. Department of Education official will request that you obtain and send the certification to the Department within 30 days of the formal request. </w:t>
      </w:r>
    </w:p>
    <w:p w14:paraId="4465C39D" w14:textId="5AF91A37" w:rsidR="005C6518" w:rsidRPr="00756ABF" w:rsidRDefault="00F01A5E" w:rsidP="0064651A">
      <w:pPr>
        <w:pStyle w:val="Heading3"/>
      </w:pPr>
      <w:bookmarkStart w:id="208" w:name="_Toc33523098"/>
      <w:bookmarkStart w:id="209" w:name="_Toc107472893"/>
      <w:r w:rsidRPr="00756ABF">
        <w:t>4</w:t>
      </w:r>
      <w:r w:rsidR="002C02DD" w:rsidRPr="00756ABF">
        <w:t xml:space="preserve">. </w:t>
      </w:r>
      <w:r w:rsidR="005C6518" w:rsidRPr="00756ABF">
        <w:t>Biographical Sketches for Key Personnel</w:t>
      </w:r>
      <w:bookmarkEnd w:id="208"/>
      <w:bookmarkEnd w:id="209"/>
    </w:p>
    <w:p w14:paraId="41681373" w14:textId="3611F03D" w:rsidR="00F01A5E" w:rsidRPr="00756ABF" w:rsidRDefault="00F01A5E" w:rsidP="00F01A5E">
      <w:bookmarkStart w:id="210" w:name="_Hlk36790167"/>
      <w:r w:rsidRPr="00756ABF">
        <w:t xml:space="preserve">You </w:t>
      </w:r>
      <w:r w:rsidRPr="00756ABF">
        <w:rPr>
          <w:b/>
          <w:bCs/>
        </w:rPr>
        <w:t>must</w:t>
      </w:r>
      <w:r w:rsidRPr="00756ABF">
        <w:t xml:space="preserve"> submit a biographical sketch for each person named as key personnel in your application. You may also submit biographical sketches for consultants (optional). Each biographical sketch </w:t>
      </w:r>
      <w:r w:rsidR="00E1531A" w:rsidRPr="00756ABF">
        <w:t xml:space="preserve">(an abbreviated CV plus information about current and pending support) </w:t>
      </w:r>
      <w:r w:rsidRPr="00756ABF">
        <w:rPr>
          <w:b/>
          <w:bCs/>
        </w:rPr>
        <w:t>must be no more than five pages in length</w:t>
      </w:r>
      <w:r w:rsidRPr="00756ABF">
        <w:t xml:space="preserve">. If a biographical sketch exceeds this page limit, IES will remove any pages after the fifth page before it is forwarded for </w:t>
      </w:r>
      <w:r w:rsidR="00E820F7" w:rsidRPr="00756ABF">
        <w:t xml:space="preserve">scientific </w:t>
      </w:r>
      <w:r w:rsidRPr="00756ABF">
        <w:t xml:space="preserve">peer review. </w:t>
      </w:r>
    </w:p>
    <w:p w14:paraId="4816A048" w14:textId="7C26CB8B" w:rsidR="00F01A5E" w:rsidRPr="00756ABF" w:rsidRDefault="00F01A5E" w:rsidP="00F01A5E">
      <w:r w:rsidRPr="00756ABF">
        <w:t xml:space="preserve">Biographical sketches are submitted as separate PDF attachments in the application package. IES strongly encourages applicants to use </w:t>
      </w:r>
      <w:proofErr w:type="spellStart"/>
      <w:r w:rsidRPr="00756ABF">
        <w:t>SciENcv</w:t>
      </w:r>
      <w:proofErr w:type="spellEnd"/>
      <w:r w:rsidRPr="00756ABF">
        <w:t xml:space="preserve"> (</w:t>
      </w:r>
      <w:hyperlink r:id="rId39" w:history="1">
        <w:r w:rsidR="00175450" w:rsidRPr="00756ABF">
          <w:rPr>
            <w:rStyle w:val="Hyperlink"/>
          </w:rPr>
          <w:t>https://www.ncbi.nlm.nih.gov/sciencv/</w:t>
        </w:r>
      </w:hyperlink>
      <w:r w:rsidRPr="00756ABF">
        <w:t xml:space="preserve">) where you will find an IES </w:t>
      </w:r>
      <w:proofErr w:type="spellStart"/>
      <w:r w:rsidRPr="00756ABF">
        <w:t>biosketch</w:t>
      </w:r>
      <w:proofErr w:type="spellEnd"/>
      <w:r w:rsidRPr="00756ABF">
        <w:t xml:space="preserve"> form. </w:t>
      </w:r>
      <w:r w:rsidR="00E1531A" w:rsidRPr="00D624A0">
        <w:t xml:space="preserve">IES will accept the </w:t>
      </w:r>
      <w:proofErr w:type="spellStart"/>
      <w:r w:rsidR="00E1531A" w:rsidRPr="00D624A0">
        <w:t>SciENcv</w:t>
      </w:r>
      <w:proofErr w:type="spellEnd"/>
      <w:r w:rsidR="00E1531A" w:rsidRPr="00D624A0">
        <w:t xml:space="preserve"> format for your biographical sketch even though it does not adhere exactly to our general formatting requirements. </w:t>
      </w:r>
      <w:r w:rsidRPr="00756ABF">
        <w:t xml:space="preserve">You may also develop your own </w:t>
      </w:r>
      <w:proofErr w:type="spellStart"/>
      <w:r w:rsidRPr="00756ABF">
        <w:t>biosketch</w:t>
      </w:r>
      <w:proofErr w:type="spellEnd"/>
      <w:r w:rsidRPr="00756ABF">
        <w:t xml:space="preserve"> format. If you use </w:t>
      </w:r>
      <w:proofErr w:type="spellStart"/>
      <w:r w:rsidRPr="00756ABF">
        <w:t>SciENcv</w:t>
      </w:r>
      <w:proofErr w:type="spellEnd"/>
      <w:r w:rsidRPr="00756ABF">
        <w:t xml:space="preserve">, the information on current and pending support will be entered into the IES </w:t>
      </w:r>
      <w:proofErr w:type="spellStart"/>
      <w:r w:rsidRPr="00756ABF">
        <w:t>biosketch</w:t>
      </w:r>
      <w:proofErr w:type="spellEnd"/>
      <w:r w:rsidRPr="00756ABF">
        <w:t xml:space="preserve"> template. If you use your own format, you will need to provide this information in a separate table.</w:t>
      </w:r>
    </w:p>
    <w:p w14:paraId="579A252C" w14:textId="7764B790" w:rsidR="00F01A5E" w:rsidRPr="00756ABF" w:rsidRDefault="00F01A5E" w:rsidP="00F01A5E">
      <w:r w:rsidRPr="00756ABF">
        <w:t xml:space="preserve">The biographical sketch for the principal investigator, </w:t>
      </w:r>
      <w:r w:rsidR="00451DA7">
        <w:t>mentors</w:t>
      </w:r>
      <w:r w:rsidRPr="00756ABF">
        <w:t xml:space="preserve">, and other key personnel should show how key personnel possess training and expertise commensurate with their specified duties on the proposed project, for example by describing relevant publications, grants, </w:t>
      </w:r>
      <w:r w:rsidR="00E1531A">
        <w:t xml:space="preserve">and </w:t>
      </w:r>
      <w:r w:rsidRPr="00756ABF">
        <w:t xml:space="preserve">research experience. </w:t>
      </w:r>
    </w:p>
    <w:p w14:paraId="0884FA59" w14:textId="6DE30566" w:rsidR="00F01A5E" w:rsidRDefault="00F01A5E" w:rsidP="00F01A5E">
      <w:r w:rsidRPr="00756ABF">
        <w:t xml:space="preserve">Provide a list of current and pending grants for the principal investigator, each </w:t>
      </w:r>
      <w:r w:rsidR="00451DA7">
        <w:t>mentor</w:t>
      </w:r>
      <w:r w:rsidRPr="00756ABF">
        <w:t xml:space="preserve">, and other key personnel, along with the proportion of their time, expressed as percent </w:t>
      </w:r>
      <w:r w:rsidRPr="00756ABF">
        <w:rPr>
          <w:b/>
        </w:rPr>
        <w:t>effort over a 12-month calendar year</w:t>
      </w:r>
      <w:r w:rsidRPr="00756ABF">
        <w:t xml:space="preserve">, allocated to each project. Include the proposed IES grant as one of the pending grants in this list. </w:t>
      </w:r>
    </w:p>
    <w:p w14:paraId="137BA01B" w14:textId="4D40F38E" w:rsidR="00587F5D" w:rsidRPr="00756ABF" w:rsidRDefault="00E1531A" w:rsidP="0064744E">
      <w:pPr>
        <w:rPr>
          <w:rFonts w:eastAsiaTheme="majorEastAsia" w:cstheme="majorBidi"/>
          <w:b/>
          <w:bCs/>
          <w:caps/>
          <w:color w:val="000000" w:themeColor="text1"/>
          <w:sz w:val="28"/>
        </w:rPr>
      </w:pPr>
      <w:r w:rsidRPr="00756ABF">
        <w:lastRenderedPageBreak/>
        <w:t xml:space="preserve">Be sure to include your ORCID number (Open Researcher and Contributor; </w:t>
      </w:r>
      <w:hyperlink r:id="rId40" w:history="1">
        <w:r w:rsidRPr="00756ABF">
          <w:rPr>
            <w:rStyle w:val="Hyperlink"/>
          </w:rPr>
          <w:t>https://orcid.org/</w:t>
        </w:r>
      </w:hyperlink>
      <w:r w:rsidRPr="00756ABF">
        <w:t xml:space="preserve">) if you have one and consider establishing one if you have yet to do so. </w:t>
      </w:r>
      <w:bookmarkEnd w:id="210"/>
      <w:r w:rsidR="00587F5D" w:rsidRPr="00756ABF">
        <w:br w:type="page"/>
      </w:r>
    </w:p>
    <w:p w14:paraId="5EE5DE9B" w14:textId="727E6029" w:rsidR="00F900B3" w:rsidRPr="00756ABF" w:rsidRDefault="00095F20" w:rsidP="0025483F">
      <w:pPr>
        <w:pStyle w:val="Heading1"/>
      </w:pPr>
      <w:bookmarkStart w:id="211" w:name="_PART_IV:_COMPETITION"/>
      <w:bookmarkStart w:id="212" w:name="_Toc9581829"/>
      <w:bookmarkStart w:id="213" w:name="_Toc107472894"/>
      <w:bookmarkEnd w:id="211"/>
      <w:r w:rsidRPr="00756ABF">
        <w:lastRenderedPageBreak/>
        <w:t>P</w:t>
      </w:r>
      <w:r w:rsidR="003E5A9D" w:rsidRPr="00756ABF">
        <w:t>art IV</w:t>
      </w:r>
      <w:r w:rsidR="00C0403C" w:rsidRPr="00756ABF">
        <w:t>: Competition Regulations and Review Criteria</w:t>
      </w:r>
      <w:bookmarkStart w:id="214" w:name="Part4"/>
      <w:bookmarkEnd w:id="117"/>
      <w:bookmarkEnd w:id="212"/>
      <w:bookmarkEnd w:id="213"/>
    </w:p>
    <w:p w14:paraId="2F022D63" w14:textId="0F056A1C" w:rsidR="00F900B3" w:rsidRPr="00756ABF" w:rsidRDefault="00F86062" w:rsidP="001D4E17">
      <w:pPr>
        <w:pStyle w:val="Heading2"/>
      </w:pPr>
      <w:bookmarkStart w:id="215" w:name="_Toc8291862"/>
      <w:bookmarkStart w:id="216" w:name="_Toc411332907"/>
      <w:bookmarkStart w:id="217" w:name="_Toc385324532"/>
      <w:bookmarkStart w:id="218" w:name="_Toc383775971"/>
      <w:bookmarkStart w:id="219" w:name="_Toc9581830"/>
      <w:bookmarkStart w:id="220" w:name="_Toc107472895"/>
      <w:bookmarkEnd w:id="214"/>
      <w:r w:rsidRPr="00756ABF">
        <w:t xml:space="preserve">A. </w:t>
      </w:r>
      <w:r w:rsidR="00F900B3" w:rsidRPr="00756ABF">
        <w:t>F</w:t>
      </w:r>
      <w:r w:rsidR="003E5A9D" w:rsidRPr="00756ABF">
        <w:t xml:space="preserve">unding Mechanisms and </w:t>
      </w:r>
      <w:bookmarkEnd w:id="215"/>
      <w:bookmarkEnd w:id="216"/>
      <w:bookmarkEnd w:id="217"/>
      <w:bookmarkEnd w:id="218"/>
      <w:bookmarkEnd w:id="219"/>
      <w:r w:rsidR="003E5A9D" w:rsidRPr="00756ABF">
        <w:t>Restrictions</w:t>
      </w:r>
      <w:bookmarkEnd w:id="220"/>
    </w:p>
    <w:p w14:paraId="0193FCD2" w14:textId="33FE3FFF" w:rsidR="00F900B3" w:rsidRPr="00756ABF" w:rsidRDefault="00396692" w:rsidP="0064651A">
      <w:pPr>
        <w:pStyle w:val="Heading3"/>
      </w:pPr>
      <w:bookmarkStart w:id="221" w:name="_Toc8291863"/>
      <w:bookmarkStart w:id="222" w:name="_Toc411332908"/>
      <w:bookmarkStart w:id="223" w:name="_Toc385324533"/>
      <w:bookmarkStart w:id="224" w:name="_Toc383775972"/>
      <w:bookmarkStart w:id="225" w:name="_Toc9581831"/>
      <w:bookmarkStart w:id="226" w:name="_Toc107472896"/>
      <w:r w:rsidRPr="00756ABF">
        <w:t xml:space="preserve">1. </w:t>
      </w:r>
      <w:r w:rsidR="00F900B3" w:rsidRPr="00756ABF">
        <w:t>Mechanism of Support</w:t>
      </w:r>
      <w:bookmarkEnd w:id="221"/>
      <w:bookmarkEnd w:id="222"/>
      <w:bookmarkEnd w:id="223"/>
      <w:bookmarkEnd w:id="224"/>
      <w:bookmarkEnd w:id="225"/>
      <w:bookmarkEnd w:id="226"/>
    </w:p>
    <w:p w14:paraId="2556AD34" w14:textId="6A7FE38C" w:rsidR="00F900B3" w:rsidRPr="00756ABF" w:rsidRDefault="00211140" w:rsidP="007417EF">
      <w:pPr>
        <w:widowControl w:val="0"/>
        <w:rPr>
          <w:rFonts w:cs="Times New Roman"/>
          <w:szCs w:val="20"/>
        </w:rPr>
      </w:pPr>
      <w:r w:rsidRPr="00756ABF">
        <w:rPr>
          <w:rFonts w:eastAsia="MS Mincho" w:cs="Tahoma"/>
          <w:color w:val="000000"/>
          <w:szCs w:val="20"/>
        </w:rPr>
        <w:t>IES intends to award grants pursuant to this Request for Applications</w:t>
      </w:r>
      <w:r w:rsidR="00E1531A">
        <w:rPr>
          <w:rFonts w:eastAsia="MS Mincho" w:cs="Tahoma"/>
          <w:color w:val="000000"/>
          <w:szCs w:val="20"/>
        </w:rPr>
        <w:t xml:space="preserve"> (RFA).</w:t>
      </w:r>
    </w:p>
    <w:p w14:paraId="5F0A42AE" w14:textId="3E133440" w:rsidR="00F900B3" w:rsidRPr="00756ABF" w:rsidRDefault="00396692" w:rsidP="0064651A">
      <w:pPr>
        <w:pStyle w:val="Heading3"/>
      </w:pPr>
      <w:bookmarkStart w:id="227" w:name="_Toc8291864"/>
      <w:bookmarkStart w:id="228" w:name="_Toc411332909"/>
      <w:bookmarkStart w:id="229" w:name="_Toc385324534"/>
      <w:bookmarkStart w:id="230" w:name="_Toc383775973"/>
      <w:bookmarkStart w:id="231" w:name="_Toc9581832"/>
      <w:bookmarkStart w:id="232" w:name="_Toc107472897"/>
      <w:r w:rsidRPr="00756ABF">
        <w:t xml:space="preserve">2. </w:t>
      </w:r>
      <w:r w:rsidR="00F900B3" w:rsidRPr="00756ABF">
        <w:t>Funding Available</w:t>
      </w:r>
      <w:bookmarkEnd w:id="227"/>
      <w:bookmarkEnd w:id="228"/>
      <w:bookmarkEnd w:id="229"/>
      <w:bookmarkEnd w:id="230"/>
      <w:bookmarkEnd w:id="231"/>
      <w:bookmarkEnd w:id="232"/>
    </w:p>
    <w:p w14:paraId="70D932F5" w14:textId="77777777" w:rsidR="00EA26B5" w:rsidRDefault="00F900B3" w:rsidP="007417EF">
      <w:pPr>
        <w:widowControl w:val="0"/>
        <w:rPr>
          <w:rFonts w:cs="Times New Roman"/>
        </w:rPr>
      </w:pPr>
      <w:r w:rsidRPr="00756ABF">
        <w:rPr>
          <w:rFonts w:cs="Tahoma"/>
          <w:szCs w:val="20"/>
        </w:rPr>
        <w:t xml:space="preserve">Although IES intends to support the programs described in this announcement, </w:t>
      </w:r>
      <w:r w:rsidRPr="00756ABF">
        <w:rPr>
          <w:rFonts w:cs="Times New Roman"/>
        </w:rPr>
        <w:t xml:space="preserve">all awards pursuant to this </w:t>
      </w:r>
      <w:r w:rsidR="00152214" w:rsidRPr="00756ABF">
        <w:rPr>
          <w:rFonts w:cs="Times New Roman"/>
        </w:rPr>
        <w:t>RFA</w:t>
      </w:r>
      <w:r w:rsidRPr="00756ABF">
        <w:rPr>
          <w:rFonts w:cs="Times New Roman"/>
        </w:rPr>
        <w:t xml:space="preserve"> are contingent upon the availability of funds and the receipt of meritorious applications. IES makes its awards to the highest quality applications as determined through scientific peer review.</w:t>
      </w:r>
    </w:p>
    <w:p w14:paraId="27AD01FD" w14:textId="5A77A586" w:rsidR="00F900B3" w:rsidRPr="00756ABF" w:rsidRDefault="00EA26B5" w:rsidP="007417EF">
      <w:pPr>
        <w:widowControl w:val="0"/>
        <w:rPr>
          <w:rFonts w:cs="Times New Roman"/>
        </w:rPr>
      </w:pPr>
      <w:r w:rsidRPr="00EC5C02">
        <w:t>Please attend to the duration and budget maximums in</w:t>
      </w:r>
      <w:r>
        <w:t xml:space="preserve"> </w:t>
      </w:r>
      <w:hyperlink w:anchor="_(e)_Award_Limits" w:history="1">
        <w:r w:rsidRPr="00EA26B5">
          <w:rPr>
            <w:rStyle w:val="Hyperlink"/>
          </w:rPr>
          <w:t>Part II</w:t>
        </w:r>
      </w:hyperlink>
      <w:r>
        <w:t>.</w:t>
      </w:r>
      <w:r w:rsidR="00F900B3" w:rsidRPr="00756ABF">
        <w:rPr>
          <w:rFonts w:cs="Times New Roman"/>
        </w:rPr>
        <w:t xml:space="preserve"> </w:t>
      </w:r>
    </w:p>
    <w:p w14:paraId="2E2EEE24" w14:textId="27B7C500" w:rsidR="00F900B3" w:rsidRPr="00756ABF" w:rsidRDefault="00634208" w:rsidP="0064651A">
      <w:pPr>
        <w:pStyle w:val="Heading3"/>
      </w:pPr>
      <w:bookmarkStart w:id="233" w:name="_Toc8291865"/>
      <w:bookmarkStart w:id="234" w:name="_Toc411332910"/>
      <w:bookmarkStart w:id="235" w:name="_Toc385324535"/>
      <w:bookmarkStart w:id="236" w:name="_Toc383775974"/>
      <w:bookmarkStart w:id="237" w:name="_Toc9581833"/>
      <w:bookmarkStart w:id="238" w:name="_Toc107472898"/>
      <w:r w:rsidRPr="00756ABF">
        <w:t xml:space="preserve">3. </w:t>
      </w:r>
      <w:r w:rsidR="00F900B3" w:rsidRPr="00756ABF">
        <w:t>Special Considerations for Budget Expenses</w:t>
      </w:r>
      <w:bookmarkEnd w:id="233"/>
      <w:bookmarkEnd w:id="234"/>
      <w:bookmarkEnd w:id="235"/>
      <w:bookmarkEnd w:id="236"/>
      <w:bookmarkEnd w:id="237"/>
      <w:bookmarkEnd w:id="238"/>
    </w:p>
    <w:p w14:paraId="597298AB" w14:textId="6FAD1A5F" w:rsidR="00F900B3" w:rsidRPr="00756ABF" w:rsidRDefault="00634208" w:rsidP="00914379">
      <w:pPr>
        <w:pStyle w:val="Heading4"/>
      </w:pPr>
      <w:bookmarkStart w:id="239" w:name="IndirectCostRate"/>
      <w:r w:rsidRPr="00756ABF">
        <w:t xml:space="preserve">(a) </w:t>
      </w:r>
      <w:r w:rsidR="00F900B3" w:rsidRPr="00756ABF">
        <w:t>Indirect Cost Rate</w:t>
      </w:r>
    </w:p>
    <w:bookmarkEnd w:id="239"/>
    <w:p w14:paraId="1C57BDCD" w14:textId="18F34B4F" w:rsidR="00F900B3" w:rsidRPr="00756ABF" w:rsidRDefault="00F900B3" w:rsidP="007417EF">
      <w:pPr>
        <w:widowControl w:val="0"/>
        <w:rPr>
          <w:rFonts w:cs="Times New Roman"/>
          <w:szCs w:val="20"/>
        </w:rPr>
      </w:pPr>
      <w:r w:rsidRPr="00756ABF">
        <w:rPr>
          <w:rFonts w:eastAsia="MS Mincho" w:cs="Tahoma"/>
          <w:color w:val="000000"/>
          <w:szCs w:val="20"/>
        </w:rPr>
        <w:t xml:space="preserve">U.S. Department of Education policy (34 CFR 75.562 (c)(2)) limits indirect cost reimbursement on a training grant to the recipient’s actual indirect costs, as determined by its negotiated indirect cost rate agreement, or 8 percent of a modified total direct cost base, whichever amount is less. For the purposes of this competition, a modified total direct cost base is defined as total direct costs less stipends, tuition and related fees, and capital expenditures of $5,000 or more. </w:t>
      </w:r>
      <w:r w:rsidR="00C568E0" w:rsidRPr="00C568E0">
        <w:rPr>
          <w:bCs/>
        </w:rPr>
        <w:t xml:space="preserve">Questions about indirect cost rates should be directed to the U.S. Department of Education’s Indirect Cost Group </w:t>
      </w:r>
      <w:hyperlink r:id="rId41" w:history="1">
        <w:r w:rsidR="00C568E0" w:rsidRPr="00023877">
          <w:rPr>
            <w:rStyle w:val="Hyperlink"/>
            <w:bCs/>
          </w:rPr>
          <w:t>https://www2.ed.gov/about/offices/list/ocfo/fipao/icgindex.html</w:t>
        </w:r>
      </w:hyperlink>
      <w:r w:rsidR="00C568E0" w:rsidRPr="00C568E0">
        <w:rPr>
          <w:bCs/>
        </w:rPr>
        <w:t>.</w:t>
      </w:r>
      <w:r w:rsidR="00C568E0">
        <w:rPr>
          <w:bCs/>
        </w:rPr>
        <w:t xml:space="preserve"> </w:t>
      </w:r>
    </w:p>
    <w:p w14:paraId="5FF97671" w14:textId="4B744F3B" w:rsidR="00FD7CE6" w:rsidRPr="00756ABF" w:rsidRDefault="00F900B3" w:rsidP="007417EF">
      <w:pPr>
        <w:widowControl w:val="0"/>
        <w:rPr>
          <w:rFonts w:cs="Times New Roman"/>
        </w:rPr>
      </w:pPr>
      <w:r w:rsidRPr="00756ABF">
        <w:rPr>
          <w:rFonts w:cs="Times New Roman"/>
        </w:rPr>
        <w:t xml:space="preserve">Institutions, both primary grantees and </w:t>
      </w:r>
      <w:proofErr w:type="spellStart"/>
      <w:r w:rsidRPr="00756ABF">
        <w:rPr>
          <w:rFonts w:cs="Times New Roman"/>
        </w:rPr>
        <w:t>subawardees</w:t>
      </w:r>
      <w:proofErr w:type="spellEnd"/>
      <w:r w:rsidRPr="00756ABF">
        <w:rPr>
          <w:rFonts w:cs="Times New Roman"/>
        </w:rPr>
        <w:t>, not located in the territorial U</w:t>
      </w:r>
      <w:r w:rsidR="00FD5F37" w:rsidRPr="00756ABF">
        <w:rPr>
          <w:rFonts w:cs="Times New Roman"/>
        </w:rPr>
        <w:t>nited States</w:t>
      </w:r>
      <w:r w:rsidRPr="00756ABF">
        <w:rPr>
          <w:rFonts w:cs="Times New Roman"/>
        </w:rPr>
        <w:t xml:space="preserve"> cannot charge indirect costs.</w:t>
      </w:r>
    </w:p>
    <w:p w14:paraId="09D6F2BB" w14:textId="6D3870DA" w:rsidR="00F900B3" w:rsidRPr="00756ABF" w:rsidRDefault="00196513" w:rsidP="00914379">
      <w:pPr>
        <w:pStyle w:val="Heading4"/>
      </w:pPr>
      <w:r w:rsidRPr="00756ABF">
        <w:t xml:space="preserve">(b) </w:t>
      </w:r>
      <w:r w:rsidR="00F900B3" w:rsidRPr="00756ABF">
        <w:t>Meetings and Conferences</w:t>
      </w:r>
    </w:p>
    <w:p w14:paraId="4365BFF5" w14:textId="2E8B03C5" w:rsidR="00FD7CE6" w:rsidRPr="00756ABF" w:rsidRDefault="00F900B3" w:rsidP="007417EF">
      <w:pPr>
        <w:widowControl w:val="0"/>
        <w:rPr>
          <w:rFonts w:cs="Tahoma"/>
          <w:szCs w:val="20"/>
        </w:rPr>
      </w:pPr>
      <w:r w:rsidRPr="00756ABF">
        <w:rPr>
          <w:rFonts w:cs="Times New Roman"/>
        </w:rPr>
        <w:t xml:space="preserve">If you are requesting funds to cover expenses for hosting meetings or conferences, please note that there are statutory and regulatory requirements in determining whether costs are reasonable and necessary. </w:t>
      </w:r>
      <w:r w:rsidRPr="00756ABF">
        <w:rPr>
          <w:rFonts w:cs="Tahoma"/>
          <w:szCs w:val="20"/>
        </w:rPr>
        <w:t>Please refer to the Office of Management and Budget’s (OMB’s) Uniform Administrative Requirements, Cost Principles, and Audit Requirements for Federal Awards (Uniform Guidance), 2 CFR, §200.432 Conferences</w:t>
      </w:r>
      <w:r w:rsidR="009F7921" w:rsidRPr="00756ABF">
        <w:rPr>
          <w:rFonts w:cs="Tahoma"/>
          <w:szCs w:val="20"/>
        </w:rPr>
        <w:t xml:space="preserve"> (</w:t>
      </w:r>
      <w:hyperlink r:id="rId42" w:history="1">
        <w:r w:rsidR="002A048C" w:rsidRPr="00756ABF">
          <w:rPr>
            <w:rStyle w:val="Hyperlink"/>
          </w:rPr>
          <w:t>https://www.ecfr.gov/cgi-bin/text-idx?SID=dcd3efbcf2b6092f84c3b1af32bdcc34&amp;node=se2.1.200_1432&amp;rgn=div8</w:t>
        </w:r>
      </w:hyperlink>
      <w:r w:rsidR="009F7921" w:rsidRPr="00756ABF">
        <w:rPr>
          <w:rFonts w:cs="Tahoma"/>
          <w:szCs w:val="20"/>
        </w:rPr>
        <w:t>)</w:t>
      </w:r>
      <w:r w:rsidRPr="00756ABF">
        <w:rPr>
          <w:rFonts w:cs="Tahoma"/>
          <w:szCs w:val="20"/>
        </w:rPr>
        <w:t>.</w:t>
      </w:r>
    </w:p>
    <w:p w14:paraId="66682072" w14:textId="75727E86" w:rsidR="00F900B3" w:rsidRPr="00756ABF" w:rsidRDefault="00EA26B5" w:rsidP="007417EF">
      <w:pPr>
        <w:widowControl w:val="0"/>
        <w:rPr>
          <w:rFonts w:cs="Times New Roman"/>
        </w:rPr>
      </w:pPr>
      <w:r>
        <w:rPr>
          <w:rFonts w:cs="Times New Roman"/>
        </w:rPr>
        <w:t>F</w:t>
      </w:r>
      <w:r w:rsidR="00F900B3" w:rsidRPr="00756ABF">
        <w:rPr>
          <w:rFonts w:cs="Times New Roman"/>
        </w:rPr>
        <w:t>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w:t>
      </w:r>
      <w:r w:rsidR="00D2049D" w:rsidRPr="00756ABF">
        <w:rPr>
          <w:rFonts w:cs="Times New Roman"/>
        </w:rPr>
        <w:t xml:space="preserve">, such as </w:t>
      </w:r>
      <w:r w:rsidR="00F900B3" w:rsidRPr="00756ABF">
        <w:rPr>
          <w:rFonts w:cs="Times New Roman"/>
        </w:rPr>
        <w:t>working lunches; however, IES will determine whether these costs are allowable in keeping with the new OMB Uniform Cost Principles. Grantees are responsible for the proper use of their grant awards and may have to repay funds to the Department if they violate the rules for meeting- and conference-related expenses</w:t>
      </w:r>
      <w:r>
        <w:rPr>
          <w:rFonts w:cs="Times New Roman"/>
        </w:rPr>
        <w:t xml:space="preserve"> or </w:t>
      </w:r>
      <w:r w:rsidRPr="00336FCA">
        <w:lastRenderedPageBreak/>
        <w:t>other disallowed expenditures</w:t>
      </w:r>
      <w:r w:rsidR="00F900B3" w:rsidRPr="00756ABF">
        <w:rPr>
          <w:rFonts w:cs="Times New Roman"/>
        </w:rPr>
        <w:t>.</w:t>
      </w:r>
    </w:p>
    <w:p w14:paraId="43B1B564" w14:textId="5CC664B4" w:rsidR="00F900B3" w:rsidRPr="00756ABF" w:rsidRDefault="003B06E8" w:rsidP="0064651A">
      <w:pPr>
        <w:pStyle w:val="Heading3"/>
      </w:pPr>
      <w:bookmarkStart w:id="240" w:name="_Toc8291866"/>
      <w:bookmarkStart w:id="241" w:name="_Toc411332911"/>
      <w:bookmarkStart w:id="242" w:name="_Toc385324536"/>
      <w:bookmarkStart w:id="243" w:name="_Toc383775975"/>
      <w:bookmarkStart w:id="244" w:name="_Toc9581834"/>
      <w:bookmarkStart w:id="245" w:name="_Toc107472899"/>
      <w:r w:rsidRPr="00756ABF">
        <w:t xml:space="preserve">4. </w:t>
      </w:r>
      <w:r w:rsidR="00F900B3" w:rsidRPr="00756ABF">
        <w:t>Program Authority</w:t>
      </w:r>
      <w:bookmarkEnd w:id="240"/>
      <w:bookmarkEnd w:id="241"/>
      <w:bookmarkEnd w:id="242"/>
      <w:bookmarkEnd w:id="243"/>
      <w:bookmarkEnd w:id="244"/>
      <w:bookmarkEnd w:id="245"/>
    </w:p>
    <w:p w14:paraId="7B808E41" w14:textId="492DD194" w:rsidR="00F900B3" w:rsidRPr="00756ABF" w:rsidRDefault="00F900B3" w:rsidP="007417EF">
      <w:pPr>
        <w:widowControl w:val="0"/>
        <w:rPr>
          <w:rFonts w:cs="Times New Roman"/>
        </w:rPr>
      </w:pPr>
      <w:r w:rsidRPr="00756ABF">
        <w:rPr>
          <w:rFonts w:cs="Times New Roman"/>
        </w:rPr>
        <w:t>20 U.S.C. 9501 et seq., the “Education Sciences Reform Act of 2002,” Title I of Public Law 107-279, November 5, 2002. This program is not subject to the intergovernmental review requirements of Executive Order 12372.</w:t>
      </w:r>
    </w:p>
    <w:p w14:paraId="0DDE4715" w14:textId="7F046FF2" w:rsidR="00F900B3" w:rsidRPr="00756ABF" w:rsidRDefault="003B06E8" w:rsidP="0064651A">
      <w:pPr>
        <w:pStyle w:val="Heading3"/>
      </w:pPr>
      <w:bookmarkStart w:id="246" w:name="_Toc8291867"/>
      <w:bookmarkStart w:id="247" w:name="_Toc411332912"/>
      <w:bookmarkStart w:id="248" w:name="_Toc385324537"/>
      <w:bookmarkStart w:id="249" w:name="_Toc383775976"/>
      <w:bookmarkStart w:id="250" w:name="_Toc9581835"/>
      <w:bookmarkStart w:id="251" w:name="_Toc107472900"/>
      <w:r w:rsidRPr="00756ABF">
        <w:t xml:space="preserve">5. </w:t>
      </w:r>
      <w:r w:rsidR="00F900B3" w:rsidRPr="00756ABF">
        <w:t>Applicable Regulations</w:t>
      </w:r>
      <w:bookmarkEnd w:id="246"/>
      <w:bookmarkEnd w:id="247"/>
      <w:bookmarkEnd w:id="248"/>
      <w:bookmarkEnd w:id="249"/>
      <w:bookmarkEnd w:id="250"/>
      <w:bookmarkEnd w:id="251"/>
      <w:r w:rsidR="00F900B3" w:rsidRPr="00756ABF">
        <w:t xml:space="preserve"> </w:t>
      </w:r>
    </w:p>
    <w:p w14:paraId="3EE67E8C" w14:textId="7DCE09F5" w:rsidR="003B06E8" w:rsidRPr="00756ABF" w:rsidRDefault="00FD0F49" w:rsidP="007417EF">
      <w:pPr>
        <w:widowControl w:val="0"/>
        <w:rPr>
          <w:rFonts w:cs="Tahoma"/>
          <w:szCs w:val="20"/>
        </w:rPr>
      </w:pPr>
      <w:r w:rsidRPr="00756ABF">
        <w:rPr>
          <w:rFonts w:cs="Tahoma"/>
          <w:szCs w:val="20"/>
        </w:rPr>
        <w:t>Uniform Administrative Requirements, Cost Principles, and Audit Requirements for Federal Awards (Uniform Guidance) codified at CFR Part 200. The Education Department General Administrative Regulations (EDGAR) in 34 CFR parts 77, 81, 82, 84, 85, 86 (part 86 applies only to institutions of higher education), 97, 98, and 99 and 2 CFR 3485. In addition, 34 CFR part 75 is applicable, except for the provisions in 34 CFR 75.100, 75.101(b), 75.102, 75.103, 75.105, 75.109(a), 75.200, 75.201, 75.209, 75.210, 75.211, 75.217, 75.219, 75.220, 75.221, 75.222, and 75.230.</w:t>
      </w:r>
    </w:p>
    <w:p w14:paraId="758372EA" w14:textId="2655BECD" w:rsidR="00F900B3" w:rsidRPr="00756ABF" w:rsidRDefault="00F86062" w:rsidP="001D4E17">
      <w:pPr>
        <w:pStyle w:val="Heading2"/>
      </w:pPr>
      <w:bookmarkStart w:id="252" w:name="_ADDITIONAL_AWARD_REQUIREMENTS"/>
      <w:bookmarkStart w:id="253" w:name="_Toc383775977"/>
      <w:bookmarkStart w:id="254" w:name="_Toc385324538"/>
      <w:bookmarkStart w:id="255" w:name="_Toc411332913"/>
      <w:bookmarkStart w:id="256" w:name="_Toc8291868"/>
      <w:bookmarkStart w:id="257" w:name="_Toc9581836"/>
      <w:bookmarkStart w:id="258" w:name="_Toc107472901"/>
      <w:bookmarkEnd w:id="252"/>
      <w:r w:rsidRPr="00756ABF">
        <w:t xml:space="preserve">B. </w:t>
      </w:r>
      <w:r w:rsidR="00F900B3" w:rsidRPr="00756ABF">
        <w:t>A</w:t>
      </w:r>
      <w:r w:rsidR="003E5A9D" w:rsidRPr="00756ABF">
        <w:t>dditional Award Requirements</w:t>
      </w:r>
      <w:bookmarkEnd w:id="253"/>
      <w:bookmarkEnd w:id="254"/>
      <w:bookmarkEnd w:id="255"/>
      <w:bookmarkEnd w:id="256"/>
      <w:bookmarkEnd w:id="257"/>
      <w:bookmarkEnd w:id="258"/>
    </w:p>
    <w:p w14:paraId="175A0067" w14:textId="1707655A" w:rsidR="00102A4A" w:rsidRPr="00756ABF" w:rsidRDefault="00B2648F" w:rsidP="0064651A">
      <w:pPr>
        <w:pStyle w:val="Heading3"/>
      </w:pPr>
      <w:bookmarkStart w:id="259" w:name="_Toc8291869"/>
      <w:bookmarkStart w:id="260" w:name="_Toc411332914"/>
      <w:bookmarkStart w:id="261" w:name="_Toc385324539"/>
      <w:bookmarkStart w:id="262" w:name="_Toc383775978"/>
      <w:bookmarkStart w:id="263" w:name="_Toc9581837"/>
      <w:bookmarkStart w:id="264" w:name="_Toc107472902"/>
      <w:r w:rsidRPr="00756ABF">
        <w:t xml:space="preserve">1. </w:t>
      </w:r>
      <w:r w:rsidR="00102A4A" w:rsidRPr="00756ABF">
        <w:t>Pre-Award</w:t>
      </w:r>
      <w:bookmarkEnd w:id="264"/>
      <w:r w:rsidR="00102A4A" w:rsidRPr="00756ABF">
        <w:t xml:space="preserve"> </w:t>
      </w:r>
    </w:p>
    <w:p w14:paraId="1DB63C28" w14:textId="77777777" w:rsidR="00037FD1" w:rsidRPr="00756ABF" w:rsidRDefault="00037FD1" w:rsidP="00914379">
      <w:pPr>
        <w:pStyle w:val="Heading4"/>
      </w:pPr>
      <w:r w:rsidRPr="00756ABF">
        <w:t>(a) Clarification and Budget Questions</w:t>
      </w:r>
    </w:p>
    <w:p w14:paraId="66AB56CC" w14:textId="0F20CC81" w:rsidR="00037FD1" w:rsidRPr="00756ABF" w:rsidRDefault="00037FD1" w:rsidP="00037FD1">
      <w:pPr>
        <w:widowControl w:val="0"/>
        <w:rPr>
          <w:szCs w:val="20"/>
        </w:rPr>
      </w:pPr>
      <w:r w:rsidRPr="00756ABF">
        <w:rPr>
          <w:szCs w:val="20"/>
        </w:rPr>
        <w:t>IES uses the</w:t>
      </w:r>
      <w:r w:rsidR="00FD5F37" w:rsidRPr="00756ABF">
        <w:rPr>
          <w:szCs w:val="20"/>
        </w:rPr>
        <w:t xml:space="preserve"> scientific</w:t>
      </w:r>
      <w:r w:rsidRPr="00756ABF">
        <w:rPr>
          <w:szCs w:val="20"/>
        </w:rPr>
        <w:t xml:space="preserve"> peer review process as the first step in making funding decisions. If your application is recommended for funding based on the outcome of </w:t>
      </w:r>
      <w:r w:rsidR="00FD5F37" w:rsidRPr="00756ABF">
        <w:rPr>
          <w:szCs w:val="20"/>
        </w:rPr>
        <w:t xml:space="preserve">scientific </w:t>
      </w:r>
      <w:r w:rsidRPr="00756ABF">
        <w:rPr>
          <w:szCs w:val="20"/>
        </w:rPr>
        <w:t xml:space="preserve">peer review, an IES program officer will contact you to clarify any issues that were raised by the peer reviewers and to address whether the proposed budget adequately supports the scope of work and meets federal guidelines. </w:t>
      </w:r>
    </w:p>
    <w:p w14:paraId="752AC140" w14:textId="346A6A3A" w:rsidR="00A34D5A" w:rsidRPr="00756ABF" w:rsidRDefault="00037FD1" w:rsidP="00914379">
      <w:pPr>
        <w:pStyle w:val="Heading4"/>
      </w:pPr>
      <w:bookmarkStart w:id="265" w:name="_Toc9581839"/>
      <w:bookmarkEnd w:id="259"/>
      <w:bookmarkEnd w:id="260"/>
      <w:bookmarkEnd w:id="261"/>
      <w:bookmarkEnd w:id="262"/>
      <w:bookmarkEnd w:id="263"/>
      <w:r w:rsidRPr="00756ABF">
        <w:t>(b)</w:t>
      </w:r>
      <w:r w:rsidR="00DA28F8" w:rsidRPr="00756ABF">
        <w:t xml:space="preserve"> </w:t>
      </w:r>
      <w:r w:rsidR="00A34D5A" w:rsidRPr="00756ABF">
        <w:t>Demonstrating Access to Data and Education Settings</w:t>
      </w:r>
      <w:bookmarkEnd w:id="265"/>
      <w:r w:rsidR="00A34D5A" w:rsidRPr="00756ABF">
        <w:t xml:space="preserve"> </w:t>
      </w:r>
    </w:p>
    <w:p w14:paraId="4D4C6186" w14:textId="62801C1D" w:rsidR="00FD7CE6" w:rsidRPr="00756ABF" w:rsidRDefault="002528DF" w:rsidP="00344940">
      <w:pPr>
        <w:widowControl w:val="0"/>
        <w:rPr>
          <w:rFonts w:cs="Tahoma"/>
          <w:szCs w:val="20"/>
        </w:rPr>
      </w:pPr>
      <w:r w:rsidRPr="00756ABF">
        <w:rPr>
          <w:rFonts w:cs="Tahoma"/>
          <w:szCs w:val="20"/>
        </w:rPr>
        <w:t>The research and training you propose to do will likely require that you have (or will obtain) access to education settings, such as classrooms, schools, districts</w:t>
      </w:r>
      <w:r w:rsidR="00F449F8">
        <w:rPr>
          <w:rFonts w:cs="Tahoma"/>
          <w:szCs w:val="20"/>
        </w:rPr>
        <w:t xml:space="preserve">, and </w:t>
      </w:r>
      <w:r w:rsidR="00F449F8" w:rsidRPr="003E6781">
        <w:t>colleges/universities</w:t>
      </w:r>
      <w:r w:rsidRPr="00756ABF">
        <w:rPr>
          <w:rFonts w:cs="Tahoma"/>
          <w:szCs w:val="20"/>
        </w:rPr>
        <w:t xml:space="preserve">; secondary datasets; or studies currently under way. In such cases, you will need to provide evidence that you have access to these resources prior to receiving funding. Whenever possible, include letters of agreement in Appendix E from those who have responsibility for or access to the data or settings you </w:t>
      </w:r>
      <w:r w:rsidRPr="00F25624">
        <w:rPr>
          <w:rFonts w:cs="Tahoma"/>
          <w:szCs w:val="20"/>
        </w:rPr>
        <w:t xml:space="preserve">wish to incorporate when you submit your application. Even in circumstances where you have included such letters with your application, </w:t>
      </w:r>
      <w:r w:rsidR="002A1933" w:rsidRPr="00F25624">
        <w:rPr>
          <w:rFonts w:cs="Tahoma"/>
          <w:szCs w:val="20"/>
        </w:rPr>
        <w:t>IES</w:t>
      </w:r>
      <w:r w:rsidR="00200499" w:rsidRPr="00F25624">
        <w:rPr>
          <w:rFonts w:cs="Tahoma"/>
          <w:szCs w:val="20"/>
        </w:rPr>
        <w:t xml:space="preserve"> will</w:t>
      </w:r>
      <w:r w:rsidRPr="00F25624">
        <w:rPr>
          <w:rFonts w:cs="Tahoma"/>
          <w:szCs w:val="20"/>
        </w:rPr>
        <w:t xml:space="preserve"> require additional supporting evidence prior to the release of funds. If you</w:t>
      </w:r>
      <w:r w:rsidRPr="00756ABF">
        <w:rPr>
          <w:rFonts w:cs="Tahoma"/>
          <w:szCs w:val="20"/>
        </w:rPr>
        <w:t xml:space="preserve"> cannot provide such documentation, </w:t>
      </w:r>
      <w:r w:rsidR="00200499" w:rsidRPr="00756ABF">
        <w:rPr>
          <w:rFonts w:cs="Tahoma"/>
          <w:szCs w:val="20"/>
        </w:rPr>
        <w:t>IES</w:t>
      </w:r>
      <w:r w:rsidRPr="00756ABF">
        <w:rPr>
          <w:rFonts w:cs="Tahoma"/>
          <w:szCs w:val="20"/>
        </w:rPr>
        <w:t xml:space="preserve"> may not award the grant or may withhold funds.</w:t>
      </w:r>
    </w:p>
    <w:p w14:paraId="6E3DC679" w14:textId="77777777" w:rsidR="00F449F8" w:rsidRPr="004A154A" w:rsidRDefault="00F449F8" w:rsidP="00F449F8">
      <w:r w:rsidRPr="004A154A">
        <w:t xml:space="preserve">You will need supporting evidence of partnership or access if you are doing any of the following. </w:t>
      </w:r>
    </w:p>
    <w:p w14:paraId="52F3FC74" w14:textId="77777777" w:rsidR="00F449F8" w:rsidRPr="004A154A" w:rsidRDefault="00F449F8" w:rsidP="00F449F8">
      <w:pPr>
        <w:keepNext/>
        <w:spacing w:after="0"/>
        <w:jc w:val="both"/>
        <w:outlineLvl w:val="4"/>
        <w:rPr>
          <w:b/>
          <w:lang w:eastAsia="ja-JP"/>
        </w:rPr>
      </w:pPr>
      <w:r w:rsidRPr="004A154A">
        <w:rPr>
          <w:b/>
          <w:lang w:eastAsia="ja-JP"/>
        </w:rPr>
        <w:t xml:space="preserve">(1) Conducting research in or with education settings  </w:t>
      </w:r>
    </w:p>
    <w:p w14:paraId="2C4819FE" w14:textId="07233F3D" w:rsidR="002528DF" w:rsidRPr="00756ABF" w:rsidRDefault="002528DF" w:rsidP="00F449F8">
      <w:pPr>
        <w:widowControl w:val="0"/>
        <w:spacing w:after="0"/>
        <w:rPr>
          <w:rFonts w:cs="Tahoma"/>
          <w:i/>
          <w:szCs w:val="20"/>
        </w:rPr>
      </w:pPr>
      <w:r w:rsidRPr="00756ABF">
        <w:rPr>
          <w:rFonts w:cs="Tahoma"/>
          <w:szCs w:val="20"/>
        </w:rPr>
        <w:t>If your application is being considered for funding based on scientific merit scores from the scientific peer</w:t>
      </w:r>
      <w:r w:rsidR="00FD59A3" w:rsidRPr="00756ABF">
        <w:rPr>
          <w:rFonts w:cs="Tahoma"/>
          <w:szCs w:val="20"/>
        </w:rPr>
        <w:t xml:space="preserve"> </w:t>
      </w:r>
      <w:r w:rsidRPr="00756ABF">
        <w:rPr>
          <w:rFonts w:cs="Tahoma"/>
          <w:szCs w:val="20"/>
        </w:rPr>
        <w:t xml:space="preserve">review panel and your research and/or training relies on access to education settings, you will need to provide documentation that you have access to the necessary settings </w:t>
      </w:r>
      <w:proofErr w:type="gramStart"/>
      <w:r w:rsidRPr="00756ABF">
        <w:rPr>
          <w:rFonts w:cs="Tahoma"/>
          <w:szCs w:val="20"/>
        </w:rPr>
        <w:t>in order to</w:t>
      </w:r>
      <w:proofErr w:type="gramEnd"/>
      <w:r w:rsidRPr="00756ABF">
        <w:rPr>
          <w:rFonts w:cs="Tahoma"/>
          <w:szCs w:val="20"/>
        </w:rPr>
        <w:t xml:space="preserve"> receive the grant. This means that if you do not have permission to conduct the proposed project in the necessary number of settings at the time of application, you will need to provide documentation to </w:t>
      </w:r>
      <w:r w:rsidR="00200499" w:rsidRPr="00756ABF">
        <w:rPr>
          <w:rFonts w:cs="Tahoma"/>
          <w:szCs w:val="20"/>
        </w:rPr>
        <w:t xml:space="preserve">IES </w:t>
      </w:r>
      <w:r w:rsidRPr="00756ABF">
        <w:rPr>
          <w:rFonts w:cs="Tahoma"/>
          <w:szCs w:val="20"/>
        </w:rPr>
        <w:t xml:space="preserve">indicating </w:t>
      </w:r>
      <w:r w:rsidRPr="00756ABF">
        <w:rPr>
          <w:rFonts w:cs="Tahoma"/>
          <w:szCs w:val="20"/>
        </w:rPr>
        <w:lastRenderedPageBreak/>
        <w:t xml:space="preserve">that you have successfully recruited the necessary number of settings for the proposed research and/or training before the full first-year costs will be awarded. If you recruited </w:t>
      </w:r>
      <w:proofErr w:type="gramStart"/>
      <w:r w:rsidRPr="00756ABF">
        <w:rPr>
          <w:rFonts w:cs="Tahoma"/>
          <w:szCs w:val="20"/>
        </w:rPr>
        <w:t>sufficient numbers of</w:t>
      </w:r>
      <w:proofErr w:type="gramEnd"/>
      <w:r w:rsidRPr="00756ABF">
        <w:rPr>
          <w:rFonts w:cs="Tahoma"/>
          <w:szCs w:val="20"/>
        </w:rPr>
        <w:t xml:space="preserve"> settings prior to the application, </w:t>
      </w:r>
      <w:r w:rsidR="00200499" w:rsidRPr="00756ABF">
        <w:rPr>
          <w:rFonts w:cs="Tahoma"/>
          <w:szCs w:val="20"/>
        </w:rPr>
        <w:t>IES</w:t>
      </w:r>
      <w:r w:rsidRPr="00756ABF">
        <w:rPr>
          <w:rFonts w:cs="Tahoma"/>
          <w:szCs w:val="20"/>
        </w:rPr>
        <w:t xml:space="preserve"> may ask you to provide documentation that the settings originally recruited for the application are still willing to partner in the research. </w:t>
      </w:r>
    </w:p>
    <w:p w14:paraId="2C61979A" w14:textId="77777777" w:rsidR="00F449F8" w:rsidRDefault="00F449F8" w:rsidP="00F449F8">
      <w:pPr>
        <w:widowControl w:val="0"/>
        <w:spacing w:after="0"/>
        <w:rPr>
          <w:rFonts w:cs="Tahoma"/>
          <w:szCs w:val="20"/>
        </w:rPr>
      </w:pPr>
    </w:p>
    <w:p w14:paraId="3701AEB6" w14:textId="77777777" w:rsidR="00F449F8" w:rsidRPr="004A154A" w:rsidRDefault="00F449F8" w:rsidP="00F449F8">
      <w:pPr>
        <w:keepNext/>
        <w:spacing w:after="0"/>
        <w:jc w:val="both"/>
        <w:outlineLvl w:val="4"/>
        <w:rPr>
          <w:b/>
          <w:lang w:eastAsia="ja-JP"/>
        </w:rPr>
      </w:pPr>
      <w:r w:rsidRPr="004A154A">
        <w:rPr>
          <w:b/>
          <w:lang w:eastAsia="ja-JP"/>
        </w:rPr>
        <w:t>(2) Using secondary datasets</w:t>
      </w:r>
    </w:p>
    <w:p w14:paraId="30117FA6" w14:textId="09A81291" w:rsidR="00F449F8" w:rsidRPr="00756ABF" w:rsidRDefault="002528DF" w:rsidP="00F449F8">
      <w:pPr>
        <w:widowControl w:val="0"/>
        <w:spacing w:after="0"/>
        <w:rPr>
          <w:rFonts w:cs="Tahoma"/>
          <w:szCs w:val="20"/>
        </w:rPr>
      </w:pPr>
      <w:r w:rsidRPr="00756ABF">
        <w:rPr>
          <w:rFonts w:cs="Tahoma"/>
          <w:szCs w:val="20"/>
        </w:rPr>
        <w:t>If your application is being considered for funding based on scientific merit scores from the scientific peer</w:t>
      </w:r>
      <w:r w:rsidR="00FD59A3" w:rsidRPr="00756ABF">
        <w:rPr>
          <w:rFonts w:cs="Tahoma"/>
          <w:szCs w:val="20"/>
        </w:rPr>
        <w:t xml:space="preserve"> </w:t>
      </w:r>
      <w:r w:rsidRPr="00756ABF">
        <w:rPr>
          <w:rFonts w:cs="Tahoma"/>
          <w:szCs w:val="20"/>
        </w:rPr>
        <w:t>review panel and your research relies on access to secondary datasets (such as federally</w:t>
      </w:r>
      <w:r w:rsidR="00694CD0">
        <w:rPr>
          <w:rFonts w:cs="Tahoma"/>
          <w:szCs w:val="20"/>
        </w:rPr>
        <w:t xml:space="preserve"> </w:t>
      </w:r>
      <w:r w:rsidRPr="00756ABF">
        <w:rPr>
          <w:rFonts w:cs="Tahoma"/>
          <w:szCs w:val="20"/>
        </w:rPr>
        <w:t xml:space="preserve">collected datasets, state or district administrative data, or data collected by you or other researchers), you will need to provide documentation that you have access to the necessary datasets </w:t>
      </w:r>
      <w:proofErr w:type="gramStart"/>
      <w:r w:rsidRPr="00756ABF">
        <w:rPr>
          <w:rFonts w:cs="Tahoma"/>
          <w:szCs w:val="20"/>
        </w:rPr>
        <w:t>in order to</w:t>
      </w:r>
      <w:proofErr w:type="gramEnd"/>
      <w:r w:rsidRPr="00756ABF">
        <w:rPr>
          <w:rFonts w:cs="Tahoma"/>
          <w:szCs w:val="20"/>
        </w:rPr>
        <w:t xml:space="preserve"> receive the grant. This means that if you do not have permission to use the proposed datasets at the time of application, you must provide documentation to </w:t>
      </w:r>
      <w:r w:rsidR="00200499" w:rsidRPr="00756ABF">
        <w:rPr>
          <w:rFonts w:cs="Tahoma"/>
          <w:szCs w:val="20"/>
        </w:rPr>
        <w:t>IES</w:t>
      </w:r>
      <w:r w:rsidRPr="00756ABF">
        <w:rPr>
          <w:rFonts w:cs="Tahoma"/>
          <w:szCs w:val="20"/>
        </w:rPr>
        <w:t xml:space="preserve"> from the entity controlling the dataset(s) before the grant will be awarded. This documentation must indicate that you have permission to use the data for the proposed research for the </w:t>
      </w:r>
      <w:proofErr w:type="gramStart"/>
      <w:r w:rsidRPr="00756ABF">
        <w:rPr>
          <w:rFonts w:cs="Tahoma"/>
          <w:szCs w:val="20"/>
        </w:rPr>
        <w:t>time period</w:t>
      </w:r>
      <w:proofErr w:type="gramEnd"/>
      <w:r w:rsidRPr="00756ABF">
        <w:rPr>
          <w:rFonts w:cs="Tahoma"/>
          <w:szCs w:val="20"/>
        </w:rPr>
        <w:t xml:space="preserve"> discussed in the application. If you obtained permission to use a proposed dataset prior to submitting your application, </w:t>
      </w:r>
      <w:r w:rsidR="00200499" w:rsidRPr="00756ABF">
        <w:rPr>
          <w:rFonts w:cs="Tahoma"/>
          <w:szCs w:val="20"/>
        </w:rPr>
        <w:t>IES</w:t>
      </w:r>
      <w:r w:rsidRPr="00756ABF">
        <w:rPr>
          <w:rFonts w:cs="Tahoma"/>
          <w:szCs w:val="20"/>
        </w:rPr>
        <w:t xml:space="preserve"> may ask you to provide updated documentation indicating that you still have permission to use the dataset to conduct the proposed research during the project period. </w:t>
      </w:r>
    </w:p>
    <w:p w14:paraId="206E5486" w14:textId="77777777" w:rsidR="00F449F8" w:rsidRDefault="00F449F8" w:rsidP="00D25CC1">
      <w:pPr>
        <w:pStyle w:val="Heading5"/>
      </w:pPr>
      <w:r>
        <w:t xml:space="preserve">(3) </w:t>
      </w:r>
      <w:r w:rsidRPr="006A77DD">
        <w:t>Building on existing studies</w:t>
      </w:r>
    </w:p>
    <w:p w14:paraId="6F8021AD" w14:textId="111652AC" w:rsidR="00FD7CE6" w:rsidRPr="00756ABF" w:rsidRDefault="002528DF" w:rsidP="00F449F8">
      <w:pPr>
        <w:widowControl w:val="0"/>
        <w:rPr>
          <w:rFonts w:cs="Tahoma"/>
          <w:szCs w:val="20"/>
        </w:rPr>
      </w:pPr>
      <w:r w:rsidRPr="00756ABF">
        <w:rPr>
          <w:rFonts w:cs="Tahoma"/>
          <w:szCs w:val="20"/>
        </w:rPr>
        <w:t>You may propose studies that piggyback onto an ongoing study</w:t>
      </w:r>
      <w:r w:rsidR="00211140" w:rsidRPr="00756ABF">
        <w:rPr>
          <w:rFonts w:cs="Tahoma"/>
          <w:szCs w:val="20"/>
        </w:rPr>
        <w:t xml:space="preserve">, which will </w:t>
      </w:r>
      <w:r w:rsidRPr="00756ABF">
        <w:rPr>
          <w:rFonts w:cs="Tahoma"/>
          <w:szCs w:val="20"/>
        </w:rPr>
        <w:t xml:space="preserve">require access to </w:t>
      </w:r>
      <w:r w:rsidR="004F3872" w:rsidRPr="00756ABF">
        <w:rPr>
          <w:rFonts w:cs="Tahoma"/>
          <w:szCs w:val="20"/>
        </w:rPr>
        <w:t xml:space="preserve">those </w:t>
      </w:r>
      <w:r w:rsidRPr="00756ABF">
        <w:rPr>
          <w:rFonts w:cs="Tahoma"/>
          <w:szCs w:val="20"/>
        </w:rPr>
        <w:t xml:space="preserve">subjects and data. In such cases, the </w:t>
      </w:r>
      <w:r w:rsidR="007E5353" w:rsidRPr="00756ABF">
        <w:rPr>
          <w:rFonts w:cs="Tahoma"/>
          <w:szCs w:val="20"/>
        </w:rPr>
        <w:t>PI</w:t>
      </w:r>
      <w:r w:rsidRPr="00756ABF">
        <w:rPr>
          <w:rFonts w:cs="Tahoma"/>
          <w:szCs w:val="20"/>
        </w:rPr>
        <w:t xml:space="preserve"> of the existing study should be one of the members of the research team applying for the grant to conduct the new project</w:t>
      </w:r>
      <w:r w:rsidR="00B3381C" w:rsidRPr="00756ABF">
        <w:rPr>
          <w:rFonts w:cs="Tahoma"/>
          <w:szCs w:val="20"/>
        </w:rPr>
        <w:t>.</w:t>
      </w:r>
    </w:p>
    <w:p w14:paraId="549BD462" w14:textId="3A869CAE" w:rsidR="00A34D5A" w:rsidRPr="00756ABF" w:rsidRDefault="002528DF" w:rsidP="007417EF">
      <w:pPr>
        <w:widowControl w:val="0"/>
        <w:rPr>
          <w:rFonts w:cs="Tahoma"/>
          <w:szCs w:val="20"/>
        </w:rPr>
      </w:pPr>
      <w:r w:rsidRPr="00756ABF">
        <w:rPr>
          <w:rFonts w:cs="Tahoma"/>
          <w:szCs w:val="20"/>
        </w:rPr>
        <w:t xml:space="preserve">In addition to obtaining evidence of access, </w:t>
      </w:r>
      <w:r w:rsidR="00200499" w:rsidRPr="00756ABF">
        <w:rPr>
          <w:rFonts w:cs="Tahoma"/>
          <w:szCs w:val="20"/>
        </w:rPr>
        <w:t>IES</w:t>
      </w:r>
      <w:r w:rsidRPr="00756ABF">
        <w:rPr>
          <w:rFonts w:cs="Tahoma"/>
          <w:szCs w:val="20"/>
        </w:rPr>
        <w:t xml:space="preserve"> strongly advises applicants to establish a written agreement, within 3 months of receipt of an award, among all key collaborators and their institutions regarding roles, responsibilities, access to data, publication rights, and decision-making procedures.</w:t>
      </w:r>
    </w:p>
    <w:p w14:paraId="6C88BECA" w14:textId="77777777" w:rsidR="00767C81" w:rsidRPr="00756ABF" w:rsidRDefault="00767C81" w:rsidP="00914379">
      <w:pPr>
        <w:pStyle w:val="Heading4"/>
      </w:pPr>
      <w:r w:rsidRPr="00756ABF">
        <w:t xml:space="preserve">(c) Assessment of Past Performance </w:t>
      </w:r>
    </w:p>
    <w:p w14:paraId="550C48D0" w14:textId="3AEF6AE4" w:rsidR="00767C81" w:rsidRPr="00756ABF" w:rsidRDefault="00767C81" w:rsidP="00767C81">
      <w:pPr>
        <w:widowControl w:val="0"/>
        <w:rPr>
          <w:rFonts w:cs="Tahoma"/>
          <w:szCs w:val="20"/>
        </w:rPr>
      </w:pPr>
      <w:r w:rsidRPr="00756ABF">
        <w:rPr>
          <w:rFonts w:cs="Tahoma"/>
          <w:szCs w:val="20"/>
        </w:rPr>
        <w:t>IES considers the applicant’s performance and use of funds under a previous federal award as part of the criteria for making a funding decision. Performance on previous Department of Education awards is considered as is additional information that may be requested from the applicant, including compliance to the IES Public Access Policy (applicable for all grants funded from 2012 to present</w:t>
      </w:r>
      <w:r w:rsidR="00F449F8">
        <w:rPr>
          <w:rFonts w:cs="Tahoma"/>
          <w:szCs w:val="20"/>
        </w:rPr>
        <w:t xml:space="preserve">; </w:t>
      </w:r>
      <w:hyperlink r:id="rId43" w:history="1">
        <w:r w:rsidR="00F449F8" w:rsidRPr="00336FCA">
          <w:rPr>
            <w:color w:val="003DA5"/>
            <w:u w:val="single"/>
          </w:rPr>
          <w:t>https://ies.ed.gov/funding/researchaccess.asp</w:t>
        </w:r>
      </w:hyperlink>
      <w:r w:rsidRPr="00756ABF">
        <w:rPr>
          <w:rFonts w:cs="Tahoma"/>
          <w:szCs w:val="20"/>
        </w:rPr>
        <w:t xml:space="preserve">). </w:t>
      </w:r>
    </w:p>
    <w:p w14:paraId="46335001" w14:textId="77777777" w:rsidR="00110D2B" w:rsidRPr="00756ABF" w:rsidRDefault="00767C81" w:rsidP="0064651A">
      <w:pPr>
        <w:pStyle w:val="Heading3"/>
      </w:pPr>
      <w:bookmarkStart w:id="266" w:name="_Toc107472903"/>
      <w:r w:rsidRPr="00756ABF">
        <w:t>2. Post Award</w:t>
      </w:r>
      <w:bookmarkEnd w:id="266"/>
    </w:p>
    <w:p w14:paraId="7A4B5522" w14:textId="2E27C167" w:rsidR="00767C81" w:rsidRPr="00756ABF" w:rsidRDefault="00767C81" w:rsidP="00914379">
      <w:pPr>
        <w:pStyle w:val="Heading4"/>
        <w:rPr>
          <w:lang w:bidi="en-US"/>
        </w:rPr>
      </w:pPr>
      <w:r w:rsidRPr="00756ABF">
        <w:rPr>
          <w:lang w:bidi="en-US"/>
        </w:rPr>
        <w:t>(a) Compliance with IES Policy on Public Access to Results</w:t>
      </w:r>
    </w:p>
    <w:p w14:paraId="370DE89F" w14:textId="199C2C08" w:rsidR="00767C81" w:rsidRPr="00756ABF" w:rsidRDefault="00FD5F37" w:rsidP="00767C81">
      <w:pPr>
        <w:rPr>
          <w:lang w:bidi="en-US"/>
        </w:rPr>
      </w:pPr>
      <w:r w:rsidRPr="00756ABF">
        <w:rPr>
          <w:lang w:bidi="en-US"/>
        </w:rPr>
        <w:t>IES requires all grantees to</w:t>
      </w:r>
      <w:r w:rsidR="00767C81" w:rsidRPr="00756ABF">
        <w:rPr>
          <w:lang w:bidi="en-US"/>
        </w:rPr>
        <w:t xml:space="preserve"> submit the electronic version of peer-reviewed scholarly publication</w:t>
      </w:r>
      <w:r w:rsidRPr="00756ABF">
        <w:rPr>
          <w:lang w:bidi="en-US"/>
        </w:rPr>
        <w:t>s</w:t>
      </w:r>
      <w:r w:rsidR="00767C81" w:rsidRPr="00756ABF">
        <w:rPr>
          <w:lang w:bidi="en-US"/>
        </w:rPr>
        <w:t xml:space="preserve"> to ERIC (</w:t>
      </w:r>
      <w:hyperlink r:id="rId44" w:history="1">
        <w:r w:rsidR="00767C81" w:rsidRPr="00756ABF">
          <w:rPr>
            <w:rStyle w:val="Hyperlink"/>
            <w:lang w:bidi="en-US"/>
          </w:rPr>
          <w:t>https://eric.ed.gov/</w:t>
        </w:r>
      </w:hyperlink>
      <w:r w:rsidR="00767C81" w:rsidRPr="00756ABF">
        <w:rPr>
          <w:lang w:bidi="en-US"/>
        </w:rPr>
        <w:t>), a publicly accessible and searchable electronic database of education research that makes available full-text documents to the public for free. This public access requirement (</w:t>
      </w:r>
      <w:hyperlink r:id="rId45" w:history="1">
        <w:r w:rsidR="00767C81" w:rsidRPr="00756ABF">
          <w:rPr>
            <w:rStyle w:val="Hyperlink"/>
            <w:lang w:bidi="en-US"/>
          </w:rPr>
          <w:t>https://ies.ed.gov/funding/researchaccess.asp</w:t>
        </w:r>
      </w:hyperlink>
      <w:r w:rsidR="00767C81" w:rsidRPr="00756ABF">
        <w:rPr>
          <w:lang w:bidi="en-US"/>
        </w:rPr>
        <w:t xml:space="preserve">) applies to peer-reviewed, original scholarly publications that have been supported, in whole or in part, with direct funding from IES, although it </w:t>
      </w:r>
      <w:r w:rsidR="00767C81" w:rsidRPr="00F449F8">
        <w:rPr>
          <w:lang w:bidi="en-US"/>
        </w:rPr>
        <w:t xml:space="preserve">does not apply to book chapters, editorials, reviews, or non-peer-reviewed conference proceedings. </w:t>
      </w:r>
      <w:r w:rsidRPr="00F449F8">
        <w:rPr>
          <w:lang w:bidi="en-US"/>
        </w:rPr>
        <w:t>As the designated representative for the grantee institution, IES holds the principal investigator responsible for ensuring that authors of publications stemming from the grant comply with this requirement.</w:t>
      </w:r>
      <w:r w:rsidRPr="00756ABF">
        <w:rPr>
          <w:b/>
          <w:lang w:bidi="en-US"/>
        </w:rPr>
        <w:t xml:space="preserve">  </w:t>
      </w:r>
    </w:p>
    <w:p w14:paraId="7DD6B7F2" w14:textId="77777777" w:rsidR="00767C81" w:rsidRPr="00756ABF" w:rsidRDefault="00767C81" w:rsidP="00767C81">
      <w:pPr>
        <w:rPr>
          <w:lang w:bidi="en-US"/>
        </w:rPr>
      </w:pPr>
      <w:r w:rsidRPr="00756ABF">
        <w:rPr>
          <w:lang w:bidi="en-US"/>
        </w:rPr>
        <w:lastRenderedPageBreak/>
        <w:t xml:space="preserve">The author's final manuscript is defined as the final version accepted for journal publication and includes all modifications from the peer review process. Submission of accepted manuscripts for public accessibility through ERIC is strongly encouraged as soon as possible but </w:t>
      </w:r>
      <w:r w:rsidRPr="00756ABF">
        <w:rPr>
          <w:b/>
          <w:bCs/>
          <w:lang w:bidi="en-US"/>
        </w:rPr>
        <w:t>must occur within 12 months of the publisher's official date of publication.</w:t>
      </w:r>
      <w:r w:rsidRPr="00756ABF">
        <w:rPr>
          <w:lang w:bidi="en-US"/>
        </w:rPr>
        <w:t xml:space="preserve"> ERIC will not make the accepted manuscripts available to the public prior to the end of the 12-month embargo period, unless specified by the publisher.</w:t>
      </w:r>
    </w:p>
    <w:p w14:paraId="2965810E" w14:textId="3D4C504C" w:rsidR="00767C81" w:rsidRPr="00756ABF" w:rsidRDefault="00767C81" w:rsidP="00767C81">
      <w:pPr>
        <w:rPr>
          <w:lang w:bidi="en-US"/>
        </w:rPr>
      </w:pPr>
      <w:r w:rsidRPr="00756ABF">
        <w:rPr>
          <w:lang w:bidi="en-US"/>
        </w:rPr>
        <w:t>The ERIC website includes a homepage for the Grantee and Online Submission System (</w:t>
      </w:r>
      <w:hyperlink r:id="rId46" w:history="1">
        <w:r w:rsidRPr="00756ABF">
          <w:rPr>
            <w:rStyle w:val="Hyperlink"/>
            <w:lang w:bidi="en-US"/>
          </w:rPr>
          <w:t>https://eric.ed.gov/submit/</w:t>
        </w:r>
      </w:hyperlink>
      <w:r w:rsidRPr="00756ABF">
        <w:rPr>
          <w:lang w:bidi="en-US"/>
        </w:rPr>
        <w:t>), as well as a Frequently Asked Questions page (</w:t>
      </w:r>
      <w:hyperlink r:id="rId47" w:history="1">
        <w:r w:rsidRPr="00756ABF">
          <w:rPr>
            <w:rStyle w:val="Hyperlink"/>
            <w:lang w:bidi="en-US"/>
          </w:rPr>
          <w:t>https://eric.ed.gov/?granteefaq</w:t>
        </w:r>
      </w:hyperlink>
      <w:r w:rsidRPr="00756ABF">
        <w:rPr>
          <w:lang w:bidi="en-US"/>
        </w:rPr>
        <w:t>). During the submission process, authors will submit bibliographic information from the publication, including title, authors, publication date, journal title, and associated IES award number(s).</w:t>
      </w:r>
    </w:p>
    <w:p w14:paraId="3109A813" w14:textId="77823916" w:rsidR="00767C81" w:rsidRPr="00756ABF" w:rsidRDefault="00767C81" w:rsidP="00914379">
      <w:pPr>
        <w:pStyle w:val="Heading4"/>
        <w:rPr>
          <w:lang w:bidi="en-US"/>
        </w:rPr>
      </w:pPr>
      <w:r w:rsidRPr="00756ABF">
        <w:rPr>
          <w:lang w:bidi="en-US"/>
        </w:rPr>
        <w:t>(b)  Special Conditions on Grants</w:t>
      </w:r>
    </w:p>
    <w:p w14:paraId="5A81B798" w14:textId="77777777" w:rsidR="00767C81" w:rsidRPr="00756ABF" w:rsidRDefault="00767C81" w:rsidP="00767C81">
      <w:pPr>
        <w:rPr>
          <w:lang w:bidi="en-US"/>
        </w:rPr>
      </w:pPr>
      <w:r w:rsidRPr="00756ABF">
        <w:rPr>
          <w:lang w:bidi="en-US"/>
        </w:rPr>
        <w:t>IES may impose special conditions on a grant if the grantee is not financially stable, has a history of unsatisfactory performance, has an unsatisfactory financial or other management system, has not fulfilled the conditions of a prior grant, or is otherwise not responsible.</w:t>
      </w:r>
    </w:p>
    <w:p w14:paraId="4BA2C239" w14:textId="1601011C" w:rsidR="00767C81" w:rsidRPr="00756ABF" w:rsidRDefault="00767C81" w:rsidP="00914379">
      <w:pPr>
        <w:pStyle w:val="Heading4"/>
        <w:rPr>
          <w:lang w:bidi="en-US"/>
        </w:rPr>
      </w:pPr>
      <w:r w:rsidRPr="00756ABF">
        <w:rPr>
          <w:lang w:bidi="en-US"/>
        </w:rPr>
        <w:t>(c) Attendance at the Annual IES Principal Investigators Meeting</w:t>
      </w:r>
    </w:p>
    <w:p w14:paraId="33B139F8" w14:textId="79B1EE74" w:rsidR="00767C81" w:rsidRPr="00756ABF" w:rsidRDefault="00767C81" w:rsidP="00767C81">
      <w:pPr>
        <w:rPr>
          <w:lang w:bidi="en-US"/>
        </w:rPr>
      </w:pPr>
      <w:r w:rsidRPr="00756ABF">
        <w:rPr>
          <w:lang w:bidi="en-US"/>
        </w:rPr>
        <w:t xml:space="preserve">On all </w:t>
      </w:r>
      <w:r w:rsidR="00505AB5" w:rsidRPr="00756ABF">
        <w:rPr>
          <w:lang w:bidi="en-US"/>
        </w:rPr>
        <w:t>t</w:t>
      </w:r>
      <w:r w:rsidRPr="00756ABF">
        <w:rPr>
          <w:lang w:bidi="en-US"/>
        </w:rPr>
        <w:t>raining grants, the PI is required to attend one meeting each year (for up to 3 days) in Washington, DC with other IES grantees and IES staff. The project’s budget should include this meeting. Should PIs not be able to attend the meeting, they may designate another person who is key personnel on the research team to attend.</w:t>
      </w:r>
    </w:p>
    <w:p w14:paraId="2645E768" w14:textId="75E1561A" w:rsidR="00F900B3" w:rsidRPr="00756ABF" w:rsidRDefault="00F86062" w:rsidP="001D4E17">
      <w:pPr>
        <w:pStyle w:val="Heading2"/>
      </w:pPr>
      <w:bookmarkStart w:id="267" w:name="_Toc8291872"/>
      <w:bookmarkStart w:id="268" w:name="_Toc411332917"/>
      <w:bookmarkStart w:id="269" w:name="_Toc385324542"/>
      <w:bookmarkStart w:id="270" w:name="_Toc383775981"/>
      <w:bookmarkStart w:id="271" w:name="_Toc9581840"/>
      <w:bookmarkStart w:id="272" w:name="_Toc107472904"/>
      <w:r w:rsidRPr="00756ABF">
        <w:t xml:space="preserve">C. </w:t>
      </w:r>
      <w:r w:rsidR="00F900B3" w:rsidRPr="00756ABF">
        <w:t>O</w:t>
      </w:r>
      <w:r w:rsidR="003E5A9D" w:rsidRPr="00756ABF">
        <w:t>verview of Application and</w:t>
      </w:r>
      <w:r w:rsidR="001E099B" w:rsidRPr="00756ABF">
        <w:t xml:space="preserve"> Scientific</w:t>
      </w:r>
      <w:r w:rsidR="003E5A9D" w:rsidRPr="00756ABF">
        <w:t xml:space="preserve"> Peer</w:t>
      </w:r>
      <w:r w:rsidR="00FD59A3" w:rsidRPr="00756ABF">
        <w:t xml:space="preserve"> </w:t>
      </w:r>
      <w:r w:rsidR="003E5A9D" w:rsidRPr="00756ABF">
        <w:t>Review Process</w:t>
      </w:r>
      <w:bookmarkEnd w:id="267"/>
      <w:bookmarkEnd w:id="268"/>
      <w:bookmarkEnd w:id="269"/>
      <w:bookmarkEnd w:id="270"/>
      <w:bookmarkEnd w:id="271"/>
      <w:bookmarkEnd w:id="272"/>
    </w:p>
    <w:p w14:paraId="62CB58F8" w14:textId="2A7E1CF3" w:rsidR="00F900B3" w:rsidRPr="00756ABF" w:rsidRDefault="00344940" w:rsidP="0064651A">
      <w:pPr>
        <w:pStyle w:val="Heading3"/>
      </w:pPr>
      <w:bookmarkStart w:id="273" w:name="_Submitting_a_Letter"/>
      <w:bookmarkStart w:id="274" w:name="_Toc383775982"/>
      <w:bookmarkStart w:id="275" w:name="_Toc385324543"/>
      <w:bookmarkStart w:id="276" w:name="_Toc411332918"/>
      <w:bookmarkStart w:id="277" w:name="_Toc8291873"/>
      <w:bookmarkStart w:id="278" w:name="_Toc9581841"/>
      <w:bookmarkStart w:id="279" w:name="_Toc107472905"/>
      <w:bookmarkEnd w:id="273"/>
      <w:r w:rsidRPr="00756ABF">
        <w:t xml:space="preserve">1. </w:t>
      </w:r>
      <w:r w:rsidR="00F900B3" w:rsidRPr="00756ABF">
        <w:t>Submitting a Letter of Intent</w:t>
      </w:r>
      <w:bookmarkEnd w:id="274"/>
      <w:bookmarkEnd w:id="275"/>
      <w:bookmarkEnd w:id="276"/>
      <w:bookmarkEnd w:id="277"/>
      <w:bookmarkEnd w:id="278"/>
      <w:bookmarkEnd w:id="279"/>
    </w:p>
    <w:p w14:paraId="2E211A48" w14:textId="25C0E5F8" w:rsidR="00F900B3" w:rsidRPr="00756ABF" w:rsidRDefault="00F900B3" w:rsidP="008764B4">
      <w:pPr>
        <w:widowControl w:val="0"/>
        <w:rPr>
          <w:szCs w:val="20"/>
        </w:rPr>
      </w:pPr>
      <w:r w:rsidRPr="00756ABF">
        <w:rPr>
          <w:rFonts w:cs="Tahoma"/>
          <w:szCs w:val="20"/>
        </w:rPr>
        <w:t xml:space="preserve">Letters of </w:t>
      </w:r>
      <w:r w:rsidR="007C224D" w:rsidRPr="00756ABF">
        <w:rPr>
          <w:rFonts w:cs="Tahoma"/>
          <w:szCs w:val="20"/>
        </w:rPr>
        <w:t>i</w:t>
      </w:r>
      <w:r w:rsidRPr="00756ABF">
        <w:rPr>
          <w:rFonts w:cs="Tahoma"/>
          <w:szCs w:val="20"/>
        </w:rPr>
        <w:t>ntent are submitted online at</w:t>
      </w:r>
      <w:r w:rsidR="00F449F8" w:rsidRPr="00336FCA">
        <w:t xml:space="preserve"> the IES Peer Review Information Management Online (PRIMO) system</w:t>
      </w:r>
      <w:r w:rsidRPr="00756ABF">
        <w:rPr>
          <w:rFonts w:cs="Tahoma"/>
          <w:szCs w:val="20"/>
        </w:rPr>
        <w:t xml:space="preserve"> </w:t>
      </w:r>
      <w:r w:rsidR="00F449F8">
        <w:rPr>
          <w:rFonts w:cs="Tahoma"/>
          <w:szCs w:val="20"/>
        </w:rPr>
        <w:t>(</w:t>
      </w:r>
      <w:hyperlink r:id="rId48" w:history="1">
        <w:r w:rsidR="00F449F8" w:rsidRPr="000928D4">
          <w:rPr>
            <w:rStyle w:val="Hyperlink"/>
          </w:rPr>
          <w:t>https://iesreview.ed.gov/LOI/LOISubmit</w:t>
        </w:r>
      </w:hyperlink>
      <w:r w:rsidR="00F449F8">
        <w:t>)</w:t>
      </w:r>
      <w:r w:rsidRPr="00756ABF">
        <w:rPr>
          <w:rFonts w:cs="Tahoma"/>
          <w:szCs w:val="20"/>
        </w:rPr>
        <w:t xml:space="preserve">. </w:t>
      </w:r>
      <w:r w:rsidRPr="00756ABF">
        <w:rPr>
          <w:rFonts w:cs="Tahoma"/>
          <w:bCs/>
          <w:szCs w:val="20"/>
        </w:rPr>
        <w:t xml:space="preserve">Select the Letter of Intent form for the </w:t>
      </w:r>
      <w:r w:rsidR="00F449F8">
        <w:rPr>
          <w:rFonts w:cs="Tahoma"/>
          <w:bCs/>
          <w:szCs w:val="20"/>
        </w:rPr>
        <w:t>competition</w:t>
      </w:r>
      <w:r w:rsidRPr="00756ABF">
        <w:rPr>
          <w:rFonts w:cs="Tahoma"/>
          <w:bCs/>
          <w:szCs w:val="20"/>
        </w:rPr>
        <w:t xml:space="preserve"> under which you plan to submit your application.</w:t>
      </w:r>
      <w:r w:rsidRPr="00756ABF">
        <w:rPr>
          <w:rFonts w:cs="Tahoma"/>
          <w:szCs w:val="20"/>
        </w:rPr>
        <w:t xml:space="preserve"> The online submission form contains fields for each of the content areas listed below. Use these fields to provide the requested information. The project description should be single-spaced and is recommended to be no more than one page (about 3,500 characters). </w:t>
      </w:r>
      <w:r w:rsidR="008C25F5" w:rsidRPr="00336FCA">
        <w:t>Th</w:t>
      </w:r>
      <w:r w:rsidR="008C25F5">
        <w:t>e letter of intent</w:t>
      </w:r>
      <w:r w:rsidR="008C25F5" w:rsidRPr="00336FCA">
        <w:t xml:space="preserve"> is non-binding and optional but strongly recommended. If you submit a</w:t>
      </w:r>
      <w:r w:rsidR="008C25F5">
        <w:t xml:space="preserve"> letter of intent</w:t>
      </w:r>
      <w:r w:rsidR="008C25F5" w:rsidRPr="00336FCA">
        <w:t xml:space="preserve">, a program officer will contact you regarding your proposed research. IES staff also use </w:t>
      </w:r>
      <w:r w:rsidR="008C25F5">
        <w:t xml:space="preserve">letters of intent </w:t>
      </w:r>
      <w:r w:rsidR="008C25F5" w:rsidRPr="00336FCA">
        <w:t xml:space="preserve">to identify the expertise needed for the scientific peer review panels and to secure </w:t>
      </w:r>
      <w:proofErr w:type="gramStart"/>
      <w:r w:rsidR="008C25F5" w:rsidRPr="00336FCA">
        <w:t>a sufficient number of</w:t>
      </w:r>
      <w:proofErr w:type="gramEnd"/>
      <w:r w:rsidR="008C25F5" w:rsidRPr="00336FCA">
        <w:t xml:space="preserve"> reviewers to handle the anticipated number of applications.</w:t>
      </w:r>
    </w:p>
    <w:p w14:paraId="46F9FD1E" w14:textId="040B5FBA" w:rsidR="00F900B3" w:rsidRPr="00756ABF" w:rsidRDefault="00F900B3" w:rsidP="00B3381C">
      <w:pPr>
        <w:widowControl w:val="0"/>
        <w:spacing w:after="0"/>
        <w:rPr>
          <w:rFonts w:cs="Tahoma"/>
          <w:szCs w:val="20"/>
        </w:rPr>
      </w:pPr>
      <w:r w:rsidRPr="00756ABF">
        <w:rPr>
          <w:rFonts w:cs="Tahoma"/>
          <w:szCs w:val="20"/>
        </w:rPr>
        <w:t xml:space="preserve">Elements of </w:t>
      </w:r>
      <w:r w:rsidR="008D21F1" w:rsidRPr="00756ABF">
        <w:rPr>
          <w:rFonts w:cs="Tahoma"/>
          <w:szCs w:val="20"/>
        </w:rPr>
        <w:t>the</w:t>
      </w:r>
      <w:r w:rsidRPr="00756ABF">
        <w:rPr>
          <w:rFonts w:cs="Tahoma"/>
          <w:szCs w:val="20"/>
        </w:rPr>
        <w:t xml:space="preserve"> </w:t>
      </w:r>
      <w:r w:rsidR="00767C81" w:rsidRPr="00756ABF">
        <w:rPr>
          <w:rFonts w:cs="Tahoma"/>
          <w:szCs w:val="20"/>
        </w:rPr>
        <w:t>l</w:t>
      </w:r>
      <w:r w:rsidR="00B3381C" w:rsidRPr="00756ABF">
        <w:rPr>
          <w:rFonts w:cs="Tahoma"/>
          <w:szCs w:val="20"/>
        </w:rPr>
        <w:t xml:space="preserve">etter of </w:t>
      </w:r>
      <w:r w:rsidR="00767C81" w:rsidRPr="00756ABF">
        <w:rPr>
          <w:rFonts w:cs="Tahoma"/>
          <w:szCs w:val="20"/>
        </w:rPr>
        <w:t>i</w:t>
      </w:r>
      <w:r w:rsidR="00B3381C" w:rsidRPr="00756ABF">
        <w:rPr>
          <w:rFonts w:cs="Tahoma"/>
          <w:szCs w:val="20"/>
        </w:rPr>
        <w:t>ntent:</w:t>
      </w:r>
    </w:p>
    <w:p w14:paraId="7F70543E" w14:textId="77777777" w:rsidR="00F900B3" w:rsidRPr="00756ABF" w:rsidRDefault="00F900B3" w:rsidP="002C1A3D">
      <w:pPr>
        <w:widowControl w:val="0"/>
        <w:numPr>
          <w:ilvl w:val="4"/>
          <w:numId w:val="5"/>
        </w:numPr>
        <w:spacing w:after="0"/>
        <w:ind w:left="720"/>
        <w:rPr>
          <w:rFonts w:cs="Tahoma"/>
          <w:szCs w:val="20"/>
        </w:rPr>
      </w:pPr>
      <w:r w:rsidRPr="00756ABF">
        <w:rPr>
          <w:rFonts w:cs="Tahoma"/>
          <w:szCs w:val="20"/>
        </w:rPr>
        <w:t>Descriptive title</w:t>
      </w:r>
    </w:p>
    <w:p w14:paraId="6873DE56" w14:textId="2DEF82E5" w:rsidR="00F900B3" w:rsidRPr="00756ABF" w:rsidRDefault="00F900B3" w:rsidP="002C1A3D">
      <w:pPr>
        <w:widowControl w:val="0"/>
        <w:numPr>
          <w:ilvl w:val="4"/>
          <w:numId w:val="5"/>
        </w:numPr>
        <w:spacing w:after="0"/>
        <w:ind w:left="720"/>
        <w:rPr>
          <w:rFonts w:cs="Tahoma"/>
          <w:szCs w:val="20"/>
        </w:rPr>
      </w:pPr>
      <w:r w:rsidRPr="00756ABF">
        <w:rPr>
          <w:rFonts w:cs="Tahoma"/>
          <w:szCs w:val="20"/>
        </w:rPr>
        <w:t>Brief description of the proposed project</w:t>
      </w:r>
      <w:r w:rsidR="008C25F5">
        <w:rPr>
          <w:rFonts w:cs="Tahoma"/>
          <w:szCs w:val="20"/>
        </w:rPr>
        <w:t>, including the research and career development plans</w:t>
      </w:r>
    </w:p>
    <w:p w14:paraId="40256E3F" w14:textId="44C14F29" w:rsidR="00F900B3" w:rsidRPr="00756ABF" w:rsidRDefault="00F900B3" w:rsidP="002C1A3D">
      <w:pPr>
        <w:widowControl w:val="0"/>
        <w:numPr>
          <w:ilvl w:val="4"/>
          <w:numId w:val="5"/>
        </w:numPr>
        <w:spacing w:after="0"/>
        <w:ind w:left="720"/>
        <w:rPr>
          <w:rFonts w:cs="Tahoma"/>
          <w:szCs w:val="20"/>
        </w:rPr>
      </w:pPr>
      <w:r w:rsidRPr="00756ABF">
        <w:rPr>
          <w:rFonts w:cs="Tahoma"/>
          <w:szCs w:val="20"/>
        </w:rPr>
        <w:t>Name, institutional affiliation, address, telephone number</w:t>
      </w:r>
      <w:r w:rsidR="00505AB5" w:rsidRPr="00756ABF">
        <w:rPr>
          <w:rFonts w:cs="Tahoma"/>
          <w:szCs w:val="20"/>
        </w:rPr>
        <w:t>,</w:t>
      </w:r>
      <w:r w:rsidRPr="00756ABF">
        <w:rPr>
          <w:rFonts w:cs="Tahoma"/>
          <w:szCs w:val="20"/>
        </w:rPr>
        <w:t xml:space="preserve"> and email address of the </w:t>
      </w:r>
      <w:r w:rsidR="003D43F3" w:rsidRPr="00756ABF">
        <w:rPr>
          <w:rFonts w:cs="Tahoma"/>
          <w:szCs w:val="20"/>
        </w:rPr>
        <w:t>PI</w:t>
      </w:r>
      <w:r w:rsidRPr="00756ABF">
        <w:rPr>
          <w:rFonts w:cs="Tahoma"/>
          <w:szCs w:val="20"/>
        </w:rPr>
        <w:t xml:space="preserve"> </w:t>
      </w:r>
    </w:p>
    <w:p w14:paraId="77033B07" w14:textId="09205AA0" w:rsidR="00F900B3" w:rsidRPr="00756ABF" w:rsidRDefault="00F900B3" w:rsidP="002C1A3D">
      <w:pPr>
        <w:widowControl w:val="0"/>
        <w:numPr>
          <w:ilvl w:val="4"/>
          <w:numId w:val="5"/>
        </w:numPr>
        <w:spacing w:after="0"/>
        <w:ind w:left="720"/>
        <w:rPr>
          <w:rFonts w:cs="Tahoma"/>
          <w:szCs w:val="20"/>
        </w:rPr>
      </w:pPr>
      <w:r w:rsidRPr="00756ABF">
        <w:rPr>
          <w:rFonts w:cs="Tahoma"/>
          <w:szCs w:val="20"/>
        </w:rPr>
        <w:t xml:space="preserve">Name and institutional affiliation of </w:t>
      </w:r>
      <w:r w:rsidR="009033ED" w:rsidRPr="00756ABF">
        <w:rPr>
          <w:rFonts w:cs="Tahoma"/>
          <w:szCs w:val="20"/>
        </w:rPr>
        <w:t xml:space="preserve">mentors and </w:t>
      </w:r>
      <w:r w:rsidRPr="00756ABF">
        <w:rPr>
          <w:rFonts w:cs="Tahoma"/>
          <w:szCs w:val="20"/>
        </w:rPr>
        <w:t xml:space="preserve">any key collaborators </w:t>
      </w:r>
    </w:p>
    <w:p w14:paraId="51FC7B12" w14:textId="5096CDEE" w:rsidR="00F900B3" w:rsidRPr="00756ABF" w:rsidRDefault="00F900B3" w:rsidP="002C1A3D">
      <w:pPr>
        <w:widowControl w:val="0"/>
        <w:numPr>
          <w:ilvl w:val="4"/>
          <w:numId w:val="5"/>
        </w:numPr>
        <w:spacing w:after="0"/>
        <w:ind w:left="720"/>
        <w:rPr>
          <w:rFonts w:cs="Tahoma"/>
          <w:szCs w:val="20"/>
        </w:rPr>
      </w:pPr>
      <w:r w:rsidRPr="00756ABF">
        <w:rPr>
          <w:rFonts w:cs="Tahoma"/>
          <w:szCs w:val="20"/>
        </w:rPr>
        <w:t xml:space="preserve">Duration of the proposed project (attend to the </w:t>
      </w:r>
      <w:r w:rsidR="007C224D" w:rsidRPr="00756ABF">
        <w:rPr>
          <w:rFonts w:cs="Tahoma"/>
          <w:szCs w:val="20"/>
        </w:rPr>
        <w:t>d</w:t>
      </w:r>
      <w:r w:rsidRPr="00756ABF">
        <w:rPr>
          <w:rFonts w:cs="Tahoma"/>
          <w:szCs w:val="20"/>
        </w:rPr>
        <w:t>uration maximum)</w:t>
      </w:r>
    </w:p>
    <w:p w14:paraId="5E0A415F" w14:textId="3A82FCA4" w:rsidR="00F900B3" w:rsidRPr="00756ABF" w:rsidRDefault="00F900B3" w:rsidP="002C1A3D">
      <w:pPr>
        <w:widowControl w:val="0"/>
        <w:numPr>
          <w:ilvl w:val="4"/>
          <w:numId w:val="5"/>
        </w:numPr>
        <w:spacing w:after="0"/>
        <w:ind w:left="720"/>
        <w:rPr>
          <w:rFonts w:cs="Tahoma"/>
          <w:szCs w:val="20"/>
        </w:rPr>
      </w:pPr>
      <w:r w:rsidRPr="00756ABF">
        <w:rPr>
          <w:rFonts w:cs="Tahoma"/>
          <w:szCs w:val="20"/>
        </w:rPr>
        <w:t xml:space="preserve">Estimated total budget request (attend to the </w:t>
      </w:r>
      <w:r w:rsidR="007C224D" w:rsidRPr="00756ABF">
        <w:rPr>
          <w:rFonts w:cs="Tahoma"/>
          <w:szCs w:val="20"/>
        </w:rPr>
        <w:t>b</w:t>
      </w:r>
      <w:r w:rsidRPr="00756ABF">
        <w:rPr>
          <w:rFonts w:cs="Tahoma"/>
          <w:szCs w:val="20"/>
        </w:rPr>
        <w:t>udget maximum)</w:t>
      </w:r>
    </w:p>
    <w:p w14:paraId="6213E049" w14:textId="2BE75EFE" w:rsidR="00F900B3" w:rsidRPr="00756ABF" w:rsidRDefault="008764B4" w:rsidP="0064651A">
      <w:pPr>
        <w:pStyle w:val="Heading3"/>
      </w:pPr>
      <w:bookmarkStart w:id="280" w:name="_Resubmissions_and_Multiple"/>
      <w:bookmarkStart w:id="281" w:name="_Toc383775983"/>
      <w:bookmarkStart w:id="282" w:name="_Toc385324544"/>
      <w:bookmarkStart w:id="283" w:name="_Toc411332919"/>
      <w:bookmarkStart w:id="284" w:name="_Toc8291874"/>
      <w:bookmarkStart w:id="285" w:name="_Toc9581842"/>
      <w:bookmarkStart w:id="286" w:name="_Toc107472906"/>
      <w:bookmarkEnd w:id="280"/>
      <w:r w:rsidRPr="00756ABF">
        <w:lastRenderedPageBreak/>
        <w:t xml:space="preserve">2. </w:t>
      </w:r>
      <w:r w:rsidR="00F900B3" w:rsidRPr="00756ABF">
        <w:t>Resubmissions and Multiple Submissions</w:t>
      </w:r>
      <w:bookmarkEnd w:id="281"/>
      <w:bookmarkEnd w:id="282"/>
      <w:bookmarkEnd w:id="283"/>
      <w:bookmarkEnd w:id="284"/>
      <w:bookmarkEnd w:id="285"/>
      <w:bookmarkEnd w:id="286"/>
    </w:p>
    <w:p w14:paraId="2F903CB8" w14:textId="78DE19D6" w:rsidR="00F900B3" w:rsidRPr="008C25F5" w:rsidRDefault="00F900B3" w:rsidP="007417EF">
      <w:pPr>
        <w:widowControl w:val="0"/>
        <w:rPr>
          <w:rFonts w:cs="Times New Roman"/>
        </w:rPr>
      </w:pPr>
      <w:r w:rsidRPr="00756ABF">
        <w:rPr>
          <w:rFonts w:cs="Times New Roman"/>
        </w:rPr>
        <w:t xml:space="preserve">If you intend to revise and resubmit an application that was submitted to one of the previous </w:t>
      </w:r>
      <w:r w:rsidR="006D31EF" w:rsidRPr="00756ABF">
        <w:rPr>
          <w:rFonts w:cs="Times New Roman"/>
        </w:rPr>
        <w:t xml:space="preserve">IES </w:t>
      </w:r>
      <w:r w:rsidRPr="00756ABF">
        <w:rPr>
          <w:rFonts w:cs="Times New Roman"/>
        </w:rPr>
        <w:t>competitions but that was not funded, you must indicate on the SF-424 Application for Federal Assistance Form in the Application Package (see</w:t>
      </w:r>
      <w:r w:rsidR="00695573" w:rsidRPr="00756ABF">
        <w:rPr>
          <w:rFonts w:cs="Times New Roman"/>
        </w:rPr>
        <w:t xml:space="preserve"> the</w:t>
      </w:r>
      <w:r w:rsidRPr="00756ABF">
        <w:rPr>
          <w:rFonts w:cs="Times New Roman"/>
        </w:rPr>
        <w:t xml:space="preserve"> IES Application Submission Guide</w:t>
      </w:r>
      <w:r w:rsidR="00695573" w:rsidRPr="00756ABF">
        <w:rPr>
          <w:rFonts w:cs="Times New Roman"/>
        </w:rPr>
        <w:t xml:space="preserve"> at</w:t>
      </w:r>
      <w:r w:rsidR="008207CF">
        <w:t xml:space="preserve"> </w:t>
      </w:r>
      <w:hyperlink r:id="rId49" w:history="1">
        <w:r w:rsidR="008207CF" w:rsidRPr="00A306FA">
          <w:rPr>
            <w:rStyle w:val="Hyperlink"/>
          </w:rPr>
          <w:t>https://ies.ed.gov/funding/pdf/FY2023_submission_guide.pdf</w:t>
        </w:r>
      </w:hyperlink>
      <w:r w:rsidRPr="00756ABF">
        <w:rPr>
          <w:rFonts w:cs="Times New Roman"/>
        </w:rPr>
        <w:t xml:space="preserve">) </w:t>
      </w:r>
      <w:r w:rsidRPr="00F958DC">
        <w:rPr>
          <w:rFonts w:cs="Times New Roman"/>
        </w:rPr>
        <w:t xml:space="preserve">that </w:t>
      </w:r>
      <w:r w:rsidRPr="008C25F5">
        <w:rPr>
          <w:rFonts w:cs="Times New Roman"/>
        </w:rPr>
        <w:t>the FY 202</w:t>
      </w:r>
      <w:r w:rsidR="00FF4564" w:rsidRPr="008C25F5">
        <w:rPr>
          <w:rFonts w:cs="Times New Roman"/>
        </w:rPr>
        <w:t>3</w:t>
      </w:r>
      <w:r w:rsidRPr="008C25F5">
        <w:rPr>
          <w:rFonts w:cs="Times New Roman"/>
        </w:rPr>
        <w:t xml:space="preserve"> application is a resubmission (Item 8) and include the application number of the previous application (an 11-character alphanumeric identifier beginning “R3</w:t>
      </w:r>
      <w:r w:rsidR="00C61010" w:rsidRPr="008C25F5">
        <w:rPr>
          <w:rFonts w:cs="Times New Roman"/>
        </w:rPr>
        <w:t>24</w:t>
      </w:r>
      <w:r w:rsidRPr="008C25F5">
        <w:rPr>
          <w:rFonts w:cs="Times New Roman"/>
        </w:rPr>
        <w:t xml:space="preserve">” entered in Item 4a). Prior reviews will be sent to this year’s reviewers along with the resubmitted application. You </w:t>
      </w:r>
      <w:r w:rsidRPr="008C25F5">
        <w:rPr>
          <w:rFonts w:cs="Times New Roman"/>
          <w:bCs/>
        </w:rPr>
        <w:t>must</w:t>
      </w:r>
      <w:r w:rsidRPr="008C25F5">
        <w:rPr>
          <w:rFonts w:cs="Times New Roman"/>
        </w:rPr>
        <w:t xml:space="preserve"> describe your response to the prior reviews using </w:t>
      </w:r>
      <w:hyperlink w:anchor="Appendix_B" w:history="1">
        <w:r w:rsidRPr="008C25F5">
          <w:rPr>
            <w:rStyle w:val="Hyperlink"/>
            <w:rFonts w:cs="Times New Roman"/>
          </w:rPr>
          <w:t>Appendix B</w:t>
        </w:r>
      </w:hyperlink>
      <w:r w:rsidR="00447571" w:rsidRPr="008C25F5">
        <w:rPr>
          <w:rFonts w:cs="Times New Roman"/>
        </w:rPr>
        <w:t xml:space="preserve">. </w:t>
      </w:r>
      <w:r w:rsidRPr="008C25F5">
        <w:rPr>
          <w:rFonts w:cs="Times New Roman"/>
        </w:rPr>
        <w:t>Revised and resubmitted applications will be reviewed according to this FY 202</w:t>
      </w:r>
      <w:r w:rsidR="00FF4564" w:rsidRPr="008C25F5">
        <w:rPr>
          <w:rFonts w:cs="Times New Roman"/>
        </w:rPr>
        <w:t>3</w:t>
      </w:r>
      <w:r w:rsidR="00DD34EE" w:rsidRPr="008C25F5">
        <w:rPr>
          <w:rFonts w:cs="Times New Roman"/>
        </w:rPr>
        <w:t xml:space="preserve"> </w:t>
      </w:r>
      <w:r w:rsidRPr="008C25F5">
        <w:rPr>
          <w:rFonts w:cs="Times New Roman"/>
        </w:rPr>
        <w:t xml:space="preserve">Request for Applications. </w:t>
      </w:r>
    </w:p>
    <w:p w14:paraId="0D531253" w14:textId="1FF19E06" w:rsidR="00F900B3" w:rsidRPr="008C25F5" w:rsidRDefault="00F900B3" w:rsidP="007417EF">
      <w:pPr>
        <w:widowControl w:val="0"/>
        <w:rPr>
          <w:rFonts w:cs="Times New Roman"/>
        </w:rPr>
      </w:pPr>
      <w:r w:rsidRPr="008C25F5">
        <w:rPr>
          <w:rFonts w:cs="Times New Roman"/>
        </w:rPr>
        <w:t>If you submitted a somewhat similar application in the past and did not receive an award but are submitting the current application as a new application, you should indicate on the application form (Item 8) that the FY 202</w:t>
      </w:r>
      <w:r w:rsidR="00FF4564" w:rsidRPr="008C25F5">
        <w:rPr>
          <w:rFonts w:cs="Times New Roman"/>
        </w:rPr>
        <w:t>3</w:t>
      </w:r>
      <w:r w:rsidRPr="008C25F5">
        <w:rPr>
          <w:rFonts w:cs="Times New Roman"/>
        </w:rPr>
        <w:t xml:space="preserve"> application is a new application. In Appendix B, you must provide a rationale explaining why the FY 202</w:t>
      </w:r>
      <w:r w:rsidR="00FF4564" w:rsidRPr="008C25F5">
        <w:rPr>
          <w:rFonts w:cs="Times New Roman"/>
        </w:rPr>
        <w:t>3</w:t>
      </w:r>
      <w:r w:rsidRPr="008C25F5">
        <w:rPr>
          <w:rFonts w:cs="Times New Roman"/>
        </w:rPr>
        <w:t xml:space="preserve"> application should be considered a new application rather than a revision. If you do not provide such an explanation, then IES may send the reviews of the prior unfunded application to this year’s reviewers along with the current application.</w:t>
      </w:r>
    </w:p>
    <w:p w14:paraId="64F85412" w14:textId="7A3163DD" w:rsidR="00F900B3" w:rsidRPr="00F958DC" w:rsidRDefault="00F900B3" w:rsidP="00290349">
      <w:pPr>
        <w:widowControl w:val="0"/>
        <w:rPr>
          <w:rFonts w:cs="Tahoma"/>
          <w:szCs w:val="20"/>
        </w:rPr>
      </w:pPr>
      <w:r w:rsidRPr="008C25F5">
        <w:rPr>
          <w:rFonts w:cs="Tahoma"/>
          <w:szCs w:val="20"/>
        </w:rPr>
        <w:t xml:space="preserve">You may submit applications to more than one of </w:t>
      </w:r>
      <w:r w:rsidR="006D31EF" w:rsidRPr="008C25F5">
        <w:rPr>
          <w:rFonts w:cs="Tahoma"/>
          <w:szCs w:val="20"/>
        </w:rPr>
        <w:t xml:space="preserve">the </w:t>
      </w:r>
      <w:r w:rsidRPr="008C25F5">
        <w:rPr>
          <w:rFonts w:cs="Tahoma"/>
          <w:szCs w:val="20"/>
        </w:rPr>
        <w:t>FY 202</w:t>
      </w:r>
      <w:r w:rsidR="00FF4564" w:rsidRPr="008C25F5">
        <w:rPr>
          <w:rFonts w:cs="Tahoma"/>
          <w:szCs w:val="20"/>
        </w:rPr>
        <w:t>3</w:t>
      </w:r>
      <w:r w:rsidRPr="008C25F5">
        <w:rPr>
          <w:rFonts w:cs="Tahoma"/>
          <w:szCs w:val="20"/>
        </w:rPr>
        <w:t xml:space="preserve"> </w:t>
      </w:r>
      <w:r w:rsidR="008C25F5">
        <w:rPr>
          <w:rFonts w:cs="Tahoma"/>
          <w:szCs w:val="20"/>
        </w:rPr>
        <w:t>IES grant programs</w:t>
      </w:r>
      <w:r w:rsidRPr="00F958DC">
        <w:rPr>
          <w:rFonts w:cs="Tahoma"/>
          <w:szCs w:val="20"/>
        </w:rPr>
        <w:t xml:space="preserve">, so long as </w:t>
      </w:r>
      <w:r w:rsidR="00D6058C" w:rsidRPr="00F958DC">
        <w:rPr>
          <w:rFonts w:cs="Tahoma"/>
          <w:szCs w:val="20"/>
        </w:rPr>
        <w:t xml:space="preserve">the applications </w:t>
      </w:r>
      <w:r w:rsidRPr="00F958DC">
        <w:rPr>
          <w:rFonts w:cs="Times New Roman"/>
        </w:rPr>
        <w:t xml:space="preserve">are substantively different from one another. If you submit the same or similar applications, IES will determine whether and which applications will be accepted for review and/or will be eligible for funding. </w:t>
      </w:r>
    </w:p>
    <w:p w14:paraId="0BD41962" w14:textId="3A95F04E" w:rsidR="00F900B3" w:rsidRPr="00F958DC" w:rsidRDefault="009D2242" w:rsidP="0064651A">
      <w:pPr>
        <w:pStyle w:val="Heading3"/>
      </w:pPr>
      <w:bookmarkStart w:id="287" w:name="_Toc8291875"/>
      <w:bookmarkStart w:id="288" w:name="_Toc411332920"/>
      <w:bookmarkStart w:id="289" w:name="_Toc385324545"/>
      <w:bookmarkStart w:id="290" w:name="_Toc383775984"/>
      <w:bookmarkStart w:id="291" w:name="_Toc9581843"/>
      <w:bookmarkStart w:id="292" w:name="_Toc107472907"/>
      <w:r w:rsidRPr="00F958DC">
        <w:t xml:space="preserve">3. </w:t>
      </w:r>
      <w:r w:rsidR="00F900B3" w:rsidRPr="00F958DC">
        <w:t>Application Processing</w:t>
      </w:r>
      <w:bookmarkEnd w:id="287"/>
      <w:bookmarkEnd w:id="288"/>
      <w:bookmarkEnd w:id="289"/>
      <w:bookmarkEnd w:id="290"/>
      <w:bookmarkEnd w:id="291"/>
      <w:bookmarkEnd w:id="292"/>
      <w:r w:rsidR="00F900B3" w:rsidRPr="00F958DC">
        <w:t xml:space="preserve"> </w:t>
      </w:r>
    </w:p>
    <w:p w14:paraId="62DE7228" w14:textId="11040F92" w:rsidR="00F900B3" w:rsidRPr="00756ABF" w:rsidRDefault="00F900B3" w:rsidP="007417EF">
      <w:pPr>
        <w:widowControl w:val="0"/>
        <w:rPr>
          <w:rFonts w:cs="Tahoma"/>
          <w:szCs w:val="20"/>
        </w:rPr>
      </w:pPr>
      <w:r w:rsidRPr="00F958DC">
        <w:rPr>
          <w:rFonts w:cs="Tahoma"/>
          <w:b/>
          <w:szCs w:val="20"/>
        </w:rPr>
        <w:t>Applications must be submitted electronically and</w:t>
      </w:r>
      <w:r w:rsidRPr="00756ABF">
        <w:rPr>
          <w:rFonts w:cs="Tahoma"/>
          <w:b/>
          <w:szCs w:val="20"/>
        </w:rPr>
        <w:t xml:space="preserve"> received no later than 11:59:59 p.m., Eastern Time on </w:t>
      </w:r>
      <w:r w:rsidR="00E42450">
        <w:rPr>
          <w:rFonts w:cs="Tahoma"/>
          <w:b/>
          <w:szCs w:val="20"/>
        </w:rPr>
        <w:t>September 8</w:t>
      </w:r>
      <w:r w:rsidR="00B0233D" w:rsidRPr="008C25F5">
        <w:rPr>
          <w:rFonts w:cs="Tahoma"/>
          <w:b/>
          <w:szCs w:val="20"/>
        </w:rPr>
        <w:t>,</w:t>
      </w:r>
      <w:r w:rsidRPr="008C25F5">
        <w:rPr>
          <w:rFonts w:cs="Tahoma"/>
          <w:b/>
          <w:szCs w:val="20"/>
        </w:rPr>
        <w:t xml:space="preserve"> </w:t>
      </w:r>
      <w:proofErr w:type="gramStart"/>
      <w:r w:rsidRPr="008C25F5">
        <w:rPr>
          <w:rFonts w:cs="Tahoma"/>
          <w:b/>
          <w:szCs w:val="20"/>
        </w:rPr>
        <w:t>20</w:t>
      </w:r>
      <w:r w:rsidR="00687316" w:rsidRPr="008C25F5">
        <w:rPr>
          <w:rFonts w:cs="Tahoma"/>
          <w:b/>
          <w:szCs w:val="20"/>
        </w:rPr>
        <w:t>2</w:t>
      </w:r>
      <w:r w:rsidR="00FF4564" w:rsidRPr="008C25F5">
        <w:rPr>
          <w:rFonts w:cs="Tahoma"/>
          <w:b/>
          <w:szCs w:val="20"/>
        </w:rPr>
        <w:t>2</w:t>
      </w:r>
      <w:proofErr w:type="gramEnd"/>
      <w:r w:rsidRPr="00756ABF">
        <w:rPr>
          <w:rFonts w:cs="Tahoma"/>
          <w:b/>
          <w:szCs w:val="20"/>
        </w:rPr>
        <w:t xml:space="preserve"> </w:t>
      </w:r>
      <w:r w:rsidR="008C25F5" w:rsidRPr="00336FCA">
        <w:t>through the internet using the software provided on Grants.gov</w:t>
      </w:r>
      <w:r w:rsidR="008C25F5" w:rsidRPr="00756ABF">
        <w:rPr>
          <w:rFonts w:cs="Tahoma"/>
          <w:szCs w:val="20"/>
        </w:rPr>
        <w:t xml:space="preserve"> </w:t>
      </w:r>
      <w:r w:rsidR="00870301" w:rsidRPr="00756ABF">
        <w:rPr>
          <w:rFonts w:cs="Tahoma"/>
          <w:szCs w:val="20"/>
        </w:rPr>
        <w:t>(</w:t>
      </w:r>
      <w:hyperlink r:id="rId50" w:history="1">
        <w:r w:rsidR="00695573" w:rsidRPr="00756ABF">
          <w:rPr>
            <w:rStyle w:val="Hyperlink"/>
            <w:rFonts w:cs="Tahoma"/>
            <w:szCs w:val="20"/>
          </w:rPr>
          <w:t>https://www.grants.gov/</w:t>
        </w:r>
      </w:hyperlink>
      <w:r w:rsidR="00870301" w:rsidRPr="00B0233D">
        <w:rPr>
          <w:rStyle w:val="Hyperlink"/>
          <w:rFonts w:cs="Tahoma"/>
          <w:color w:val="auto"/>
          <w:szCs w:val="20"/>
          <w:u w:val="none"/>
        </w:rPr>
        <w:t>)</w:t>
      </w:r>
      <w:r w:rsidRPr="00756ABF">
        <w:rPr>
          <w:rFonts w:cs="Tahoma"/>
          <w:szCs w:val="20"/>
        </w:rPr>
        <w:t xml:space="preserve">. You must follow the application procedures and submission requirements described in the IES Application Submission Guide </w:t>
      </w:r>
      <w:r w:rsidR="002E71BF" w:rsidRPr="00756ABF">
        <w:rPr>
          <w:rFonts w:cs="Tahoma"/>
          <w:szCs w:val="20"/>
        </w:rPr>
        <w:t>(</w:t>
      </w:r>
      <w:hyperlink r:id="rId51" w:history="1">
        <w:r w:rsidR="008207CF" w:rsidRPr="00A306FA">
          <w:rPr>
            <w:rStyle w:val="Hyperlink"/>
            <w:rFonts w:cs="Tahoma"/>
            <w:szCs w:val="20"/>
          </w:rPr>
          <w:t>https://ies.ed.gov/funding/pdf/FY2023_submission_guide.pdf</w:t>
        </w:r>
      </w:hyperlink>
      <w:r w:rsidR="00FB2E2C" w:rsidRPr="00756ABF">
        <w:rPr>
          <w:rFonts w:cs="Tahoma"/>
          <w:szCs w:val="20"/>
        </w:rPr>
        <w:t>)</w:t>
      </w:r>
      <w:r w:rsidRPr="00756ABF">
        <w:rPr>
          <w:rFonts w:cs="Tahoma"/>
          <w:szCs w:val="20"/>
        </w:rPr>
        <w:t xml:space="preserve"> and on Grants.gov </w:t>
      </w:r>
      <w:r w:rsidR="00C90F7D" w:rsidRPr="00756ABF">
        <w:rPr>
          <w:rFonts w:cs="Tahoma"/>
          <w:szCs w:val="20"/>
        </w:rPr>
        <w:t>(</w:t>
      </w:r>
      <w:hyperlink r:id="rId52" w:history="1">
        <w:r w:rsidR="00C90F7D" w:rsidRPr="00756ABF">
          <w:rPr>
            <w:rStyle w:val="Hyperlink"/>
            <w:rFonts w:cs="Tahoma"/>
            <w:szCs w:val="20"/>
          </w:rPr>
          <w:t>https://www.grants.gov/web/grants/applicants/apply-for-grants.html</w:t>
        </w:r>
      </w:hyperlink>
      <w:r w:rsidR="00C90F7D" w:rsidRPr="00091308">
        <w:rPr>
          <w:rFonts w:cs="Tahoma"/>
          <w:szCs w:val="20"/>
        </w:rPr>
        <w:t>)</w:t>
      </w:r>
      <w:r w:rsidRPr="00756ABF">
        <w:rPr>
          <w:rFonts w:cs="Tahoma"/>
          <w:szCs w:val="20"/>
        </w:rPr>
        <w:t xml:space="preserve">.  </w:t>
      </w:r>
    </w:p>
    <w:p w14:paraId="0ACE5328" w14:textId="373C064B" w:rsidR="00F900B3" w:rsidRPr="00756ABF" w:rsidRDefault="00F900B3" w:rsidP="007417EF">
      <w:pPr>
        <w:widowControl w:val="0"/>
        <w:rPr>
          <w:rFonts w:cs="Tahoma"/>
          <w:b/>
        </w:rPr>
      </w:pPr>
      <w:r w:rsidRPr="00756ABF">
        <w:rPr>
          <w:rFonts w:cs="Tahoma"/>
        </w:rPr>
        <w:t xml:space="preserve">After applications are fully uploaded and validated at Grants.gov, the U.S. Department of Education receives the applications for processing and transfer to the IES PRIMO system </w:t>
      </w:r>
      <w:r w:rsidR="00091308">
        <w:rPr>
          <w:rFonts w:cs="Tahoma"/>
        </w:rPr>
        <w:t>(</w:t>
      </w:r>
      <w:hyperlink r:id="rId53" w:history="1">
        <w:r w:rsidR="00091308" w:rsidRPr="00756ABF">
          <w:rPr>
            <w:rFonts w:cs="Tahoma"/>
            <w:color w:val="003DA5" w:themeColor="hyperlink"/>
            <w:szCs w:val="20"/>
            <w:u w:val="single"/>
          </w:rPr>
          <w:t>https://iesreview.ed.gov</w:t>
        </w:r>
      </w:hyperlink>
      <w:r w:rsidRPr="00756ABF">
        <w:rPr>
          <w:rFonts w:cs="Tahoma"/>
        </w:rPr>
        <w:t>). PRIMO allows applicants to track the progress of their application via the Applicant Notification System (ANS).</w:t>
      </w:r>
    </w:p>
    <w:p w14:paraId="2858EB37" w14:textId="1B2754FF" w:rsidR="00F900B3" w:rsidRPr="00756ABF" w:rsidRDefault="008D21F1" w:rsidP="007417EF">
      <w:pPr>
        <w:widowControl w:val="0"/>
        <w:rPr>
          <w:rFonts w:cs="Tahoma"/>
          <w:szCs w:val="20"/>
        </w:rPr>
      </w:pPr>
      <w:r w:rsidRPr="00756ABF">
        <w:rPr>
          <w:rFonts w:cs="Tahoma"/>
        </w:rPr>
        <w:t>Approximately 1 to 2</w:t>
      </w:r>
      <w:r w:rsidR="00F900B3" w:rsidRPr="00756ABF">
        <w:rPr>
          <w:rFonts w:cs="Tahoma"/>
        </w:rPr>
        <w:t xml:space="preserve"> weeks after the application deadline, invitation emails are sent to applicants who have never applied to IES before to create their individual PRIMO ANS accounts. Both the PI and the AOR will receive invitation emails. Approximately 4 to 6 weeks after the application deadline, all applicants (new and existing ANS users) will begin to receive a series of emails about the status of their application. See the IES Application Submission Guide </w:t>
      </w:r>
      <w:r w:rsidR="00695573" w:rsidRPr="00756ABF">
        <w:rPr>
          <w:rFonts w:cs="Tahoma"/>
        </w:rPr>
        <w:t>(</w:t>
      </w:r>
      <w:hyperlink r:id="rId54" w:history="1">
        <w:r w:rsidR="008207CF" w:rsidRPr="00A306FA">
          <w:rPr>
            <w:rStyle w:val="Hyperlink"/>
            <w:rFonts w:cs="Tahoma"/>
          </w:rPr>
          <w:t>https://ies.ed.gov/funding/pdf/FY2023_submission_guide.pdf</w:t>
        </w:r>
      </w:hyperlink>
      <w:r w:rsidR="00695573" w:rsidRPr="00756ABF">
        <w:rPr>
          <w:rFonts w:cs="Tahoma"/>
        </w:rPr>
        <w:t>) f</w:t>
      </w:r>
      <w:r w:rsidR="00F900B3" w:rsidRPr="00756ABF">
        <w:rPr>
          <w:rFonts w:cs="Tahoma"/>
        </w:rPr>
        <w:t xml:space="preserve">or additional information about ANS and PRIMO. </w:t>
      </w:r>
    </w:p>
    <w:p w14:paraId="764473F8" w14:textId="065B36F4" w:rsidR="00F900B3" w:rsidRPr="00756ABF" w:rsidRDefault="00F900B3" w:rsidP="007417EF">
      <w:pPr>
        <w:widowControl w:val="0"/>
        <w:rPr>
          <w:rFonts w:cs="Tahoma"/>
          <w:b/>
          <w:bCs/>
          <w:szCs w:val="20"/>
        </w:rPr>
      </w:pPr>
      <w:r w:rsidRPr="00756ABF">
        <w:rPr>
          <w:rFonts w:cs="Tahoma"/>
          <w:b/>
          <w:bCs/>
          <w:szCs w:val="20"/>
        </w:rPr>
        <w:t>Once an application has been submitted and the application deadline has passed, you may not submit additional materials or information for inclusion with your application.</w:t>
      </w:r>
    </w:p>
    <w:p w14:paraId="1F8929EA" w14:textId="3EC80F5C" w:rsidR="00F900B3" w:rsidRPr="00756ABF" w:rsidRDefault="007A6098" w:rsidP="0064651A">
      <w:pPr>
        <w:pStyle w:val="Heading3"/>
      </w:pPr>
      <w:bookmarkStart w:id="293" w:name="_Toc8291876"/>
      <w:bookmarkStart w:id="294" w:name="_Toc411332921"/>
      <w:bookmarkStart w:id="295" w:name="_Toc385324546"/>
      <w:bookmarkStart w:id="296" w:name="_Toc383775985"/>
      <w:bookmarkStart w:id="297" w:name="_Toc9581844"/>
      <w:bookmarkStart w:id="298" w:name="_Toc107472908"/>
      <w:r w:rsidRPr="00756ABF">
        <w:lastRenderedPageBreak/>
        <w:t xml:space="preserve">4. </w:t>
      </w:r>
      <w:r w:rsidR="00F900B3" w:rsidRPr="00756ABF">
        <w:t>Scientific Peer</w:t>
      </w:r>
      <w:r w:rsidR="00FD59A3" w:rsidRPr="00756ABF">
        <w:t xml:space="preserve"> </w:t>
      </w:r>
      <w:r w:rsidR="00F900B3" w:rsidRPr="00756ABF">
        <w:t>Review Process</w:t>
      </w:r>
      <w:bookmarkEnd w:id="293"/>
      <w:bookmarkEnd w:id="294"/>
      <w:bookmarkEnd w:id="295"/>
      <w:bookmarkEnd w:id="296"/>
      <w:bookmarkEnd w:id="297"/>
      <w:bookmarkEnd w:id="298"/>
    </w:p>
    <w:p w14:paraId="6C19B5FF" w14:textId="47ACE28F" w:rsidR="00F900B3" w:rsidRPr="00756ABF" w:rsidRDefault="00F900B3" w:rsidP="007417EF">
      <w:pPr>
        <w:widowControl w:val="0"/>
        <w:rPr>
          <w:rFonts w:cs="Times New Roman"/>
        </w:rPr>
      </w:pPr>
      <w:bookmarkStart w:id="299" w:name="_Hlk10115686"/>
      <w:r w:rsidRPr="00756ABF">
        <w:rPr>
          <w:rFonts w:cs="Times New Roman"/>
        </w:rPr>
        <w:t>IES will forward all applications that are compliant and responsive to this Request for Applications to be evaluated for scientific and technical merit. Scientific reviews are conducted in accordance with the review criteria stated below and the review procedures posted on the IES website</w:t>
      </w:r>
      <w:r w:rsidR="009B35E4" w:rsidRPr="00756ABF">
        <w:rPr>
          <w:rFonts w:cs="Times New Roman"/>
        </w:rPr>
        <w:t xml:space="preserve"> </w:t>
      </w:r>
      <w:r w:rsidR="00D0273C">
        <w:rPr>
          <w:rFonts w:cs="Times New Roman"/>
        </w:rPr>
        <w:t>(</w:t>
      </w:r>
      <w:hyperlink r:id="rId55" w:history="1">
        <w:r w:rsidR="00D0273C" w:rsidRPr="00D0273C">
          <w:rPr>
            <w:rStyle w:val="Hyperlink"/>
            <w:rFonts w:cs="Times New Roman"/>
          </w:rPr>
          <w:t>https://ies.ed.gov/director/sro/application_review.asp</w:t>
        </w:r>
      </w:hyperlink>
      <w:r w:rsidR="00D0273C" w:rsidRPr="00344226">
        <w:rPr>
          <w:rStyle w:val="Hyperlink"/>
          <w:rFonts w:cs="Times New Roman"/>
          <w:color w:val="auto"/>
          <w:u w:val="none"/>
        </w:rPr>
        <w:t>)</w:t>
      </w:r>
      <w:r w:rsidRPr="00344226">
        <w:rPr>
          <w:rFonts w:cs="Times New Roman"/>
        </w:rPr>
        <w:t xml:space="preserve"> </w:t>
      </w:r>
      <w:r w:rsidRPr="00756ABF">
        <w:rPr>
          <w:rFonts w:cs="Times New Roman"/>
        </w:rPr>
        <w:t xml:space="preserve">by a panel of </w:t>
      </w:r>
      <w:r w:rsidR="00360AE4" w:rsidRPr="00756ABF">
        <w:rPr>
          <w:rFonts w:cs="Times New Roman"/>
        </w:rPr>
        <w:t>experts</w:t>
      </w:r>
      <w:r w:rsidRPr="00756ABF">
        <w:rPr>
          <w:rFonts w:cs="Times New Roman"/>
        </w:rPr>
        <w:t xml:space="preserve"> who have substantive and methodological expertise appropriate to the program of researc</w:t>
      </w:r>
      <w:r w:rsidRPr="00756ABF">
        <w:rPr>
          <w:rFonts w:cs="Times New Roman"/>
          <w:szCs w:val="20"/>
        </w:rPr>
        <w:t>h and Request for Applications</w:t>
      </w:r>
      <w:r w:rsidR="006F45A3" w:rsidRPr="00756ABF">
        <w:rPr>
          <w:rFonts w:cs="Times New Roman"/>
          <w:szCs w:val="20"/>
        </w:rPr>
        <w:t xml:space="preserve"> </w:t>
      </w:r>
      <w:r w:rsidR="00962DAE" w:rsidRPr="00756ABF">
        <w:rPr>
          <w:szCs w:val="20"/>
        </w:rPr>
        <w:t>(</w:t>
      </w:r>
      <w:hyperlink r:id="rId56" w:history="1">
        <w:r w:rsidR="00F766F8" w:rsidRPr="00756ABF">
          <w:rPr>
            <w:rStyle w:val="Hyperlink"/>
            <w:szCs w:val="20"/>
          </w:rPr>
          <w:t>https://ies.ed.gov/director/sro/reviewers.asp</w:t>
        </w:r>
      </w:hyperlink>
      <w:r w:rsidR="006F45A3" w:rsidRPr="00756ABF">
        <w:rPr>
          <w:szCs w:val="20"/>
        </w:rPr>
        <w:t>)</w:t>
      </w:r>
      <w:r w:rsidR="00962DAE" w:rsidRPr="00756ABF">
        <w:rPr>
          <w:szCs w:val="20"/>
        </w:rPr>
        <w:t>.</w:t>
      </w:r>
      <w:r w:rsidR="00962DAE" w:rsidRPr="00756ABF">
        <w:t xml:space="preserve"> </w:t>
      </w:r>
    </w:p>
    <w:p w14:paraId="778E3F0C" w14:textId="7A27CD62" w:rsidR="00F900B3" w:rsidRPr="00756ABF" w:rsidRDefault="00384D69" w:rsidP="007417EF">
      <w:pPr>
        <w:widowControl w:val="0"/>
        <w:rPr>
          <w:rFonts w:cs="Times New Roman"/>
        </w:rPr>
      </w:pPr>
      <w:r w:rsidRPr="00756ABF">
        <w:rPr>
          <w:rFonts w:cs="Times New Roman"/>
        </w:rPr>
        <w:t>At</w:t>
      </w:r>
      <w:r w:rsidR="00F900B3" w:rsidRPr="00756ABF">
        <w:rPr>
          <w:rFonts w:cs="Times New Roman"/>
        </w:rPr>
        <w:t xml:space="preserve">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IES calculates an average overall score for each application and prepares a preliminary rank order of applications before the full peer</w:t>
      </w:r>
      <w:r w:rsidR="00FD59A3" w:rsidRPr="00756ABF">
        <w:rPr>
          <w:rFonts w:cs="Times New Roman"/>
        </w:rPr>
        <w:t xml:space="preserve"> </w:t>
      </w:r>
      <w:r w:rsidR="00F900B3" w:rsidRPr="00756ABF">
        <w:rPr>
          <w:rFonts w:cs="Times New Roman"/>
        </w:rPr>
        <w:t>review panel convenes to complete the review of applications.</w:t>
      </w:r>
    </w:p>
    <w:p w14:paraId="032B7973" w14:textId="68A50727" w:rsidR="00F900B3" w:rsidRPr="00756ABF" w:rsidRDefault="00F900B3" w:rsidP="007417EF">
      <w:pPr>
        <w:widowControl w:val="0"/>
        <w:rPr>
          <w:rFonts w:cs="Times New Roman"/>
        </w:rPr>
      </w:pPr>
      <w:r w:rsidRPr="00756ABF">
        <w:rPr>
          <w:rFonts w:cs="Times New Roman"/>
        </w:rPr>
        <w:t xml:space="preserve">The full panel will consider and score only those applications deemed to be the most competitive and to have the highest merit, as reflected by the preliminary rank order. A panel member may nominate for consideration by the full panel any application that </w:t>
      </w:r>
      <w:r w:rsidR="00AA0348" w:rsidRPr="00756ABF">
        <w:rPr>
          <w:rFonts w:cs="Times New Roman"/>
        </w:rPr>
        <w:t>they</w:t>
      </w:r>
      <w:r w:rsidRPr="00756ABF">
        <w:rPr>
          <w:rFonts w:cs="Times New Roman"/>
        </w:rPr>
        <w:t xml:space="preserve"> believe merits full panel review but that would not have been included in the full panel meeting based on its preliminary rank order. </w:t>
      </w:r>
    </w:p>
    <w:p w14:paraId="429F8685" w14:textId="1DD82168" w:rsidR="00F900B3" w:rsidRPr="00756ABF" w:rsidRDefault="00AD6BDC" w:rsidP="0064651A">
      <w:pPr>
        <w:pStyle w:val="Heading3"/>
      </w:pPr>
      <w:bookmarkStart w:id="300" w:name="_Toc8291877"/>
      <w:bookmarkStart w:id="301" w:name="_Toc411332922"/>
      <w:bookmarkStart w:id="302" w:name="_Toc385324547"/>
      <w:bookmarkStart w:id="303" w:name="_Toc383775986"/>
      <w:bookmarkStart w:id="304" w:name="_Toc9581845"/>
      <w:bookmarkStart w:id="305" w:name="_Hlk38889556"/>
      <w:bookmarkStart w:id="306" w:name="_Toc107472909"/>
      <w:bookmarkEnd w:id="299"/>
      <w:r w:rsidRPr="00756ABF">
        <w:t xml:space="preserve">5. </w:t>
      </w:r>
      <w:r w:rsidR="00F900B3" w:rsidRPr="00756ABF">
        <w:t>Review Criteria for Scientific Merit</w:t>
      </w:r>
      <w:bookmarkEnd w:id="300"/>
      <w:bookmarkEnd w:id="301"/>
      <w:bookmarkEnd w:id="302"/>
      <w:bookmarkEnd w:id="303"/>
      <w:bookmarkEnd w:id="304"/>
      <w:bookmarkEnd w:id="306"/>
    </w:p>
    <w:p w14:paraId="7CF880A4" w14:textId="6047B930" w:rsidR="00F900B3" w:rsidRPr="00756ABF" w:rsidRDefault="00D67A3F" w:rsidP="00D67A3F">
      <w:pPr>
        <w:rPr>
          <w:rFonts w:cs="Times New Roman"/>
        </w:rPr>
      </w:pPr>
      <w:r w:rsidRPr="00332FE3">
        <w:t xml:space="preserve">Reviewers will assign an independent score for each criterion as well as an overall scientific merit score. The criteria that contribute to the scientific merit of the project </w:t>
      </w:r>
      <w:proofErr w:type="gramStart"/>
      <w:r w:rsidRPr="00332FE3">
        <w:t>include:</w:t>
      </w:r>
      <w:proofErr w:type="gramEnd"/>
      <w:r w:rsidRPr="00332FE3">
        <w:t xml:space="preserve"> Significanc</w:t>
      </w:r>
      <w:r>
        <w:t>e</w:t>
      </w:r>
      <w:r w:rsidRPr="00332FE3">
        <w:t>,</w:t>
      </w:r>
      <w:r>
        <w:t xml:space="preserve"> Research Plan,</w:t>
      </w:r>
      <w:r w:rsidRPr="00332FE3">
        <w:t xml:space="preserve"> </w:t>
      </w:r>
      <w:r>
        <w:t xml:space="preserve">Career Development Plan, </w:t>
      </w:r>
      <w:r w:rsidRPr="00332FE3">
        <w:t>Personnel, Resources, and Dissemination</w:t>
      </w:r>
      <w:r w:rsidRPr="00577E75">
        <w:t>.</w:t>
      </w:r>
      <w:r>
        <w:t xml:space="preserve"> </w:t>
      </w:r>
      <w:r w:rsidR="00F900B3" w:rsidRPr="00756ABF">
        <w:rPr>
          <w:rFonts w:cs="Times New Roman"/>
        </w:rPr>
        <w:t xml:space="preserve">Information pertinent to each of these criteria is described in </w:t>
      </w:r>
      <w:hyperlink w:anchor="Part2" w:history="1">
        <w:r w:rsidR="00F900B3" w:rsidRPr="00756ABF">
          <w:rPr>
            <w:rFonts w:cs="Tahoma"/>
            <w:color w:val="003DA5" w:themeColor="hyperlink"/>
            <w:szCs w:val="20"/>
            <w:u w:val="single"/>
          </w:rPr>
          <w:t>Part II</w:t>
        </w:r>
      </w:hyperlink>
      <w:r w:rsidR="00F900B3" w:rsidRPr="00756ABF">
        <w:rPr>
          <w:rFonts w:cs="Times New Roman"/>
        </w:rPr>
        <w:t>.</w:t>
      </w:r>
    </w:p>
    <w:p w14:paraId="7DABF54A" w14:textId="77777777" w:rsidR="00767C81" w:rsidRPr="00756ABF" w:rsidRDefault="00767C81" w:rsidP="00914379">
      <w:pPr>
        <w:pStyle w:val="Heading4"/>
      </w:pPr>
      <w:r w:rsidRPr="00756ABF">
        <w:t xml:space="preserve">(a) </w:t>
      </w:r>
      <w:r w:rsidR="00F900B3" w:rsidRPr="00756ABF">
        <w:t>Significance</w:t>
      </w:r>
      <w:bookmarkStart w:id="307" w:name="_Hlk9600956"/>
    </w:p>
    <w:p w14:paraId="6E111B78" w14:textId="1D9A2A63" w:rsidR="00240979" w:rsidRPr="00756ABF" w:rsidRDefault="00A97EB4" w:rsidP="00767C81">
      <w:r w:rsidRPr="00756ABF">
        <w:t>Does the applicant address the recommendations described in the Significance section</w:t>
      </w:r>
      <w:r w:rsidR="00F900B3" w:rsidRPr="00756ABF">
        <w:t>?</w:t>
      </w:r>
      <w:bookmarkEnd w:id="307"/>
    </w:p>
    <w:p w14:paraId="3C577657" w14:textId="74BF1EF5" w:rsidR="00767C81" w:rsidRPr="00756ABF" w:rsidRDefault="00767C81" w:rsidP="00914379">
      <w:pPr>
        <w:pStyle w:val="Heading4"/>
      </w:pPr>
      <w:r w:rsidRPr="00756ABF">
        <w:t xml:space="preserve">(b) </w:t>
      </w:r>
      <w:r w:rsidR="00F900B3" w:rsidRPr="00756ABF">
        <w:t>Research Plan</w:t>
      </w:r>
    </w:p>
    <w:p w14:paraId="405EC8E5" w14:textId="6313932A" w:rsidR="00240979" w:rsidRPr="00756ABF" w:rsidRDefault="00F900B3" w:rsidP="00767C81">
      <w:r w:rsidRPr="00756ABF">
        <w:t>Does the applicant address the</w:t>
      </w:r>
      <w:r w:rsidR="00B725EA" w:rsidRPr="00756ABF">
        <w:t xml:space="preserve"> recommendations described in the Research Plan section?</w:t>
      </w:r>
    </w:p>
    <w:p w14:paraId="689DFC4C" w14:textId="40514EB0" w:rsidR="00767C81" w:rsidRPr="00756ABF" w:rsidRDefault="00767C81" w:rsidP="00914379">
      <w:pPr>
        <w:pStyle w:val="Heading4"/>
      </w:pPr>
      <w:r w:rsidRPr="00756ABF">
        <w:t xml:space="preserve">(c) </w:t>
      </w:r>
      <w:r w:rsidR="000571C0" w:rsidRPr="00756ABF">
        <w:t xml:space="preserve">Career Development Plan </w:t>
      </w:r>
    </w:p>
    <w:p w14:paraId="4B9FBB7B" w14:textId="21C91D88" w:rsidR="000571C0" w:rsidRPr="00756ABF" w:rsidRDefault="000571C0" w:rsidP="00767C81">
      <w:pPr>
        <w:rPr>
          <w:rFonts w:eastAsia="MS Gothic" w:cstheme="majorBidi"/>
        </w:rPr>
      </w:pPr>
      <w:r w:rsidRPr="00756ABF">
        <w:t>Does the applicant address the recommendations described in the Career Development section?</w:t>
      </w:r>
      <w:r w:rsidRPr="00756ABF">
        <w:rPr>
          <w:rFonts w:eastAsiaTheme="minorHAnsi" w:cs="Tahoma"/>
          <w:color w:val="000000"/>
          <w:szCs w:val="20"/>
        </w:rPr>
        <w:t xml:space="preserve"> </w:t>
      </w:r>
    </w:p>
    <w:p w14:paraId="1ED9C1B4" w14:textId="77777777" w:rsidR="00767C81" w:rsidRPr="00756ABF" w:rsidRDefault="00767C81" w:rsidP="00914379">
      <w:pPr>
        <w:pStyle w:val="Heading4"/>
      </w:pPr>
      <w:r w:rsidRPr="00756ABF">
        <w:t xml:space="preserve">(d) </w:t>
      </w:r>
      <w:r w:rsidR="00F900B3" w:rsidRPr="00756ABF">
        <w:t>Personnel</w:t>
      </w:r>
    </w:p>
    <w:p w14:paraId="1EE06908" w14:textId="0C41DE53" w:rsidR="00B725EA" w:rsidRPr="00756ABF" w:rsidRDefault="00B725EA" w:rsidP="00767C81">
      <w:pPr>
        <w:rPr>
          <w:rFonts w:cstheme="majorBidi"/>
        </w:rPr>
      </w:pPr>
      <w:r w:rsidRPr="00756ABF">
        <w:t>Does the applicant address the recommendations described in the Personnel section?</w:t>
      </w:r>
      <w:r w:rsidR="008A453F" w:rsidRPr="00756ABF">
        <w:t xml:space="preserve"> </w:t>
      </w:r>
      <w:r w:rsidR="004D6FC5">
        <w:t>Do the principal investigator and other key personnel possess appropriate training and experience and will they commit sufficient time to competently implement the proposed research and training?</w:t>
      </w:r>
    </w:p>
    <w:p w14:paraId="34481C86" w14:textId="77777777" w:rsidR="00767C81" w:rsidRPr="00756ABF" w:rsidRDefault="00767C81" w:rsidP="00914379">
      <w:pPr>
        <w:pStyle w:val="Heading4"/>
      </w:pPr>
      <w:r w:rsidRPr="00756ABF">
        <w:t xml:space="preserve">(e) </w:t>
      </w:r>
      <w:r w:rsidR="00F900B3" w:rsidRPr="00756ABF">
        <w:t>Resources</w:t>
      </w:r>
    </w:p>
    <w:p w14:paraId="6A3E6B27" w14:textId="4B14B318" w:rsidR="00240979" w:rsidRPr="00756ABF" w:rsidRDefault="00B725EA" w:rsidP="00767C81">
      <w:pPr>
        <w:contextualSpacing/>
        <w:rPr>
          <w:rFonts w:cstheme="majorBidi"/>
        </w:rPr>
      </w:pPr>
      <w:r w:rsidRPr="00756ABF">
        <w:rPr>
          <w:szCs w:val="20"/>
        </w:rPr>
        <w:t>Does the applicant address the recommendations described in the Resources section?</w:t>
      </w:r>
      <w:r w:rsidR="008A453F" w:rsidRPr="00756ABF">
        <w:t xml:space="preserve"> </w:t>
      </w:r>
      <w:r w:rsidR="00D731F4" w:rsidRPr="00D731F4">
        <w:t xml:space="preserve"> </w:t>
      </w:r>
      <w:r w:rsidR="00D731F4">
        <w:t xml:space="preserve">Does the applicant have the facilities, equipment, supplies, and other resources required to support the </w:t>
      </w:r>
      <w:r w:rsidR="00D731F4">
        <w:lastRenderedPageBreak/>
        <w:t>proposed research and training activities? Do the commitments of each partner show support for the implementation and success of the project?</w:t>
      </w:r>
    </w:p>
    <w:p w14:paraId="25668178" w14:textId="77777777" w:rsidR="00767C81" w:rsidRPr="00756ABF" w:rsidRDefault="00767C81" w:rsidP="00914379">
      <w:pPr>
        <w:pStyle w:val="Heading4"/>
      </w:pPr>
      <w:r w:rsidRPr="00756ABF">
        <w:t xml:space="preserve">(f) </w:t>
      </w:r>
      <w:r w:rsidR="00195DAB" w:rsidRPr="00756ABF">
        <w:t>Dissemination</w:t>
      </w:r>
    </w:p>
    <w:p w14:paraId="79C75941" w14:textId="5302D2A0" w:rsidR="00195DAB" w:rsidRPr="00756ABF" w:rsidRDefault="00195DAB" w:rsidP="00767C81">
      <w:pPr>
        <w:rPr>
          <w:rFonts w:cstheme="majorBidi"/>
        </w:rPr>
      </w:pPr>
      <w:r w:rsidRPr="00756ABF">
        <w:rPr>
          <w:szCs w:val="20"/>
        </w:rPr>
        <w:t>Does the applica</w:t>
      </w:r>
      <w:r w:rsidR="001E2EE3" w:rsidRPr="00756ABF">
        <w:rPr>
          <w:szCs w:val="20"/>
        </w:rPr>
        <w:t xml:space="preserve">nt </w:t>
      </w:r>
      <w:r w:rsidR="00FC34DE" w:rsidRPr="00756ABF">
        <w:rPr>
          <w:szCs w:val="20"/>
        </w:rPr>
        <w:t>a</w:t>
      </w:r>
      <w:r w:rsidRPr="00756ABF">
        <w:rPr>
          <w:szCs w:val="20"/>
        </w:rPr>
        <w:t>ddress the recommendations described in Appendix A</w:t>
      </w:r>
      <w:r w:rsidR="001E2EE3" w:rsidRPr="00756ABF">
        <w:rPr>
          <w:szCs w:val="20"/>
        </w:rPr>
        <w:t>: Dissemination</w:t>
      </w:r>
      <w:r w:rsidRPr="00756ABF">
        <w:rPr>
          <w:szCs w:val="20"/>
        </w:rPr>
        <w:t xml:space="preserve"> Plan?</w:t>
      </w:r>
      <w:r w:rsidR="008A453F" w:rsidRPr="00756ABF">
        <w:t xml:space="preserve"> </w:t>
      </w:r>
      <w:r w:rsidR="00234B70">
        <w:t>Does the applicant present a dissemination plan that is tailored to the purpose of the project and designed to reach the audiences that may benefit from the findings?</w:t>
      </w:r>
    </w:p>
    <w:p w14:paraId="1FA8749B" w14:textId="24602A77" w:rsidR="00F900B3" w:rsidRPr="00756ABF" w:rsidRDefault="000A5D95" w:rsidP="0064651A">
      <w:pPr>
        <w:pStyle w:val="Heading3"/>
      </w:pPr>
      <w:bookmarkStart w:id="308" w:name="_Toc8291878"/>
      <w:bookmarkStart w:id="309" w:name="_Toc411332923"/>
      <w:bookmarkStart w:id="310" w:name="_Toc385324548"/>
      <w:bookmarkStart w:id="311" w:name="_Toc383775987"/>
      <w:bookmarkStart w:id="312" w:name="_Toc9581846"/>
      <w:bookmarkStart w:id="313" w:name="_Toc107472910"/>
      <w:bookmarkEnd w:id="305"/>
      <w:r w:rsidRPr="00756ABF">
        <w:t xml:space="preserve">6. </w:t>
      </w:r>
      <w:r w:rsidR="00F900B3" w:rsidRPr="00756ABF">
        <w:t>Award Decisions</w:t>
      </w:r>
      <w:bookmarkEnd w:id="308"/>
      <w:bookmarkEnd w:id="309"/>
      <w:bookmarkEnd w:id="310"/>
      <w:bookmarkEnd w:id="311"/>
      <w:bookmarkEnd w:id="312"/>
      <w:bookmarkEnd w:id="313"/>
    </w:p>
    <w:p w14:paraId="1C8E30A8" w14:textId="77777777" w:rsidR="00F900B3" w:rsidRPr="00756ABF" w:rsidRDefault="00F900B3" w:rsidP="00B3381C">
      <w:pPr>
        <w:widowControl w:val="0"/>
        <w:spacing w:after="0"/>
        <w:rPr>
          <w:rFonts w:cs="Times New Roman"/>
        </w:rPr>
      </w:pPr>
      <w:r w:rsidRPr="00756ABF">
        <w:rPr>
          <w:rFonts w:cs="Times New Roman"/>
        </w:rPr>
        <w:t>The following will be considered in making award decisions for responsive and compliant applications:</w:t>
      </w:r>
    </w:p>
    <w:p w14:paraId="15ED6869" w14:textId="75E9D6B7" w:rsidR="00F900B3" w:rsidRPr="00756ABF" w:rsidRDefault="00FB5DA3" w:rsidP="002C1A3D">
      <w:pPr>
        <w:widowControl w:val="0"/>
        <w:numPr>
          <w:ilvl w:val="1"/>
          <w:numId w:val="6"/>
        </w:numPr>
        <w:spacing w:after="0"/>
        <w:rPr>
          <w:rFonts w:cs="Times New Roman"/>
        </w:rPr>
      </w:pPr>
      <w:r w:rsidRPr="00756ABF">
        <w:rPr>
          <w:rFonts w:cs="Times New Roman"/>
        </w:rPr>
        <w:t>S</w:t>
      </w:r>
      <w:r w:rsidR="00F900B3" w:rsidRPr="00756ABF">
        <w:rPr>
          <w:rFonts w:cs="Times New Roman"/>
        </w:rPr>
        <w:t>cientific merit as determined by scientific peer review</w:t>
      </w:r>
    </w:p>
    <w:p w14:paraId="4FCB53A5" w14:textId="26DF23DB" w:rsidR="00F900B3" w:rsidRPr="00756ABF" w:rsidRDefault="00FB5DA3" w:rsidP="002C1A3D">
      <w:pPr>
        <w:widowControl w:val="0"/>
        <w:numPr>
          <w:ilvl w:val="1"/>
          <w:numId w:val="6"/>
        </w:numPr>
        <w:spacing w:after="0"/>
        <w:rPr>
          <w:rFonts w:cs="Times New Roman"/>
        </w:rPr>
      </w:pPr>
      <w:r w:rsidRPr="00756ABF">
        <w:rPr>
          <w:rFonts w:cs="Times New Roman"/>
        </w:rPr>
        <w:t>P</w:t>
      </w:r>
      <w:r w:rsidR="00F900B3" w:rsidRPr="00756ABF">
        <w:rPr>
          <w:rFonts w:cs="Times New Roman"/>
        </w:rPr>
        <w:t>erformance and use of funds under a previous Federal award</w:t>
      </w:r>
    </w:p>
    <w:p w14:paraId="4654B011" w14:textId="596F5D27" w:rsidR="00F900B3" w:rsidRPr="00756ABF" w:rsidRDefault="00FB5DA3" w:rsidP="002C1A3D">
      <w:pPr>
        <w:widowControl w:val="0"/>
        <w:numPr>
          <w:ilvl w:val="1"/>
          <w:numId w:val="6"/>
        </w:numPr>
        <w:spacing w:after="0"/>
        <w:rPr>
          <w:rFonts w:cs="Times New Roman"/>
        </w:rPr>
      </w:pPr>
      <w:r w:rsidRPr="00756ABF">
        <w:rPr>
          <w:rFonts w:cs="Times New Roman"/>
        </w:rPr>
        <w:t>C</w:t>
      </w:r>
      <w:r w:rsidR="00F900B3" w:rsidRPr="00756ABF">
        <w:rPr>
          <w:rFonts w:cs="Times New Roman"/>
        </w:rPr>
        <w:t xml:space="preserve">ontribution to the overall program of research training described in this </w:t>
      </w:r>
      <w:r w:rsidR="00B262BC" w:rsidRPr="00756ABF">
        <w:rPr>
          <w:rFonts w:cs="Times New Roman"/>
        </w:rPr>
        <w:t>RFA</w:t>
      </w:r>
    </w:p>
    <w:p w14:paraId="39F34ED3" w14:textId="711AA9FB" w:rsidR="00F900B3" w:rsidRPr="00756ABF" w:rsidRDefault="00FB5DA3" w:rsidP="002C1A3D">
      <w:pPr>
        <w:widowControl w:val="0"/>
        <w:numPr>
          <w:ilvl w:val="1"/>
          <w:numId w:val="6"/>
        </w:numPr>
        <w:spacing w:after="0"/>
        <w:rPr>
          <w:rFonts w:cs="Tahoma"/>
          <w:szCs w:val="20"/>
        </w:rPr>
      </w:pPr>
      <w:r w:rsidRPr="00756ABF">
        <w:rPr>
          <w:rFonts w:cs="Tahoma"/>
          <w:szCs w:val="20"/>
        </w:rPr>
        <w:t>A</w:t>
      </w:r>
      <w:r w:rsidR="00F900B3" w:rsidRPr="00756ABF">
        <w:rPr>
          <w:rFonts w:cs="Tahoma"/>
          <w:szCs w:val="20"/>
        </w:rPr>
        <w:t>bility to carry out the proposed research training within the maximum award and duration requirements</w:t>
      </w:r>
    </w:p>
    <w:p w14:paraId="440559DF" w14:textId="6101FA24" w:rsidR="00095F20" w:rsidRPr="00756ABF" w:rsidRDefault="00FB5DA3" w:rsidP="002C1A3D">
      <w:pPr>
        <w:widowControl w:val="0"/>
        <w:numPr>
          <w:ilvl w:val="1"/>
          <w:numId w:val="6"/>
        </w:numPr>
        <w:spacing w:after="0"/>
        <w:rPr>
          <w:rFonts w:cs="Times New Roman"/>
        </w:rPr>
      </w:pPr>
      <w:r w:rsidRPr="00756ABF">
        <w:rPr>
          <w:rFonts w:cs="Times New Roman"/>
        </w:rPr>
        <w:t>A</w:t>
      </w:r>
      <w:r w:rsidR="00F900B3" w:rsidRPr="00756ABF">
        <w:rPr>
          <w:rFonts w:cs="Times New Roman"/>
        </w:rPr>
        <w:t>vailability of funds</w:t>
      </w:r>
      <w:r w:rsidR="00095F20" w:rsidRPr="00756ABF">
        <w:br w:type="page"/>
      </w:r>
    </w:p>
    <w:p w14:paraId="33B27A2A" w14:textId="689469D4" w:rsidR="00647869" w:rsidRPr="00756ABF" w:rsidRDefault="00647869" w:rsidP="0025483F">
      <w:pPr>
        <w:pStyle w:val="Heading1"/>
        <w:rPr>
          <w:rFonts w:cs="Tahoma"/>
        </w:rPr>
      </w:pPr>
      <w:bookmarkStart w:id="314" w:name="_Part_V:_Compliance"/>
      <w:bookmarkStart w:id="315" w:name="_Toc9013086"/>
      <w:bookmarkStart w:id="316" w:name="_Toc10096283"/>
      <w:bookmarkStart w:id="317" w:name="_Toc10030414"/>
      <w:bookmarkStart w:id="318" w:name="_Toc107472911"/>
      <w:bookmarkEnd w:id="314"/>
      <w:r w:rsidRPr="00756ABF">
        <w:lastRenderedPageBreak/>
        <w:t xml:space="preserve">Part V: </w:t>
      </w:r>
      <w:bookmarkEnd w:id="315"/>
      <w:r w:rsidRPr="00756ABF">
        <w:t>Compliance and Responsiveness Checklist</w:t>
      </w:r>
      <w:bookmarkEnd w:id="316"/>
      <w:bookmarkEnd w:id="317"/>
      <w:bookmarkEnd w:id="318"/>
    </w:p>
    <w:p w14:paraId="74A4CE20" w14:textId="353B6495" w:rsidR="00032CC1" w:rsidRPr="00756ABF" w:rsidRDefault="00032CC1" w:rsidP="007417EF">
      <w:pPr>
        <w:widowControl w:val="0"/>
        <w:rPr>
          <w:szCs w:val="20"/>
        </w:rPr>
      </w:pPr>
      <w:r w:rsidRPr="00756ABF">
        <w:rPr>
          <w:szCs w:val="20"/>
        </w:rPr>
        <w:t xml:space="preserve">Only compliant and responsive applications will be peer reviewed. Use this checklist to better ensure you have included all required components for compliance and that you have addressed all general and </w:t>
      </w:r>
      <w:r w:rsidR="00382BBA" w:rsidRPr="00756ABF">
        <w:rPr>
          <w:szCs w:val="20"/>
        </w:rPr>
        <w:t xml:space="preserve">training program </w:t>
      </w:r>
      <w:r w:rsidRPr="00756ABF">
        <w:rPr>
          <w:szCs w:val="20"/>
        </w:rPr>
        <w:t xml:space="preserve">requirements for responsiveness. </w:t>
      </w:r>
    </w:p>
    <w:p w14:paraId="5B4B6206" w14:textId="4488AC62" w:rsidR="00382BBA" w:rsidRPr="00756ABF" w:rsidRDefault="00032CC1" w:rsidP="007417EF">
      <w:pPr>
        <w:widowControl w:val="0"/>
        <w:rPr>
          <w:szCs w:val="20"/>
        </w:rPr>
      </w:pPr>
      <w:r w:rsidRPr="00756ABF">
        <w:rPr>
          <w:szCs w:val="20"/>
        </w:rPr>
        <w:t>See the IES Application Submission Guide (</w:t>
      </w:r>
      <w:hyperlink r:id="rId57" w:history="1">
        <w:r w:rsidR="008207CF" w:rsidRPr="00A306FA">
          <w:rPr>
            <w:rStyle w:val="Hyperlink"/>
            <w:szCs w:val="20"/>
          </w:rPr>
          <w:t>https://ies.ed.gov/funding/pdf/FY2023_submission_guide.pdf</w:t>
        </w:r>
      </w:hyperlink>
      <w:r w:rsidRPr="00756ABF">
        <w:rPr>
          <w:szCs w:val="20"/>
        </w:rPr>
        <w:t xml:space="preserve">) for an </w:t>
      </w:r>
      <w:r w:rsidR="00D6058C" w:rsidRPr="00756ABF">
        <w:rPr>
          <w:szCs w:val="20"/>
        </w:rPr>
        <w:t>a</w:t>
      </w:r>
      <w:r w:rsidRPr="00756ABF">
        <w:rPr>
          <w:szCs w:val="20"/>
        </w:rPr>
        <w:t xml:space="preserve">pplication </w:t>
      </w:r>
      <w:r w:rsidR="00D6058C" w:rsidRPr="00756ABF">
        <w:rPr>
          <w:szCs w:val="20"/>
        </w:rPr>
        <w:t>c</w:t>
      </w:r>
      <w:r w:rsidRPr="00756ABF">
        <w:rPr>
          <w:szCs w:val="20"/>
        </w:rPr>
        <w:t>hecklist that describes the forms in the application package that must be completed and the PDF files that must be attached to the forms for a successful submissio</w:t>
      </w:r>
      <w:r w:rsidR="00447571" w:rsidRPr="00756ABF">
        <w:rPr>
          <w:szCs w:val="20"/>
        </w:rPr>
        <w:t>n</w:t>
      </w:r>
      <w:r w:rsidRPr="00756ABF">
        <w:rPr>
          <w:szCs w:val="20"/>
        </w:rPr>
        <w:t xml:space="preserve"> through Grants.gov.  </w:t>
      </w:r>
    </w:p>
    <w:tbl>
      <w:tblPr>
        <w:tblStyle w:val="TableGridLight1"/>
        <w:tblW w:w="9980" w:type="dxa"/>
        <w:tblLayout w:type="fixed"/>
        <w:tblLook w:val="04A0" w:firstRow="1" w:lastRow="0" w:firstColumn="1" w:lastColumn="0" w:noHBand="0" w:noVBand="1"/>
      </w:tblPr>
      <w:tblGrid>
        <w:gridCol w:w="1340"/>
        <w:gridCol w:w="8640"/>
      </w:tblGrid>
      <w:tr w:rsidR="00647869" w:rsidRPr="00756ABF" w14:paraId="3392C484" w14:textId="77777777" w:rsidTr="002512CD">
        <w:trPr>
          <w:cnfStyle w:val="100000000000" w:firstRow="1" w:lastRow="0" w:firstColumn="0" w:lastColumn="0" w:oddVBand="0" w:evenVBand="0" w:oddHBand="0" w:evenHBand="0" w:firstRowFirstColumn="0" w:firstRowLastColumn="0" w:lastRowFirstColumn="0" w:lastRowLastColumn="0"/>
          <w:trHeight w:val="288"/>
        </w:trPr>
        <w:tc>
          <w:tcPr>
            <w:tcW w:w="9980" w:type="dxa"/>
            <w:gridSpan w:val="2"/>
            <w:tcBorders>
              <w:bottom w:val="single" w:sz="8" w:space="0" w:color="009639"/>
            </w:tcBorders>
            <w:hideMark/>
          </w:tcPr>
          <w:p w14:paraId="2918B2DE" w14:textId="77777777" w:rsidR="00647869" w:rsidRPr="00756ABF" w:rsidRDefault="00647869" w:rsidP="00BE7F30">
            <w:pPr>
              <w:pStyle w:val="WhiteText"/>
              <w:widowControl w:val="0"/>
              <w:spacing w:after="0"/>
              <w:jc w:val="center"/>
            </w:pPr>
            <w:r w:rsidRPr="00756ABF">
              <w:t>Compliance</w:t>
            </w:r>
          </w:p>
        </w:tc>
      </w:tr>
      <w:tr w:rsidR="00442BBC" w:rsidRPr="00756ABF" w14:paraId="42DFDBA7" w14:textId="77777777" w:rsidTr="002512CD">
        <w:trPr>
          <w:trHeight w:val="288"/>
        </w:trPr>
        <w:tc>
          <w:tcPr>
            <w:tcW w:w="1340" w:type="dxa"/>
            <w:tcBorders>
              <w:right w:val="single" w:sz="8" w:space="0" w:color="009639"/>
            </w:tcBorders>
          </w:tcPr>
          <w:p w14:paraId="241EB3C2" w14:textId="77777777" w:rsidR="00442BBC" w:rsidRPr="00756ABF" w:rsidRDefault="00442BBC" w:rsidP="007417EF">
            <w:pPr>
              <w:pStyle w:val="NoSpacing"/>
              <w:widowControl w:val="0"/>
              <w:rPr>
                <w:rFonts w:cs="Tahoma"/>
              </w:rPr>
            </w:pPr>
          </w:p>
        </w:tc>
        <w:tc>
          <w:tcPr>
            <w:tcW w:w="8640" w:type="dxa"/>
            <w:tcBorders>
              <w:left w:val="single" w:sz="8" w:space="0" w:color="009639"/>
            </w:tcBorders>
          </w:tcPr>
          <w:p w14:paraId="48E2E108" w14:textId="302EAE45" w:rsidR="00442BBC" w:rsidRPr="00756ABF" w:rsidRDefault="00442BBC" w:rsidP="006B5CB6">
            <w:pPr>
              <w:pStyle w:val="NoSpacing"/>
              <w:widowControl w:val="0"/>
              <w:rPr>
                <w:rFonts w:cs="Tahoma"/>
                <w:sz w:val="18"/>
                <w:szCs w:val="18"/>
              </w:rPr>
            </w:pPr>
            <w:r w:rsidRPr="00756ABF">
              <w:rPr>
                <w:rFonts w:cs="Tahoma"/>
                <w:sz w:val="18"/>
                <w:szCs w:val="18"/>
              </w:rPr>
              <w:t xml:space="preserve">Have you included a </w:t>
            </w:r>
            <w:r w:rsidR="00D6058C" w:rsidRPr="00756ABF">
              <w:rPr>
                <w:rFonts w:cs="Tahoma"/>
                <w:sz w:val="18"/>
                <w:szCs w:val="18"/>
              </w:rPr>
              <w:t>t</w:t>
            </w:r>
            <w:r w:rsidRPr="00756ABF">
              <w:rPr>
                <w:rFonts w:cs="Tahoma"/>
                <w:sz w:val="18"/>
                <w:szCs w:val="18"/>
              </w:rPr>
              <w:t xml:space="preserve">raining </w:t>
            </w:r>
            <w:r w:rsidR="00D6058C" w:rsidRPr="00756ABF">
              <w:rPr>
                <w:rFonts w:cs="Tahoma"/>
                <w:sz w:val="18"/>
                <w:szCs w:val="18"/>
              </w:rPr>
              <w:t>p</w:t>
            </w:r>
            <w:r w:rsidRPr="00756ABF">
              <w:rPr>
                <w:rFonts w:cs="Tahoma"/>
                <w:sz w:val="18"/>
                <w:szCs w:val="18"/>
              </w:rPr>
              <w:t xml:space="preserve">rogram </w:t>
            </w:r>
            <w:r w:rsidR="00D6058C" w:rsidRPr="00756ABF">
              <w:rPr>
                <w:rFonts w:cs="Tahoma"/>
                <w:sz w:val="18"/>
                <w:szCs w:val="18"/>
              </w:rPr>
              <w:t>n</w:t>
            </w:r>
            <w:r w:rsidR="00D02F25" w:rsidRPr="00756ABF">
              <w:rPr>
                <w:rFonts w:cs="Tahoma"/>
                <w:sz w:val="18"/>
                <w:szCs w:val="18"/>
              </w:rPr>
              <w:t>arrative?</w:t>
            </w:r>
          </w:p>
        </w:tc>
      </w:tr>
      <w:tr w:rsidR="00F85224" w:rsidRPr="00756ABF" w14:paraId="45F478BE" w14:textId="77777777" w:rsidTr="002512CD">
        <w:trPr>
          <w:cnfStyle w:val="000000010000" w:firstRow="0" w:lastRow="0" w:firstColumn="0" w:lastColumn="0" w:oddVBand="0" w:evenVBand="0" w:oddHBand="0" w:evenHBand="1" w:firstRowFirstColumn="0" w:firstRowLastColumn="0" w:lastRowFirstColumn="0" w:lastRowLastColumn="0"/>
          <w:trHeight w:val="288"/>
        </w:trPr>
        <w:tc>
          <w:tcPr>
            <w:tcW w:w="1340" w:type="dxa"/>
            <w:tcBorders>
              <w:right w:val="single" w:sz="8" w:space="0" w:color="009639"/>
            </w:tcBorders>
          </w:tcPr>
          <w:p w14:paraId="20A0480C" w14:textId="77777777" w:rsidR="00F85224" w:rsidRPr="00756ABF" w:rsidRDefault="00F85224" w:rsidP="00F85224">
            <w:pPr>
              <w:pStyle w:val="NoSpacing"/>
              <w:widowControl w:val="0"/>
              <w:rPr>
                <w:rFonts w:cs="Tahoma"/>
              </w:rPr>
            </w:pPr>
          </w:p>
        </w:tc>
        <w:tc>
          <w:tcPr>
            <w:tcW w:w="8640" w:type="dxa"/>
            <w:tcBorders>
              <w:left w:val="single" w:sz="8" w:space="0" w:color="009639"/>
            </w:tcBorders>
          </w:tcPr>
          <w:p w14:paraId="3FF8C6EE" w14:textId="7AD850CA" w:rsidR="00F85224" w:rsidRPr="00756ABF" w:rsidRDefault="00F85224" w:rsidP="00F85224">
            <w:pPr>
              <w:pStyle w:val="NoSpacing"/>
              <w:widowControl w:val="0"/>
              <w:rPr>
                <w:rFonts w:cs="Arial"/>
                <w:b/>
                <w:bCs/>
                <w:sz w:val="18"/>
                <w:szCs w:val="18"/>
              </w:rPr>
            </w:pPr>
            <w:r w:rsidRPr="00756ABF">
              <w:rPr>
                <w:rFonts w:cs="Arial"/>
                <w:sz w:val="18"/>
                <w:szCs w:val="18"/>
              </w:rPr>
              <w:t xml:space="preserve">Do the </w:t>
            </w:r>
            <w:r w:rsidR="00D6058C" w:rsidRPr="00756ABF">
              <w:rPr>
                <w:rFonts w:cs="Arial"/>
                <w:sz w:val="18"/>
                <w:szCs w:val="18"/>
              </w:rPr>
              <w:t>training program</w:t>
            </w:r>
            <w:r w:rsidRPr="00756ABF">
              <w:rPr>
                <w:rFonts w:cs="Arial"/>
                <w:sz w:val="18"/>
                <w:szCs w:val="18"/>
              </w:rPr>
              <w:t xml:space="preserve"> narrative and other narrative content adhere to all formatting requirements?</w:t>
            </w:r>
          </w:p>
        </w:tc>
      </w:tr>
      <w:tr w:rsidR="00F85224" w:rsidRPr="00756ABF" w14:paraId="1047209F" w14:textId="77777777" w:rsidTr="002512CD">
        <w:trPr>
          <w:trHeight w:val="288"/>
        </w:trPr>
        <w:tc>
          <w:tcPr>
            <w:tcW w:w="1340" w:type="dxa"/>
            <w:tcBorders>
              <w:right w:val="single" w:sz="8" w:space="0" w:color="009639"/>
            </w:tcBorders>
          </w:tcPr>
          <w:p w14:paraId="07268879" w14:textId="77777777" w:rsidR="00F85224" w:rsidRPr="00756ABF" w:rsidRDefault="00F85224" w:rsidP="00F85224">
            <w:pPr>
              <w:pStyle w:val="NoSpacing"/>
              <w:widowControl w:val="0"/>
              <w:rPr>
                <w:rFonts w:cs="Tahoma"/>
              </w:rPr>
            </w:pPr>
          </w:p>
        </w:tc>
        <w:tc>
          <w:tcPr>
            <w:tcW w:w="8640" w:type="dxa"/>
            <w:tcBorders>
              <w:left w:val="single" w:sz="8" w:space="0" w:color="009639"/>
            </w:tcBorders>
          </w:tcPr>
          <w:p w14:paraId="6C4E3B55" w14:textId="26967A9B" w:rsidR="00F85224" w:rsidRPr="00756ABF" w:rsidRDefault="00F85224" w:rsidP="00F85224">
            <w:pPr>
              <w:pStyle w:val="NoSpacing"/>
              <w:widowControl w:val="0"/>
              <w:rPr>
                <w:rFonts w:cs="Tahoma"/>
                <w:sz w:val="18"/>
                <w:szCs w:val="18"/>
              </w:rPr>
            </w:pPr>
            <w:r w:rsidRPr="00756ABF">
              <w:rPr>
                <w:rFonts w:cs="Arial"/>
                <w:sz w:val="18"/>
                <w:szCs w:val="18"/>
              </w:rPr>
              <w:t xml:space="preserve">Do the </w:t>
            </w:r>
            <w:r w:rsidR="00D6058C" w:rsidRPr="00756ABF">
              <w:rPr>
                <w:rFonts w:cs="Arial"/>
                <w:sz w:val="18"/>
                <w:szCs w:val="18"/>
              </w:rPr>
              <w:t>training program</w:t>
            </w:r>
            <w:r w:rsidRPr="00756ABF">
              <w:rPr>
                <w:rFonts w:cs="Arial"/>
                <w:sz w:val="18"/>
                <w:szCs w:val="18"/>
              </w:rPr>
              <w:t xml:space="preserve"> narrative and other narrative content adhere to all page maximums as described in the RFA? IES will remove any pages above the maximum before forwarding an application for </w:t>
            </w:r>
            <w:r w:rsidR="00D064A3" w:rsidRPr="00756ABF">
              <w:rPr>
                <w:rFonts w:cs="Arial"/>
                <w:sz w:val="18"/>
                <w:szCs w:val="18"/>
              </w:rPr>
              <w:t xml:space="preserve">scientific </w:t>
            </w:r>
            <w:r w:rsidRPr="00756ABF">
              <w:rPr>
                <w:rFonts w:cs="Arial"/>
                <w:sz w:val="18"/>
                <w:szCs w:val="18"/>
              </w:rPr>
              <w:t>peer review.</w:t>
            </w:r>
          </w:p>
        </w:tc>
      </w:tr>
      <w:tr w:rsidR="00F85224" w:rsidRPr="00756ABF" w14:paraId="58238E7D" w14:textId="77777777" w:rsidTr="002512CD">
        <w:trPr>
          <w:cnfStyle w:val="000000010000" w:firstRow="0" w:lastRow="0" w:firstColumn="0" w:lastColumn="0" w:oddVBand="0" w:evenVBand="0" w:oddHBand="0" w:evenHBand="1" w:firstRowFirstColumn="0" w:firstRowLastColumn="0" w:lastRowFirstColumn="0" w:lastRowLastColumn="0"/>
          <w:trHeight w:val="288"/>
        </w:trPr>
        <w:tc>
          <w:tcPr>
            <w:tcW w:w="1340" w:type="dxa"/>
            <w:tcBorders>
              <w:right w:val="single" w:sz="8" w:space="0" w:color="009639"/>
            </w:tcBorders>
          </w:tcPr>
          <w:p w14:paraId="79635713" w14:textId="15E91741" w:rsidR="00F85224" w:rsidRPr="00756ABF" w:rsidRDefault="00F85224" w:rsidP="00F85224">
            <w:pPr>
              <w:pStyle w:val="NoSpacing"/>
              <w:widowControl w:val="0"/>
              <w:rPr>
                <w:rFonts w:cs="Tahoma"/>
              </w:rPr>
            </w:pPr>
          </w:p>
        </w:tc>
        <w:tc>
          <w:tcPr>
            <w:tcW w:w="8640" w:type="dxa"/>
            <w:tcBorders>
              <w:left w:val="single" w:sz="8" w:space="0" w:color="009639"/>
            </w:tcBorders>
          </w:tcPr>
          <w:p w14:paraId="4CD259FF" w14:textId="34982957" w:rsidR="00F85224" w:rsidRPr="00756ABF" w:rsidRDefault="00451DA7" w:rsidP="00F85224">
            <w:pPr>
              <w:widowControl w:val="0"/>
              <w:spacing w:after="0"/>
              <w:rPr>
                <w:rFonts w:cs="Tahoma"/>
                <w:b/>
                <w:sz w:val="18"/>
                <w:szCs w:val="18"/>
              </w:rPr>
            </w:pPr>
            <w:r>
              <w:rPr>
                <w:rFonts w:cs="Tahoma"/>
                <w:sz w:val="18"/>
                <w:szCs w:val="18"/>
              </w:rPr>
              <w:t>H</w:t>
            </w:r>
            <w:r w:rsidR="00F85224" w:rsidRPr="00756ABF">
              <w:rPr>
                <w:rFonts w:cs="Tahoma"/>
                <w:sz w:val="18"/>
                <w:szCs w:val="18"/>
              </w:rPr>
              <w:t xml:space="preserve">ave you included the following </w:t>
            </w:r>
            <w:r w:rsidR="00D6058C" w:rsidRPr="00756ABF">
              <w:rPr>
                <w:rFonts w:cs="Tahoma"/>
                <w:sz w:val="18"/>
                <w:szCs w:val="18"/>
              </w:rPr>
              <w:t>r</w:t>
            </w:r>
            <w:r w:rsidR="00F85224" w:rsidRPr="00756ABF">
              <w:rPr>
                <w:rFonts w:cs="Tahoma"/>
                <w:sz w:val="18"/>
                <w:szCs w:val="18"/>
              </w:rPr>
              <w:t xml:space="preserve">equired </w:t>
            </w:r>
            <w:r w:rsidR="00D6058C" w:rsidRPr="00756ABF">
              <w:rPr>
                <w:rFonts w:cs="Tahoma"/>
                <w:sz w:val="18"/>
                <w:szCs w:val="18"/>
              </w:rPr>
              <w:t>a</w:t>
            </w:r>
            <w:r w:rsidR="00F85224" w:rsidRPr="00756ABF">
              <w:rPr>
                <w:rFonts w:cs="Tahoma"/>
                <w:sz w:val="18"/>
                <w:szCs w:val="18"/>
              </w:rPr>
              <w:t>ppendices?</w:t>
            </w:r>
          </w:p>
          <w:p w14:paraId="471ADF0E" w14:textId="77777777" w:rsidR="00F85224" w:rsidRPr="00756ABF" w:rsidRDefault="00F85224" w:rsidP="002C1A3D">
            <w:pPr>
              <w:pStyle w:val="ListParagraph"/>
              <w:widowControl w:val="0"/>
              <w:numPr>
                <w:ilvl w:val="1"/>
                <w:numId w:val="15"/>
              </w:numPr>
              <w:contextualSpacing w:val="0"/>
              <w:rPr>
                <w:rFonts w:cs="Tahoma"/>
                <w:b/>
                <w:sz w:val="18"/>
                <w:szCs w:val="18"/>
              </w:rPr>
            </w:pPr>
            <w:r w:rsidRPr="00756ABF">
              <w:rPr>
                <w:rFonts w:cs="Tahoma"/>
                <w:sz w:val="18"/>
                <w:szCs w:val="18"/>
              </w:rPr>
              <w:t>Appendix A: Dissemination Plan</w:t>
            </w:r>
          </w:p>
          <w:p w14:paraId="663A1C0B" w14:textId="77777777" w:rsidR="00F85224" w:rsidRPr="00756ABF" w:rsidRDefault="00F85224" w:rsidP="002C1A3D">
            <w:pPr>
              <w:pStyle w:val="ListParagraph"/>
              <w:widowControl w:val="0"/>
              <w:numPr>
                <w:ilvl w:val="1"/>
                <w:numId w:val="15"/>
              </w:numPr>
              <w:contextualSpacing w:val="0"/>
              <w:rPr>
                <w:rFonts w:cs="Tahoma"/>
                <w:b/>
                <w:sz w:val="18"/>
                <w:szCs w:val="18"/>
              </w:rPr>
            </w:pPr>
            <w:r w:rsidRPr="00756ABF">
              <w:rPr>
                <w:rFonts w:cs="Tahoma"/>
                <w:sz w:val="18"/>
                <w:szCs w:val="18"/>
              </w:rPr>
              <w:t>Appendix B: Response to Reviewers (if you are resubmitting an application)</w:t>
            </w:r>
          </w:p>
          <w:p w14:paraId="5722DC13" w14:textId="77777777" w:rsidR="00F85224" w:rsidRPr="00756ABF" w:rsidRDefault="00F85224" w:rsidP="002C1A3D">
            <w:pPr>
              <w:pStyle w:val="ListParagraph"/>
              <w:widowControl w:val="0"/>
              <w:numPr>
                <w:ilvl w:val="1"/>
                <w:numId w:val="15"/>
              </w:numPr>
              <w:contextualSpacing w:val="0"/>
              <w:rPr>
                <w:rFonts w:cs="Tahoma"/>
                <w:b/>
                <w:sz w:val="18"/>
                <w:szCs w:val="18"/>
              </w:rPr>
            </w:pPr>
            <w:r w:rsidRPr="00756ABF">
              <w:rPr>
                <w:rFonts w:cs="Tahoma"/>
                <w:sz w:val="18"/>
                <w:szCs w:val="18"/>
              </w:rPr>
              <w:t>Appendix C: Summary of Research</w:t>
            </w:r>
          </w:p>
          <w:p w14:paraId="535E1C78" w14:textId="77777777" w:rsidR="00F85224" w:rsidRPr="00756ABF" w:rsidRDefault="00F85224" w:rsidP="002C1A3D">
            <w:pPr>
              <w:pStyle w:val="ListParagraph"/>
              <w:widowControl w:val="0"/>
              <w:numPr>
                <w:ilvl w:val="1"/>
                <w:numId w:val="15"/>
              </w:numPr>
              <w:contextualSpacing w:val="0"/>
              <w:rPr>
                <w:rFonts w:cs="Tahoma"/>
                <w:b/>
                <w:sz w:val="18"/>
                <w:szCs w:val="18"/>
              </w:rPr>
            </w:pPr>
            <w:r w:rsidRPr="00756ABF">
              <w:rPr>
                <w:rFonts w:cs="Tahoma"/>
                <w:sz w:val="18"/>
                <w:szCs w:val="18"/>
              </w:rPr>
              <w:t>Appendix D: Letters of Agreement from Mentors</w:t>
            </w:r>
          </w:p>
          <w:p w14:paraId="73106C9C" w14:textId="7D12C009" w:rsidR="00F85224" w:rsidRPr="00756ABF" w:rsidRDefault="00F85224" w:rsidP="002C1A3D">
            <w:pPr>
              <w:pStyle w:val="ListParagraph"/>
              <w:widowControl w:val="0"/>
              <w:numPr>
                <w:ilvl w:val="1"/>
                <w:numId w:val="15"/>
              </w:numPr>
              <w:contextualSpacing w:val="0"/>
              <w:rPr>
                <w:rFonts w:cs="Tahoma"/>
                <w:b/>
                <w:sz w:val="18"/>
                <w:szCs w:val="18"/>
              </w:rPr>
            </w:pPr>
            <w:r w:rsidRPr="00756ABF">
              <w:rPr>
                <w:rFonts w:cs="Tahoma"/>
                <w:sz w:val="18"/>
                <w:szCs w:val="18"/>
              </w:rPr>
              <w:t>Appendix E: Letters of Agreement from Institution and Partners</w:t>
            </w:r>
          </w:p>
        </w:tc>
      </w:tr>
      <w:tr w:rsidR="00F85224" w:rsidRPr="00756ABF" w14:paraId="48D67CD7" w14:textId="77777777" w:rsidTr="002512CD">
        <w:trPr>
          <w:trHeight w:val="288"/>
        </w:trPr>
        <w:tc>
          <w:tcPr>
            <w:tcW w:w="9980" w:type="dxa"/>
            <w:gridSpan w:val="2"/>
            <w:tcBorders>
              <w:bottom w:val="single" w:sz="8" w:space="0" w:color="009639"/>
            </w:tcBorders>
            <w:shd w:val="clear" w:color="auto" w:fill="971B2F" w:themeFill="accent1"/>
            <w:hideMark/>
          </w:tcPr>
          <w:p w14:paraId="3A7C2CFB" w14:textId="77777777" w:rsidR="00F85224" w:rsidRPr="00756ABF" w:rsidRDefault="00F85224" w:rsidP="00BE7F30">
            <w:pPr>
              <w:pStyle w:val="WhiteText"/>
              <w:widowControl w:val="0"/>
              <w:spacing w:after="0"/>
              <w:jc w:val="center"/>
              <w:rPr>
                <w:sz w:val="18"/>
                <w:szCs w:val="18"/>
              </w:rPr>
            </w:pPr>
            <w:r w:rsidRPr="00756ABF">
              <w:rPr>
                <w:sz w:val="18"/>
                <w:szCs w:val="18"/>
              </w:rPr>
              <w:t>Responsiveness</w:t>
            </w:r>
          </w:p>
        </w:tc>
      </w:tr>
      <w:tr w:rsidR="00F85224" w:rsidRPr="00756ABF" w14:paraId="32D1A73B" w14:textId="77777777" w:rsidTr="002512CD">
        <w:trPr>
          <w:cnfStyle w:val="000000010000" w:firstRow="0" w:lastRow="0" w:firstColumn="0" w:lastColumn="0" w:oddVBand="0" w:evenVBand="0" w:oddHBand="0" w:evenHBand="1" w:firstRowFirstColumn="0" w:firstRowLastColumn="0" w:lastRowFirstColumn="0" w:lastRowLastColumn="0"/>
          <w:trHeight w:val="288"/>
        </w:trPr>
        <w:tc>
          <w:tcPr>
            <w:tcW w:w="1340" w:type="dxa"/>
            <w:tcBorders>
              <w:right w:val="single" w:sz="8" w:space="0" w:color="009639"/>
            </w:tcBorders>
          </w:tcPr>
          <w:p w14:paraId="2B4816D4" w14:textId="77777777" w:rsidR="00F85224" w:rsidRPr="00756ABF" w:rsidRDefault="00F85224" w:rsidP="00F85224">
            <w:pPr>
              <w:pStyle w:val="NoSpacing"/>
              <w:widowControl w:val="0"/>
              <w:rPr>
                <w:rFonts w:cs="Tahoma"/>
              </w:rPr>
            </w:pPr>
          </w:p>
        </w:tc>
        <w:tc>
          <w:tcPr>
            <w:tcW w:w="8640" w:type="dxa"/>
            <w:tcBorders>
              <w:left w:val="single" w:sz="8" w:space="0" w:color="009639"/>
            </w:tcBorders>
          </w:tcPr>
          <w:p w14:paraId="07A07C6A" w14:textId="7B2EF699" w:rsidR="00F85224" w:rsidRPr="00756ABF" w:rsidRDefault="000F0557" w:rsidP="00F85224">
            <w:pPr>
              <w:pStyle w:val="NoSpacing"/>
              <w:widowControl w:val="0"/>
              <w:rPr>
                <w:rFonts w:cs="Tahoma"/>
                <w:sz w:val="18"/>
                <w:szCs w:val="18"/>
              </w:rPr>
            </w:pPr>
            <w:r>
              <w:rPr>
                <w:rFonts w:cs="Tahoma"/>
                <w:sz w:val="18"/>
                <w:szCs w:val="18"/>
              </w:rPr>
              <w:t>Have</w:t>
            </w:r>
            <w:r w:rsidR="00F85224" w:rsidRPr="00756ABF">
              <w:rPr>
                <w:rFonts w:cs="Tahoma"/>
                <w:sz w:val="18"/>
                <w:szCs w:val="18"/>
              </w:rPr>
              <w:t xml:space="preserve"> you met the </w:t>
            </w:r>
            <w:r w:rsidR="00EE708B">
              <w:rPr>
                <w:rFonts w:cs="Tahoma"/>
                <w:sz w:val="18"/>
                <w:szCs w:val="18"/>
              </w:rPr>
              <w:t>general</w:t>
            </w:r>
            <w:r w:rsidR="00F85224" w:rsidRPr="00756ABF">
              <w:rPr>
                <w:rFonts w:cs="Tahoma"/>
                <w:sz w:val="18"/>
                <w:szCs w:val="18"/>
              </w:rPr>
              <w:t xml:space="preserve"> </w:t>
            </w:r>
            <w:r w:rsidR="00D6058C" w:rsidRPr="00756ABF">
              <w:rPr>
                <w:rFonts w:cs="Tahoma"/>
                <w:sz w:val="18"/>
                <w:szCs w:val="18"/>
              </w:rPr>
              <w:t>r</w:t>
            </w:r>
            <w:r w:rsidR="00F85224" w:rsidRPr="00756ABF">
              <w:rPr>
                <w:rFonts w:cs="Tahoma"/>
                <w:sz w:val="18"/>
                <w:szCs w:val="18"/>
              </w:rPr>
              <w:t>equirements under (</w:t>
            </w:r>
            <w:r w:rsidR="003B402F">
              <w:rPr>
                <w:rFonts w:cs="Tahoma"/>
                <w:sz w:val="18"/>
                <w:szCs w:val="18"/>
              </w:rPr>
              <w:t>1</w:t>
            </w:r>
            <w:r w:rsidR="00F85224" w:rsidRPr="00756ABF">
              <w:rPr>
                <w:rFonts w:cs="Tahoma"/>
                <w:sz w:val="18"/>
                <w:szCs w:val="18"/>
              </w:rPr>
              <w:t>) Principal Investigator, (</w:t>
            </w:r>
            <w:r w:rsidR="003B402F">
              <w:rPr>
                <w:rFonts w:cs="Tahoma"/>
                <w:sz w:val="18"/>
                <w:szCs w:val="18"/>
              </w:rPr>
              <w:t>2</w:t>
            </w:r>
            <w:r w:rsidR="00F85224" w:rsidRPr="00756ABF">
              <w:rPr>
                <w:rFonts w:cs="Tahoma"/>
                <w:sz w:val="18"/>
                <w:szCs w:val="18"/>
              </w:rPr>
              <w:t>) Mentors, (</w:t>
            </w:r>
            <w:r w:rsidR="003B402F">
              <w:rPr>
                <w:rFonts w:cs="Tahoma"/>
                <w:sz w:val="18"/>
                <w:szCs w:val="18"/>
              </w:rPr>
              <w:t>3</w:t>
            </w:r>
            <w:r w:rsidR="00F85224" w:rsidRPr="00756ABF">
              <w:rPr>
                <w:rFonts w:cs="Tahoma"/>
                <w:sz w:val="18"/>
                <w:szCs w:val="18"/>
              </w:rPr>
              <w:t xml:space="preserve">) </w:t>
            </w:r>
            <w:r w:rsidR="00DC3661">
              <w:rPr>
                <w:rFonts w:cs="Tahoma"/>
                <w:sz w:val="18"/>
                <w:szCs w:val="18"/>
              </w:rPr>
              <w:t>Learners</w:t>
            </w:r>
            <w:r w:rsidR="00F85224" w:rsidRPr="00756ABF">
              <w:rPr>
                <w:rFonts w:cs="Tahoma"/>
                <w:sz w:val="18"/>
                <w:szCs w:val="18"/>
              </w:rPr>
              <w:t xml:space="preserve"> </w:t>
            </w:r>
            <w:proofErr w:type="gramStart"/>
            <w:r w:rsidR="00341A5F">
              <w:rPr>
                <w:rFonts w:cs="Tahoma"/>
                <w:sz w:val="18"/>
                <w:szCs w:val="18"/>
              </w:rPr>
              <w:t>W</w:t>
            </w:r>
            <w:r w:rsidR="00F85224" w:rsidRPr="00756ABF">
              <w:rPr>
                <w:rFonts w:cs="Tahoma"/>
                <w:sz w:val="18"/>
                <w:szCs w:val="18"/>
              </w:rPr>
              <w:t>ith</w:t>
            </w:r>
            <w:proofErr w:type="gramEnd"/>
            <w:r w:rsidR="00F85224" w:rsidRPr="00756ABF">
              <w:rPr>
                <w:rFonts w:cs="Tahoma"/>
                <w:sz w:val="18"/>
                <w:szCs w:val="18"/>
              </w:rPr>
              <w:t xml:space="preserve"> or At Risk for Disabilities</w:t>
            </w:r>
            <w:r w:rsidR="002A256B">
              <w:rPr>
                <w:rFonts w:cs="Tahoma"/>
                <w:sz w:val="18"/>
                <w:szCs w:val="18"/>
              </w:rPr>
              <w:t>, (</w:t>
            </w:r>
            <w:r w:rsidR="003B402F">
              <w:rPr>
                <w:rFonts w:cs="Tahoma"/>
                <w:sz w:val="18"/>
                <w:szCs w:val="18"/>
              </w:rPr>
              <w:t>4</w:t>
            </w:r>
            <w:r w:rsidR="002A256B">
              <w:rPr>
                <w:rFonts w:cs="Tahoma"/>
                <w:sz w:val="18"/>
                <w:szCs w:val="18"/>
              </w:rPr>
              <w:t>) Education Setting</w:t>
            </w:r>
            <w:r w:rsidR="00D67A3F">
              <w:rPr>
                <w:rFonts w:cs="Tahoma"/>
                <w:sz w:val="18"/>
                <w:szCs w:val="18"/>
              </w:rPr>
              <w:t>, and (</w:t>
            </w:r>
            <w:r w:rsidR="003B402F">
              <w:rPr>
                <w:rFonts w:cs="Tahoma"/>
                <w:sz w:val="18"/>
                <w:szCs w:val="18"/>
              </w:rPr>
              <w:t>5</w:t>
            </w:r>
            <w:r w:rsidR="00D67A3F">
              <w:rPr>
                <w:rFonts w:cs="Tahoma"/>
                <w:sz w:val="18"/>
                <w:szCs w:val="18"/>
              </w:rPr>
              <w:t>) Award Limits</w:t>
            </w:r>
            <w:r w:rsidR="00F85224" w:rsidRPr="00756ABF">
              <w:rPr>
                <w:rFonts w:cs="Tahoma"/>
                <w:sz w:val="18"/>
                <w:szCs w:val="18"/>
              </w:rPr>
              <w:t>?</w:t>
            </w:r>
          </w:p>
        </w:tc>
      </w:tr>
      <w:tr w:rsidR="00F85224" w:rsidRPr="00756ABF" w14:paraId="44D4BA09" w14:textId="77777777" w:rsidTr="002512CD">
        <w:trPr>
          <w:trHeight w:val="288"/>
        </w:trPr>
        <w:tc>
          <w:tcPr>
            <w:tcW w:w="1340" w:type="dxa"/>
            <w:tcBorders>
              <w:bottom w:val="single" w:sz="8" w:space="0" w:color="009639"/>
              <w:right w:val="single" w:sz="8" w:space="0" w:color="009639"/>
            </w:tcBorders>
          </w:tcPr>
          <w:p w14:paraId="5B58B027" w14:textId="77777777" w:rsidR="00F85224" w:rsidRPr="00756ABF" w:rsidRDefault="00F85224" w:rsidP="00F85224">
            <w:pPr>
              <w:pStyle w:val="NoSpacing"/>
              <w:widowControl w:val="0"/>
              <w:rPr>
                <w:rFonts w:cs="Tahoma"/>
              </w:rPr>
            </w:pPr>
          </w:p>
        </w:tc>
        <w:tc>
          <w:tcPr>
            <w:tcW w:w="8640" w:type="dxa"/>
            <w:tcBorders>
              <w:left w:val="single" w:sz="8" w:space="0" w:color="009639"/>
              <w:bottom w:val="single" w:sz="8" w:space="0" w:color="009639"/>
            </w:tcBorders>
            <w:hideMark/>
          </w:tcPr>
          <w:p w14:paraId="2B966CB2" w14:textId="702ACDF4" w:rsidR="00F85224" w:rsidRPr="00756ABF" w:rsidRDefault="00F85224" w:rsidP="00F85224">
            <w:pPr>
              <w:pStyle w:val="NoSpacing"/>
              <w:widowControl w:val="0"/>
              <w:rPr>
                <w:rFonts w:cs="Tahoma"/>
                <w:sz w:val="18"/>
                <w:szCs w:val="18"/>
              </w:rPr>
            </w:pPr>
            <w:r w:rsidRPr="00756ABF">
              <w:rPr>
                <w:rFonts w:cs="Tahoma"/>
                <w:sz w:val="18"/>
                <w:szCs w:val="18"/>
              </w:rPr>
              <w:t xml:space="preserve">Does your </w:t>
            </w:r>
            <w:r w:rsidR="00D6058C" w:rsidRPr="00756ABF">
              <w:rPr>
                <w:rFonts w:cs="Tahoma"/>
                <w:sz w:val="18"/>
                <w:szCs w:val="18"/>
              </w:rPr>
              <w:t>t</w:t>
            </w:r>
            <w:r w:rsidRPr="00756ABF">
              <w:rPr>
                <w:rFonts w:cs="Tahoma"/>
                <w:sz w:val="18"/>
                <w:szCs w:val="18"/>
              </w:rPr>
              <w:t xml:space="preserve">raining </w:t>
            </w:r>
            <w:r w:rsidR="00D6058C" w:rsidRPr="00756ABF">
              <w:rPr>
                <w:rFonts w:cs="Tahoma"/>
                <w:sz w:val="18"/>
                <w:szCs w:val="18"/>
              </w:rPr>
              <w:t>p</w:t>
            </w:r>
            <w:r w:rsidRPr="00756ABF">
              <w:rPr>
                <w:rFonts w:cs="Tahoma"/>
                <w:sz w:val="18"/>
                <w:szCs w:val="18"/>
              </w:rPr>
              <w:t xml:space="preserve">rogram </w:t>
            </w:r>
            <w:r w:rsidR="00D6058C" w:rsidRPr="00756ABF">
              <w:rPr>
                <w:rFonts w:cs="Tahoma"/>
                <w:sz w:val="18"/>
                <w:szCs w:val="18"/>
              </w:rPr>
              <w:t>n</w:t>
            </w:r>
            <w:r w:rsidRPr="00756ABF">
              <w:rPr>
                <w:rFonts w:cs="Tahoma"/>
                <w:sz w:val="18"/>
                <w:szCs w:val="18"/>
              </w:rPr>
              <w:t>arrative include the required sections? Did you describe the elements required for each section</w:t>
            </w:r>
            <w:r w:rsidR="004033E5">
              <w:rPr>
                <w:rFonts w:cs="Tahoma"/>
                <w:sz w:val="18"/>
                <w:szCs w:val="18"/>
              </w:rPr>
              <w:t xml:space="preserve"> as listed below?</w:t>
            </w:r>
          </w:p>
        </w:tc>
      </w:tr>
      <w:tr w:rsidR="00D67A3F" w:rsidRPr="00756ABF" w14:paraId="740EED54" w14:textId="77777777" w:rsidTr="002512CD">
        <w:trPr>
          <w:cnfStyle w:val="000000010000" w:firstRow="0" w:lastRow="0" w:firstColumn="0" w:lastColumn="0" w:oddVBand="0" w:evenVBand="0" w:oddHBand="0" w:evenHBand="1" w:firstRowFirstColumn="0" w:firstRowLastColumn="0" w:lastRowFirstColumn="0" w:lastRowLastColumn="0"/>
          <w:trHeight w:val="72"/>
        </w:trPr>
        <w:tc>
          <w:tcPr>
            <w:tcW w:w="1340" w:type="dxa"/>
            <w:tcBorders>
              <w:right w:val="single" w:sz="8" w:space="0" w:color="009639"/>
            </w:tcBorders>
          </w:tcPr>
          <w:p w14:paraId="56B403B6" w14:textId="1573585B" w:rsidR="00D67A3F" w:rsidRPr="00756ABF" w:rsidRDefault="00D67A3F" w:rsidP="00D67A3F">
            <w:pPr>
              <w:pStyle w:val="NoSpacing"/>
              <w:widowControl w:val="0"/>
              <w:rPr>
                <w:rFonts w:cs="Tahoma"/>
                <w:i/>
                <w:sz w:val="18"/>
                <w:szCs w:val="18"/>
              </w:rPr>
            </w:pPr>
            <w:r w:rsidRPr="00D67A3F">
              <w:rPr>
                <w:rFonts w:cs="Tahoma"/>
                <w:iCs/>
                <w:sz w:val="18"/>
                <w:szCs w:val="18"/>
              </w:rPr>
              <w:t>Significance</w:t>
            </w:r>
          </w:p>
        </w:tc>
        <w:tc>
          <w:tcPr>
            <w:tcW w:w="8640" w:type="dxa"/>
            <w:tcBorders>
              <w:left w:val="single" w:sz="8" w:space="0" w:color="009639"/>
            </w:tcBorders>
          </w:tcPr>
          <w:p w14:paraId="64C11259" w14:textId="77777777" w:rsidR="00D67A3F" w:rsidRPr="00756ABF" w:rsidRDefault="00D67A3F" w:rsidP="00D67A3F">
            <w:pPr>
              <w:pStyle w:val="NoSpacing"/>
              <w:widowControl w:val="0"/>
              <w:numPr>
                <w:ilvl w:val="0"/>
                <w:numId w:val="16"/>
              </w:numPr>
              <w:rPr>
                <w:rFonts w:cs="Tahoma"/>
                <w:sz w:val="18"/>
                <w:szCs w:val="18"/>
              </w:rPr>
            </w:pPr>
            <w:r w:rsidRPr="00756ABF">
              <w:rPr>
                <w:rFonts w:cs="Tahoma"/>
                <w:sz w:val="18"/>
                <w:szCs w:val="18"/>
              </w:rPr>
              <w:t>Need for further career development</w:t>
            </w:r>
          </w:p>
          <w:p w14:paraId="3F5046FE" w14:textId="77777777" w:rsidR="00D11018" w:rsidRDefault="00D67A3F" w:rsidP="00D11018">
            <w:pPr>
              <w:pStyle w:val="NoSpacing"/>
              <w:widowControl w:val="0"/>
              <w:numPr>
                <w:ilvl w:val="0"/>
                <w:numId w:val="16"/>
              </w:numPr>
              <w:rPr>
                <w:rFonts w:cs="Tahoma"/>
                <w:sz w:val="18"/>
                <w:szCs w:val="18"/>
              </w:rPr>
            </w:pPr>
            <w:r w:rsidRPr="00756ABF">
              <w:rPr>
                <w:rFonts w:cs="Tahoma"/>
                <w:sz w:val="18"/>
                <w:szCs w:val="18"/>
              </w:rPr>
              <w:t>Overview of the proposed project</w:t>
            </w:r>
          </w:p>
          <w:p w14:paraId="4C137741" w14:textId="3684D691" w:rsidR="0025285E" w:rsidRDefault="00D67A3F" w:rsidP="0025285E">
            <w:pPr>
              <w:pStyle w:val="NoSpacing"/>
              <w:widowControl w:val="0"/>
              <w:numPr>
                <w:ilvl w:val="0"/>
                <w:numId w:val="16"/>
              </w:numPr>
              <w:rPr>
                <w:rFonts w:cs="Tahoma"/>
                <w:sz w:val="18"/>
                <w:szCs w:val="18"/>
              </w:rPr>
            </w:pPr>
            <w:r w:rsidRPr="00D11018">
              <w:rPr>
                <w:rFonts w:cs="Tahoma"/>
                <w:sz w:val="18"/>
                <w:szCs w:val="18"/>
              </w:rPr>
              <w:t>Research topic</w:t>
            </w:r>
            <w:r w:rsidR="003B402F">
              <w:rPr>
                <w:rFonts w:cs="Tahoma"/>
                <w:sz w:val="18"/>
                <w:szCs w:val="18"/>
              </w:rPr>
              <w:t>(s)</w:t>
            </w:r>
          </w:p>
          <w:p w14:paraId="324DF724" w14:textId="21283B5D" w:rsidR="00D67A3F" w:rsidRPr="00D11018" w:rsidRDefault="0025285E" w:rsidP="0025285E">
            <w:pPr>
              <w:pStyle w:val="NoSpacing"/>
              <w:widowControl w:val="0"/>
              <w:numPr>
                <w:ilvl w:val="0"/>
                <w:numId w:val="16"/>
              </w:numPr>
              <w:rPr>
                <w:rFonts w:cs="Tahoma"/>
                <w:sz w:val="18"/>
                <w:szCs w:val="18"/>
              </w:rPr>
            </w:pPr>
            <w:r>
              <w:rPr>
                <w:rFonts w:cs="Tahoma"/>
                <w:sz w:val="18"/>
                <w:szCs w:val="18"/>
              </w:rPr>
              <w:t>P</w:t>
            </w:r>
            <w:r w:rsidR="00D67A3F" w:rsidRPr="00D11018">
              <w:rPr>
                <w:rFonts w:cs="Tahoma"/>
                <w:sz w:val="18"/>
                <w:szCs w:val="18"/>
              </w:rPr>
              <w:t>roject type</w:t>
            </w:r>
          </w:p>
        </w:tc>
      </w:tr>
      <w:tr w:rsidR="002512CD" w:rsidRPr="00756ABF" w14:paraId="3338C7E8" w14:textId="77777777" w:rsidTr="002512CD">
        <w:trPr>
          <w:trHeight w:val="72"/>
        </w:trPr>
        <w:tc>
          <w:tcPr>
            <w:tcW w:w="1340" w:type="dxa"/>
            <w:tcBorders>
              <w:right w:val="single" w:sz="8" w:space="0" w:color="009639"/>
            </w:tcBorders>
          </w:tcPr>
          <w:p w14:paraId="7D962910" w14:textId="30FA6988" w:rsidR="002512CD" w:rsidRPr="00756ABF" w:rsidRDefault="002512CD" w:rsidP="00D67A3F">
            <w:pPr>
              <w:pStyle w:val="NoSpacing"/>
              <w:widowControl w:val="0"/>
              <w:rPr>
                <w:rFonts w:cs="Tahoma"/>
                <w:i/>
                <w:sz w:val="18"/>
                <w:szCs w:val="18"/>
              </w:rPr>
            </w:pPr>
            <w:r w:rsidRPr="00D67A3F">
              <w:rPr>
                <w:rFonts w:cs="Tahoma"/>
                <w:iCs/>
                <w:sz w:val="18"/>
                <w:szCs w:val="18"/>
              </w:rPr>
              <w:t>Research Plan</w:t>
            </w:r>
          </w:p>
        </w:tc>
        <w:tc>
          <w:tcPr>
            <w:tcW w:w="8640" w:type="dxa"/>
            <w:tcBorders>
              <w:left w:val="single" w:sz="8" w:space="0" w:color="009639"/>
            </w:tcBorders>
          </w:tcPr>
          <w:p w14:paraId="6D39F399" w14:textId="77777777" w:rsidR="00D11018" w:rsidRDefault="002512CD" w:rsidP="00D11018">
            <w:pPr>
              <w:pStyle w:val="NoSpacing"/>
              <w:widowControl w:val="0"/>
              <w:numPr>
                <w:ilvl w:val="0"/>
                <w:numId w:val="16"/>
              </w:numPr>
              <w:rPr>
                <w:rFonts w:cs="Tahoma"/>
                <w:sz w:val="18"/>
                <w:szCs w:val="18"/>
              </w:rPr>
            </w:pPr>
            <w:r w:rsidRPr="00756ABF">
              <w:rPr>
                <w:rFonts w:cs="Tahoma"/>
                <w:sz w:val="18"/>
                <w:szCs w:val="18"/>
              </w:rPr>
              <w:t>Research design, sample, key outcome measures, and data analysis procedures</w:t>
            </w:r>
          </w:p>
          <w:p w14:paraId="7BB393C4" w14:textId="39903B26" w:rsidR="002512CD" w:rsidRPr="00D11018" w:rsidRDefault="002512CD" w:rsidP="00D11018">
            <w:pPr>
              <w:pStyle w:val="NoSpacing"/>
              <w:widowControl w:val="0"/>
              <w:numPr>
                <w:ilvl w:val="0"/>
                <w:numId w:val="16"/>
              </w:numPr>
              <w:rPr>
                <w:rFonts w:cs="Tahoma"/>
                <w:sz w:val="18"/>
                <w:szCs w:val="18"/>
              </w:rPr>
            </w:pPr>
            <w:r w:rsidRPr="00D11018">
              <w:rPr>
                <w:rFonts w:cs="Tahoma"/>
                <w:sz w:val="18"/>
                <w:szCs w:val="18"/>
              </w:rPr>
              <w:t>Measures of education outcomes for learners with or at risk for disabilities</w:t>
            </w:r>
          </w:p>
        </w:tc>
      </w:tr>
      <w:tr w:rsidR="002512CD" w:rsidRPr="00756ABF" w14:paraId="24FE4237" w14:textId="77777777" w:rsidTr="002512CD">
        <w:trPr>
          <w:cnfStyle w:val="000000010000" w:firstRow="0" w:lastRow="0" w:firstColumn="0" w:lastColumn="0" w:oddVBand="0" w:evenVBand="0" w:oddHBand="0" w:evenHBand="1" w:firstRowFirstColumn="0" w:firstRowLastColumn="0" w:lastRowFirstColumn="0" w:lastRowLastColumn="0"/>
          <w:trHeight w:val="72"/>
        </w:trPr>
        <w:tc>
          <w:tcPr>
            <w:tcW w:w="1340" w:type="dxa"/>
            <w:tcBorders>
              <w:right w:val="single" w:sz="8" w:space="0" w:color="009639"/>
            </w:tcBorders>
          </w:tcPr>
          <w:p w14:paraId="4CA19E22" w14:textId="24DA5BC9" w:rsidR="002512CD" w:rsidRPr="00756ABF" w:rsidRDefault="002512CD" w:rsidP="00D67A3F">
            <w:pPr>
              <w:pStyle w:val="NoSpacing"/>
              <w:widowControl w:val="0"/>
              <w:rPr>
                <w:rFonts w:cs="Tahoma"/>
                <w:i/>
                <w:sz w:val="18"/>
                <w:szCs w:val="18"/>
              </w:rPr>
            </w:pPr>
            <w:r w:rsidRPr="00D67A3F">
              <w:rPr>
                <w:rFonts w:cs="Tahoma"/>
                <w:iCs/>
                <w:sz w:val="18"/>
                <w:szCs w:val="18"/>
              </w:rPr>
              <w:t>Career Development Plan</w:t>
            </w:r>
          </w:p>
        </w:tc>
        <w:tc>
          <w:tcPr>
            <w:tcW w:w="8640" w:type="dxa"/>
            <w:tcBorders>
              <w:left w:val="single" w:sz="8" w:space="0" w:color="009639"/>
            </w:tcBorders>
          </w:tcPr>
          <w:p w14:paraId="2459D2F2" w14:textId="7400C457" w:rsidR="002512CD" w:rsidRPr="00756ABF" w:rsidRDefault="002512CD" w:rsidP="00D67A3F">
            <w:pPr>
              <w:pStyle w:val="NoSpacing"/>
              <w:widowControl w:val="0"/>
              <w:numPr>
                <w:ilvl w:val="0"/>
                <w:numId w:val="16"/>
              </w:numPr>
              <w:rPr>
                <w:rFonts w:cs="Tahoma"/>
                <w:sz w:val="18"/>
                <w:szCs w:val="18"/>
              </w:rPr>
            </w:pPr>
            <w:r w:rsidRPr="00756ABF">
              <w:rPr>
                <w:rFonts w:cs="Tahoma"/>
                <w:sz w:val="18"/>
                <w:szCs w:val="18"/>
              </w:rPr>
              <w:t>A training plan, including the process for mentoring and educational opportunities</w:t>
            </w:r>
          </w:p>
        </w:tc>
      </w:tr>
      <w:tr w:rsidR="002512CD" w:rsidRPr="00756ABF" w14:paraId="125F4531" w14:textId="77777777" w:rsidTr="002512CD">
        <w:trPr>
          <w:trHeight w:val="72"/>
        </w:trPr>
        <w:tc>
          <w:tcPr>
            <w:tcW w:w="1340" w:type="dxa"/>
            <w:tcBorders>
              <w:bottom w:val="single" w:sz="8" w:space="0" w:color="009639"/>
              <w:right w:val="single" w:sz="8" w:space="0" w:color="009639"/>
            </w:tcBorders>
          </w:tcPr>
          <w:p w14:paraId="2378C480" w14:textId="799F4906" w:rsidR="002512CD" w:rsidRPr="00756ABF" w:rsidRDefault="002512CD" w:rsidP="00D67A3F">
            <w:pPr>
              <w:pStyle w:val="NoSpacing"/>
              <w:widowControl w:val="0"/>
              <w:rPr>
                <w:rFonts w:cs="Tahoma"/>
                <w:i/>
                <w:sz w:val="18"/>
                <w:szCs w:val="18"/>
              </w:rPr>
            </w:pPr>
            <w:r w:rsidRPr="00D67A3F">
              <w:rPr>
                <w:rFonts w:cs="Tahoma"/>
                <w:iCs/>
                <w:sz w:val="18"/>
                <w:szCs w:val="18"/>
              </w:rPr>
              <w:t>Personnel</w:t>
            </w:r>
          </w:p>
        </w:tc>
        <w:tc>
          <w:tcPr>
            <w:tcW w:w="8640" w:type="dxa"/>
            <w:tcBorders>
              <w:left w:val="single" w:sz="8" w:space="0" w:color="009639"/>
            </w:tcBorders>
          </w:tcPr>
          <w:p w14:paraId="79DEBF0C" w14:textId="77777777" w:rsidR="002512CD" w:rsidRPr="00756ABF" w:rsidRDefault="002512CD" w:rsidP="00D67A3F">
            <w:pPr>
              <w:pStyle w:val="NoSpacing"/>
              <w:widowControl w:val="0"/>
              <w:numPr>
                <w:ilvl w:val="0"/>
                <w:numId w:val="17"/>
              </w:numPr>
              <w:rPr>
                <w:rFonts w:cs="Tahoma"/>
                <w:sz w:val="18"/>
                <w:szCs w:val="18"/>
              </w:rPr>
            </w:pPr>
            <w:r w:rsidRPr="00756ABF">
              <w:rPr>
                <w:rFonts w:cs="Tahoma"/>
                <w:sz w:val="18"/>
                <w:szCs w:val="18"/>
              </w:rPr>
              <w:t>Expertise of the PI, mentor(s), and (if applicable) other personnel</w:t>
            </w:r>
          </w:p>
          <w:p w14:paraId="373D3D59" w14:textId="77777777" w:rsidR="00D11018" w:rsidRDefault="002512CD" w:rsidP="00D11018">
            <w:pPr>
              <w:pStyle w:val="NoSpacing"/>
              <w:widowControl w:val="0"/>
              <w:numPr>
                <w:ilvl w:val="0"/>
                <w:numId w:val="17"/>
              </w:numPr>
              <w:rPr>
                <w:rFonts w:cs="Tahoma"/>
                <w:sz w:val="18"/>
                <w:szCs w:val="18"/>
              </w:rPr>
            </w:pPr>
            <w:r w:rsidRPr="00756ABF">
              <w:rPr>
                <w:rFonts w:cs="Tahoma"/>
                <w:sz w:val="18"/>
                <w:szCs w:val="18"/>
              </w:rPr>
              <w:t>Date you were granted your PhD and (if applicable) the date you completed your postdoctoral program</w:t>
            </w:r>
          </w:p>
          <w:p w14:paraId="493F0994" w14:textId="63C9292B" w:rsidR="002512CD" w:rsidRPr="00D11018" w:rsidRDefault="002512CD" w:rsidP="00D11018">
            <w:pPr>
              <w:pStyle w:val="NoSpacing"/>
              <w:widowControl w:val="0"/>
              <w:numPr>
                <w:ilvl w:val="0"/>
                <w:numId w:val="17"/>
              </w:numPr>
              <w:rPr>
                <w:rFonts w:cs="Tahoma"/>
                <w:sz w:val="18"/>
                <w:szCs w:val="18"/>
              </w:rPr>
            </w:pPr>
            <w:r w:rsidRPr="00D11018">
              <w:rPr>
                <w:rFonts w:cs="Tahoma"/>
                <w:sz w:val="18"/>
                <w:szCs w:val="18"/>
              </w:rPr>
              <w:t>Names of your dissertation or graduate school advisor and (if applicable) your postdoctoral supervisor</w:t>
            </w:r>
          </w:p>
        </w:tc>
      </w:tr>
      <w:tr w:rsidR="002512CD" w:rsidRPr="00756ABF" w14:paraId="07B41304" w14:textId="77777777" w:rsidTr="00D11018">
        <w:trPr>
          <w:cnfStyle w:val="000000010000" w:firstRow="0" w:lastRow="0" w:firstColumn="0" w:lastColumn="0" w:oddVBand="0" w:evenVBand="0" w:oddHBand="0" w:evenHBand="1" w:firstRowFirstColumn="0" w:firstRowLastColumn="0" w:lastRowFirstColumn="0" w:lastRowLastColumn="0"/>
          <w:trHeight w:val="313"/>
        </w:trPr>
        <w:tc>
          <w:tcPr>
            <w:tcW w:w="1340" w:type="dxa"/>
            <w:tcBorders>
              <w:right w:val="single" w:sz="8" w:space="0" w:color="009639"/>
            </w:tcBorders>
          </w:tcPr>
          <w:p w14:paraId="6E4620D1" w14:textId="5817FC58" w:rsidR="002512CD" w:rsidRPr="002512CD" w:rsidRDefault="002512CD" w:rsidP="00D67A3F">
            <w:pPr>
              <w:pStyle w:val="NoSpacing"/>
              <w:widowControl w:val="0"/>
              <w:rPr>
                <w:rFonts w:cs="Tahoma"/>
                <w:iCs/>
                <w:sz w:val="18"/>
                <w:szCs w:val="18"/>
              </w:rPr>
            </w:pPr>
            <w:r w:rsidRPr="002512CD">
              <w:rPr>
                <w:rFonts w:cs="Tahoma"/>
                <w:iCs/>
                <w:sz w:val="18"/>
                <w:szCs w:val="18"/>
              </w:rPr>
              <w:t>Resources</w:t>
            </w:r>
          </w:p>
        </w:tc>
        <w:tc>
          <w:tcPr>
            <w:tcW w:w="8640" w:type="dxa"/>
            <w:tcBorders>
              <w:left w:val="single" w:sz="8" w:space="0" w:color="009639"/>
            </w:tcBorders>
          </w:tcPr>
          <w:p w14:paraId="4433864D" w14:textId="323667E0" w:rsidR="002512CD" w:rsidRPr="00756ABF" w:rsidRDefault="002512CD" w:rsidP="00D67A3F">
            <w:pPr>
              <w:pStyle w:val="NoSpacing"/>
              <w:widowControl w:val="0"/>
              <w:numPr>
                <w:ilvl w:val="0"/>
                <w:numId w:val="49"/>
              </w:numPr>
              <w:rPr>
                <w:rFonts w:cs="Tahoma"/>
                <w:sz w:val="18"/>
                <w:szCs w:val="18"/>
              </w:rPr>
            </w:pPr>
            <w:r w:rsidRPr="00756ABF">
              <w:rPr>
                <w:rFonts w:cs="Tahoma"/>
                <w:sz w:val="18"/>
                <w:szCs w:val="18"/>
              </w:rPr>
              <w:t>Resources to support you in conducting the proposed project</w:t>
            </w:r>
          </w:p>
        </w:tc>
      </w:tr>
    </w:tbl>
    <w:p w14:paraId="2DC1529A" w14:textId="77777777" w:rsidR="00F86062" w:rsidRPr="00756ABF" w:rsidRDefault="00F86062" w:rsidP="008A453F">
      <w:pPr>
        <w:spacing w:after="0"/>
      </w:pPr>
      <w:bookmarkStart w:id="319" w:name="_GLOSSARY_1"/>
      <w:bookmarkStart w:id="320" w:name="_Part_VI:_Program"/>
      <w:bookmarkStart w:id="321" w:name="_Toc34115295"/>
      <w:bookmarkEnd w:id="319"/>
      <w:bookmarkEnd w:id="320"/>
    </w:p>
    <w:p w14:paraId="1D2D1490" w14:textId="77777777" w:rsidR="00F86062" w:rsidRPr="00756ABF" w:rsidRDefault="00F86062" w:rsidP="00F86062">
      <w:pPr>
        <w:rPr>
          <w:rFonts w:eastAsiaTheme="majorEastAsia" w:cstheme="majorBidi"/>
          <w:color w:val="971B2F"/>
          <w:sz w:val="30"/>
        </w:rPr>
      </w:pPr>
      <w:r w:rsidRPr="00756ABF">
        <w:br w:type="page"/>
      </w:r>
    </w:p>
    <w:p w14:paraId="77BDA58E" w14:textId="28074C65" w:rsidR="00EF4054" w:rsidRPr="00756ABF" w:rsidRDefault="00EF4054" w:rsidP="0025483F">
      <w:pPr>
        <w:pStyle w:val="Heading1"/>
      </w:pPr>
      <w:bookmarkStart w:id="322" w:name="_Part_VI:_Program_1"/>
      <w:bookmarkStart w:id="323" w:name="_Toc107472912"/>
      <w:bookmarkEnd w:id="322"/>
      <w:r w:rsidRPr="00756ABF">
        <w:lastRenderedPageBreak/>
        <w:t>Part VI: Program Code</w:t>
      </w:r>
      <w:bookmarkEnd w:id="321"/>
      <w:bookmarkEnd w:id="323"/>
    </w:p>
    <w:p w14:paraId="41851E1D" w14:textId="39A5170B" w:rsidR="00EF4054" w:rsidRPr="00756ABF" w:rsidRDefault="00EF4054" w:rsidP="00EF4054">
      <w:pPr>
        <w:rPr>
          <w:rFonts w:cs="Tahoma"/>
          <w:szCs w:val="20"/>
        </w:rPr>
      </w:pPr>
      <w:r w:rsidRPr="00756ABF">
        <w:rPr>
          <w:rFonts w:cs="Tahoma"/>
          <w:szCs w:val="20"/>
        </w:rPr>
        <w:t xml:space="preserve">You must enter the program code </w:t>
      </w:r>
      <w:r w:rsidR="008B3CBE">
        <w:rPr>
          <w:rFonts w:cs="Tahoma"/>
          <w:szCs w:val="20"/>
        </w:rPr>
        <w:t xml:space="preserve">below </w:t>
      </w:r>
      <w:r w:rsidRPr="00756ABF">
        <w:rPr>
          <w:rFonts w:cs="Tahoma"/>
          <w:szCs w:val="20"/>
        </w:rPr>
        <w:t>in Item 4b of the SF 424 Application for Federal Assistance form (see the IES Application Submission Guide for more information about this form;</w:t>
      </w:r>
      <w:r w:rsidR="008207CF">
        <w:t xml:space="preserve"> </w:t>
      </w:r>
      <w:hyperlink r:id="rId58" w:history="1">
        <w:r w:rsidR="008207CF" w:rsidRPr="00A306FA">
          <w:rPr>
            <w:rStyle w:val="Hyperlink"/>
          </w:rPr>
          <w:t>https://ies.ed.gov/funding/pdf/FY2023_submission_guide.pdf</w:t>
        </w:r>
      </w:hyperlink>
      <w:r w:rsidRPr="00756ABF">
        <w:rPr>
          <w:rFonts w:cs="Tahoma"/>
          <w:szCs w:val="20"/>
        </w:rPr>
        <w:t xml:space="preserve">). </w:t>
      </w:r>
    </w:p>
    <w:tbl>
      <w:tblPr>
        <w:tblStyle w:val="TableGridLight1"/>
        <w:tblW w:w="7280" w:type="dxa"/>
        <w:jc w:val="center"/>
        <w:tblBorders>
          <w:insideV w:val="single" w:sz="8" w:space="0" w:color="009639"/>
        </w:tblBorders>
        <w:tblLook w:val="04A0" w:firstRow="1" w:lastRow="0" w:firstColumn="1" w:lastColumn="0" w:noHBand="0" w:noVBand="1"/>
      </w:tblPr>
      <w:tblGrid>
        <w:gridCol w:w="5120"/>
        <w:gridCol w:w="2160"/>
      </w:tblGrid>
      <w:tr w:rsidR="00EF4054" w:rsidRPr="00756ABF" w14:paraId="71D1C273" w14:textId="77777777" w:rsidTr="00D064A3">
        <w:trPr>
          <w:cnfStyle w:val="100000000000" w:firstRow="1" w:lastRow="0" w:firstColumn="0" w:lastColumn="0" w:oddVBand="0" w:evenVBand="0" w:oddHBand="0" w:evenHBand="0" w:firstRowFirstColumn="0" w:firstRowLastColumn="0" w:lastRowFirstColumn="0" w:lastRowLastColumn="0"/>
          <w:jc w:val="center"/>
        </w:trPr>
        <w:tc>
          <w:tcPr>
            <w:tcW w:w="5120" w:type="dxa"/>
          </w:tcPr>
          <w:p w14:paraId="1928E446" w14:textId="77777777" w:rsidR="00EF4054" w:rsidRPr="00756ABF" w:rsidRDefault="00EF4054" w:rsidP="00D064A3">
            <w:pPr>
              <w:spacing w:after="0"/>
              <w:rPr>
                <w:rFonts w:cs="Tahoma"/>
                <w:b w:val="0"/>
                <w:bCs/>
                <w:color w:val="FFFFFF"/>
              </w:rPr>
            </w:pPr>
            <w:r w:rsidRPr="00756ABF">
              <w:rPr>
                <w:rFonts w:cs="Tahoma"/>
                <w:b w:val="0"/>
                <w:bCs/>
                <w:color w:val="FFFFFF"/>
              </w:rPr>
              <w:t>Program</w:t>
            </w:r>
          </w:p>
        </w:tc>
        <w:tc>
          <w:tcPr>
            <w:tcW w:w="2160" w:type="dxa"/>
          </w:tcPr>
          <w:p w14:paraId="50CA0940" w14:textId="77777777" w:rsidR="00EF4054" w:rsidRPr="00756ABF" w:rsidRDefault="00EF4054" w:rsidP="00D064A3">
            <w:pPr>
              <w:spacing w:after="0"/>
              <w:rPr>
                <w:rFonts w:cs="Tahoma"/>
                <w:b w:val="0"/>
                <w:bCs/>
                <w:color w:val="FFFFFF"/>
              </w:rPr>
            </w:pPr>
            <w:r w:rsidRPr="00756ABF">
              <w:rPr>
                <w:rFonts w:cs="Tahoma"/>
                <w:b w:val="0"/>
                <w:bCs/>
                <w:color w:val="FFFFFF"/>
              </w:rPr>
              <w:t>Code</w:t>
            </w:r>
          </w:p>
        </w:tc>
      </w:tr>
      <w:tr w:rsidR="00EF4054" w:rsidRPr="00756ABF" w14:paraId="76343158" w14:textId="77777777" w:rsidTr="00D064A3">
        <w:trPr>
          <w:jc w:val="center"/>
        </w:trPr>
        <w:tc>
          <w:tcPr>
            <w:tcW w:w="5120" w:type="dxa"/>
          </w:tcPr>
          <w:p w14:paraId="171E7241" w14:textId="77777777" w:rsidR="00EF4054" w:rsidRPr="00756ABF" w:rsidRDefault="00EF4054" w:rsidP="00D064A3">
            <w:pPr>
              <w:spacing w:after="0"/>
              <w:rPr>
                <w:rFonts w:eastAsia="Times New Roman" w:cs="Tahoma"/>
              </w:rPr>
            </w:pPr>
            <w:r w:rsidRPr="00756ABF">
              <w:rPr>
                <w:rFonts w:cs="Tahoma"/>
              </w:rPr>
              <w:t>Early Career Development and Mentoring</w:t>
            </w:r>
          </w:p>
        </w:tc>
        <w:tc>
          <w:tcPr>
            <w:tcW w:w="2160" w:type="dxa"/>
          </w:tcPr>
          <w:p w14:paraId="0611DC11" w14:textId="77777777" w:rsidR="00EF4054" w:rsidRPr="00756ABF" w:rsidRDefault="00EF4054" w:rsidP="00D064A3">
            <w:pPr>
              <w:spacing w:after="0"/>
              <w:rPr>
                <w:rFonts w:eastAsia="Times New Roman" w:cs="Tahoma"/>
              </w:rPr>
            </w:pPr>
            <w:r w:rsidRPr="00756ABF">
              <w:rPr>
                <w:rFonts w:cs="Tahoma"/>
              </w:rPr>
              <w:t>NCSER-Early Career</w:t>
            </w:r>
          </w:p>
        </w:tc>
      </w:tr>
    </w:tbl>
    <w:p w14:paraId="6328E6DC" w14:textId="77777777" w:rsidR="00EF4054" w:rsidRPr="00674C16" w:rsidRDefault="00EF4054" w:rsidP="00EF4054">
      <w:pPr>
        <w:widowControl w:val="0"/>
        <w:spacing w:after="200" w:line="276" w:lineRule="auto"/>
        <w:rPr>
          <w:b/>
          <w:bCs/>
        </w:rPr>
      </w:pPr>
    </w:p>
    <w:p w14:paraId="6D6554FA" w14:textId="43AC4F5A" w:rsidR="001D6E77" w:rsidRPr="00674C16" w:rsidRDefault="001D6E77" w:rsidP="0025285E"/>
    <w:sectPr w:rsidR="001D6E77" w:rsidRPr="00674C16" w:rsidSect="00436E7D">
      <w:headerReference w:type="default" r:id="rId59"/>
      <w:footerReference w:type="default" r:id="rId6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0819" w14:textId="77777777" w:rsidR="00B001BA" w:rsidRDefault="00B001BA" w:rsidP="001137FF">
      <w:r>
        <w:separator/>
      </w:r>
    </w:p>
  </w:endnote>
  <w:endnote w:type="continuationSeparator" w:id="0">
    <w:p w14:paraId="7CA97FE3" w14:textId="77777777" w:rsidR="00B001BA" w:rsidRDefault="00B001BA" w:rsidP="001137FF">
      <w:r>
        <w:continuationSeparator/>
      </w:r>
    </w:p>
  </w:endnote>
  <w:endnote w:type="continuationNotice" w:id="1">
    <w:p w14:paraId="3896D4DE" w14:textId="77777777" w:rsidR="00B001BA" w:rsidRDefault="00B001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ublico Text">
    <w:altName w:val="Cambria"/>
    <w:panose1 w:val="02040502060504060203"/>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HelveticaNeueLT Std">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2238" w14:textId="6C21D839" w:rsidR="00C66C6B" w:rsidRPr="00FB5CA6" w:rsidRDefault="00C66C6B" w:rsidP="00436E7D">
    <w:pPr>
      <w:pStyle w:val="Footer"/>
      <w:rPr>
        <w:szCs w:val="20"/>
      </w:rPr>
    </w:pPr>
    <w:r w:rsidRPr="00554EA2">
      <w:rPr>
        <w:szCs w:val="20"/>
      </w:rPr>
      <w:t xml:space="preserve">Posted </w:t>
    </w:r>
    <w:r w:rsidR="00F652DD">
      <w:rPr>
        <w:rFonts w:cs="Tahoma"/>
        <w:szCs w:val="20"/>
        <w:lang w:eastAsia="ja-JP"/>
      </w:rPr>
      <w:t>June 30</w:t>
    </w:r>
    <w:r w:rsidRPr="0096616F">
      <w:rPr>
        <w:rFonts w:cs="Tahoma"/>
        <w:szCs w:val="20"/>
        <w:lang w:eastAsia="ja-JP"/>
      </w:rPr>
      <w:t>, 202</w:t>
    </w:r>
    <w:r w:rsidR="008B6B35" w:rsidRPr="0096616F">
      <w:rPr>
        <w:rFonts w:cs="Tahoma"/>
        <w:szCs w:val="20"/>
        <w:lang w:eastAsia="ja-JP"/>
      </w:rPr>
      <w:t>2</w:t>
    </w:r>
    <w:r w:rsidRPr="0096616F">
      <w:rPr>
        <w:rFonts w:cs="Tahoma"/>
        <w:szCs w:val="20"/>
        <w:lang w:eastAsia="ja-JP"/>
      </w:rPr>
      <w:t xml:space="preserve"> </w:t>
    </w:r>
    <w:r w:rsidRPr="0096616F">
      <w:rPr>
        <w:szCs w:val="20"/>
      </w:rPr>
      <w:t>/</w:t>
    </w:r>
    <w:r w:rsidRPr="00554EA2">
      <w:rPr>
        <w:szCs w:val="20"/>
      </w:rPr>
      <w:t xml:space="preserve"> Page </w:t>
    </w:r>
    <w:sdt>
      <w:sdtPr>
        <w:rPr>
          <w:szCs w:val="20"/>
        </w:rPr>
        <w:id w:val="-444456676"/>
        <w:docPartObj>
          <w:docPartGallery w:val="Page Numbers (Bottom of Page)"/>
          <w:docPartUnique/>
        </w:docPartObj>
      </w:sdtPr>
      <w:sdtEndPr>
        <w:rPr>
          <w:noProof/>
        </w:rPr>
      </w:sdtEndPr>
      <w:sdtContent>
        <w:r w:rsidRPr="00554EA2">
          <w:rPr>
            <w:szCs w:val="20"/>
          </w:rPr>
          <w:fldChar w:fldCharType="begin"/>
        </w:r>
        <w:r w:rsidRPr="00554EA2">
          <w:rPr>
            <w:szCs w:val="20"/>
          </w:rPr>
          <w:instrText xml:space="preserve"> PAGE   \* MERGEFORMAT </w:instrText>
        </w:r>
        <w:r w:rsidRPr="00554EA2">
          <w:rPr>
            <w:szCs w:val="20"/>
          </w:rPr>
          <w:fldChar w:fldCharType="separate"/>
        </w:r>
        <w:r w:rsidRPr="00554EA2">
          <w:rPr>
            <w:szCs w:val="20"/>
          </w:rPr>
          <w:t>3</w:t>
        </w:r>
        <w:r w:rsidRPr="00554EA2">
          <w:rPr>
            <w:noProof/>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F2C4" w14:textId="77777777" w:rsidR="00B001BA" w:rsidRDefault="00B001BA" w:rsidP="001137FF">
      <w:r>
        <w:separator/>
      </w:r>
    </w:p>
  </w:footnote>
  <w:footnote w:type="continuationSeparator" w:id="0">
    <w:p w14:paraId="142BB97A" w14:textId="77777777" w:rsidR="00B001BA" w:rsidRDefault="00B001BA" w:rsidP="001137FF">
      <w:r>
        <w:continuationSeparator/>
      </w:r>
    </w:p>
  </w:footnote>
  <w:footnote w:type="continuationNotice" w:id="1">
    <w:p w14:paraId="36BCAF92" w14:textId="77777777" w:rsidR="00B001BA" w:rsidRDefault="00B001BA">
      <w:pPr>
        <w:spacing w:after="0"/>
      </w:pPr>
    </w:p>
  </w:footnote>
  <w:footnote w:id="2">
    <w:p w14:paraId="3F935081" w14:textId="014680FF" w:rsidR="00FF5161" w:rsidRPr="009C4E14" w:rsidRDefault="00FF5161" w:rsidP="00FF5161">
      <w:pPr>
        <w:pStyle w:val="FootnoteText"/>
        <w:spacing w:before="120" w:after="120"/>
        <w:rPr>
          <w:rFonts w:cs="Arial"/>
          <w:szCs w:val="16"/>
        </w:rPr>
      </w:pPr>
      <w:r w:rsidRPr="0057016E">
        <w:rPr>
          <w:rStyle w:val="FootnoteReference"/>
          <w:rFonts w:ascii="Publico Text" w:hAnsi="Publico Text" w:cs="Arial"/>
          <w:szCs w:val="16"/>
        </w:rPr>
        <w:footnoteRef/>
      </w:r>
      <w:r w:rsidRPr="0057016E">
        <w:rPr>
          <w:rFonts w:cs="Arial"/>
          <w:szCs w:val="16"/>
        </w:rPr>
        <w:t xml:space="preserve"> </w:t>
      </w:r>
      <w:r w:rsidR="0057016E" w:rsidRPr="0057016E">
        <w:rPr>
          <w:szCs w:val="16"/>
        </w:rPr>
        <w:t>Section 114 of the Education Science Reform Act of 2002 charges IES with undertaking “initiatives and programs to increase the participation of researchers and institutions that have been historically underutilized in Federal education research activities of the Institute, including historically Black colleges or universities or other institutions of higher education with large numbers of minority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DAA7" w14:textId="0C8D54C8" w:rsidR="00C66C6B" w:rsidRPr="00436E7D" w:rsidRDefault="00C66C6B">
    <w:pPr>
      <w:pStyle w:val="Header"/>
      <w:rPr>
        <w:szCs w:val="20"/>
      </w:rPr>
    </w:pPr>
    <w:r w:rsidRPr="00436E7D">
      <w:rPr>
        <w:szCs w:val="20"/>
      </w:rPr>
      <w:t xml:space="preserve">Research Training Programs in Special Education / Awards </w:t>
    </w:r>
    <w:r w:rsidRPr="0096616F">
      <w:rPr>
        <w:szCs w:val="20"/>
      </w:rPr>
      <w:t>Beginning FY 202</w:t>
    </w:r>
    <w:r w:rsidR="008B6B35" w:rsidRPr="0096616F">
      <w:rPr>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583"/>
    <w:multiLevelType w:val="hybridMultilevel"/>
    <w:tmpl w:val="E8128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33A6"/>
    <w:multiLevelType w:val="hybridMultilevel"/>
    <w:tmpl w:val="45CA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745DD"/>
    <w:multiLevelType w:val="hybridMultilevel"/>
    <w:tmpl w:val="4934D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04500"/>
    <w:multiLevelType w:val="hybridMultilevel"/>
    <w:tmpl w:val="1C068162"/>
    <w:lvl w:ilvl="0" w:tplc="018CD2F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3A392B"/>
    <w:multiLevelType w:val="hybridMultilevel"/>
    <w:tmpl w:val="E2A4356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E4827"/>
    <w:multiLevelType w:val="hybridMultilevel"/>
    <w:tmpl w:val="7A00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2185B"/>
    <w:multiLevelType w:val="hybridMultilevel"/>
    <w:tmpl w:val="7E867E1C"/>
    <w:lvl w:ilvl="0" w:tplc="D0642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C1C48"/>
    <w:multiLevelType w:val="hybridMultilevel"/>
    <w:tmpl w:val="8E90D01A"/>
    <w:lvl w:ilvl="0" w:tplc="04090001">
      <w:start w:val="1"/>
      <w:numFmt w:val="bullet"/>
      <w:lvlText w:val=""/>
      <w:lvlJc w:val="left"/>
      <w:pPr>
        <w:ind w:left="720" w:hanging="360"/>
      </w:pPr>
      <w:rPr>
        <w:rFonts w:ascii="Symbol" w:hAnsi="Symbol" w:hint="default"/>
      </w:rPr>
    </w:lvl>
    <w:lvl w:ilvl="1" w:tplc="4E022FCA">
      <w:start w:val="1"/>
      <w:numFmt w:val="bullet"/>
      <w:pStyle w:val="ListParagraph2"/>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Symbol" w:hint="default"/>
      </w:rPr>
    </w:lvl>
    <w:lvl w:ilvl="3" w:tplc="59FA51A6">
      <w:start w:val="1"/>
      <w:numFmt w:val="decimal"/>
      <w:lvlText w:val="%4."/>
      <w:lvlJc w:val="left"/>
      <w:pPr>
        <w:ind w:left="2880" w:hanging="360"/>
      </w:pPr>
      <w:rPr>
        <w:rFonts w:hint="default"/>
      </w:rPr>
    </w:lvl>
    <w:lvl w:ilvl="4" w:tplc="BC0CA904">
      <w:numFmt w:val="bullet"/>
      <w:lvlText w:val="•"/>
      <w:lvlJc w:val="left"/>
      <w:pPr>
        <w:ind w:left="3960" w:hanging="720"/>
      </w:pPr>
      <w:rPr>
        <w:rFonts w:ascii="Tahoma" w:eastAsiaTheme="minorHAnsi" w:hAnsi="Tahoma" w:cs="Tahoma"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C7604"/>
    <w:multiLevelType w:val="hybridMultilevel"/>
    <w:tmpl w:val="9B0A7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8B6A91"/>
    <w:multiLevelType w:val="hybridMultilevel"/>
    <w:tmpl w:val="286E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D45AA"/>
    <w:multiLevelType w:val="hybridMultilevel"/>
    <w:tmpl w:val="9772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BC295A"/>
    <w:multiLevelType w:val="hybridMultilevel"/>
    <w:tmpl w:val="5922FD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7536FC"/>
    <w:multiLevelType w:val="hybridMultilevel"/>
    <w:tmpl w:val="359C03F8"/>
    <w:lvl w:ilvl="0" w:tplc="843C7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A128C7"/>
    <w:multiLevelType w:val="hybridMultilevel"/>
    <w:tmpl w:val="F03CC4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B87B4C"/>
    <w:multiLevelType w:val="hybridMultilevel"/>
    <w:tmpl w:val="79BCC2C4"/>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2824CB"/>
    <w:multiLevelType w:val="hybridMultilevel"/>
    <w:tmpl w:val="2EA8713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AE3E08"/>
    <w:multiLevelType w:val="hybridMultilevel"/>
    <w:tmpl w:val="4D984E18"/>
    <w:lvl w:ilvl="0" w:tplc="B36A753E">
      <w:numFmt w:val="bullet"/>
      <w:lvlText w:val="-"/>
      <w:lvlJc w:val="left"/>
      <w:pPr>
        <w:ind w:left="720" w:hanging="360"/>
      </w:pPr>
      <w:rPr>
        <w:rFonts w:ascii="Publico Text" w:eastAsia="Calibri" w:hAnsi="Publico Tex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066659"/>
    <w:multiLevelType w:val="hybridMultilevel"/>
    <w:tmpl w:val="5B5A1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B3C47"/>
    <w:multiLevelType w:val="multilevel"/>
    <w:tmpl w:val="79AACA8E"/>
    <w:lvl w:ilvl="0">
      <w:start w:val="1"/>
      <w:numFmt w:val="upperRoman"/>
      <w:lvlText w:val="%1."/>
      <w:lvlJc w:val="left"/>
      <w:pPr>
        <w:ind w:left="360" w:hanging="360"/>
      </w:pPr>
    </w:lvl>
    <w:lvl w:ilvl="1">
      <w:start w:val="1"/>
      <w:numFmt w:val="upperLetter"/>
      <w:lvlText w:val="%2."/>
      <w:lvlJc w:val="left"/>
      <w:pPr>
        <w:ind w:left="720" w:hanging="360"/>
      </w:pPr>
    </w:lvl>
    <w:lvl w:ilvl="2">
      <w:start w:val="5"/>
      <w:numFmt w:val="decimal"/>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1BA0B29"/>
    <w:multiLevelType w:val="hybridMultilevel"/>
    <w:tmpl w:val="F1668DAE"/>
    <w:lvl w:ilvl="0" w:tplc="DE40D69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29E356C"/>
    <w:multiLevelType w:val="hybridMultilevel"/>
    <w:tmpl w:val="7DEAE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4115B5D"/>
    <w:multiLevelType w:val="hybridMultilevel"/>
    <w:tmpl w:val="9CD8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C95311"/>
    <w:multiLevelType w:val="hybridMultilevel"/>
    <w:tmpl w:val="CB04F3F8"/>
    <w:lvl w:ilvl="0" w:tplc="05E8E53C">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067D17"/>
    <w:multiLevelType w:val="hybridMultilevel"/>
    <w:tmpl w:val="685AD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6B46F87"/>
    <w:multiLevelType w:val="hybridMultilevel"/>
    <w:tmpl w:val="B85E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081119"/>
    <w:multiLevelType w:val="multilevel"/>
    <w:tmpl w:val="5928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103682"/>
    <w:multiLevelType w:val="hybridMultilevel"/>
    <w:tmpl w:val="D2AE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3C5CB1"/>
    <w:multiLevelType w:val="hybridMultilevel"/>
    <w:tmpl w:val="5298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63198E"/>
    <w:multiLevelType w:val="hybridMultilevel"/>
    <w:tmpl w:val="B610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664D8D"/>
    <w:multiLevelType w:val="hybridMultilevel"/>
    <w:tmpl w:val="9912CF56"/>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00DAF"/>
    <w:multiLevelType w:val="hybridMultilevel"/>
    <w:tmpl w:val="558A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EC3687"/>
    <w:multiLevelType w:val="hybridMultilevel"/>
    <w:tmpl w:val="59BAC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172606"/>
    <w:multiLevelType w:val="hybridMultilevel"/>
    <w:tmpl w:val="F7C4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1A1AA4"/>
    <w:multiLevelType w:val="hybridMultilevel"/>
    <w:tmpl w:val="57A01872"/>
    <w:lvl w:ilvl="0" w:tplc="04090001">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196A33"/>
    <w:multiLevelType w:val="hybridMultilevel"/>
    <w:tmpl w:val="488C8B54"/>
    <w:lvl w:ilvl="0" w:tplc="76C62B72">
      <w:start w:val="1"/>
      <w:numFmt w:val="bullet"/>
      <w:pStyle w:val="ListParagraph3"/>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5" w15:restartNumberingAfterBreak="0">
    <w:nsid w:val="34624C88"/>
    <w:multiLevelType w:val="hybridMultilevel"/>
    <w:tmpl w:val="61904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C7768E3"/>
    <w:multiLevelType w:val="hybridMultilevel"/>
    <w:tmpl w:val="13C02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8D377E"/>
    <w:multiLevelType w:val="hybridMultilevel"/>
    <w:tmpl w:val="0C9E4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E877B42"/>
    <w:multiLevelType w:val="multilevel"/>
    <w:tmpl w:val="E474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F26A38"/>
    <w:multiLevelType w:val="hybridMultilevel"/>
    <w:tmpl w:val="744AD952"/>
    <w:lvl w:ilvl="0" w:tplc="A5703390">
      <w:start w:val="1"/>
      <w:numFmt w:val="decimal"/>
      <w:lvlText w:val="%1."/>
      <w:lvlJc w:val="left"/>
      <w:pPr>
        <w:ind w:left="720" w:hanging="360"/>
      </w:pPr>
      <w:rPr>
        <w:b w:val="0"/>
        <w:bCs w:val="0"/>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2979D8"/>
    <w:multiLevelType w:val="hybridMultilevel"/>
    <w:tmpl w:val="3A426D7A"/>
    <w:lvl w:ilvl="0" w:tplc="843C7C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473F58"/>
    <w:multiLevelType w:val="multilevel"/>
    <w:tmpl w:val="8A4E5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7F7008"/>
    <w:multiLevelType w:val="multilevel"/>
    <w:tmpl w:val="13AE47B6"/>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50227D0"/>
    <w:multiLevelType w:val="multilevel"/>
    <w:tmpl w:val="31C6DF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64808F0"/>
    <w:multiLevelType w:val="hybridMultilevel"/>
    <w:tmpl w:val="352A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BA65C41"/>
    <w:multiLevelType w:val="hybridMultilevel"/>
    <w:tmpl w:val="54720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A34592"/>
    <w:multiLevelType w:val="hybridMultilevel"/>
    <w:tmpl w:val="69ECE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7B13C9"/>
    <w:multiLevelType w:val="hybridMultilevel"/>
    <w:tmpl w:val="53A8C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AB092B"/>
    <w:multiLevelType w:val="hybridMultilevel"/>
    <w:tmpl w:val="4984C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9219A5"/>
    <w:multiLevelType w:val="hybridMultilevel"/>
    <w:tmpl w:val="2FF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AA2565"/>
    <w:multiLevelType w:val="hybridMultilevel"/>
    <w:tmpl w:val="CD5E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4A7313"/>
    <w:multiLevelType w:val="hybridMultilevel"/>
    <w:tmpl w:val="30C4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357391"/>
    <w:multiLevelType w:val="hybridMultilevel"/>
    <w:tmpl w:val="7F9024D0"/>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033B1D"/>
    <w:multiLevelType w:val="hybridMultilevel"/>
    <w:tmpl w:val="2802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631217"/>
    <w:multiLevelType w:val="hybridMultilevel"/>
    <w:tmpl w:val="748A6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E80BA1"/>
    <w:multiLevelType w:val="hybridMultilevel"/>
    <w:tmpl w:val="AA26E436"/>
    <w:lvl w:ilvl="0" w:tplc="8B5A9BEE">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3">
      <w:start w:val="1"/>
      <w:numFmt w:val="bullet"/>
      <w:lvlText w:val="o"/>
      <w:lvlJc w:val="left"/>
      <w:pPr>
        <w:ind w:left="2160" w:hanging="180"/>
      </w:pPr>
      <w:rPr>
        <w:rFonts w:ascii="Courier New" w:hAnsi="Courier New" w:cs="Symbol" w:hint="default"/>
      </w:rPr>
    </w:lvl>
    <w:lvl w:ilvl="3" w:tplc="C1DCA498">
      <w:start w:val="2"/>
      <w:numFmt w:val="decimal"/>
      <w:lvlText w:val="%4."/>
      <w:lvlJc w:val="left"/>
      <w:pPr>
        <w:ind w:left="360" w:hanging="360"/>
      </w:pPr>
      <w:rPr>
        <w:rFonts w:hint="default"/>
      </w:rPr>
    </w:lvl>
    <w:lvl w:ilvl="4" w:tplc="3CD29B5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900C4A"/>
    <w:multiLevelType w:val="hybridMultilevel"/>
    <w:tmpl w:val="6038D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B36D0B"/>
    <w:multiLevelType w:val="multilevel"/>
    <w:tmpl w:val="257C73F4"/>
    <w:lvl w:ilvl="0">
      <w:start w:val="1"/>
      <w:numFmt w:val="upperRoman"/>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3B4194B"/>
    <w:multiLevelType w:val="hybridMultilevel"/>
    <w:tmpl w:val="0CC67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243C42"/>
    <w:multiLevelType w:val="hybridMultilevel"/>
    <w:tmpl w:val="246ED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5C7232C"/>
    <w:multiLevelType w:val="hybridMultilevel"/>
    <w:tmpl w:val="F710A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779236F"/>
    <w:multiLevelType w:val="hybridMultilevel"/>
    <w:tmpl w:val="1A80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D41273"/>
    <w:multiLevelType w:val="hybridMultilevel"/>
    <w:tmpl w:val="1866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277EB5"/>
    <w:multiLevelType w:val="hybridMultilevel"/>
    <w:tmpl w:val="E47E3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AC77F85"/>
    <w:multiLevelType w:val="hybridMultilevel"/>
    <w:tmpl w:val="84901F38"/>
    <w:lvl w:ilvl="0" w:tplc="EED60D86">
      <w:start w:val="1"/>
      <w:numFmt w:val="bullet"/>
      <w:lvlText w:val=""/>
      <w:lvlJc w:val="left"/>
      <w:pPr>
        <w:ind w:left="1445" w:hanging="360"/>
      </w:pPr>
      <w:rPr>
        <w:rFonts w:ascii="Symbol" w:hAnsi="Symbol" w:hint="default"/>
        <w:sz w:val="22"/>
        <w:szCs w:val="22"/>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6" w15:restartNumberingAfterBreak="0">
    <w:nsid w:val="7B401374"/>
    <w:multiLevelType w:val="hybridMultilevel"/>
    <w:tmpl w:val="0F0E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C004E44"/>
    <w:multiLevelType w:val="hybridMultilevel"/>
    <w:tmpl w:val="9C10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2C3619"/>
    <w:multiLevelType w:val="hybridMultilevel"/>
    <w:tmpl w:val="55B8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4574446">
    <w:abstractNumId w:val="22"/>
  </w:num>
  <w:num w:numId="2" w16cid:durableId="1206020875">
    <w:abstractNumId w:val="48"/>
  </w:num>
  <w:num w:numId="3" w16cid:durableId="234173660">
    <w:abstractNumId w:val="37"/>
  </w:num>
  <w:num w:numId="4" w16cid:durableId="1416441862">
    <w:abstractNumId w:val="13"/>
  </w:num>
  <w:num w:numId="5" w16cid:durableId="876356251">
    <w:abstractNumId w:val="18"/>
    <w:lvlOverride w:ilvl="0">
      <w:startOverride w:val="1"/>
    </w:lvlOverride>
    <w:lvlOverride w:ilvl="1">
      <w:startOverride w:val="1"/>
    </w:lvlOverride>
    <w:lvlOverride w:ilvl="2">
      <w:startOverride w:val="5"/>
    </w:lvlOverride>
    <w:lvlOverride w:ilvl="3"/>
    <w:lvlOverride w:ilvl="4"/>
    <w:lvlOverride w:ilvl="5"/>
    <w:lvlOverride w:ilvl="6"/>
    <w:lvlOverride w:ilvl="7">
      <w:startOverride w:val="1"/>
    </w:lvlOverride>
    <w:lvlOverride w:ilvl="8">
      <w:startOverride w:val="1"/>
    </w:lvlOverride>
  </w:num>
  <w:num w:numId="6" w16cid:durableId="256405857">
    <w:abstractNumId w:val="58"/>
  </w:num>
  <w:num w:numId="7" w16cid:durableId="840924949">
    <w:abstractNumId w:val="60"/>
  </w:num>
  <w:num w:numId="8" w16cid:durableId="907768673">
    <w:abstractNumId w:val="63"/>
  </w:num>
  <w:num w:numId="9" w16cid:durableId="807281399">
    <w:abstractNumId w:val="67"/>
  </w:num>
  <w:num w:numId="10" w16cid:durableId="1315530162">
    <w:abstractNumId w:val="47"/>
  </w:num>
  <w:num w:numId="11" w16cid:durableId="1756823780">
    <w:abstractNumId w:val="2"/>
  </w:num>
  <w:num w:numId="12" w16cid:durableId="108161126">
    <w:abstractNumId w:val="1"/>
  </w:num>
  <w:num w:numId="13" w16cid:durableId="1695425191">
    <w:abstractNumId w:val="45"/>
  </w:num>
  <w:num w:numId="14" w16cid:durableId="2029676423">
    <w:abstractNumId w:val="46"/>
  </w:num>
  <w:num w:numId="15" w16cid:durableId="511844354">
    <w:abstractNumId w:val="42"/>
  </w:num>
  <w:num w:numId="16" w16cid:durableId="1554999625">
    <w:abstractNumId w:val="20"/>
  </w:num>
  <w:num w:numId="17" w16cid:durableId="2067800417">
    <w:abstractNumId w:val="64"/>
  </w:num>
  <w:num w:numId="18" w16cid:durableId="1740907813">
    <w:abstractNumId w:val="59"/>
  </w:num>
  <w:num w:numId="19" w16cid:durableId="738402056">
    <w:abstractNumId w:val="0"/>
  </w:num>
  <w:num w:numId="20" w16cid:durableId="1249998574">
    <w:abstractNumId w:val="50"/>
  </w:num>
  <w:num w:numId="21" w16cid:durableId="410471754">
    <w:abstractNumId w:val="55"/>
  </w:num>
  <w:num w:numId="22" w16cid:durableId="1920602319">
    <w:abstractNumId w:val="15"/>
  </w:num>
  <w:num w:numId="23" w16cid:durableId="1657220993">
    <w:abstractNumId w:val="19"/>
  </w:num>
  <w:num w:numId="24" w16cid:durableId="1487554370">
    <w:abstractNumId w:val="7"/>
  </w:num>
  <w:num w:numId="25" w16cid:durableId="1907572532">
    <w:abstractNumId w:val="10"/>
  </w:num>
  <w:num w:numId="26" w16cid:durableId="1534420090">
    <w:abstractNumId w:val="4"/>
  </w:num>
  <w:num w:numId="27" w16cid:durableId="509951303">
    <w:abstractNumId w:val="53"/>
  </w:num>
  <w:num w:numId="28" w16cid:durableId="1033190466">
    <w:abstractNumId w:val="33"/>
  </w:num>
  <w:num w:numId="29" w16cid:durableId="2044556021">
    <w:abstractNumId w:val="34"/>
  </w:num>
  <w:num w:numId="30" w16cid:durableId="1654599644">
    <w:abstractNumId w:val="32"/>
  </w:num>
  <w:num w:numId="31" w16cid:durableId="83114001">
    <w:abstractNumId w:val="36"/>
  </w:num>
  <w:num w:numId="32" w16cid:durableId="533691194">
    <w:abstractNumId w:val="49"/>
  </w:num>
  <w:num w:numId="33" w16cid:durableId="982928901">
    <w:abstractNumId w:val="24"/>
  </w:num>
  <w:num w:numId="34" w16cid:durableId="924218185">
    <w:abstractNumId w:val="31"/>
  </w:num>
  <w:num w:numId="35" w16cid:durableId="1612667076">
    <w:abstractNumId w:val="61"/>
  </w:num>
  <w:num w:numId="36" w16cid:durableId="113256349">
    <w:abstractNumId w:val="23"/>
  </w:num>
  <w:num w:numId="37" w16cid:durableId="340083780">
    <w:abstractNumId w:val="52"/>
  </w:num>
  <w:num w:numId="38" w16cid:durableId="1895502078">
    <w:abstractNumId w:val="62"/>
  </w:num>
  <w:num w:numId="39" w16cid:durableId="647199986">
    <w:abstractNumId w:val="68"/>
  </w:num>
  <w:num w:numId="40" w16cid:durableId="643434421">
    <w:abstractNumId w:val="38"/>
  </w:num>
  <w:num w:numId="41" w16cid:durableId="981930852">
    <w:abstractNumId w:val="14"/>
  </w:num>
  <w:num w:numId="42" w16cid:durableId="1609971854">
    <w:abstractNumId w:val="54"/>
  </w:num>
  <w:num w:numId="43" w16cid:durableId="248467509">
    <w:abstractNumId w:val="9"/>
  </w:num>
  <w:num w:numId="44" w16cid:durableId="1752772064">
    <w:abstractNumId w:val="57"/>
  </w:num>
  <w:num w:numId="45" w16cid:durableId="1968511985">
    <w:abstractNumId w:val="40"/>
  </w:num>
  <w:num w:numId="46" w16cid:durableId="938757918">
    <w:abstractNumId w:val="12"/>
  </w:num>
  <w:num w:numId="47" w16cid:durableId="168566952">
    <w:abstractNumId w:val="51"/>
  </w:num>
  <w:num w:numId="48" w16cid:durableId="2140223030">
    <w:abstractNumId w:val="66"/>
  </w:num>
  <w:num w:numId="49" w16cid:durableId="1947611880">
    <w:abstractNumId w:val="35"/>
  </w:num>
  <w:num w:numId="50" w16cid:durableId="397942961">
    <w:abstractNumId w:val="28"/>
  </w:num>
  <w:num w:numId="51" w16cid:durableId="1895501580">
    <w:abstractNumId w:val="26"/>
  </w:num>
  <w:num w:numId="52" w16cid:durableId="219025230">
    <w:abstractNumId w:val="44"/>
  </w:num>
  <w:num w:numId="53" w16cid:durableId="907156035">
    <w:abstractNumId w:val="56"/>
  </w:num>
  <w:num w:numId="54" w16cid:durableId="198396515">
    <w:abstractNumId w:val="25"/>
  </w:num>
  <w:num w:numId="55" w16cid:durableId="1622805976">
    <w:abstractNumId w:val="21"/>
  </w:num>
  <w:num w:numId="56" w16cid:durableId="1221676067">
    <w:abstractNumId w:val="8"/>
  </w:num>
  <w:num w:numId="57" w16cid:durableId="1495532750">
    <w:abstractNumId w:val="65"/>
  </w:num>
  <w:num w:numId="58" w16cid:durableId="1055590990">
    <w:abstractNumId w:val="30"/>
  </w:num>
  <w:num w:numId="59" w16cid:durableId="1776364911">
    <w:abstractNumId w:val="17"/>
  </w:num>
  <w:num w:numId="60" w16cid:durableId="1585605211">
    <w:abstractNumId w:val="5"/>
  </w:num>
  <w:num w:numId="61" w16cid:durableId="315303778">
    <w:abstractNumId w:val="16"/>
  </w:num>
  <w:num w:numId="62" w16cid:durableId="1516193278">
    <w:abstractNumId w:val="29"/>
  </w:num>
  <w:num w:numId="63" w16cid:durableId="1363553430">
    <w:abstractNumId w:val="3"/>
  </w:num>
  <w:num w:numId="64" w16cid:durableId="303434474">
    <w:abstractNumId w:val="3"/>
    <w:lvlOverride w:ilvl="0">
      <w:startOverride w:val="1"/>
    </w:lvlOverride>
  </w:num>
  <w:num w:numId="65" w16cid:durableId="794443810">
    <w:abstractNumId w:val="43"/>
  </w:num>
  <w:num w:numId="66" w16cid:durableId="245192316">
    <w:abstractNumId w:val="51"/>
  </w:num>
  <w:num w:numId="67" w16cid:durableId="1630821293">
    <w:abstractNumId w:val="40"/>
  </w:num>
  <w:num w:numId="68" w16cid:durableId="1197935430">
    <w:abstractNumId w:val="12"/>
  </w:num>
  <w:num w:numId="69" w16cid:durableId="391469245">
    <w:abstractNumId w:val="41"/>
  </w:num>
  <w:num w:numId="70" w16cid:durableId="1674140128">
    <w:abstractNumId w:val="39"/>
  </w:num>
  <w:num w:numId="71" w16cid:durableId="1634167463">
    <w:abstractNumId w:val="41"/>
  </w:num>
  <w:num w:numId="72" w16cid:durableId="29767816">
    <w:abstractNumId w:val="6"/>
  </w:num>
  <w:num w:numId="73" w16cid:durableId="1607083333">
    <w:abstractNumId w:val="11"/>
  </w:num>
  <w:num w:numId="74" w16cid:durableId="142084557">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95"/>
    <w:rsid w:val="00000C6A"/>
    <w:rsid w:val="00001523"/>
    <w:rsid w:val="0000245E"/>
    <w:rsid w:val="00002933"/>
    <w:rsid w:val="00002BE2"/>
    <w:rsid w:val="00003129"/>
    <w:rsid w:val="00004850"/>
    <w:rsid w:val="00004E3B"/>
    <w:rsid w:val="0000522C"/>
    <w:rsid w:val="0000587D"/>
    <w:rsid w:val="00005DCA"/>
    <w:rsid w:val="00006674"/>
    <w:rsid w:val="00006C85"/>
    <w:rsid w:val="000070E9"/>
    <w:rsid w:val="00010527"/>
    <w:rsid w:val="00010C29"/>
    <w:rsid w:val="00010C34"/>
    <w:rsid w:val="00011306"/>
    <w:rsid w:val="000142B9"/>
    <w:rsid w:val="000143BF"/>
    <w:rsid w:val="00014566"/>
    <w:rsid w:val="00015061"/>
    <w:rsid w:val="000155AF"/>
    <w:rsid w:val="000155B4"/>
    <w:rsid w:val="0001574F"/>
    <w:rsid w:val="00016726"/>
    <w:rsid w:val="000167DF"/>
    <w:rsid w:val="00016D4D"/>
    <w:rsid w:val="0001700D"/>
    <w:rsid w:val="000177FA"/>
    <w:rsid w:val="00017844"/>
    <w:rsid w:val="00017937"/>
    <w:rsid w:val="00017939"/>
    <w:rsid w:val="0001795E"/>
    <w:rsid w:val="00017DCC"/>
    <w:rsid w:val="00020794"/>
    <w:rsid w:val="000207E6"/>
    <w:rsid w:val="00020A2E"/>
    <w:rsid w:val="00021709"/>
    <w:rsid w:val="00021A49"/>
    <w:rsid w:val="00021D85"/>
    <w:rsid w:val="00022220"/>
    <w:rsid w:val="00022528"/>
    <w:rsid w:val="00022632"/>
    <w:rsid w:val="000229A3"/>
    <w:rsid w:val="00023697"/>
    <w:rsid w:val="00023F20"/>
    <w:rsid w:val="000243EE"/>
    <w:rsid w:val="00024565"/>
    <w:rsid w:val="00025404"/>
    <w:rsid w:val="000259CE"/>
    <w:rsid w:val="000259F0"/>
    <w:rsid w:val="00025DBA"/>
    <w:rsid w:val="00025F5E"/>
    <w:rsid w:val="000261A1"/>
    <w:rsid w:val="00026487"/>
    <w:rsid w:val="0002677E"/>
    <w:rsid w:val="00026D46"/>
    <w:rsid w:val="0002708B"/>
    <w:rsid w:val="000276BB"/>
    <w:rsid w:val="00027AED"/>
    <w:rsid w:val="000300C2"/>
    <w:rsid w:val="000302ED"/>
    <w:rsid w:val="00030778"/>
    <w:rsid w:val="00030CBE"/>
    <w:rsid w:val="00030D7D"/>
    <w:rsid w:val="00030D9C"/>
    <w:rsid w:val="00030F00"/>
    <w:rsid w:val="00031CFC"/>
    <w:rsid w:val="000322E7"/>
    <w:rsid w:val="00032383"/>
    <w:rsid w:val="00032CC1"/>
    <w:rsid w:val="00033078"/>
    <w:rsid w:val="00033AD7"/>
    <w:rsid w:val="00033F1E"/>
    <w:rsid w:val="000341AD"/>
    <w:rsid w:val="000350E4"/>
    <w:rsid w:val="0003529D"/>
    <w:rsid w:val="000352A8"/>
    <w:rsid w:val="00035334"/>
    <w:rsid w:val="00035566"/>
    <w:rsid w:val="00035A71"/>
    <w:rsid w:val="00035CD3"/>
    <w:rsid w:val="00035E77"/>
    <w:rsid w:val="00035FE4"/>
    <w:rsid w:val="0003653B"/>
    <w:rsid w:val="0003687A"/>
    <w:rsid w:val="000372F5"/>
    <w:rsid w:val="00037318"/>
    <w:rsid w:val="00037FD1"/>
    <w:rsid w:val="000406C5"/>
    <w:rsid w:val="00040879"/>
    <w:rsid w:val="00040DA6"/>
    <w:rsid w:val="00040E60"/>
    <w:rsid w:val="000411DF"/>
    <w:rsid w:val="00041437"/>
    <w:rsid w:val="0004151A"/>
    <w:rsid w:val="00041BA7"/>
    <w:rsid w:val="00041E43"/>
    <w:rsid w:val="00042321"/>
    <w:rsid w:val="00042DBB"/>
    <w:rsid w:val="0004348A"/>
    <w:rsid w:val="00043860"/>
    <w:rsid w:val="00043D5D"/>
    <w:rsid w:val="0004463D"/>
    <w:rsid w:val="00044810"/>
    <w:rsid w:val="00044E4D"/>
    <w:rsid w:val="00045049"/>
    <w:rsid w:val="00045184"/>
    <w:rsid w:val="0004556F"/>
    <w:rsid w:val="00045DF9"/>
    <w:rsid w:val="00046BFB"/>
    <w:rsid w:val="000471C8"/>
    <w:rsid w:val="00047296"/>
    <w:rsid w:val="0004734C"/>
    <w:rsid w:val="0004747C"/>
    <w:rsid w:val="000503E2"/>
    <w:rsid w:val="00050B46"/>
    <w:rsid w:val="00051466"/>
    <w:rsid w:val="000514CB"/>
    <w:rsid w:val="00051AF1"/>
    <w:rsid w:val="0005234E"/>
    <w:rsid w:val="00052FDB"/>
    <w:rsid w:val="0005317F"/>
    <w:rsid w:val="00053AAB"/>
    <w:rsid w:val="00053FCB"/>
    <w:rsid w:val="00054685"/>
    <w:rsid w:val="000548FC"/>
    <w:rsid w:val="00054A8B"/>
    <w:rsid w:val="00054DD2"/>
    <w:rsid w:val="000560F3"/>
    <w:rsid w:val="000569B2"/>
    <w:rsid w:val="00056B80"/>
    <w:rsid w:val="000571C0"/>
    <w:rsid w:val="000600CC"/>
    <w:rsid w:val="000603F4"/>
    <w:rsid w:val="00060AF3"/>
    <w:rsid w:val="00060F65"/>
    <w:rsid w:val="0006194B"/>
    <w:rsid w:val="000630B2"/>
    <w:rsid w:val="00063B63"/>
    <w:rsid w:val="00064207"/>
    <w:rsid w:val="0006431E"/>
    <w:rsid w:val="00064A33"/>
    <w:rsid w:val="00064A71"/>
    <w:rsid w:val="000650E6"/>
    <w:rsid w:val="000656A5"/>
    <w:rsid w:val="00065EEA"/>
    <w:rsid w:val="00065F3B"/>
    <w:rsid w:val="000663E2"/>
    <w:rsid w:val="0006750D"/>
    <w:rsid w:val="00067D3D"/>
    <w:rsid w:val="00070563"/>
    <w:rsid w:val="00070651"/>
    <w:rsid w:val="0007078D"/>
    <w:rsid w:val="00072277"/>
    <w:rsid w:val="000729E9"/>
    <w:rsid w:val="00073962"/>
    <w:rsid w:val="00073BDC"/>
    <w:rsid w:val="0007402A"/>
    <w:rsid w:val="000753A6"/>
    <w:rsid w:val="000755A1"/>
    <w:rsid w:val="000755A6"/>
    <w:rsid w:val="00077BC9"/>
    <w:rsid w:val="00080504"/>
    <w:rsid w:val="000808BA"/>
    <w:rsid w:val="00080C73"/>
    <w:rsid w:val="000813A2"/>
    <w:rsid w:val="00081D83"/>
    <w:rsid w:val="0008255D"/>
    <w:rsid w:val="00082C9A"/>
    <w:rsid w:val="00083022"/>
    <w:rsid w:val="000832AD"/>
    <w:rsid w:val="0008345B"/>
    <w:rsid w:val="00083956"/>
    <w:rsid w:val="00083C0A"/>
    <w:rsid w:val="00083E6C"/>
    <w:rsid w:val="000841C4"/>
    <w:rsid w:val="00084286"/>
    <w:rsid w:val="00084BC4"/>
    <w:rsid w:val="00084FD4"/>
    <w:rsid w:val="0008553E"/>
    <w:rsid w:val="00085B84"/>
    <w:rsid w:val="00085EDF"/>
    <w:rsid w:val="000861A1"/>
    <w:rsid w:val="00086FFD"/>
    <w:rsid w:val="00087092"/>
    <w:rsid w:val="00087BB9"/>
    <w:rsid w:val="00087E51"/>
    <w:rsid w:val="00091308"/>
    <w:rsid w:val="0009174C"/>
    <w:rsid w:val="00091F50"/>
    <w:rsid w:val="00091F75"/>
    <w:rsid w:val="000928C7"/>
    <w:rsid w:val="00093764"/>
    <w:rsid w:val="000944E8"/>
    <w:rsid w:val="00094B48"/>
    <w:rsid w:val="00094CAB"/>
    <w:rsid w:val="000950A8"/>
    <w:rsid w:val="000957BD"/>
    <w:rsid w:val="00095879"/>
    <w:rsid w:val="000959D0"/>
    <w:rsid w:val="00095CF8"/>
    <w:rsid w:val="00095D34"/>
    <w:rsid w:val="00095F20"/>
    <w:rsid w:val="00096943"/>
    <w:rsid w:val="00096A9D"/>
    <w:rsid w:val="00097C26"/>
    <w:rsid w:val="000A0F30"/>
    <w:rsid w:val="000A0FFE"/>
    <w:rsid w:val="000A1C27"/>
    <w:rsid w:val="000A2418"/>
    <w:rsid w:val="000A2DB5"/>
    <w:rsid w:val="000A3847"/>
    <w:rsid w:val="000A4F9F"/>
    <w:rsid w:val="000A5C23"/>
    <w:rsid w:val="000A5D95"/>
    <w:rsid w:val="000A64D7"/>
    <w:rsid w:val="000A6C7D"/>
    <w:rsid w:val="000A72FB"/>
    <w:rsid w:val="000A78AC"/>
    <w:rsid w:val="000A7D5C"/>
    <w:rsid w:val="000B02E3"/>
    <w:rsid w:val="000B06C4"/>
    <w:rsid w:val="000B0B98"/>
    <w:rsid w:val="000B0F0B"/>
    <w:rsid w:val="000B251D"/>
    <w:rsid w:val="000B27E2"/>
    <w:rsid w:val="000B2BFC"/>
    <w:rsid w:val="000B2C67"/>
    <w:rsid w:val="000B345A"/>
    <w:rsid w:val="000B3DF5"/>
    <w:rsid w:val="000B3E8B"/>
    <w:rsid w:val="000B4F6B"/>
    <w:rsid w:val="000B52F4"/>
    <w:rsid w:val="000B58CF"/>
    <w:rsid w:val="000B5DFD"/>
    <w:rsid w:val="000B641F"/>
    <w:rsid w:val="000B674C"/>
    <w:rsid w:val="000B7282"/>
    <w:rsid w:val="000B7507"/>
    <w:rsid w:val="000B7CF8"/>
    <w:rsid w:val="000B7D23"/>
    <w:rsid w:val="000B7FAB"/>
    <w:rsid w:val="000C0401"/>
    <w:rsid w:val="000C09BB"/>
    <w:rsid w:val="000C0B63"/>
    <w:rsid w:val="000C1217"/>
    <w:rsid w:val="000C1297"/>
    <w:rsid w:val="000C140C"/>
    <w:rsid w:val="000C1D3D"/>
    <w:rsid w:val="000C214A"/>
    <w:rsid w:val="000C29B9"/>
    <w:rsid w:val="000C35D1"/>
    <w:rsid w:val="000C38A5"/>
    <w:rsid w:val="000C3A9B"/>
    <w:rsid w:val="000C4455"/>
    <w:rsid w:val="000C44EE"/>
    <w:rsid w:val="000C4E84"/>
    <w:rsid w:val="000C5144"/>
    <w:rsid w:val="000C5435"/>
    <w:rsid w:val="000C593E"/>
    <w:rsid w:val="000C5B39"/>
    <w:rsid w:val="000C6368"/>
    <w:rsid w:val="000C6470"/>
    <w:rsid w:val="000C67B7"/>
    <w:rsid w:val="000C6AE1"/>
    <w:rsid w:val="000C7728"/>
    <w:rsid w:val="000C79C8"/>
    <w:rsid w:val="000C7CAF"/>
    <w:rsid w:val="000D0276"/>
    <w:rsid w:val="000D1166"/>
    <w:rsid w:val="000D11A2"/>
    <w:rsid w:val="000D1AB4"/>
    <w:rsid w:val="000D1AD3"/>
    <w:rsid w:val="000D29C3"/>
    <w:rsid w:val="000D32EA"/>
    <w:rsid w:val="000D3400"/>
    <w:rsid w:val="000D362A"/>
    <w:rsid w:val="000D3716"/>
    <w:rsid w:val="000D4C13"/>
    <w:rsid w:val="000D506C"/>
    <w:rsid w:val="000D5863"/>
    <w:rsid w:val="000D5B63"/>
    <w:rsid w:val="000D5F1B"/>
    <w:rsid w:val="000D7263"/>
    <w:rsid w:val="000D74CA"/>
    <w:rsid w:val="000E0A0C"/>
    <w:rsid w:val="000E14C7"/>
    <w:rsid w:val="000E16AC"/>
    <w:rsid w:val="000E17CA"/>
    <w:rsid w:val="000E1ABA"/>
    <w:rsid w:val="000E2CA6"/>
    <w:rsid w:val="000E3426"/>
    <w:rsid w:val="000E46F9"/>
    <w:rsid w:val="000E4ECC"/>
    <w:rsid w:val="000E4F78"/>
    <w:rsid w:val="000E4FA8"/>
    <w:rsid w:val="000E5036"/>
    <w:rsid w:val="000E5246"/>
    <w:rsid w:val="000E568D"/>
    <w:rsid w:val="000E6501"/>
    <w:rsid w:val="000E6A3B"/>
    <w:rsid w:val="000E7EA5"/>
    <w:rsid w:val="000F0204"/>
    <w:rsid w:val="000F0557"/>
    <w:rsid w:val="000F0743"/>
    <w:rsid w:val="000F0B0B"/>
    <w:rsid w:val="000F0CDB"/>
    <w:rsid w:val="000F0F3F"/>
    <w:rsid w:val="000F1346"/>
    <w:rsid w:val="000F140A"/>
    <w:rsid w:val="000F15F7"/>
    <w:rsid w:val="000F1829"/>
    <w:rsid w:val="000F1C1A"/>
    <w:rsid w:val="000F1DD2"/>
    <w:rsid w:val="000F1EBC"/>
    <w:rsid w:val="000F2C0A"/>
    <w:rsid w:val="000F2E1C"/>
    <w:rsid w:val="000F3265"/>
    <w:rsid w:val="000F34C0"/>
    <w:rsid w:val="000F4700"/>
    <w:rsid w:val="000F4C60"/>
    <w:rsid w:val="000F5B74"/>
    <w:rsid w:val="000F5BC0"/>
    <w:rsid w:val="000F5EF8"/>
    <w:rsid w:val="000F6745"/>
    <w:rsid w:val="000F68C4"/>
    <w:rsid w:val="000F6A5E"/>
    <w:rsid w:val="000F6E23"/>
    <w:rsid w:val="000F6F8C"/>
    <w:rsid w:val="000F72DC"/>
    <w:rsid w:val="000F7860"/>
    <w:rsid w:val="000F78B1"/>
    <w:rsid w:val="000F7CB5"/>
    <w:rsid w:val="000F7CD5"/>
    <w:rsid w:val="000F7D2C"/>
    <w:rsid w:val="000F7E99"/>
    <w:rsid w:val="0010015E"/>
    <w:rsid w:val="00100194"/>
    <w:rsid w:val="00100C36"/>
    <w:rsid w:val="00101A65"/>
    <w:rsid w:val="00102A4A"/>
    <w:rsid w:val="00102E99"/>
    <w:rsid w:val="00104E99"/>
    <w:rsid w:val="00105413"/>
    <w:rsid w:val="00105A59"/>
    <w:rsid w:val="001060BE"/>
    <w:rsid w:val="00106C2A"/>
    <w:rsid w:val="00107409"/>
    <w:rsid w:val="0010793E"/>
    <w:rsid w:val="001079C2"/>
    <w:rsid w:val="00107FE1"/>
    <w:rsid w:val="0011007D"/>
    <w:rsid w:val="00110208"/>
    <w:rsid w:val="0011027B"/>
    <w:rsid w:val="00110332"/>
    <w:rsid w:val="001108F0"/>
    <w:rsid w:val="00110C54"/>
    <w:rsid w:val="00110C65"/>
    <w:rsid w:val="00110D2B"/>
    <w:rsid w:val="00111078"/>
    <w:rsid w:val="001114D7"/>
    <w:rsid w:val="00111562"/>
    <w:rsid w:val="001115A8"/>
    <w:rsid w:val="001116BA"/>
    <w:rsid w:val="00111D46"/>
    <w:rsid w:val="00113074"/>
    <w:rsid w:val="00113668"/>
    <w:rsid w:val="001137FF"/>
    <w:rsid w:val="00114245"/>
    <w:rsid w:val="00114BA6"/>
    <w:rsid w:val="0011619B"/>
    <w:rsid w:val="001164C4"/>
    <w:rsid w:val="001167CD"/>
    <w:rsid w:val="00116D2E"/>
    <w:rsid w:val="00117852"/>
    <w:rsid w:val="001204D5"/>
    <w:rsid w:val="00120797"/>
    <w:rsid w:val="001216CE"/>
    <w:rsid w:val="0012199F"/>
    <w:rsid w:val="00121D89"/>
    <w:rsid w:val="001224A1"/>
    <w:rsid w:val="001224B7"/>
    <w:rsid w:val="00122CBB"/>
    <w:rsid w:val="0012323E"/>
    <w:rsid w:val="00123D4A"/>
    <w:rsid w:val="0012436E"/>
    <w:rsid w:val="001243C6"/>
    <w:rsid w:val="00124E8C"/>
    <w:rsid w:val="0012554A"/>
    <w:rsid w:val="0012640C"/>
    <w:rsid w:val="00126B60"/>
    <w:rsid w:val="00126E53"/>
    <w:rsid w:val="0012757E"/>
    <w:rsid w:val="0013009D"/>
    <w:rsid w:val="001302A0"/>
    <w:rsid w:val="0013059B"/>
    <w:rsid w:val="00130CC1"/>
    <w:rsid w:val="0013106D"/>
    <w:rsid w:val="00131DF4"/>
    <w:rsid w:val="00131E97"/>
    <w:rsid w:val="00132498"/>
    <w:rsid w:val="001324F2"/>
    <w:rsid w:val="00132574"/>
    <w:rsid w:val="0013260C"/>
    <w:rsid w:val="001337D1"/>
    <w:rsid w:val="00133931"/>
    <w:rsid w:val="00133E3F"/>
    <w:rsid w:val="00133EBF"/>
    <w:rsid w:val="001344F9"/>
    <w:rsid w:val="00135380"/>
    <w:rsid w:val="001370FC"/>
    <w:rsid w:val="001379DE"/>
    <w:rsid w:val="00140180"/>
    <w:rsid w:val="001405BA"/>
    <w:rsid w:val="0014084B"/>
    <w:rsid w:val="0014112B"/>
    <w:rsid w:val="00141962"/>
    <w:rsid w:val="00142239"/>
    <w:rsid w:val="00142856"/>
    <w:rsid w:val="00142F62"/>
    <w:rsid w:val="001432D1"/>
    <w:rsid w:val="001433DC"/>
    <w:rsid w:val="00143A21"/>
    <w:rsid w:val="0014412F"/>
    <w:rsid w:val="001442B8"/>
    <w:rsid w:val="00144821"/>
    <w:rsid w:val="0014511E"/>
    <w:rsid w:val="0014561C"/>
    <w:rsid w:val="00145F99"/>
    <w:rsid w:val="00145FFB"/>
    <w:rsid w:val="001463DE"/>
    <w:rsid w:val="001465C7"/>
    <w:rsid w:val="00147068"/>
    <w:rsid w:val="001472D6"/>
    <w:rsid w:val="00147E13"/>
    <w:rsid w:val="001501AA"/>
    <w:rsid w:val="00150BB2"/>
    <w:rsid w:val="00151452"/>
    <w:rsid w:val="00151A06"/>
    <w:rsid w:val="00151CC9"/>
    <w:rsid w:val="00151F15"/>
    <w:rsid w:val="00151F63"/>
    <w:rsid w:val="00151FA7"/>
    <w:rsid w:val="00152214"/>
    <w:rsid w:val="001528E9"/>
    <w:rsid w:val="001531C3"/>
    <w:rsid w:val="001533F5"/>
    <w:rsid w:val="00153814"/>
    <w:rsid w:val="001538F4"/>
    <w:rsid w:val="001538FE"/>
    <w:rsid w:val="00153DA5"/>
    <w:rsid w:val="0015400E"/>
    <w:rsid w:val="00155417"/>
    <w:rsid w:val="0015564C"/>
    <w:rsid w:val="00156125"/>
    <w:rsid w:val="00156353"/>
    <w:rsid w:val="00156BCA"/>
    <w:rsid w:val="00157314"/>
    <w:rsid w:val="001576BF"/>
    <w:rsid w:val="00157DA7"/>
    <w:rsid w:val="0016016E"/>
    <w:rsid w:val="001602B1"/>
    <w:rsid w:val="00160623"/>
    <w:rsid w:val="00160632"/>
    <w:rsid w:val="00160F21"/>
    <w:rsid w:val="0016183B"/>
    <w:rsid w:val="0016197D"/>
    <w:rsid w:val="00161D51"/>
    <w:rsid w:val="00162251"/>
    <w:rsid w:val="001622FD"/>
    <w:rsid w:val="00162B0B"/>
    <w:rsid w:val="00162D13"/>
    <w:rsid w:val="00163322"/>
    <w:rsid w:val="001633B8"/>
    <w:rsid w:val="0016359C"/>
    <w:rsid w:val="0016444B"/>
    <w:rsid w:val="001649AF"/>
    <w:rsid w:val="00164C39"/>
    <w:rsid w:val="0016551B"/>
    <w:rsid w:val="00165732"/>
    <w:rsid w:val="00166101"/>
    <w:rsid w:val="0016645C"/>
    <w:rsid w:val="00166B84"/>
    <w:rsid w:val="00166E3F"/>
    <w:rsid w:val="0016779E"/>
    <w:rsid w:val="0016784C"/>
    <w:rsid w:val="00170236"/>
    <w:rsid w:val="001716BE"/>
    <w:rsid w:val="00171EA1"/>
    <w:rsid w:val="0017286F"/>
    <w:rsid w:val="00172BB1"/>
    <w:rsid w:val="00172D3E"/>
    <w:rsid w:val="001730A1"/>
    <w:rsid w:val="001730CF"/>
    <w:rsid w:val="001731DF"/>
    <w:rsid w:val="00173409"/>
    <w:rsid w:val="00173D2A"/>
    <w:rsid w:val="00173F85"/>
    <w:rsid w:val="001740EF"/>
    <w:rsid w:val="00174842"/>
    <w:rsid w:val="0017514E"/>
    <w:rsid w:val="00175450"/>
    <w:rsid w:val="001758E3"/>
    <w:rsid w:val="00176AAD"/>
    <w:rsid w:val="00176B55"/>
    <w:rsid w:val="001771D9"/>
    <w:rsid w:val="001773C7"/>
    <w:rsid w:val="001776E3"/>
    <w:rsid w:val="001803CC"/>
    <w:rsid w:val="00180B5C"/>
    <w:rsid w:val="00180D2A"/>
    <w:rsid w:val="0018126A"/>
    <w:rsid w:val="0018217B"/>
    <w:rsid w:val="00183064"/>
    <w:rsid w:val="0018366B"/>
    <w:rsid w:val="00184320"/>
    <w:rsid w:val="0018462C"/>
    <w:rsid w:val="001846E5"/>
    <w:rsid w:val="00184BEC"/>
    <w:rsid w:val="00185DFB"/>
    <w:rsid w:val="001862EA"/>
    <w:rsid w:val="00187AB5"/>
    <w:rsid w:val="00187AC0"/>
    <w:rsid w:val="00187C1B"/>
    <w:rsid w:val="00187F00"/>
    <w:rsid w:val="0019001A"/>
    <w:rsid w:val="00190277"/>
    <w:rsid w:val="00190CD3"/>
    <w:rsid w:val="0019212B"/>
    <w:rsid w:val="00192989"/>
    <w:rsid w:val="00192CA3"/>
    <w:rsid w:val="00192D44"/>
    <w:rsid w:val="00192F3E"/>
    <w:rsid w:val="00192F8F"/>
    <w:rsid w:val="0019321A"/>
    <w:rsid w:val="00193252"/>
    <w:rsid w:val="001937F6"/>
    <w:rsid w:val="00193AAA"/>
    <w:rsid w:val="00193AE2"/>
    <w:rsid w:val="00194545"/>
    <w:rsid w:val="00194BD2"/>
    <w:rsid w:val="00194BF6"/>
    <w:rsid w:val="00195363"/>
    <w:rsid w:val="00195DAB"/>
    <w:rsid w:val="00196305"/>
    <w:rsid w:val="00196513"/>
    <w:rsid w:val="00197239"/>
    <w:rsid w:val="00197438"/>
    <w:rsid w:val="00197829"/>
    <w:rsid w:val="001A01A3"/>
    <w:rsid w:val="001A0210"/>
    <w:rsid w:val="001A081F"/>
    <w:rsid w:val="001A08D1"/>
    <w:rsid w:val="001A0952"/>
    <w:rsid w:val="001A0AEE"/>
    <w:rsid w:val="001A103C"/>
    <w:rsid w:val="001A12EE"/>
    <w:rsid w:val="001A1B2E"/>
    <w:rsid w:val="001A23A9"/>
    <w:rsid w:val="001A2519"/>
    <w:rsid w:val="001A2EA5"/>
    <w:rsid w:val="001A3B76"/>
    <w:rsid w:val="001A43D3"/>
    <w:rsid w:val="001A4513"/>
    <w:rsid w:val="001A4E48"/>
    <w:rsid w:val="001A5091"/>
    <w:rsid w:val="001A57E1"/>
    <w:rsid w:val="001A5E55"/>
    <w:rsid w:val="001A6954"/>
    <w:rsid w:val="001A7B47"/>
    <w:rsid w:val="001B045A"/>
    <w:rsid w:val="001B08C5"/>
    <w:rsid w:val="001B186A"/>
    <w:rsid w:val="001B1E18"/>
    <w:rsid w:val="001B1E92"/>
    <w:rsid w:val="001B2175"/>
    <w:rsid w:val="001B2EA9"/>
    <w:rsid w:val="001B337C"/>
    <w:rsid w:val="001B3439"/>
    <w:rsid w:val="001B36B5"/>
    <w:rsid w:val="001B3796"/>
    <w:rsid w:val="001B3B68"/>
    <w:rsid w:val="001B3C7E"/>
    <w:rsid w:val="001B43A4"/>
    <w:rsid w:val="001B4451"/>
    <w:rsid w:val="001B4697"/>
    <w:rsid w:val="001B48C3"/>
    <w:rsid w:val="001B4C1A"/>
    <w:rsid w:val="001B4DB4"/>
    <w:rsid w:val="001B4DDE"/>
    <w:rsid w:val="001B4ED4"/>
    <w:rsid w:val="001B4F76"/>
    <w:rsid w:val="001B4FFB"/>
    <w:rsid w:val="001B51B8"/>
    <w:rsid w:val="001B5D58"/>
    <w:rsid w:val="001B6440"/>
    <w:rsid w:val="001B6474"/>
    <w:rsid w:val="001B6F26"/>
    <w:rsid w:val="001B6F52"/>
    <w:rsid w:val="001B716E"/>
    <w:rsid w:val="001B7563"/>
    <w:rsid w:val="001B7E4C"/>
    <w:rsid w:val="001B7FCE"/>
    <w:rsid w:val="001C04B8"/>
    <w:rsid w:val="001C0636"/>
    <w:rsid w:val="001C0859"/>
    <w:rsid w:val="001C1BD9"/>
    <w:rsid w:val="001C240F"/>
    <w:rsid w:val="001C248C"/>
    <w:rsid w:val="001C2AA3"/>
    <w:rsid w:val="001C2B2E"/>
    <w:rsid w:val="001C32EB"/>
    <w:rsid w:val="001C37B2"/>
    <w:rsid w:val="001C3F03"/>
    <w:rsid w:val="001C4611"/>
    <w:rsid w:val="001C4D8F"/>
    <w:rsid w:val="001C4F6D"/>
    <w:rsid w:val="001C534B"/>
    <w:rsid w:val="001C549F"/>
    <w:rsid w:val="001C5C01"/>
    <w:rsid w:val="001C623F"/>
    <w:rsid w:val="001C6AAB"/>
    <w:rsid w:val="001C6D51"/>
    <w:rsid w:val="001C7637"/>
    <w:rsid w:val="001C7910"/>
    <w:rsid w:val="001C7B30"/>
    <w:rsid w:val="001C7E12"/>
    <w:rsid w:val="001C7FAA"/>
    <w:rsid w:val="001D01F6"/>
    <w:rsid w:val="001D07D5"/>
    <w:rsid w:val="001D0802"/>
    <w:rsid w:val="001D0D54"/>
    <w:rsid w:val="001D10C4"/>
    <w:rsid w:val="001D1357"/>
    <w:rsid w:val="001D1FEC"/>
    <w:rsid w:val="001D2648"/>
    <w:rsid w:val="001D2F9B"/>
    <w:rsid w:val="001D330A"/>
    <w:rsid w:val="001D370A"/>
    <w:rsid w:val="001D3AAE"/>
    <w:rsid w:val="001D4222"/>
    <w:rsid w:val="001D47F8"/>
    <w:rsid w:val="001D4A39"/>
    <w:rsid w:val="001D4E17"/>
    <w:rsid w:val="001D4F51"/>
    <w:rsid w:val="001D53A1"/>
    <w:rsid w:val="001D58C8"/>
    <w:rsid w:val="001D6098"/>
    <w:rsid w:val="001D614D"/>
    <w:rsid w:val="001D6D5B"/>
    <w:rsid w:val="001D6E77"/>
    <w:rsid w:val="001D75C1"/>
    <w:rsid w:val="001D790C"/>
    <w:rsid w:val="001D7EA0"/>
    <w:rsid w:val="001E099B"/>
    <w:rsid w:val="001E0B12"/>
    <w:rsid w:val="001E171B"/>
    <w:rsid w:val="001E1C7F"/>
    <w:rsid w:val="001E1F8F"/>
    <w:rsid w:val="001E2EE3"/>
    <w:rsid w:val="001E3DEB"/>
    <w:rsid w:val="001E3E2B"/>
    <w:rsid w:val="001E457D"/>
    <w:rsid w:val="001E4863"/>
    <w:rsid w:val="001E4F79"/>
    <w:rsid w:val="001E501A"/>
    <w:rsid w:val="001E5284"/>
    <w:rsid w:val="001E5581"/>
    <w:rsid w:val="001E6398"/>
    <w:rsid w:val="001E6A04"/>
    <w:rsid w:val="001E6AEA"/>
    <w:rsid w:val="001E6E0D"/>
    <w:rsid w:val="001E7522"/>
    <w:rsid w:val="001F0012"/>
    <w:rsid w:val="001F01D9"/>
    <w:rsid w:val="001F0B3C"/>
    <w:rsid w:val="001F1F7B"/>
    <w:rsid w:val="001F20BF"/>
    <w:rsid w:val="001F21B5"/>
    <w:rsid w:val="001F2485"/>
    <w:rsid w:val="001F2532"/>
    <w:rsid w:val="001F2DF9"/>
    <w:rsid w:val="001F3A02"/>
    <w:rsid w:val="001F3D2B"/>
    <w:rsid w:val="001F48A6"/>
    <w:rsid w:val="001F49DF"/>
    <w:rsid w:val="001F4F3F"/>
    <w:rsid w:val="001F57C5"/>
    <w:rsid w:val="001F5965"/>
    <w:rsid w:val="001F635C"/>
    <w:rsid w:val="001F6AFD"/>
    <w:rsid w:val="001F7F35"/>
    <w:rsid w:val="002002A0"/>
    <w:rsid w:val="00200499"/>
    <w:rsid w:val="002005AB"/>
    <w:rsid w:val="00200DF9"/>
    <w:rsid w:val="002010AD"/>
    <w:rsid w:val="002021B9"/>
    <w:rsid w:val="0020298A"/>
    <w:rsid w:val="0020371B"/>
    <w:rsid w:val="002043AC"/>
    <w:rsid w:val="0020473C"/>
    <w:rsid w:val="002059D0"/>
    <w:rsid w:val="00206305"/>
    <w:rsid w:val="00206D4F"/>
    <w:rsid w:val="00206E2C"/>
    <w:rsid w:val="00207548"/>
    <w:rsid w:val="0021032F"/>
    <w:rsid w:val="002105B6"/>
    <w:rsid w:val="00210BF8"/>
    <w:rsid w:val="00210F8F"/>
    <w:rsid w:val="00211090"/>
    <w:rsid w:val="00211140"/>
    <w:rsid w:val="00211304"/>
    <w:rsid w:val="00211486"/>
    <w:rsid w:val="00211CC6"/>
    <w:rsid w:val="00211DB4"/>
    <w:rsid w:val="00212326"/>
    <w:rsid w:val="00212EBA"/>
    <w:rsid w:val="00213744"/>
    <w:rsid w:val="002137F1"/>
    <w:rsid w:val="00213D54"/>
    <w:rsid w:val="00213F6E"/>
    <w:rsid w:val="002141B2"/>
    <w:rsid w:val="00214BEC"/>
    <w:rsid w:val="00214F6F"/>
    <w:rsid w:val="002155FE"/>
    <w:rsid w:val="00215817"/>
    <w:rsid w:val="00215DB5"/>
    <w:rsid w:val="00215E62"/>
    <w:rsid w:val="00216A66"/>
    <w:rsid w:val="00217126"/>
    <w:rsid w:val="00217858"/>
    <w:rsid w:val="00217FD2"/>
    <w:rsid w:val="002200A4"/>
    <w:rsid w:val="00220B57"/>
    <w:rsid w:val="00221232"/>
    <w:rsid w:val="002213FC"/>
    <w:rsid w:val="0022278E"/>
    <w:rsid w:val="00223159"/>
    <w:rsid w:val="002239F9"/>
    <w:rsid w:val="00223C88"/>
    <w:rsid w:val="00223EA5"/>
    <w:rsid w:val="00224146"/>
    <w:rsid w:val="0022422A"/>
    <w:rsid w:val="002248EA"/>
    <w:rsid w:val="00225028"/>
    <w:rsid w:val="002250CE"/>
    <w:rsid w:val="002251D9"/>
    <w:rsid w:val="00226105"/>
    <w:rsid w:val="0022765D"/>
    <w:rsid w:val="00227B2F"/>
    <w:rsid w:val="00230517"/>
    <w:rsid w:val="00230567"/>
    <w:rsid w:val="00230804"/>
    <w:rsid w:val="00230BD5"/>
    <w:rsid w:val="00231731"/>
    <w:rsid w:val="00231A96"/>
    <w:rsid w:val="00231B3E"/>
    <w:rsid w:val="00231D36"/>
    <w:rsid w:val="0023202E"/>
    <w:rsid w:val="0023225A"/>
    <w:rsid w:val="002327E1"/>
    <w:rsid w:val="00232AC3"/>
    <w:rsid w:val="002339BE"/>
    <w:rsid w:val="00233AA3"/>
    <w:rsid w:val="00234838"/>
    <w:rsid w:val="00234B70"/>
    <w:rsid w:val="00234BDC"/>
    <w:rsid w:val="00234CAF"/>
    <w:rsid w:val="002351AB"/>
    <w:rsid w:val="002352E2"/>
    <w:rsid w:val="00235507"/>
    <w:rsid w:val="0023557D"/>
    <w:rsid w:val="00235D6A"/>
    <w:rsid w:val="00236105"/>
    <w:rsid w:val="0023627B"/>
    <w:rsid w:val="00236518"/>
    <w:rsid w:val="002365EF"/>
    <w:rsid w:val="002368FE"/>
    <w:rsid w:val="00236BA7"/>
    <w:rsid w:val="00237096"/>
    <w:rsid w:val="0023771C"/>
    <w:rsid w:val="00237A23"/>
    <w:rsid w:val="0024033E"/>
    <w:rsid w:val="00240760"/>
    <w:rsid w:val="00240979"/>
    <w:rsid w:val="00240F26"/>
    <w:rsid w:val="00241268"/>
    <w:rsid w:val="0024154B"/>
    <w:rsid w:val="0024264B"/>
    <w:rsid w:val="002427F7"/>
    <w:rsid w:val="00242CDB"/>
    <w:rsid w:val="00242E5A"/>
    <w:rsid w:val="00243E87"/>
    <w:rsid w:val="00243F47"/>
    <w:rsid w:val="002443D0"/>
    <w:rsid w:val="00244524"/>
    <w:rsid w:val="00244F3E"/>
    <w:rsid w:val="002451D6"/>
    <w:rsid w:val="00245434"/>
    <w:rsid w:val="002462D0"/>
    <w:rsid w:val="0024635A"/>
    <w:rsid w:val="002467D2"/>
    <w:rsid w:val="00246AB5"/>
    <w:rsid w:val="002472FC"/>
    <w:rsid w:val="0024740E"/>
    <w:rsid w:val="00247452"/>
    <w:rsid w:val="00247892"/>
    <w:rsid w:val="00250029"/>
    <w:rsid w:val="00250219"/>
    <w:rsid w:val="00250783"/>
    <w:rsid w:val="00250B93"/>
    <w:rsid w:val="002512CD"/>
    <w:rsid w:val="00251494"/>
    <w:rsid w:val="002514A7"/>
    <w:rsid w:val="00251978"/>
    <w:rsid w:val="00251C77"/>
    <w:rsid w:val="00252653"/>
    <w:rsid w:val="0025285E"/>
    <w:rsid w:val="002528DF"/>
    <w:rsid w:val="00253027"/>
    <w:rsid w:val="002531B9"/>
    <w:rsid w:val="00253683"/>
    <w:rsid w:val="00253B1A"/>
    <w:rsid w:val="00253CC8"/>
    <w:rsid w:val="00253CF0"/>
    <w:rsid w:val="00254598"/>
    <w:rsid w:val="00254793"/>
    <w:rsid w:val="0025483F"/>
    <w:rsid w:val="002553C9"/>
    <w:rsid w:val="0025569F"/>
    <w:rsid w:val="00255D8D"/>
    <w:rsid w:val="00255FED"/>
    <w:rsid w:val="00256D4D"/>
    <w:rsid w:val="00257140"/>
    <w:rsid w:val="002572CA"/>
    <w:rsid w:val="00257A78"/>
    <w:rsid w:val="00257C42"/>
    <w:rsid w:val="00257F11"/>
    <w:rsid w:val="0026021C"/>
    <w:rsid w:val="002608D2"/>
    <w:rsid w:val="00261130"/>
    <w:rsid w:val="00261456"/>
    <w:rsid w:val="0026182D"/>
    <w:rsid w:val="00261F68"/>
    <w:rsid w:val="00262535"/>
    <w:rsid w:val="0026256C"/>
    <w:rsid w:val="002625ED"/>
    <w:rsid w:val="0026291F"/>
    <w:rsid w:val="00262A37"/>
    <w:rsid w:val="00262A4D"/>
    <w:rsid w:val="0026318B"/>
    <w:rsid w:val="0026380F"/>
    <w:rsid w:val="00263975"/>
    <w:rsid w:val="00263E5F"/>
    <w:rsid w:val="00264952"/>
    <w:rsid w:val="00264C6C"/>
    <w:rsid w:val="00265618"/>
    <w:rsid w:val="002659EA"/>
    <w:rsid w:val="002665D1"/>
    <w:rsid w:val="002668A6"/>
    <w:rsid w:val="002668BC"/>
    <w:rsid w:val="00266A4B"/>
    <w:rsid w:val="00266CAF"/>
    <w:rsid w:val="0026701F"/>
    <w:rsid w:val="00267379"/>
    <w:rsid w:val="0027043F"/>
    <w:rsid w:val="00271EDB"/>
    <w:rsid w:val="002723E5"/>
    <w:rsid w:val="002726A3"/>
    <w:rsid w:val="00272A40"/>
    <w:rsid w:val="0027373E"/>
    <w:rsid w:val="00273A65"/>
    <w:rsid w:val="00273EFF"/>
    <w:rsid w:val="00273F04"/>
    <w:rsid w:val="00274979"/>
    <w:rsid w:val="00274A70"/>
    <w:rsid w:val="00274E9F"/>
    <w:rsid w:val="002759DE"/>
    <w:rsid w:val="002767A1"/>
    <w:rsid w:val="00277010"/>
    <w:rsid w:val="00277022"/>
    <w:rsid w:val="002778D3"/>
    <w:rsid w:val="00277E0B"/>
    <w:rsid w:val="00280007"/>
    <w:rsid w:val="002806E1"/>
    <w:rsid w:val="0028155B"/>
    <w:rsid w:val="00282457"/>
    <w:rsid w:val="00282A9C"/>
    <w:rsid w:val="002831D2"/>
    <w:rsid w:val="0028321E"/>
    <w:rsid w:val="00283656"/>
    <w:rsid w:val="00284020"/>
    <w:rsid w:val="002843CE"/>
    <w:rsid w:val="00284BA4"/>
    <w:rsid w:val="00284FEB"/>
    <w:rsid w:val="0028513F"/>
    <w:rsid w:val="00285703"/>
    <w:rsid w:val="00285A60"/>
    <w:rsid w:val="00285E4E"/>
    <w:rsid w:val="00285F70"/>
    <w:rsid w:val="00286541"/>
    <w:rsid w:val="00286699"/>
    <w:rsid w:val="002868E8"/>
    <w:rsid w:val="0028690C"/>
    <w:rsid w:val="00286D93"/>
    <w:rsid w:val="00286E1D"/>
    <w:rsid w:val="00286E3E"/>
    <w:rsid w:val="00287121"/>
    <w:rsid w:val="0028760F"/>
    <w:rsid w:val="0029006D"/>
    <w:rsid w:val="002900FB"/>
    <w:rsid w:val="00290349"/>
    <w:rsid w:val="002903DB"/>
    <w:rsid w:val="00291539"/>
    <w:rsid w:val="00292641"/>
    <w:rsid w:val="00292BA5"/>
    <w:rsid w:val="00292BA8"/>
    <w:rsid w:val="00293308"/>
    <w:rsid w:val="002938C0"/>
    <w:rsid w:val="00293C8F"/>
    <w:rsid w:val="00294A22"/>
    <w:rsid w:val="00294A91"/>
    <w:rsid w:val="00294CE0"/>
    <w:rsid w:val="002951A1"/>
    <w:rsid w:val="002954C6"/>
    <w:rsid w:val="00295827"/>
    <w:rsid w:val="002959DC"/>
    <w:rsid w:val="00295EEC"/>
    <w:rsid w:val="00295FCE"/>
    <w:rsid w:val="00296292"/>
    <w:rsid w:val="00297224"/>
    <w:rsid w:val="00297E93"/>
    <w:rsid w:val="002A048C"/>
    <w:rsid w:val="002A0E89"/>
    <w:rsid w:val="002A1933"/>
    <w:rsid w:val="002A1C75"/>
    <w:rsid w:val="002A256B"/>
    <w:rsid w:val="002A2820"/>
    <w:rsid w:val="002A2D00"/>
    <w:rsid w:val="002A2D16"/>
    <w:rsid w:val="002A37DB"/>
    <w:rsid w:val="002A3901"/>
    <w:rsid w:val="002A41A7"/>
    <w:rsid w:val="002A446F"/>
    <w:rsid w:val="002A46AC"/>
    <w:rsid w:val="002A4782"/>
    <w:rsid w:val="002A47B0"/>
    <w:rsid w:val="002A4B46"/>
    <w:rsid w:val="002A4FD4"/>
    <w:rsid w:val="002A5536"/>
    <w:rsid w:val="002A58D6"/>
    <w:rsid w:val="002A681A"/>
    <w:rsid w:val="002A6997"/>
    <w:rsid w:val="002A6B02"/>
    <w:rsid w:val="002A6D9E"/>
    <w:rsid w:val="002A6F1E"/>
    <w:rsid w:val="002A7088"/>
    <w:rsid w:val="002A7731"/>
    <w:rsid w:val="002A7C4D"/>
    <w:rsid w:val="002A7C64"/>
    <w:rsid w:val="002A7C6E"/>
    <w:rsid w:val="002A7E02"/>
    <w:rsid w:val="002B0111"/>
    <w:rsid w:val="002B025A"/>
    <w:rsid w:val="002B035C"/>
    <w:rsid w:val="002B115A"/>
    <w:rsid w:val="002B11EA"/>
    <w:rsid w:val="002B27FA"/>
    <w:rsid w:val="002B2824"/>
    <w:rsid w:val="002B2B8D"/>
    <w:rsid w:val="002B378A"/>
    <w:rsid w:val="002B46ED"/>
    <w:rsid w:val="002B4B80"/>
    <w:rsid w:val="002B5C89"/>
    <w:rsid w:val="002B5F53"/>
    <w:rsid w:val="002B6E31"/>
    <w:rsid w:val="002B6F62"/>
    <w:rsid w:val="002B72CB"/>
    <w:rsid w:val="002B7B75"/>
    <w:rsid w:val="002B7C52"/>
    <w:rsid w:val="002C02DD"/>
    <w:rsid w:val="002C0849"/>
    <w:rsid w:val="002C1A3D"/>
    <w:rsid w:val="002C1F94"/>
    <w:rsid w:val="002C34ED"/>
    <w:rsid w:val="002C361D"/>
    <w:rsid w:val="002C3693"/>
    <w:rsid w:val="002C3822"/>
    <w:rsid w:val="002C3DB4"/>
    <w:rsid w:val="002C42D6"/>
    <w:rsid w:val="002C50A9"/>
    <w:rsid w:val="002C53DF"/>
    <w:rsid w:val="002C5FFB"/>
    <w:rsid w:val="002C6269"/>
    <w:rsid w:val="002C6515"/>
    <w:rsid w:val="002C70DD"/>
    <w:rsid w:val="002C7D89"/>
    <w:rsid w:val="002C7F9E"/>
    <w:rsid w:val="002C7FF6"/>
    <w:rsid w:val="002D0CAE"/>
    <w:rsid w:val="002D0CE3"/>
    <w:rsid w:val="002D12AA"/>
    <w:rsid w:val="002D1481"/>
    <w:rsid w:val="002D1B8A"/>
    <w:rsid w:val="002D1EEC"/>
    <w:rsid w:val="002D1FDE"/>
    <w:rsid w:val="002D2641"/>
    <w:rsid w:val="002D266D"/>
    <w:rsid w:val="002D3913"/>
    <w:rsid w:val="002D492C"/>
    <w:rsid w:val="002D49D2"/>
    <w:rsid w:val="002D4A1D"/>
    <w:rsid w:val="002D5133"/>
    <w:rsid w:val="002D57E7"/>
    <w:rsid w:val="002D594F"/>
    <w:rsid w:val="002D5A70"/>
    <w:rsid w:val="002D5BCE"/>
    <w:rsid w:val="002D632B"/>
    <w:rsid w:val="002D6571"/>
    <w:rsid w:val="002D6C22"/>
    <w:rsid w:val="002D6C73"/>
    <w:rsid w:val="002D6CB1"/>
    <w:rsid w:val="002D6E41"/>
    <w:rsid w:val="002D7F1E"/>
    <w:rsid w:val="002D7F4D"/>
    <w:rsid w:val="002D7F91"/>
    <w:rsid w:val="002E0C48"/>
    <w:rsid w:val="002E1427"/>
    <w:rsid w:val="002E1428"/>
    <w:rsid w:val="002E1897"/>
    <w:rsid w:val="002E2429"/>
    <w:rsid w:val="002E24FA"/>
    <w:rsid w:val="002E2CB8"/>
    <w:rsid w:val="002E33A3"/>
    <w:rsid w:val="002E3A14"/>
    <w:rsid w:val="002E4516"/>
    <w:rsid w:val="002E491F"/>
    <w:rsid w:val="002E4BD8"/>
    <w:rsid w:val="002E594D"/>
    <w:rsid w:val="002E5F4B"/>
    <w:rsid w:val="002E6642"/>
    <w:rsid w:val="002E71BF"/>
    <w:rsid w:val="002E7389"/>
    <w:rsid w:val="002E79F2"/>
    <w:rsid w:val="002E7A85"/>
    <w:rsid w:val="002E7D3E"/>
    <w:rsid w:val="002F0A9F"/>
    <w:rsid w:val="002F1E30"/>
    <w:rsid w:val="002F1FFB"/>
    <w:rsid w:val="002F2E7E"/>
    <w:rsid w:val="002F2FFE"/>
    <w:rsid w:val="002F34C6"/>
    <w:rsid w:val="002F3639"/>
    <w:rsid w:val="002F3678"/>
    <w:rsid w:val="002F39C4"/>
    <w:rsid w:val="002F3F7E"/>
    <w:rsid w:val="002F5031"/>
    <w:rsid w:val="002F5586"/>
    <w:rsid w:val="002F5C3D"/>
    <w:rsid w:val="002F60D8"/>
    <w:rsid w:val="002F6760"/>
    <w:rsid w:val="002F7FCA"/>
    <w:rsid w:val="00300A1C"/>
    <w:rsid w:val="00300D2E"/>
    <w:rsid w:val="00300DA4"/>
    <w:rsid w:val="00301297"/>
    <w:rsid w:val="00301B6D"/>
    <w:rsid w:val="00301E15"/>
    <w:rsid w:val="0030390B"/>
    <w:rsid w:val="0030414C"/>
    <w:rsid w:val="00305B8E"/>
    <w:rsid w:val="00305CA9"/>
    <w:rsid w:val="00306099"/>
    <w:rsid w:val="00306319"/>
    <w:rsid w:val="00306515"/>
    <w:rsid w:val="003071DE"/>
    <w:rsid w:val="00307853"/>
    <w:rsid w:val="00307AF7"/>
    <w:rsid w:val="003104F4"/>
    <w:rsid w:val="003109A5"/>
    <w:rsid w:val="00310A6D"/>
    <w:rsid w:val="00310AA1"/>
    <w:rsid w:val="00310E7B"/>
    <w:rsid w:val="003114AE"/>
    <w:rsid w:val="00311FE4"/>
    <w:rsid w:val="003120B9"/>
    <w:rsid w:val="00312111"/>
    <w:rsid w:val="003126F2"/>
    <w:rsid w:val="00312FA7"/>
    <w:rsid w:val="00313288"/>
    <w:rsid w:val="003141AB"/>
    <w:rsid w:val="00314280"/>
    <w:rsid w:val="00314606"/>
    <w:rsid w:val="003148E4"/>
    <w:rsid w:val="003151ED"/>
    <w:rsid w:val="00315662"/>
    <w:rsid w:val="00316539"/>
    <w:rsid w:val="0031664A"/>
    <w:rsid w:val="00316986"/>
    <w:rsid w:val="00316C22"/>
    <w:rsid w:val="00316EE8"/>
    <w:rsid w:val="00317107"/>
    <w:rsid w:val="00317DF6"/>
    <w:rsid w:val="00320206"/>
    <w:rsid w:val="003203E4"/>
    <w:rsid w:val="00320886"/>
    <w:rsid w:val="00321169"/>
    <w:rsid w:val="00321B12"/>
    <w:rsid w:val="003225C3"/>
    <w:rsid w:val="0032274C"/>
    <w:rsid w:val="00322AF3"/>
    <w:rsid w:val="00323BBC"/>
    <w:rsid w:val="00324E8F"/>
    <w:rsid w:val="00324FBC"/>
    <w:rsid w:val="003251C8"/>
    <w:rsid w:val="003257A9"/>
    <w:rsid w:val="00325A25"/>
    <w:rsid w:val="00325A44"/>
    <w:rsid w:val="003264AF"/>
    <w:rsid w:val="00326DA5"/>
    <w:rsid w:val="003275FF"/>
    <w:rsid w:val="00327901"/>
    <w:rsid w:val="003318F0"/>
    <w:rsid w:val="00331C9A"/>
    <w:rsid w:val="003327F7"/>
    <w:rsid w:val="00332B60"/>
    <w:rsid w:val="0033307D"/>
    <w:rsid w:val="00333A28"/>
    <w:rsid w:val="003341FD"/>
    <w:rsid w:val="0033530D"/>
    <w:rsid w:val="00335F2D"/>
    <w:rsid w:val="00335F44"/>
    <w:rsid w:val="0033623E"/>
    <w:rsid w:val="003363EA"/>
    <w:rsid w:val="00336CB1"/>
    <w:rsid w:val="0033767C"/>
    <w:rsid w:val="00337906"/>
    <w:rsid w:val="00337A61"/>
    <w:rsid w:val="00337F5D"/>
    <w:rsid w:val="003401CA"/>
    <w:rsid w:val="00340BA2"/>
    <w:rsid w:val="003411BB"/>
    <w:rsid w:val="00341A5F"/>
    <w:rsid w:val="00341FFC"/>
    <w:rsid w:val="00342821"/>
    <w:rsid w:val="003429F2"/>
    <w:rsid w:val="00343024"/>
    <w:rsid w:val="00343195"/>
    <w:rsid w:val="00343582"/>
    <w:rsid w:val="00343E3D"/>
    <w:rsid w:val="00344226"/>
    <w:rsid w:val="00344525"/>
    <w:rsid w:val="00344940"/>
    <w:rsid w:val="003452F6"/>
    <w:rsid w:val="0034548C"/>
    <w:rsid w:val="00345FD9"/>
    <w:rsid w:val="0034635B"/>
    <w:rsid w:val="00346E1A"/>
    <w:rsid w:val="00347104"/>
    <w:rsid w:val="003472A0"/>
    <w:rsid w:val="003475B9"/>
    <w:rsid w:val="003475CD"/>
    <w:rsid w:val="00347B66"/>
    <w:rsid w:val="00350233"/>
    <w:rsid w:val="0035189A"/>
    <w:rsid w:val="003521AD"/>
    <w:rsid w:val="00352996"/>
    <w:rsid w:val="00352DBE"/>
    <w:rsid w:val="00352F43"/>
    <w:rsid w:val="00353A2D"/>
    <w:rsid w:val="00353CBC"/>
    <w:rsid w:val="00353D1E"/>
    <w:rsid w:val="0035455C"/>
    <w:rsid w:val="00354622"/>
    <w:rsid w:val="00354966"/>
    <w:rsid w:val="003550EC"/>
    <w:rsid w:val="00356034"/>
    <w:rsid w:val="003564E0"/>
    <w:rsid w:val="00356548"/>
    <w:rsid w:val="00356B2D"/>
    <w:rsid w:val="003579DA"/>
    <w:rsid w:val="00357DD5"/>
    <w:rsid w:val="00360337"/>
    <w:rsid w:val="00360645"/>
    <w:rsid w:val="00360AE4"/>
    <w:rsid w:val="00361314"/>
    <w:rsid w:val="0036199F"/>
    <w:rsid w:val="003619DD"/>
    <w:rsid w:val="00361E99"/>
    <w:rsid w:val="003623C2"/>
    <w:rsid w:val="003625FC"/>
    <w:rsid w:val="00362A91"/>
    <w:rsid w:val="0036366B"/>
    <w:rsid w:val="00363D67"/>
    <w:rsid w:val="00364C98"/>
    <w:rsid w:val="00364DFC"/>
    <w:rsid w:val="003659C8"/>
    <w:rsid w:val="00365A32"/>
    <w:rsid w:val="003673F3"/>
    <w:rsid w:val="003674D2"/>
    <w:rsid w:val="00367711"/>
    <w:rsid w:val="003702DB"/>
    <w:rsid w:val="00370475"/>
    <w:rsid w:val="0037133C"/>
    <w:rsid w:val="0037178E"/>
    <w:rsid w:val="003719B5"/>
    <w:rsid w:val="00372355"/>
    <w:rsid w:val="0037235C"/>
    <w:rsid w:val="00372410"/>
    <w:rsid w:val="00372CC3"/>
    <w:rsid w:val="00373168"/>
    <w:rsid w:val="00373259"/>
    <w:rsid w:val="0037367B"/>
    <w:rsid w:val="00373F2B"/>
    <w:rsid w:val="00375648"/>
    <w:rsid w:val="00375CD7"/>
    <w:rsid w:val="0037657D"/>
    <w:rsid w:val="00376B4D"/>
    <w:rsid w:val="00376F3D"/>
    <w:rsid w:val="00376F68"/>
    <w:rsid w:val="003771C9"/>
    <w:rsid w:val="0037720D"/>
    <w:rsid w:val="0037766D"/>
    <w:rsid w:val="00377CC1"/>
    <w:rsid w:val="00380F13"/>
    <w:rsid w:val="003810A5"/>
    <w:rsid w:val="003812E5"/>
    <w:rsid w:val="003817DA"/>
    <w:rsid w:val="00381B59"/>
    <w:rsid w:val="0038248F"/>
    <w:rsid w:val="003824FB"/>
    <w:rsid w:val="00382561"/>
    <w:rsid w:val="00382BBA"/>
    <w:rsid w:val="00382D99"/>
    <w:rsid w:val="0038365C"/>
    <w:rsid w:val="00383893"/>
    <w:rsid w:val="00383D49"/>
    <w:rsid w:val="00383D5E"/>
    <w:rsid w:val="00383DF7"/>
    <w:rsid w:val="00383EEE"/>
    <w:rsid w:val="00383EF0"/>
    <w:rsid w:val="00383F1C"/>
    <w:rsid w:val="0038482C"/>
    <w:rsid w:val="00384D69"/>
    <w:rsid w:val="0038537E"/>
    <w:rsid w:val="00385581"/>
    <w:rsid w:val="0038585B"/>
    <w:rsid w:val="00385FEB"/>
    <w:rsid w:val="00386234"/>
    <w:rsid w:val="00386304"/>
    <w:rsid w:val="003869DC"/>
    <w:rsid w:val="00386BF1"/>
    <w:rsid w:val="003872A9"/>
    <w:rsid w:val="00387467"/>
    <w:rsid w:val="003877AA"/>
    <w:rsid w:val="00390109"/>
    <w:rsid w:val="00390807"/>
    <w:rsid w:val="00390A09"/>
    <w:rsid w:val="0039126A"/>
    <w:rsid w:val="00392D3C"/>
    <w:rsid w:val="00392E32"/>
    <w:rsid w:val="00392F92"/>
    <w:rsid w:val="00392FA3"/>
    <w:rsid w:val="00393A10"/>
    <w:rsid w:val="00393A98"/>
    <w:rsid w:val="003943BD"/>
    <w:rsid w:val="00394D96"/>
    <w:rsid w:val="003955A6"/>
    <w:rsid w:val="00395A38"/>
    <w:rsid w:val="00395EA6"/>
    <w:rsid w:val="00396692"/>
    <w:rsid w:val="003969A5"/>
    <w:rsid w:val="00396ECF"/>
    <w:rsid w:val="00397C99"/>
    <w:rsid w:val="003A03F0"/>
    <w:rsid w:val="003A05A6"/>
    <w:rsid w:val="003A0794"/>
    <w:rsid w:val="003A0F5B"/>
    <w:rsid w:val="003A1046"/>
    <w:rsid w:val="003A10E9"/>
    <w:rsid w:val="003A17BC"/>
    <w:rsid w:val="003A184A"/>
    <w:rsid w:val="003A188F"/>
    <w:rsid w:val="003A1DD2"/>
    <w:rsid w:val="003A22BC"/>
    <w:rsid w:val="003A2325"/>
    <w:rsid w:val="003A2C2D"/>
    <w:rsid w:val="003A40E8"/>
    <w:rsid w:val="003A476C"/>
    <w:rsid w:val="003A4E61"/>
    <w:rsid w:val="003A4F5E"/>
    <w:rsid w:val="003A5736"/>
    <w:rsid w:val="003A5E6E"/>
    <w:rsid w:val="003A613C"/>
    <w:rsid w:val="003A6377"/>
    <w:rsid w:val="003A640F"/>
    <w:rsid w:val="003A7680"/>
    <w:rsid w:val="003A7BE1"/>
    <w:rsid w:val="003A7C4D"/>
    <w:rsid w:val="003A7E90"/>
    <w:rsid w:val="003A7FD1"/>
    <w:rsid w:val="003B0155"/>
    <w:rsid w:val="003B06E8"/>
    <w:rsid w:val="003B1ACB"/>
    <w:rsid w:val="003B2A02"/>
    <w:rsid w:val="003B36A0"/>
    <w:rsid w:val="003B402F"/>
    <w:rsid w:val="003B4960"/>
    <w:rsid w:val="003B4EB5"/>
    <w:rsid w:val="003B4F40"/>
    <w:rsid w:val="003B5472"/>
    <w:rsid w:val="003B58FB"/>
    <w:rsid w:val="003B63CC"/>
    <w:rsid w:val="003B6496"/>
    <w:rsid w:val="003B6A85"/>
    <w:rsid w:val="003B6C57"/>
    <w:rsid w:val="003B6F5B"/>
    <w:rsid w:val="003B74A1"/>
    <w:rsid w:val="003B7CE6"/>
    <w:rsid w:val="003C01ED"/>
    <w:rsid w:val="003C0E87"/>
    <w:rsid w:val="003C0EFC"/>
    <w:rsid w:val="003C1298"/>
    <w:rsid w:val="003C149D"/>
    <w:rsid w:val="003C1CAA"/>
    <w:rsid w:val="003C1CF3"/>
    <w:rsid w:val="003C20A3"/>
    <w:rsid w:val="003C22A9"/>
    <w:rsid w:val="003C30E7"/>
    <w:rsid w:val="003C30E8"/>
    <w:rsid w:val="003C31CC"/>
    <w:rsid w:val="003C31E3"/>
    <w:rsid w:val="003C35ED"/>
    <w:rsid w:val="003C390B"/>
    <w:rsid w:val="003C4085"/>
    <w:rsid w:val="003C429E"/>
    <w:rsid w:val="003C42A5"/>
    <w:rsid w:val="003C4345"/>
    <w:rsid w:val="003C4576"/>
    <w:rsid w:val="003C46EC"/>
    <w:rsid w:val="003C50FC"/>
    <w:rsid w:val="003C56E8"/>
    <w:rsid w:val="003C58DE"/>
    <w:rsid w:val="003C5F77"/>
    <w:rsid w:val="003C65FC"/>
    <w:rsid w:val="003C6E65"/>
    <w:rsid w:val="003C76B5"/>
    <w:rsid w:val="003C76D3"/>
    <w:rsid w:val="003C770A"/>
    <w:rsid w:val="003C7AC1"/>
    <w:rsid w:val="003C7CF5"/>
    <w:rsid w:val="003D0115"/>
    <w:rsid w:val="003D0B87"/>
    <w:rsid w:val="003D11D9"/>
    <w:rsid w:val="003D150F"/>
    <w:rsid w:val="003D152F"/>
    <w:rsid w:val="003D163F"/>
    <w:rsid w:val="003D1656"/>
    <w:rsid w:val="003D166F"/>
    <w:rsid w:val="003D1A52"/>
    <w:rsid w:val="003D222D"/>
    <w:rsid w:val="003D23EE"/>
    <w:rsid w:val="003D2BA5"/>
    <w:rsid w:val="003D2CDE"/>
    <w:rsid w:val="003D367C"/>
    <w:rsid w:val="003D43F3"/>
    <w:rsid w:val="003D4429"/>
    <w:rsid w:val="003D49DA"/>
    <w:rsid w:val="003D5687"/>
    <w:rsid w:val="003D5AAA"/>
    <w:rsid w:val="003D5F17"/>
    <w:rsid w:val="003D5FE7"/>
    <w:rsid w:val="003D64EC"/>
    <w:rsid w:val="003D6531"/>
    <w:rsid w:val="003D67D9"/>
    <w:rsid w:val="003D6E04"/>
    <w:rsid w:val="003D70C4"/>
    <w:rsid w:val="003D79D5"/>
    <w:rsid w:val="003D7AAA"/>
    <w:rsid w:val="003E0B25"/>
    <w:rsid w:val="003E1B5F"/>
    <w:rsid w:val="003E1DD3"/>
    <w:rsid w:val="003E1E0A"/>
    <w:rsid w:val="003E2552"/>
    <w:rsid w:val="003E2B98"/>
    <w:rsid w:val="003E3308"/>
    <w:rsid w:val="003E355D"/>
    <w:rsid w:val="003E3713"/>
    <w:rsid w:val="003E3728"/>
    <w:rsid w:val="003E39A7"/>
    <w:rsid w:val="003E4136"/>
    <w:rsid w:val="003E4E8A"/>
    <w:rsid w:val="003E5172"/>
    <w:rsid w:val="003E5901"/>
    <w:rsid w:val="003E5A9D"/>
    <w:rsid w:val="003E600A"/>
    <w:rsid w:val="003E6431"/>
    <w:rsid w:val="003E6811"/>
    <w:rsid w:val="003E687E"/>
    <w:rsid w:val="003E68DC"/>
    <w:rsid w:val="003E69D1"/>
    <w:rsid w:val="003E777A"/>
    <w:rsid w:val="003E7FF1"/>
    <w:rsid w:val="003F0DC6"/>
    <w:rsid w:val="003F0E6F"/>
    <w:rsid w:val="003F12A9"/>
    <w:rsid w:val="003F165A"/>
    <w:rsid w:val="003F1AE9"/>
    <w:rsid w:val="003F2645"/>
    <w:rsid w:val="003F2C99"/>
    <w:rsid w:val="003F2CB4"/>
    <w:rsid w:val="003F32A0"/>
    <w:rsid w:val="003F3CD9"/>
    <w:rsid w:val="003F3F4B"/>
    <w:rsid w:val="003F4210"/>
    <w:rsid w:val="003F43C0"/>
    <w:rsid w:val="003F49F1"/>
    <w:rsid w:val="003F4ADF"/>
    <w:rsid w:val="003F52B8"/>
    <w:rsid w:val="003F5BEC"/>
    <w:rsid w:val="003F60C7"/>
    <w:rsid w:val="003F626D"/>
    <w:rsid w:val="00400197"/>
    <w:rsid w:val="0040036F"/>
    <w:rsid w:val="004008D5"/>
    <w:rsid w:val="00400ED4"/>
    <w:rsid w:val="0040152E"/>
    <w:rsid w:val="00401B51"/>
    <w:rsid w:val="00402A56"/>
    <w:rsid w:val="004030B5"/>
    <w:rsid w:val="004033E5"/>
    <w:rsid w:val="004043CA"/>
    <w:rsid w:val="00404773"/>
    <w:rsid w:val="0040489F"/>
    <w:rsid w:val="00404A3E"/>
    <w:rsid w:val="00404A73"/>
    <w:rsid w:val="00405F71"/>
    <w:rsid w:val="004065A8"/>
    <w:rsid w:val="0040682D"/>
    <w:rsid w:val="00407019"/>
    <w:rsid w:val="00407A5D"/>
    <w:rsid w:val="00407D9A"/>
    <w:rsid w:val="004117F6"/>
    <w:rsid w:val="00411E84"/>
    <w:rsid w:val="00411F8B"/>
    <w:rsid w:val="004121B5"/>
    <w:rsid w:val="004129B3"/>
    <w:rsid w:val="00412CBE"/>
    <w:rsid w:val="0041349A"/>
    <w:rsid w:val="00413724"/>
    <w:rsid w:val="0041408D"/>
    <w:rsid w:val="00414098"/>
    <w:rsid w:val="0041460C"/>
    <w:rsid w:val="00414AE0"/>
    <w:rsid w:val="00414E24"/>
    <w:rsid w:val="0041525C"/>
    <w:rsid w:val="004154D3"/>
    <w:rsid w:val="004155B4"/>
    <w:rsid w:val="004159C7"/>
    <w:rsid w:val="00416AA4"/>
    <w:rsid w:val="00417513"/>
    <w:rsid w:val="0041763A"/>
    <w:rsid w:val="00417CC8"/>
    <w:rsid w:val="004205DF"/>
    <w:rsid w:val="00421E62"/>
    <w:rsid w:val="00421EC6"/>
    <w:rsid w:val="00422241"/>
    <w:rsid w:val="004224FA"/>
    <w:rsid w:val="00422885"/>
    <w:rsid w:val="00422FE6"/>
    <w:rsid w:val="0042311B"/>
    <w:rsid w:val="004232CD"/>
    <w:rsid w:val="0042333B"/>
    <w:rsid w:val="00423B19"/>
    <w:rsid w:val="00423E9F"/>
    <w:rsid w:val="00423FA7"/>
    <w:rsid w:val="00424204"/>
    <w:rsid w:val="004243E8"/>
    <w:rsid w:val="0042579A"/>
    <w:rsid w:val="0042580D"/>
    <w:rsid w:val="00425BF8"/>
    <w:rsid w:val="00426246"/>
    <w:rsid w:val="00426C80"/>
    <w:rsid w:val="00426ED7"/>
    <w:rsid w:val="00427641"/>
    <w:rsid w:val="00430D06"/>
    <w:rsid w:val="00430D75"/>
    <w:rsid w:val="004313E0"/>
    <w:rsid w:val="00431422"/>
    <w:rsid w:val="00431FAA"/>
    <w:rsid w:val="004330D5"/>
    <w:rsid w:val="00433A9F"/>
    <w:rsid w:val="00433C64"/>
    <w:rsid w:val="0043419D"/>
    <w:rsid w:val="00434795"/>
    <w:rsid w:val="00434F5A"/>
    <w:rsid w:val="00435B5E"/>
    <w:rsid w:val="004361E2"/>
    <w:rsid w:val="0043654D"/>
    <w:rsid w:val="0043676A"/>
    <w:rsid w:val="00436810"/>
    <w:rsid w:val="00436E7D"/>
    <w:rsid w:val="004374CB"/>
    <w:rsid w:val="0043776D"/>
    <w:rsid w:val="0043791F"/>
    <w:rsid w:val="00437B51"/>
    <w:rsid w:val="004404C7"/>
    <w:rsid w:val="0044137E"/>
    <w:rsid w:val="0044141C"/>
    <w:rsid w:val="004420A2"/>
    <w:rsid w:val="00442655"/>
    <w:rsid w:val="004428FD"/>
    <w:rsid w:val="00442AF5"/>
    <w:rsid w:val="00442BBC"/>
    <w:rsid w:val="00442C25"/>
    <w:rsid w:val="00442FBA"/>
    <w:rsid w:val="004431FA"/>
    <w:rsid w:val="00443826"/>
    <w:rsid w:val="00444485"/>
    <w:rsid w:val="00444B71"/>
    <w:rsid w:val="00445DF6"/>
    <w:rsid w:val="004465CC"/>
    <w:rsid w:val="00446697"/>
    <w:rsid w:val="0044671E"/>
    <w:rsid w:val="00446DDF"/>
    <w:rsid w:val="00446E82"/>
    <w:rsid w:val="00447211"/>
    <w:rsid w:val="00447571"/>
    <w:rsid w:val="004476DD"/>
    <w:rsid w:val="004476E2"/>
    <w:rsid w:val="004478AB"/>
    <w:rsid w:val="00450908"/>
    <w:rsid w:val="004512A7"/>
    <w:rsid w:val="0045135A"/>
    <w:rsid w:val="00451D65"/>
    <w:rsid w:val="00451DA7"/>
    <w:rsid w:val="00451E1B"/>
    <w:rsid w:val="0045212C"/>
    <w:rsid w:val="00452F1C"/>
    <w:rsid w:val="00453234"/>
    <w:rsid w:val="0045362C"/>
    <w:rsid w:val="0045417D"/>
    <w:rsid w:val="0045452F"/>
    <w:rsid w:val="00454E3A"/>
    <w:rsid w:val="00454FD4"/>
    <w:rsid w:val="00455BB5"/>
    <w:rsid w:val="00455F59"/>
    <w:rsid w:val="0045645E"/>
    <w:rsid w:val="00456B4A"/>
    <w:rsid w:val="004578AA"/>
    <w:rsid w:val="00457AAF"/>
    <w:rsid w:val="00457CD0"/>
    <w:rsid w:val="004600CB"/>
    <w:rsid w:val="00461017"/>
    <w:rsid w:val="004612AD"/>
    <w:rsid w:val="00461CFB"/>
    <w:rsid w:val="00461D3C"/>
    <w:rsid w:val="00461FE4"/>
    <w:rsid w:val="004623D8"/>
    <w:rsid w:val="00462C5D"/>
    <w:rsid w:val="004637FB"/>
    <w:rsid w:val="00463949"/>
    <w:rsid w:val="00463C21"/>
    <w:rsid w:val="004648B4"/>
    <w:rsid w:val="00464FE9"/>
    <w:rsid w:val="004656A6"/>
    <w:rsid w:val="00465B0D"/>
    <w:rsid w:val="0046615C"/>
    <w:rsid w:val="00466181"/>
    <w:rsid w:val="004661F3"/>
    <w:rsid w:val="00466310"/>
    <w:rsid w:val="004668C1"/>
    <w:rsid w:val="00466BFE"/>
    <w:rsid w:val="00467441"/>
    <w:rsid w:val="0047042E"/>
    <w:rsid w:val="004705F7"/>
    <w:rsid w:val="00470A68"/>
    <w:rsid w:val="00470C04"/>
    <w:rsid w:val="00471ADA"/>
    <w:rsid w:val="00471AE4"/>
    <w:rsid w:val="00471D2E"/>
    <w:rsid w:val="004720EF"/>
    <w:rsid w:val="004722C3"/>
    <w:rsid w:val="004722FF"/>
    <w:rsid w:val="004727A6"/>
    <w:rsid w:val="00472A15"/>
    <w:rsid w:val="004731BE"/>
    <w:rsid w:val="00473BB1"/>
    <w:rsid w:val="00473E24"/>
    <w:rsid w:val="00474EDC"/>
    <w:rsid w:val="0047510A"/>
    <w:rsid w:val="004756D2"/>
    <w:rsid w:val="00475A2A"/>
    <w:rsid w:val="00475BF8"/>
    <w:rsid w:val="00477BB4"/>
    <w:rsid w:val="004804B7"/>
    <w:rsid w:val="00480744"/>
    <w:rsid w:val="00480CAB"/>
    <w:rsid w:val="00480D4B"/>
    <w:rsid w:val="00481B1B"/>
    <w:rsid w:val="004821BA"/>
    <w:rsid w:val="004824E1"/>
    <w:rsid w:val="00482E78"/>
    <w:rsid w:val="0048334E"/>
    <w:rsid w:val="004839C8"/>
    <w:rsid w:val="00483B0B"/>
    <w:rsid w:val="004858EA"/>
    <w:rsid w:val="00485EA5"/>
    <w:rsid w:val="004877A4"/>
    <w:rsid w:val="00490A36"/>
    <w:rsid w:val="00490DE8"/>
    <w:rsid w:val="00490EDF"/>
    <w:rsid w:val="00491527"/>
    <w:rsid w:val="00491A1D"/>
    <w:rsid w:val="00492367"/>
    <w:rsid w:val="00492C5E"/>
    <w:rsid w:val="00493202"/>
    <w:rsid w:val="00493498"/>
    <w:rsid w:val="00493624"/>
    <w:rsid w:val="0049396B"/>
    <w:rsid w:val="00494108"/>
    <w:rsid w:val="004946A6"/>
    <w:rsid w:val="00494B1B"/>
    <w:rsid w:val="00494D57"/>
    <w:rsid w:val="00494DC0"/>
    <w:rsid w:val="004958C0"/>
    <w:rsid w:val="004960A6"/>
    <w:rsid w:val="004963E4"/>
    <w:rsid w:val="004964D2"/>
    <w:rsid w:val="00496579"/>
    <w:rsid w:val="00496917"/>
    <w:rsid w:val="00496A7F"/>
    <w:rsid w:val="00496D5F"/>
    <w:rsid w:val="004A04CA"/>
    <w:rsid w:val="004A0C0A"/>
    <w:rsid w:val="004A1BEB"/>
    <w:rsid w:val="004A2038"/>
    <w:rsid w:val="004A274C"/>
    <w:rsid w:val="004A2E2C"/>
    <w:rsid w:val="004A2F80"/>
    <w:rsid w:val="004A3BBE"/>
    <w:rsid w:val="004A3FA7"/>
    <w:rsid w:val="004A407B"/>
    <w:rsid w:val="004A4223"/>
    <w:rsid w:val="004A4382"/>
    <w:rsid w:val="004A4719"/>
    <w:rsid w:val="004A53C0"/>
    <w:rsid w:val="004A5747"/>
    <w:rsid w:val="004A5784"/>
    <w:rsid w:val="004A68F6"/>
    <w:rsid w:val="004A6961"/>
    <w:rsid w:val="004A6B69"/>
    <w:rsid w:val="004A6EB3"/>
    <w:rsid w:val="004A7322"/>
    <w:rsid w:val="004B013A"/>
    <w:rsid w:val="004B07EC"/>
    <w:rsid w:val="004B0E5A"/>
    <w:rsid w:val="004B11D9"/>
    <w:rsid w:val="004B13B8"/>
    <w:rsid w:val="004B1804"/>
    <w:rsid w:val="004B1C9F"/>
    <w:rsid w:val="004B1E40"/>
    <w:rsid w:val="004B2A52"/>
    <w:rsid w:val="004B3162"/>
    <w:rsid w:val="004B3371"/>
    <w:rsid w:val="004B33A9"/>
    <w:rsid w:val="004B4502"/>
    <w:rsid w:val="004B5055"/>
    <w:rsid w:val="004B5327"/>
    <w:rsid w:val="004B5CE2"/>
    <w:rsid w:val="004B63AF"/>
    <w:rsid w:val="004B6508"/>
    <w:rsid w:val="004B670F"/>
    <w:rsid w:val="004B708D"/>
    <w:rsid w:val="004B79F3"/>
    <w:rsid w:val="004B7EAC"/>
    <w:rsid w:val="004C0441"/>
    <w:rsid w:val="004C09DA"/>
    <w:rsid w:val="004C09DE"/>
    <w:rsid w:val="004C10FC"/>
    <w:rsid w:val="004C13C1"/>
    <w:rsid w:val="004C21AA"/>
    <w:rsid w:val="004C281F"/>
    <w:rsid w:val="004C2EA8"/>
    <w:rsid w:val="004C362C"/>
    <w:rsid w:val="004C36E5"/>
    <w:rsid w:val="004C376F"/>
    <w:rsid w:val="004C3BF0"/>
    <w:rsid w:val="004C3BF3"/>
    <w:rsid w:val="004C4789"/>
    <w:rsid w:val="004C478A"/>
    <w:rsid w:val="004C49C8"/>
    <w:rsid w:val="004C4FF0"/>
    <w:rsid w:val="004C569D"/>
    <w:rsid w:val="004C5CEB"/>
    <w:rsid w:val="004C5F55"/>
    <w:rsid w:val="004C611B"/>
    <w:rsid w:val="004C6683"/>
    <w:rsid w:val="004C6AE1"/>
    <w:rsid w:val="004C74EE"/>
    <w:rsid w:val="004C75D5"/>
    <w:rsid w:val="004C77B2"/>
    <w:rsid w:val="004C7A4F"/>
    <w:rsid w:val="004C7B35"/>
    <w:rsid w:val="004C7F71"/>
    <w:rsid w:val="004D02D0"/>
    <w:rsid w:val="004D06ED"/>
    <w:rsid w:val="004D0BDC"/>
    <w:rsid w:val="004D120D"/>
    <w:rsid w:val="004D24EE"/>
    <w:rsid w:val="004D253D"/>
    <w:rsid w:val="004D2751"/>
    <w:rsid w:val="004D2890"/>
    <w:rsid w:val="004D2EC5"/>
    <w:rsid w:val="004D2EC6"/>
    <w:rsid w:val="004D3096"/>
    <w:rsid w:val="004D36C8"/>
    <w:rsid w:val="004D3FFA"/>
    <w:rsid w:val="004D49EE"/>
    <w:rsid w:val="004D5F8E"/>
    <w:rsid w:val="004D5FC9"/>
    <w:rsid w:val="004D6164"/>
    <w:rsid w:val="004D65E5"/>
    <w:rsid w:val="004D66FA"/>
    <w:rsid w:val="004D6FC5"/>
    <w:rsid w:val="004D76DD"/>
    <w:rsid w:val="004D7D7E"/>
    <w:rsid w:val="004E06DD"/>
    <w:rsid w:val="004E0FC9"/>
    <w:rsid w:val="004E1404"/>
    <w:rsid w:val="004E170F"/>
    <w:rsid w:val="004E1714"/>
    <w:rsid w:val="004E1F8A"/>
    <w:rsid w:val="004E2ACE"/>
    <w:rsid w:val="004E3F45"/>
    <w:rsid w:val="004E42A5"/>
    <w:rsid w:val="004E46AB"/>
    <w:rsid w:val="004E4E87"/>
    <w:rsid w:val="004E544C"/>
    <w:rsid w:val="004E6731"/>
    <w:rsid w:val="004E6CD3"/>
    <w:rsid w:val="004E7610"/>
    <w:rsid w:val="004E7CBF"/>
    <w:rsid w:val="004E7D20"/>
    <w:rsid w:val="004F01BB"/>
    <w:rsid w:val="004F0278"/>
    <w:rsid w:val="004F1782"/>
    <w:rsid w:val="004F2069"/>
    <w:rsid w:val="004F28DB"/>
    <w:rsid w:val="004F2A3F"/>
    <w:rsid w:val="004F2F95"/>
    <w:rsid w:val="004F3872"/>
    <w:rsid w:val="004F3AB0"/>
    <w:rsid w:val="004F3CBF"/>
    <w:rsid w:val="004F41B5"/>
    <w:rsid w:val="004F45BE"/>
    <w:rsid w:val="004F45FE"/>
    <w:rsid w:val="004F4B75"/>
    <w:rsid w:val="004F564F"/>
    <w:rsid w:val="004F5997"/>
    <w:rsid w:val="004F5F3B"/>
    <w:rsid w:val="004F6026"/>
    <w:rsid w:val="004F64C3"/>
    <w:rsid w:val="004F64D7"/>
    <w:rsid w:val="004F68C4"/>
    <w:rsid w:val="004F69D9"/>
    <w:rsid w:val="004F6DD4"/>
    <w:rsid w:val="004F74B2"/>
    <w:rsid w:val="00500018"/>
    <w:rsid w:val="00500934"/>
    <w:rsid w:val="00500B25"/>
    <w:rsid w:val="00500D97"/>
    <w:rsid w:val="00501222"/>
    <w:rsid w:val="005015BD"/>
    <w:rsid w:val="005029CD"/>
    <w:rsid w:val="00502D43"/>
    <w:rsid w:val="00502E42"/>
    <w:rsid w:val="00502F49"/>
    <w:rsid w:val="00502F96"/>
    <w:rsid w:val="00503799"/>
    <w:rsid w:val="00503913"/>
    <w:rsid w:val="00504969"/>
    <w:rsid w:val="0050512B"/>
    <w:rsid w:val="00505AB5"/>
    <w:rsid w:val="00505EB6"/>
    <w:rsid w:val="0050616C"/>
    <w:rsid w:val="005064AD"/>
    <w:rsid w:val="005069EE"/>
    <w:rsid w:val="00507104"/>
    <w:rsid w:val="005072B3"/>
    <w:rsid w:val="00510001"/>
    <w:rsid w:val="005101F7"/>
    <w:rsid w:val="00510939"/>
    <w:rsid w:val="00510E19"/>
    <w:rsid w:val="00510ED7"/>
    <w:rsid w:val="00511007"/>
    <w:rsid w:val="0051158A"/>
    <w:rsid w:val="0051192D"/>
    <w:rsid w:val="00512B8D"/>
    <w:rsid w:val="00512C00"/>
    <w:rsid w:val="0051314E"/>
    <w:rsid w:val="0051318A"/>
    <w:rsid w:val="005133A7"/>
    <w:rsid w:val="00513858"/>
    <w:rsid w:val="005138C1"/>
    <w:rsid w:val="005138EC"/>
    <w:rsid w:val="00513AD3"/>
    <w:rsid w:val="00513AEB"/>
    <w:rsid w:val="00513C86"/>
    <w:rsid w:val="005143FB"/>
    <w:rsid w:val="0051445C"/>
    <w:rsid w:val="00514921"/>
    <w:rsid w:val="00515150"/>
    <w:rsid w:val="00515664"/>
    <w:rsid w:val="00515C42"/>
    <w:rsid w:val="00515C56"/>
    <w:rsid w:val="00515D79"/>
    <w:rsid w:val="00515EFE"/>
    <w:rsid w:val="00515FB6"/>
    <w:rsid w:val="00516054"/>
    <w:rsid w:val="005164A6"/>
    <w:rsid w:val="00516790"/>
    <w:rsid w:val="005168CF"/>
    <w:rsid w:val="00516D26"/>
    <w:rsid w:val="00517284"/>
    <w:rsid w:val="00517479"/>
    <w:rsid w:val="005174DC"/>
    <w:rsid w:val="00517FC9"/>
    <w:rsid w:val="0052097B"/>
    <w:rsid w:val="00520F43"/>
    <w:rsid w:val="00521873"/>
    <w:rsid w:val="005218AD"/>
    <w:rsid w:val="00521A99"/>
    <w:rsid w:val="00521D6E"/>
    <w:rsid w:val="00522EC4"/>
    <w:rsid w:val="00523958"/>
    <w:rsid w:val="00524200"/>
    <w:rsid w:val="00524265"/>
    <w:rsid w:val="0052479B"/>
    <w:rsid w:val="00524CFB"/>
    <w:rsid w:val="00524FCB"/>
    <w:rsid w:val="0052518C"/>
    <w:rsid w:val="00525F4F"/>
    <w:rsid w:val="00526305"/>
    <w:rsid w:val="005266C6"/>
    <w:rsid w:val="00526FAB"/>
    <w:rsid w:val="005275EB"/>
    <w:rsid w:val="00527B24"/>
    <w:rsid w:val="00530E81"/>
    <w:rsid w:val="0053132A"/>
    <w:rsid w:val="0053244C"/>
    <w:rsid w:val="005324F4"/>
    <w:rsid w:val="00532980"/>
    <w:rsid w:val="00532D57"/>
    <w:rsid w:val="005338DB"/>
    <w:rsid w:val="00534602"/>
    <w:rsid w:val="0053484D"/>
    <w:rsid w:val="00534A88"/>
    <w:rsid w:val="00534ADD"/>
    <w:rsid w:val="00535452"/>
    <w:rsid w:val="00535650"/>
    <w:rsid w:val="005358D6"/>
    <w:rsid w:val="00535906"/>
    <w:rsid w:val="00535910"/>
    <w:rsid w:val="005363F1"/>
    <w:rsid w:val="00536AB9"/>
    <w:rsid w:val="00536F61"/>
    <w:rsid w:val="0053734C"/>
    <w:rsid w:val="005376B3"/>
    <w:rsid w:val="005377E6"/>
    <w:rsid w:val="005406CB"/>
    <w:rsid w:val="005408AA"/>
    <w:rsid w:val="0054099D"/>
    <w:rsid w:val="00541106"/>
    <w:rsid w:val="005417D9"/>
    <w:rsid w:val="00541A9F"/>
    <w:rsid w:val="00541D00"/>
    <w:rsid w:val="00541E91"/>
    <w:rsid w:val="005427DC"/>
    <w:rsid w:val="005428DF"/>
    <w:rsid w:val="00542D02"/>
    <w:rsid w:val="00542D3B"/>
    <w:rsid w:val="00542F27"/>
    <w:rsid w:val="00542FEE"/>
    <w:rsid w:val="0054300C"/>
    <w:rsid w:val="005439A7"/>
    <w:rsid w:val="0054412F"/>
    <w:rsid w:val="0054464E"/>
    <w:rsid w:val="005458AC"/>
    <w:rsid w:val="005458C1"/>
    <w:rsid w:val="0054610C"/>
    <w:rsid w:val="005462A4"/>
    <w:rsid w:val="005465AB"/>
    <w:rsid w:val="00546BD9"/>
    <w:rsid w:val="005470D2"/>
    <w:rsid w:val="00547235"/>
    <w:rsid w:val="0054723E"/>
    <w:rsid w:val="005479C0"/>
    <w:rsid w:val="00547AC8"/>
    <w:rsid w:val="00547B4A"/>
    <w:rsid w:val="00547EFB"/>
    <w:rsid w:val="005507F7"/>
    <w:rsid w:val="005514EB"/>
    <w:rsid w:val="005519D5"/>
    <w:rsid w:val="00551D3D"/>
    <w:rsid w:val="00551EC9"/>
    <w:rsid w:val="00552041"/>
    <w:rsid w:val="0055235B"/>
    <w:rsid w:val="00552935"/>
    <w:rsid w:val="00553B6B"/>
    <w:rsid w:val="00553BC8"/>
    <w:rsid w:val="005544E3"/>
    <w:rsid w:val="0055454E"/>
    <w:rsid w:val="0055489D"/>
    <w:rsid w:val="00554E6F"/>
    <w:rsid w:val="00554EA2"/>
    <w:rsid w:val="005551E3"/>
    <w:rsid w:val="00556182"/>
    <w:rsid w:val="00556E11"/>
    <w:rsid w:val="00556E42"/>
    <w:rsid w:val="005573EB"/>
    <w:rsid w:val="00560A56"/>
    <w:rsid w:val="00561C65"/>
    <w:rsid w:val="00561CF7"/>
    <w:rsid w:val="005621B0"/>
    <w:rsid w:val="00562B17"/>
    <w:rsid w:val="00562BB2"/>
    <w:rsid w:val="00563393"/>
    <w:rsid w:val="0056361D"/>
    <w:rsid w:val="00564177"/>
    <w:rsid w:val="00564285"/>
    <w:rsid w:val="00564B5B"/>
    <w:rsid w:val="00565067"/>
    <w:rsid w:val="00566540"/>
    <w:rsid w:val="0057016E"/>
    <w:rsid w:val="00570682"/>
    <w:rsid w:val="00570B29"/>
    <w:rsid w:val="005714C1"/>
    <w:rsid w:val="005715EC"/>
    <w:rsid w:val="0057198E"/>
    <w:rsid w:val="00571D3A"/>
    <w:rsid w:val="005721C4"/>
    <w:rsid w:val="00572D26"/>
    <w:rsid w:val="0057310B"/>
    <w:rsid w:val="00573606"/>
    <w:rsid w:val="00573BE8"/>
    <w:rsid w:val="005743D7"/>
    <w:rsid w:val="00574688"/>
    <w:rsid w:val="00574ED4"/>
    <w:rsid w:val="00574F7E"/>
    <w:rsid w:val="00575460"/>
    <w:rsid w:val="00575B77"/>
    <w:rsid w:val="00576246"/>
    <w:rsid w:val="00576288"/>
    <w:rsid w:val="00576F45"/>
    <w:rsid w:val="0057706B"/>
    <w:rsid w:val="005770BB"/>
    <w:rsid w:val="00577D01"/>
    <w:rsid w:val="005811AF"/>
    <w:rsid w:val="0058148C"/>
    <w:rsid w:val="00581D04"/>
    <w:rsid w:val="00581FF3"/>
    <w:rsid w:val="005821D1"/>
    <w:rsid w:val="00582B9D"/>
    <w:rsid w:val="00582DA3"/>
    <w:rsid w:val="00583037"/>
    <w:rsid w:val="0058341C"/>
    <w:rsid w:val="00583520"/>
    <w:rsid w:val="00583A04"/>
    <w:rsid w:val="00583D7B"/>
    <w:rsid w:val="00583E7A"/>
    <w:rsid w:val="00584078"/>
    <w:rsid w:val="00584229"/>
    <w:rsid w:val="0058496F"/>
    <w:rsid w:val="00584A8D"/>
    <w:rsid w:val="00584DEE"/>
    <w:rsid w:val="005854C3"/>
    <w:rsid w:val="00585B0A"/>
    <w:rsid w:val="00585B0C"/>
    <w:rsid w:val="005868A0"/>
    <w:rsid w:val="00586A5E"/>
    <w:rsid w:val="00586AA1"/>
    <w:rsid w:val="005876E5"/>
    <w:rsid w:val="00587722"/>
    <w:rsid w:val="0058792F"/>
    <w:rsid w:val="00587F5D"/>
    <w:rsid w:val="0059065A"/>
    <w:rsid w:val="005906BA"/>
    <w:rsid w:val="00591388"/>
    <w:rsid w:val="005915CB"/>
    <w:rsid w:val="00592590"/>
    <w:rsid w:val="0059291D"/>
    <w:rsid w:val="00592AB3"/>
    <w:rsid w:val="00592F97"/>
    <w:rsid w:val="00593A68"/>
    <w:rsid w:val="00593DF2"/>
    <w:rsid w:val="0059400A"/>
    <w:rsid w:val="00594249"/>
    <w:rsid w:val="005945AD"/>
    <w:rsid w:val="005946BC"/>
    <w:rsid w:val="00594908"/>
    <w:rsid w:val="00594BD3"/>
    <w:rsid w:val="00594D18"/>
    <w:rsid w:val="00595025"/>
    <w:rsid w:val="00595510"/>
    <w:rsid w:val="0059593A"/>
    <w:rsid w:val="00595AFA"/>
    <w:rsid w:val="00596054"/>
    <w:rsid w:val="00597A10"/>
    <w:rsid w:val="00597B2C"/>
    <w:rsid w:val="005A0516"/>
    <w:rsid w:val="005A1D5D"/>
    <w:rsid w:val="005A2734"/>
    <w:rsid w:val="005A27C9"/>
    <w:rsid w:val="005A2840"/>
    <w:rsid w:val="005A3105"/>
    <w:rsid w:val="005A3862"/>
    <w:rsid w:val="005A3E94"/>
    <w:rsid w:val="005A3EDD"/>
    <w:rsid w:val="005A40AA"/>
    <w:rsid w:val="005A4479"/>
    <w:rsid w:val="005A51F7"/>
    <w:rsid w:val="005A5557"/>
    <w:rsid w:val="005A5B22"/>
    <w:rsid w:val="005A5B6F"/>
    <w:rsid w:val="005A6E4C"/>
    <w:rsid w:val="005A7039"/>
    <w:rsid w:val="005A7058"/>
    <w:rsid w:val="005A7288"/>
    <w:rsid w:val="005A72DA"/>
    <w:rsid w:val="005A74C9"/>
    <w:rsid w:val="005A753A"/>
    <w:rsid w:val="005A75F5"/>
    <w:rsid w:val="005A7F0E"/>
    <w:rsid w:val="005B0530"/>
    <w:rsid w:val="005B0B34"/>
    <w:rsid w:val="005B0C70"/>
    <w:rsid w:val="005B125A"/>
    <w:rsid w:val="005B1E4E"/>
    <w:rsid w:val="005B1FEB"/>
    <w:rsid w:val="005B223E"/>
    <w:rsid w:val="005B4364"/>
    <w:rsid w:val="005B508E"/>
    <w:rsid w:val="005B6267"/>
    <w:rsid w:val="005B6637"/>
    <w:rsid w:val="005B6C82"/>
    <w:rsid w:val="005B6E9A"/>
    <w:rsid w:val="005B73EC"/>
    <w:rsid w:val="005B794C"/>
    <w:rsid w:val="005B7E0B"/>
    <w:rsid w:val="005C1077"/>
    <w:rsid w:val="005C1B07"/>
    <w:rsid w:val="005C1BFC"/>
    <w:rsid w:val="005C245C"/>
    <w:rsid w:val="005C2D12"/>
    <w:rsid w:val="005C2DF5"/>
    <w:rsid w:val="005C35BC"/>
    <w:rsid w:val="005C411D"/>
    <w:rsid w:val="005C48A2"/>
    <w:rsid w:val="005C4B4F"/>
    <w:rsid w:val="005C4D33"/>
    <w:rsid w:val="005C507B"/>
    <w:rsid w:val="005C5798"/>
    <w:rsid w:val="005C5AE7"/>
    <w:rsid w:val="005C6518"/>
    <w:rsid w:val="005C6738"/>
    <w:rsid w:val="005C67E6"/>
    <w:rsid w:val="005C6A28"/>
    <w:rsid w:val="005C6A31"/>
    <w:rsid w:val="005C7022"/>
    <w:rsid w:val="005C7272"/>
    <w:rsid w:val="005C7801"/>
    <w:rsid w:val="005C7949"/>
    <w:rsid w:val="005C79D8"/>
    <w:rsid w:val="005C7C74"/>
    <w:rsid w:val="005D0A0C"/>
    <w:rsid w:val="005D19EF"/>
    <w:rsid w:val="005D1C30"/>
    <w:rsid w:val="005D1E66"/>
    <w:rsid w:val="005D1F2F"/>
    <w:rsid w:val="005D1FCE"/>
    <w:rsid w:val="005D201E"/>
    <w:rsid w:val="005D2B02"/>
    <w:rsid w:val="005D2C33"/>
    <w:rsid w:val="005D3DB1"/>
    <w:rsid w:val="005D4359"/>
    <w:rsid w:val="005D4527"/>
    <w:rsid w:val="005D4B92"/>
    <w:rsid w:val="005D4F55"/>
    <w:rsid w:val="005D4FED"/>
    <w:rsid w:val="005D565D"/>
    <w:rsid w:val="005D576F"/>
    <w:rsid w:val="005D58F3"/>
    <w:rsid w:val="005D5B1A"/>
    <w:rsid w:val="005D5C45"/>
    <w:rsid w:val="005D5D41"/>
    <w:rsid w:val="005D60F1"/>
    <w:rsid w:val="005D62B7"/>
    <w:rsid w:val="005D66F8"/>
    <w:rsid w:val="005D6836"/>
    <w:rsid w:val="005D698A"/>
    <w:rsid w:val="005D6B08"/>
    <w:rsid w:val="005D700C"/>
    <w:rsid w:val="005D707B"/>
    <w:rsid w:val="005D77CB"/>
    <w:rsid w:val="005D78C4"/>
    <w:rsid w:val="005E0169"/>
    <w:rsid w:val="005E0527"/>
    <w:rsid w:val="005E0916"/>
    <w:rsid w:val="005E1164"/>
    <w:rsid w:val="005E1560"/>
    <w:rsid w:val="005E2081"/>
    <w:rsid w:val="005E27B3"/>
    <w:rsid w:val="005E2933"/>
    <w:rsid w:val="005E3D45"/>
    <w:rsid w:val="005E3DE8"/>
    <w:rsid w:val="005E430D"/>
    <w:rsid w:val="005E45E3"/>
    <w:rsid w:val="005E4DE5"/>
    <w:rsid w:val="005E5408"/>
    <w:rsid w:val="005E5466"/>
    <w:rsid w:val="005E72CF"/>
    <w:rsid w:val="005E7D2C"/>
    <w:rsid w:val="005F065B"/>
    <w:rsid w:val="005F0A0E"/>
    <w:rsid w:val="005F1996"/>
    <w:rsid w:val="005F2194"/>
    <w:rsid w:val="005F2488"/>
    <w:rsid w:val="005F26F6"/>
    <w:rsid w:val="005F2B9E"/>
    <w:rsid w:val="005F3214"/>
    <w:rsid w:val="005F3545"/>
    <w:rsid w:val="005F3AF4"/>
    <w:rsid w:val="005F4128"/>
    <w:rsid w:val="005F4189"/>
    <w:rsid w:val="005F4570"/>
    <w:rsid w:val="005F46EC"/>
    <w:rsid w:val="005F470F"/>
    <w:rsid w:val="005F4D4F"/>
    <w:rsid w:val="005F4E24"/>
    <w:rsid w:val="005F4F11"/>
    <w:rsid w:val="005F52BA"/>
    <w:rsid w:val="005F5EDF"/>
    <w:rsid w:val="005F64B4"/>
    <w:rsid w:val="005F693E"/>
    <w:rsid w:val="005F7488"/>
    <w:rsid w:val="005F77D1"/>
    <w:rsid w:val="005F781C"/>
    <w:rsid w:val="0060121E"/>
    <w:rsid w:val="00601718"/>
    <w:rsid w:val="00601A6D"/>
    <w:rsid w:val="0060264D"/>
    <w:rsid w:val="006027F3"/>
    <w:rsid w:val="00602A34"/>
    <w:rsid w:val="00602B60"/>
    <w:rsid w:val="00602D5E"/>
    <w:rsid w:val="0060316B"/>
    <w:rsid w:val="00603682"/>
    <w:rsid w:val="00603795"/>
    <w:rsid w:val="00603BF9"/>
    <w:rsid w:val="006047BF"/>
    <w:rsid w:val="0060486B"/>
    <w:rsid w:val="00605652"/>
    <w:rsid w:val="00605A2B"/>
    <w:rsid w:val="0060752C"/>
    <w:rsid w:val="00607B35"/>
    <w:rsid w:val="00607BB5"/>
    <w:rsid w:val="00607C44"/>
    <w:rsid w:val="0061006B"/>
    <w:rsid w:val="006108BB"/>
    <w:rsid w:val="00612C4E"/>
    <w:rsid w:val="00613486"/>
    <w:rsid w:val="00613A11"/>
    <w:rsid w:val="006141ED"/>
    <w:rsid w:val="00614791"/>
    <w:rsid w:val="006156CA"/>
    <w:rsid w:val="006159F6"/>
    <w:rsid w:val="00615F09"/>
    <w:rsid w:val="00616BDD"/>
    <w:rsid w:val="00616FFE"/>
    <w:rsid w:val="00617102"/>
    <w:rsid w:val="006172DD"/>
    <w:rsid w:val="0061758C"/>
    <w:rsid w:val="006175CC"/>
    <w:rsid w:val="00617B4A"/>
    <w:rsid w:val="00620423"/>
    <w:rsid w:val="0062054C"/>
    <w:rsid w:val="006205BA"/>
    <w:rsid w:val="0062067C"/>
    <w:rsid w:val="006212DB"/>
    <w:rsid w:val="00621EC8"/>
    <w:rsid w:val="00621F33"/>
    <w:rsid w:val="00622188"/>
    <w:rsid w:val="00623128"/>
    <w:rsid w:val="006232B8"/>
    <w:rsid w:val="00624A59"/>
    <w:rsid w:val="00625F66"/>
    <w:rsid w:val="006272B5"/>
    <w:rsid w:val="00627472"/>
    <w:rsid w:val="006278FB"/>
    <w:rsid w:val="00630582"/>
    <w:rsid w:val="00630B33"/>
    <w:rsid w:val="00630BA1"/>
    <w:rsid w:val="00630F54"/>
    <w:rsid w:val="006313F1"/>
    <w:rsid w:val="006317D2"/>
    <w:rsid w:val="006322F3"/>
    <w:rsid w:val="0063279C"/>
    <w:rsid w:val="006336C9"/>
    <w:rsid w:val="00633A3E"/>
    <w:rsid w:val="00633C42"/>
    <w:rsid w:val="00634048"/>
    <w:rsid w:val="00634208"/>
    <w:rsid w:val="00634D17"/>
    <w:rsid w:val="00634D49"/>
    <w:rsid w:val="00634DAF"/>
    <w:rsid w:val="00635599"/>
    <w:rsid w:val="00635A3E"/>
    <w:rsid w:val="00636097"/>
    <w:rsid w:val="0063656C"/>
    <w:rsid w:val="0063664C"/>
    <w:rsid w:val="00636987"/>
    <w:rsid w:val="0063698E"/>
    <w:rsid w:val="00636CED"/>
    <w:rsid w:val="0063745F"/>
    <w:rsid w:val="00637646"/>
    <w:rsid w:val="00637A8B"/>
    <w:rsid w:val="00637C03"/>
    <w:rsid w:val="0064084F"/>
    <w:rsid w:val="0064090B"/>
    <w:rsid w:val="0064097E"/>
    <w:rsid w:val="00640D7C"/>
    <w:rsid w:val="00640E11"/>
    <w:rsid w:val="006411AE"/>
    <w:rsid w:val="00641BAD"/>
    <w:rsid w:val="00641D17"/>
    <w:rsid w:val="006426BF"/>
    <w:rsid w:val="0064298E"/>
    <w:rsid w:val="00643289"/>
    <w:rsid w:val="006432D0"/>
    <w:rsid w:val="006435F3"/>
    <w:rsid w:val="0064382C"/>
    <w:rsid w:val="00643DF3"/>
    <w:rsid w:val="006446AE"/>
    <w:rsid w:val="00644979"/>
    <w:rsid w:val="00644D56"/>
    <w:rsid w:val="0064553A"/>
    <w:rsid w:val="00645BFD"/>
    <w:rsid w:val="00645F97"/>
    <w:rsid w:val="00645FA7"/>
    <w:rsid w:val="0064625D"/>
    <w:rsid w:val="0064651A"/>
    <w:rsid w:val="00646FE8"/>
    <w:rsid w:val="0064744E"/>
    <w:rsid w:val="00647869"/>
    <w:rsid w:val="00650460"/>
    <w:rsid w:val="00650531"/>
    <w:rsid w:val="0065058C"/>
    <w:rsid w:val="00650CFB"/>
    <w:rsid w:val="0065149F"/>
    <w:rsid w:val="006520BF"/>
    <w:rsid w:val="006524F2"/>
    <w:rsid w:val="00652999"/>
    <w:rsid w:val="0065385F"/>
    <w:rsid w:val="0065521F"/>
    <w:rsid w:val="00655566"/>
    <w:rsid w:val="00655B6A"/>
    <w:rsid w:val="00655E65"/>
    <w:rsid w:val="006572CA"/>
    <w:rsid w:val="0065738F"/>
    <w:rsid w:val="006573F1"/>
    <w:rsid w:val="00660917"/>
    <w:rsid w:val="0066154D"/>
    <w:rsid w:val="006622EF"/>
    <w:rsid w:val="006625BF"/>
    <w:rsid w:val="00662DD6"/>
    <w:rsid w:val="00663E73"/>
    <w:rsid w:val="00663EC0"/>
    <w:rsid w:val="00663F24"/>
    <w:rsid w:val="0066450C"/>
    <w:rsid w:val="00664D08"/>
    <w:rsid w:val="00665010"/>
    <w:rsid w:val="006655E8"/>
    <w:rsid w:val="00665C1F"/>
    <w:rsid w:val="00666472"/>
    <w:rsid w:val="006669FF"/>
    <w:rsid w:val="00666F09"/>
    <w:rsid w:val="00666FEE"/>
    <w:rsid w:val="006678DA"/>
    <w:rsid w:val="00667ECC"/>
    <w:rsid w:val="00667F51"/>
    <w:rsid w:val="00670EB6"/>
    <w:rsid w:val="006714E2"/>
    <w:rsid w:val="00672D28"/>
    <w:rsid w:val="00673B68"/>
    <w:rsid w:val="00673CFB"/>
    <w:rsid w:val="00674171"/>
    <w:rsid w:val="00674C0D"/>
    <w:rsid w:val="00674C16"/>
    <w:rsid w:val="0067509F"/>
    <w:rsid w:val="00675315"/>
    <w:rsid w:val="00675386"/>
    <w:rsid w:val="00675783"/>
    <w:rsid w:val="00675C9C"/>
    <w:rsid w:val="0067667E"/>
    <w:rsid w:val="006768A4"/>
    <w:rsid w:val="00676AD2"/>
    <w:rsid w:val="00676B1D"/>
    <w:rsid w:val="0067751F"/>
    <w:rsid w:val="00677EA3"/>
    <w:rsid w:val="0068001D"/>
    <w:rsid w:val="006801D4"/>
    <w:rsid w:val="00681142"/>
    <w:rsid w:val="00681405"/>
    <w:rsid w:val="00681B10"/>
    <w:rsid w:val="006827C4"/>
    <w:rsid w:val="00682CEF"/>
    <w:rsid w:val="006830B7"/>
    <w:rsid w:val="00683569"/>
    <w:rsid w:val="006836FA"/>
    <w:rsid w:val="00683DC9"/>
    <w:rsid w:val="006840EC"/>
    <w:rsid w:val="00684274"/>
    <w:rsid w:val="0068436F"/>
    <w:rsid w:val="00684731"/>
    <w:rsid w:val="006858A6"/>
    <w:rsid w:val="006858D4"/>
    <w:rsid w:val="006862E2"/>
    <w:rsid w:val="00686D29"/>
    <w:rsid w:val="00686E8C"/>
    <w:rsid w:val="00687316"/>
    <w:rsid w:val="00690389"/>
    <w:rsid w:val="00690797"/>
    <w:rsid w:val="00690964"/>
    <w:rsid w:val="00690C5A"/>
    <w:rsid w:val="0069155F"/>
    <w:rsid w:val="00691BDE"/>
    <w:rsid w:val="00691C65"/>
    <w:rsid w:val="00691E6B"/>
    <w:rsid w:val="00692060"/>
    <w:rsid w:val="006921B0"/>
    <w:rsid w:val="006924CF"/>
    <w:rsid w:val="006924FD"/>
    <w:rsid w:val="00692C56"/>
    <w:rsid w:val="00693195"/>
    <w:rsid w:val="0069326E"/>
    <w:rsid w:val="00693896"/>
    <w:rsid w:val="00693E99"/>
    <w:rsid w:val="0069415B"/>
    <w:rsid w:val="006945E1"/>
    <w:rsid w:val="00694BB6"/>
    <w:rsid w:val="00694CD0"/>
    <w:rsid w:val="00694DB9"/>
    <w:rsid w:val="006951AC"/>
    <w:rsid w:val="00695573"/>
    <w:rsid w:val="0069582A"/>
    <w:rsid w:val="00695D7D"/>
    <w:rsid w:val="00695E5A"/>
    <w:rsid w:val="00695F7C"/>
    <w:rsid w:val="00696300"/>
    <w:rsid w:val="00696F5B"/>
    <w:rsid w:val="006A013B"/>
    <w:rsid w:val="006A018A"/>
    <w:rsid w:val="006A0529"/>
    <w:rsid w:val="006A06D8"/>
    <w:rsid w:val="006A06ED"/>
    <w:rsid w:val="006A0822"/>
    <w:rsid w:val="006A0A2A"/>
    <w:rsid w:val="006A0BC7"/>
    <w:rsid w:val="006A12E3"/>
    <w:rsid w:val="006A137A"/>
    <w:rsid w:val="006A1647"/>
    <w:rsid w:val="006A1C2F"/>
    <w:rsid w:val="006A1F60"/>
    <w:rsid w:val="006A230D"/>
    <w:rsid w:val="006A2B71"/>
    <w:rsid w:val="006A3143"/>
    <w:rsid w:val="006A3B10"/>
    <w:rsid w:val="006A4564"/>
    <w:rsid w:val="006A49A3"/>
    <w:rsid w:val="006A50FE"/>
    <w:rsid w:val="006A51CB"/>
    <w:rsid w:val="006A586E"/>
    <w:rsid w:val="006A59A4"/>
    <w:rsid w:val="006A60A7"/>
    <w:rsid w:val="006A71EE"/>
    <w:rsid w:val="006A7A62"/>
    <w:rsid w:val="006A7AF4"/>
    <w:rsid w:val="006A7F37"/>
    <w:rsid w:val="006B0410"/>
    <w:rsid w:val="006B0CFF"/>
    <w:rsid w:val="006B1118"/>
    <w:rsid w:val="006B1EC9"/>
    <w:rsid w:val="006B205B"/>
    <w:rsid w:val="006B243A"/>
    <w:rsid w:val="006B2456"/>
    <w:rsid w:val="006B24C1"/>
    <w:rsid w:val="006B2971"/>
    <w:rsid w:val="006B2B97"/>
    <w:rsid w:val="006B38F1"/>
    <w:rsid w:val="006B3E71"/>
    <w:rsid w:val="006B4631"/>
    <w:rsid w:val="006B47E7"/>
    <w:rsid w:val="006B4EA5"/>
    <w:rsid w:val="006B54C2"/>
    <w:rsid w:val="006B59A3"/>
    <w:rsid w:val="006B5B55"/>
    <w:rsid w:val="006B5C52"/>
    <w:rsid w:val="006B5CB6"/>
    <w:rsid w:val="006B65F6"/>
    <w:rsid w:val="006B669F"/>
    <w:rsid w:val="006B6E74"/>
    <w:rsid w:val="006B7DE2"/>
    <w:rsid w:val="006B7F0B"/>
    <w:rsid w:val="006C0ADB"/>
    <w:rsid w:val="006C0F06"/>
    <w:rsid w:val="006C1B28"/>
    <w:rsid w:val="006C29ED"/>
    <w:rsid w:val="006C2DC0"/>
    <w:rsid w:val="006C2EB4"/>
    <w:rsid w:val="006C407B"/>
    <w:rsid w:val="006C4C63"/>
    <w:rsid w:val="006C51C6"/>
    <w:rsid w:val="006C530B"/>
    <w:rsid w:val="006C65A9"/>
    <w:rsid w:val="006C6D17"/>
    <w:rsid w:val="006C728F"/>
    <w:rsid w:val="006C7DAF"/>
    <w:rsid w:val="006D02EE"/>
    <w:rsid w:val="006D02F7"/>
    <w:rsid w:val="006D04BD"/>
    <w:rsid w:val="006D088C"/>
    <w:rsid w:val="006D0CD6"/>
    <w:rsid w:val="006D2395"/>
    <w:rsid w:val="006D26C2"/>
    <w:rsid w:val="006D2B9A"/>
    <w:rsid w:val="006D31EF"/>
    <w:rsid w:val="006D47D9"/>
    <w:rsid w:val="006D4840"/>
    <w:rsid w:val="006D4877"/>
    <w:rsid w:val="006D4DFC"/>
    <w:rsid w:val="006D5775"/>
    <w:rsid w:val="006D57D3"/>
    <w:rsid w:val="006D5AF8"/>
    <w:rsid w:val="006D65A3"/>
    <w:rsid w:val="006D67C2"/>
    <w:rsid w:val="006D7ED4"/>
    <w:rsid w:val="006E03DA"/>
    <w:rsid w:val="006E06EE"/>
    <w:rsid w:val="006E173F"/>
    <w:rsid w:val="006E1BB7"/>
    <w:rsid w:val="006E1C25"/>
    <w:rsid w:val="006E223B"/>
    <w:rsid w:val="006E22FC"/>
    <w:rsid w:val="006E2410"/>
    <w:rsid w:val="006E290D"/>
    <w:rsid w:val="006E2D7C"/>
    <w:rsid w:val="006E3628"/>
    <w:rsid w:val="006E38E0"/>
    <w:rsid w:val="006E3BBD"/>
    <w:rsid w:val="006E3BDA"/>
    <w:rsid w:val="006E4774"/>
    <w:rsid w:val="006E4D82"/>
    <w:rsid w:val="006E52C4"/>
    <w:rsid w:val="006E54B9"/>
    <w:rsid w:val="006E5614"/>
    <w:rsid w:val="006E5925"/>
    <w:rsid w:val="006E65A3"/>
    <w:rsid w:val="006E6623"/>
    <w:rsid w:val="006E6702"/>
    <w:rsid w:val="006E68EC"/>
    <w:rsid w:val="006E7856"/>
    <w:rsid w:val="006E7920"/>
    <w:rsid w:val="006F03D8"/>
    <w:rsid w:val="006F0706"/>
    <w:rsid w:val="006F0A23"/>
    <w:rsid w:val="006F145B"/>
    <w:rsid w:val="006F1B72"/>
    <w:rsid w:val="006F1FA4"/>
    <w:rsid w:val="006F20B5"/>
    <w:rsid w:val="006F2324"/>
    <w:rsid w:val="006F2CA1"/>
    <w:rsid w:val="006F2DAC"/>
    <w:rsid w:val="006F3188"/>
    <w:rsid w:val="006F379E"/>
    <w:rsid w:val="006F3E35"/>
    <w:rsid w:val="006F45A3"/>
    <w:rsid w:val="006F4661"/>
    <w:rsid w:val="006F4D2C"/>
    <w:rsid w:val="006F4D5F"/>
    <w:rsid w:val="006F53E9"/>
    <w:rsid w:val="006F5A25"/>
    <w:rsid w:val="006F607A"/>
    <w:rsid w:val="006F6147"/>
    <w:rsid w:val="006F6A93"/>
    <w:rsid w:val="006F6B73"/>
    <w:rsid w:val="006F6B86"/>
    <w:rsid w:val="006F6DAB"/>
    <w:rsid w:val="006F7030"/>
    <w:rsid w:val="006F7ED3"/>
    <w:rsid w:val="007006B0"/>
    <w:rsid w:val="00700B87"/>
    <w:rsid w:val="00700F8A"/>
    <w:rsid w:val="00701158"/>
    <w:rsid w:val="007021B6"/>
    <w:rsid w:val="0070241A"/>
    <w:rsid w:val="007026EC"/>
    <w:rsid w:val="00702891"/>
    <w:rsid w:val="00703C1C"/>
    <w:rsid w:val="00703D67"/>
    <w:rsid w:val="00704162"/>
    <w:rsid w:val="0070421F"/>
    <w:rsid w:val="0070484C"/>
    <w:rsid w:val="00704BDE"/>
    <w:rsid w:val="0070592E"/>
    <w:rsid w:val="00705F15"/>
    <w:rsid w:val="0070677C"/>
    <w:rsid w:val="00707273"/>
    <w:rsid w:val="0070765A"/>
    <w:rsid w:val="00707C73"/>
    <w:rsid w:val="007101F4"/>
    <w:rsid w:val="007103D8"/>
    <w:rsid w:val="007103F7"/>
    <w:rsid w:val="007106D9"/>
    <w:rsid w:val="00710C3C"/>
    <w:rsid w:val="00710DD6"/>
    <w:rsid w:val="00710E5B"/>
    <w:rsid w:val="00711255"/>
    <w:rsid w:val="007112CD"/>
    <w:rsid w:val="0071173D"/>
    <w:rsid w:val="00711DA5"/>
    <w:rsid w:val="00712055"/>
    <w:rsid w:val="0071208F"/>
    <w:rsid w:val="00712135"/>
    <w:rsid w:val="00712475"/>
    <w:rsid w:val="0071251A"/>
    <w:rsid w:val="00712B7C"/>
    <w:rsid w:val="00713C80"/>
    <w:rsid w:val="007146E7"/>
    <w:rsid w:val="00714A25"/>
    <w:rsid w:val="00714A93"/>
    <w:rsid w:val="00714B3B"/>
    <w:rsid w:val="00714C6D"/>
    <w:rsid w:val="00714E58"/>
    <w:rsid w:val="00715769"/>
    <w:rsid w:val="00715DD5"/>
    <w:rsid w:val="00715E12"/>
    <w:rsid w:val="0071662E"/>
    <w:rsid w:val="00716759"/>
    <w:rsid w:val="007167A4"/>
    <w:rsid w:val="0071689A"/>
    <w:rsid w:val="00716F60"/>
    <w:rsid w:val="00717117"/>
    <w:rsid w:val="007172F2"/>
    <w:rsid w:val="007176CF"/>
    <w:rsid w:val="00717BFD"/>
    <w:rsid w:val="007201E2"/>
    <w:rsid w:val="007208CA"/>
    <w:rsid w:val="00722090"/>
    <w:rsid w:val="00722E69"/>
    <w:rsid w:val="00724AE6"/>
    <w:rsid w:val="0072511B"/>
    <w:rsid w:val="007255A2"/>
    <w:rsid w:val="00725E6F"/>
    <w:rsid w:val="00726A5B"/>
    <w:rsid w:val="00726B65"/>
    <w:rsid w:val="007277D8"/>
    <w:rsid w:val="00727C4C"/>
    <w:rsid w:val="007301BD"/>
    <w:rsid w:val="00730231"/>
    <w:rsid w:val="00730A45"/>
    <w:rsid w:val="007312F8"/>
    <w:rsid w:val="00731B03"/>
    <w:rsid w:val="00731B7B"/>
    <w:rsid w:val="00731D44"/>
    <w:rsid w:val="00732142"/>
    <w:rsid w:val="007326F9"/>
    <w:rsid w:val="00732A38"/>
    <w:rsid w:val="00732CCA"/>
    <w:rsid w:val="00733181"/>
    <w:rsid w:val="00733713"/>
    <w:rsid w:val="0073415C"/>
    <w:rsid w:val="0073494C"/>
    <w:rsid w:val="00734974"/>
    <w:rsid w:val="00734F5B"/>
    <w:rsid w:val="00735B08"/>
    <w:rsid w:val="00736545"/>
    <w:rsid w:val="00736C8A"/>
    <w:rsid w:val="00737E9F"/>
    <w:rsid w:val="007400A4"/>
    <w:rsid w:val="0074061A"/>
    <w:rsid w:val="00740AEF"/>
    <w:rsid w:val="00740C34"/>
    <w:rsid w:val="00740D5D"/>
    <w:rsid w:val="007417EF"/>
    <w:rsid w:val="00742BEF"/>
    <w:rsid w:val="007433AC"/>
    <w:rsid w:val="007440ED"/>
    <w:rsid w:val="00744B19"/>
    <w:rsid w:val="00744D02"/>
    <w:rsid w:val="0074526E"/>
    <w:rsid w:val="00745920"/>
    <w:rsid w:val="00745FCD"/>
    <w:rsid w:val="0074770E"/>
    <w:rsid w:val="00747880"/>
    <w:rsid w:val="00750230"/>
    <w:rsid w:val="00750DC7"/>
    <w:rsid w:val="00751111"/>
    <w:rsid w:val="00751CD9"/>
    <w:rsid w:val="00752158"/>
    <w:rsid w:val="00752E57"/>
    <w:rsid w:val="00752ED6"/>
    <w:rsid w:val="00753951"/>
    <w:rsid w:val="00754138"/>
    <w:rsid w:val="007555C5"/>
    <w:rsid w:val="0075581C"/>
    <w:rsid w:val="00755F2D"/>
    <w:rsid w:val="007562A4"/>
    <w:rsid w:val="00756581"/>
    <w:rsid w:val="00756ABF"/>
    <w:rsid w:val="007570F7"/>
    <w:rsid w:val="007575E7"/>
    <w:rsid w:val="00757D94"/>
    <w:rsid w:val="00760534"/>
    <w:rsid w:val="00760623"/>
    <w:rsid w:val="00765522"/>
    <w:rsid w:val="00765946"/>
    <w:rsid w:val="0076629D"/>
    <w:rsid w:val="007669EB"/>
    <w:rsid w:val="00766B66"/>
    <w:rsid w:val="00766F9A"/>
    <w:rsid w:val="00767192"/>
    <w:rsid w:val="00767839"/>
    <w:rsid w:val="00767C81"/>
    <w:rsid w:val="00770014"/>
    <w:rsid w:val="007704E7"/>
    <w:rsid w:val="00770911"/>
    <w:rsid w:val="00770B1D"/>
    <w:rsid w:val="00770C4F"/>
    <w:rsid w:val="0077109E"/>
    <w:rsid w:val="0077116A"/>
    <w:rsid w:val="007712C1"/>
    <w:rsid w:val="007712D1"/>
    <w:rsid w:val="007720FD"/>
    <w:rsid w:val="00772115"/>
    <w:rsid w:val="0077365F"/>
    <w:rsid w:val="00773856"/>
    <w:rsid w:val="00774DBC"/>
    <w:rsid w:val="007752DD"/>
    <w:rsid w:val="007753B9"/>
    <w:rsid w:val="0077549A"/>
    <w:rsid w:val="007759D7"/>
    <w:rsid w:val="00775CC4"/>
    <w:rsid w:val="007761D9"/>
    <w:rsid w:val="00776550"/>
    <w:rsid w:val="00776EE0"/>
    <w:rsid w:val="00776F20"/>
    <w:rsid w:val="00776FBC"/>
    <w:rsid w:val="007770C8"/>
    <w:rsid w:val="0077742C"/>
    <w:rsid w:val="007777A9"/>
    <w:rsid w:val="00777A89"/>
    <w:rsid w:val="00780D2C"/>
    <w:rsid w:val="00781108"/>
    <w:rsid w:val="0078204B"/>
    <w:rsid w:val="00782626"/>
    <w:rsid w:val="00782836"/>
    <w:rsid w:val="00782DE0"/>
    <w:rsid w:val="0078310C"/>
    <w:rsid w:val="00783152"/>
    <w:rsid w:val="007831FD"/>
    <w:rsid w:val="00783249"/>
    <w:rsid w:val="00783FBB"/>
    <w:rsid w:val="00784241"/>
    <w:rsid w:val="007845BD"/>
    <w:rsid w:val="00786803"/>
    <w:rsid w:val="00786A8F"/>
    <w:rsid w:val="00786B5E"/>
    <w:rsid w:val="00787672"/>
    <w:rsid w:val="00787CB9"/>
    <w:rsid w:val="0079088A"/>
    <w:rsid w:val="00790C96"/>
    <w:rsid w:val="00790D15"/>
    <w:rsid w:val="00791060"/>
    <w:rsid w:val="00791878"/>
    <w:rsid w:val="0079348C"/>
    <w:rsid w:val="00793609"/>
    <w:rsid w:val="007937E7"/>
    <w:rsid w:val="007946A8"/>
    <w:rsid w:val="00794892"/>
    <w:rsid w:val="00794A8F"/>
    <w:rsid w:val="00794D49"/>
    <w:rsid w:val="00794E01"/>
    <w:rsid w:val="00794FDA"/>
    <w:rsid w:val="0079533A"/>
    <w:rsid w:val="00795405"/>
    <w:rsid w:val="007955F8"/>
    <w:rsid w:val="00795C44"/>
    <w:rsid w:val="007963B2"/>
    <w:rsid w:val="00796F05"/>
    <w:rsid w:val="00797184"/>
    <w:rsid w:val="007979DD"/>
    <w:rsid w:val="00797E4F"/>
    <w:rsid w:val="007A039A"/>
    <w:rsid w:val="007A0866"/>
    <w:rsid w:val="007A0ABA"/>
    <w:rsid w:val="007A0EA5"/>
    <w:rsid w:val="007A11F3"/>
    <w:rsid w:val="007A16C5"/>
    <w:rsid w:val="007A17C6"/>
    <w:rsid w:val="007A182A"/>
    <w:rsid w:val="007A1E81"/>
    <w:rsid w:val="007A1FC5"/>
    <w:rsid w:val="007A2509"/>
    <w:rsid w:val="007A26E9"/>
    <w:rsid w:val="007A277D"/>
    <w:rsid w:val="007A2BED"/>
    <w:rsid w:val="007A2C5C"/>
    <w:rsid w:val="007A3747"/>
    <w:rsid w:val="007A3FEB"/>
    <w:rsid w:val="007A508D"/>
    <w:rsid w:val="007A539D"/>
    <w:rsid w:val="007A5CD3"/>
    <w:rsid w:val="007A6098"/>
    <w:rsid w:val="007A61B1"/>
    <w:rsid w:val="007A683F"/>
    <w:rsid w:val="007A74FD"/>
    <w:rsid w:val="007A7525"/>
    <w:rsid w:val="007A76F4"/>
    <w:rsid w:val="007A7716"/>
    <w:rsid w:val="007B10AB"/>
    <w:rsid w:val="007B245D"/>
    <w:rsid w:val="007B2627"/>
    <w:rsid w:val="007B29E2"/>
    <w:rsid w:val="007B2E45"/>
    <w:rsid w:val="007B3079"/>
    <w:rsid w:val="007B4048"/>
    <w:rsid w:val="007B459B"/>
    <w:rsid w:val="007B5213"/>
    <w:rsid w:val="007B5299"/>
    <w:rsid w:val="007B5B8E"/>
    <w:rsid w:val="007B5C5B"/>
    <w:rsid w:val="007B5E72"/>
    <w:rsid w:val="007B629B"/>
    <w:rsid w:val="007B68B8"/>
    <w:rsid w:val="007B6B3A"/>
    <w:rsid w:val="007B6B6A"/>
    <w:rsid w:val="007B6E70"/>
    <w:rsid w:val="007B796A"/>
    <w:rsid w:val="007B7DD9"/>
    <w:rsid w:val="007C004B"/>
    <w:rsid w:val="007C01AC"/>
    <w:rsid w:val="007C0236"/>
    <w:rsid w:val="007C029C"/>
    <w:rsid w:val="007C10CE"/>
    <w:rsid w:val="007C11BE"/>
    <w:rsid w:val="007C1348"/>
    <w:rsid w:val="007C1815"/>
    <w:rsid w:val="007C1D52"/>
    <w:rsid w:val="007C224D"/>
    <w:rsid w:val="007C27A1"/>
    <w:rsid w:val="007C305B"/>
    <w:rsid w:val="007C3588"/>
    <w:rsid w:val="007C390D"/>
    <w:rsid w:val="007C4344"/>
    <w:rsid w:val="007C4ADE"/>
    <w:rsid w:val="007C4FA4"/>
    <w:rsid w:val="007C52F3"/>
    <w:rsid w:val="007C61D2"/>
    <w:rsid w:val="007C6327"/>
    <w:rsid w:val="007C64B0"/>
    <w:rsid w:val="007C6854"/>
    <w:rsid w:val="007C6BDA"/>
    <w:rsid w:val="007C72D4"/>
    <w:rsid w:val="007C76CC"/>
    <w:rsid w:val="007C77AC"/>
    <w:rsid w:val="007C7893"/>
    <w:rsid w:val="007C7FCC"/>
    <w:rsid w:val="007D019D"/>
    <w:rsid w:val="007D0683"/>
    <w:rsid w:val="007D104B"/>
    <w:rsid w:val="007D11A6"/>
    <w:rsid w:val="007D1301"/>
    <w:rsid w:val="007D13CC"/>
    <w:rsid w:val="007D1660"/>
    <w:rsid w:val="007D17F8"/>
    <w:rsid w:val="007D267A"/>
    <w:rsid w:val="007D2798"/>
    <w:rsid w:val="007D2B8D"/>
    <w:rsid w:val="007D31EC"/>
    <w:rsid w:val="007D3522"/>
    <w:rsid w:val="007D3AD9"/>
    <w:rsid w:val="007D3B2B"/>
    <w:rsid w:val="007D44EF"/>
    <w:rsid w:val="007D517B"/>
    <w:rsid w:val="007D64B6"/>
    <w:rsid w:val="007D7923"/>
    <w:rsid w:val="007E0514"/>
    <w:rsid w:val="007E09EC"/>
    <w:rsid w:val="007E0E52"/>
    <w:rsid w:val="007E1529"/>
    <w:rsid w:val="007E1CC9"/>
    <w:rsid w:val="007E1E4C"/>
    <w:rsid w:val="007E223D"/>
    <w:rsid w:val="007E2CAB"/>
    <w:rsid w:val="007E2CD2"/>
    <w:rsid w:val="007E4A9F"/>
    <w:rsid w:val="007E4EAB"/>
    <w:rsid w:val="007E5353"/>
    <w:rsid w:val="007E5E52"/>
    <w:rsid w:val="007E6255"/>
    <w:rsid w:val="007E65BB"/>
    <w:rsid w:val="007E686E"/>
    <w:rsid w:val="007E6D66"/>
    <w:rsid w:val="007E71A7"/>
    <w:rsid w:val="007E7AE1"/>
    <w:rsid w:val="007E7D65"/>
    <w:rsid w:val="007F01D0"/>
    <w:rsid w:val="007F03A2"/>
    <w:rsid w:val="007F0455"/>
    <w:rsid w:val="007F11E7"/>
    <w:rsid w:val="007F1B4E"/>
    <w:rsid w:val="007F26CE"/>
    <w:rsid w:val="007F2B74"/>
    <w:rsid w:val="007F37A6"/>
    <w:rsid w:val="007F3B0C"/>
    <w:rsid w:val="007F3CDD"/>
    <w:rsid w:val="007F40A3"/>
    <w:rsid w:val="007F4518"/>
    <w:rsid w:val="007F4877"/>
    <w:rsid w:val="007F4BF0"/>
    <w:rsid w:val="007F4C80"/>
    <w:rsid w:val="007F5438"/>
    <w:rsid w:val="007F56F7"/>
    <w:rsid w:val="007F59C0"/>
    <w:rsid w:val="007F5AE7"/>
    <w:rsid w:val="007F6092"/>
    <w:rsid w:val="007F6332"/>
    <w:rsid w:val="007F7108"/>
    <w:rsid w:val="007F7418"/>
    <w:rsid w:val="007F7B6F"/>
    <w:rsid w:val="008004A2"/>
    <w:rsid w:val="0080096E"/>
    <w:rsid w:val="00800B08"/>
    <w:rsid w:val="00802577"/>
    <w:rsid w:val="008025A9"/>
    <w:rsid w:val="008028D0"/>
    <w:rsid w:val="00802B64"/>
    <w:rsid w:val="008038B6"/>
    <w:rsid w:val="00803AEC"/>
    <w:rsid w:val="00803D55"/>
    <w:rsid w:val="00803E42"/>
    <w:rsid w:val="00803EC7"/>
    <w:rsid w:val="008051E3"/>
    <w:rsid w:val="008059BB"/>
    <w:rsid w:val="00806631"/>
    <w:rsid w:val="008066CC"/>
    <w:rsid w:val="00806C1C"/>
    <w:rsid w:val="008071BF"/>
    <w:rsid w:val="0080748A"/>
    <w:rsid w:val="00807B93"/>
    <w:rsid w:val="008103B1"/>
    <w:rsid w:val="00810734"/>
    <w:rsid w:val="00810787"/>
    <w:rsid w:val="008108C4"/>
    <w:rsid w:val="00810A4D"/>
    <w:rsid w:val="00810DC8"/>
    <w:rsid w:val="00811006"/>
    <w:rsid w:val="0081126C"/>
    <w:rsid w:val="00811614"/>
    <w:rsid w:val="00811731"/>
    <w:rsid w:val="008118A3"/>
    <w:rsid w:val="00812872"/>
    <w:rsid w:val="00812AFA"/>
    <w:rsid w:val="00812BFF"/>
    <w:rsid w:val="008137A9"/>
    <w:rsid w:val="00813DA3"/>
    <w:rsid w:val="00814820"/>
    <w:rsid w:val="00814DBD"/>
    <w:rsid w:val="00814F11"/>
    <w:rsid w:val="0081568F"/>
    <w:rsid w:val="00815D16"/>
    <w:rsid w:val="00815D2F"/>
    <w:rsid w:val="00815F03"/>
    <w:rsid w:val="00816282"/>
    <w:rsid w:val="00816297"/>
    <w:rsid w:val="00816655"/>
    <w:rsid w:val="00816A4F"/>
    <w:rsid w:val="00816DC7"/>
    <w:rsid w:val="00817026"/>
    <w:rsid w:val="008177CA"/>
    <w:rsid w:val="00817C61"/>
    <w:rsid w:val="00817D9F"/>
    <w:rsid w:val="00820114"/>
    <w:rsid w:val="008207CF"/>
    <w:rsid w:val="008209CE"/>
    <w:rsid w:val="00821327"/>
    <w:rsid w:val="00821F45"/>
    <w:rsid w:val="00822778"/>
    <w:rsid w:val="008228F4"/>
    <w:rsid w:val="0082297E"/>
    <w:rsid w:val="00822AA2"/>
    <w:rsid w:val="008230F6"/>
    <w:rsid w:val="00823DC1"/>
    <w:rsid w:val="008240B8"/>
    <w:rsid w:val="00824D27"/>
    <w:rsid w:val="00824D46"/>
    <w:rsid w:val="00824E31"/>
    <w:rsid w:val="00824E37"/>
    <w:rsid w:val="00824F0B"/>
    <w:rsid w:val="00824FEE"/>
    <w:rsid w:val="00825875"/>
    <w:rsid w:val="00825C2A"/>
    <w:rsid w:val="00825CCA"/>
    <w:rsid w:val="00825F09"/>
    <w:rsid w:val="008265E6"/>
    <w:rsid w:val="00826C66"/>
    <w:rsid w:val="00826EA2"/>
    <w:rsid w:val="008274CC"/>
    <w:rsid w:val="00830460"/>
    <w:rsid w:val="00830857"/>
    <w:rsid w:val="00831261"/>
    <w:rsid w:val="00831736"/>
    <w:rsid w:val="008317D9"/>
    <w:rsid w:val="00831952"/>
    <w:rsid w:val="00831C53"/>
    <w:rsid w:val="008323E7"/>
    <w:rsid w:val="008327F1"/>
    <w:rsid w:val="0083294B"/>
    <w:rsid w:val="00833636"/>
    <w:rsid w:val="00834509"/>
    <w:rsid w:val="008345E4"/>
    <w:rsid w:val="00834821"/>
    <w:rsid w:val="00834E1B"/>
    <w:rsid w:val="008350F9"/>
    <w:rsid w:val="00835AD6"/>
    <w:rsid w:val="00835B62"/>
    <w:rsid w:val="0083676A"/>
    <w:rsid w:val="00836B18"/>
    <w:rsid w:val="00836CDA"/>
    <w:rsid w:val="00836F34"/>
    <w:rsid w:val="00837282"/>
    <w:rsid w:val="00840388"/>
    <w:rsid w:val="0084076B"/>
    <w:rsid w:val="0084112E"/>
    <w:rsid w:val="008413F7"/>
    <w:rsid w:val="00842174"/>
    <w:rsid w:val="00842C72"/>
    <w:rsid w:val="008432DF"/>
    <w:rsid w:val="008439D6"/>
    <w:rsid w:val="00844376"/>
    <w:rsid w:val="0084437A"/>
    <w:rsid w:val="008443A5"/>
    <w:rsid w:val="00844CB0"/>
    <w:rsid w:val="00844CFC"/>
    <w:rsid w:val="00845122"/>
    <w:rsid w:val="00845E2F"/>
    <w:rsid w:val="00846498"/>
    <w:rsid w:val="00846624"/>
    <w:rsid w:val="00846CFB"/>
    <w:rsid w:val="0084708B"/>
    <w:rsid w:val="00847418"/>
    <w:rsid w:val="008506D7"/>
    <w:rsid w:val="00850FB2"/>
    <w:rsid w:val="00851346"/>
    <w:rsid w:val="0085175D"/>
    <w:rsid w:val="00851971"/>
    <w:rsid w:val="00851C11"/>
    <w:rsid w:val="00851FA0"/>
    <w:rsid w:val="00852146"/>
    <w:rsid w:val="0085246C"/>
    <w:rsid w:val="0085274A"/>
    <w:rsid w:val="008527D4"/>
    <w:rsid w:val="00853DBB"/>
    <w:rsid w:val="008546F2"/>
    <w:rsid w:val="00854D24"/>
    <w:rsid w:val="00854FF5"/>
    <w:rsid w:val="008550C7"/>
    <w:rsid w:val="00855E69"/>
    <w:rsid w:val="00855F7A"/>
    <w:rsid w:val="008568F8"/>
    <w:rsid w:val="00856B04"/>
    <w:rsid w:val="008575C0"/>
    <w:rsid w:val="008600FD"/>
    <w:rsid w:val="008602C6"/>
    <w:rsid w:val="008603A1"/>
    <w:rsid w:val="008613AE"/>
    <w:rsid w:val="00861626"/>
    <w:rsid w:val="00863380"/>
    <w:rsid w:val="008633C7"/>
    <w:rsid w:val="00863453"/>
    <w:rsid w:val="008636DC"/>
    <w:rsid w:val="00863747"/>
    <w:rsid w:val="00864417"/>
    <w:rsid w:val="00864559"/>
    <w:rsid w:val="00864BD1"/>
    <w:rsid w:val="00864C55"/>
    <w:rsid w:val="008652CD"/>
    <w:rsid w:val="00865405"/>
    <w:rsid w:val="008662CB"/>
    <w:rsid w:val="008665F0"/>
    <w:rsid w:val="00866DC7"/>
    <w:rsid w:val="00867221"/>
    <w:rsid w:val="0086726F"/>
    <w:rsid w:val="0086747E"/>
    <w:rsid w:val="00867A97"/>
    <w:rsid w:val="00870301"/>
    <w:rsid w:val="00870453"/>
    <w:rsid w:val="00870C32"/>
    <w:rsid w:val="00871A16"/>
    <w:rsid w:val="00871D9D"/>
    <w:rsid w:val="0087212A"/>
    <w:rsid w:val="0087258D"/>
    <w:rsid w:val="0087342E"/>
    <w:rsid w:val="008735BA"/>
    <w:rsid w:val="00873700"/>
    <w:rsid w:val="00874035"/>
    <w:rsid w:val="00874922"/>
    <w:rsid w:val="00874F9D"/>
    <w:rsid w:val="00875456"/>
    <w:rsid w:val="0087596C"/>
    <w:rsid w:val="00876485"/>
    <w:rsid w:val="008764B4"/>
    <w:rsid w:val="00876E6D"/>
    <w:rsid w:val="008770C7"/>
    <w:rsid w:val="008775BE"/>
    <w:rsid w:val="00877642"/>
    <w:rsid w:val="0088003D"/>
    <w:rsid w:val="0088008A"/>
    <w:rsid w:val="00880786"/>
    <w:rsid w:val="00880F4E"/>
    <w:rsid w:val="008814D1"/>
    <w:rsid w:val="008825C4"/>
    <w:rsid w:val="00882C65"/>
    <w:rsid w:val="00882CCB"/>
    <w:rsid w:val="00883099"/>
    <w:rsid w:val="008832D7"/>
    <w:rsid w:val="00883EFC"/>
    <w:rsid w:val="00883F76"/>
    <w:rsid w:val="00883FC2"/>
    <w:rsid w:val="0088413B"/>
    <w:rsid w:val="008854BB"/>
    <w:rsid w:val="00886016"/>
    <w:rsid w:val="008866DF"/>
    <w:rsid w:val="00886737"/>
    <w:rsid w:val="0088674E"/>
    <w:rsid w:val="00886A3C"/>
    <w:rsid w:val="00886FB3"/>
    <w:rsid w:val="0088750F"/>
    <w:rsid w:val="0088761D"/>
    <w:rsid w:val="00890203"/>
    <w:rsid w:val="008913C8"/>
    <w:rsid w:val="008918D2"/>
    <w:rsid w:val="00891C73"/>
    <w:rsid w:val="008923D4"/>
    <w:rsid w:val="0089299F"/>
    <w:rsid w:val="00892AD2"/>
    <w:rsid w:val="008931A0"/>
    <w:rsid w:val="00893221"/>
    <w:rsid w:val="0089324D"/>
    <w:rsid w:val="0089361F"/>
    <w:rsid w:val="00893F0D"/>
    <w:rsid w:val="008949CC"/>
    <w:rsid w:val="0089501A"/>
    <w:rsid w:val="008966C5"/>
    <w:rsid w:val="00896BCC"/>
    <w:rsid w:val="00896C84"/>
    <w:rsid w:val="00896DB1"/>
    <w:rsid w:val="008972C5"/>
    <w:rsid w:val="008973DD"/>
    <w:rsid w:val="00897435"/>
    <w:rsid w:val="00897E4D"/>
    <w:rsid w:val="00897FB1"/>
    <w:rsid w:val="008A0153"/>
    <w:rsid w:val="008A04F2"/>
    <w:rsid w:val="008A06EB"/>
    <w:rsid w:val="008A0C50"/>
    <w:rsid w:val="008A11BF"/>
    <w:rsid w:val="008A151E"/>
    <w:rsid w:val="008A1540"/>
    <w:rsid w:val="008A19E7"/>
    <w:rsid w:val="008A1ACB"/>
    <w:rsid w:val="008A1D28"/>
    <w:rsid w:val="008A2071"/>
    <w:rsid w:val="008A266E"/>
    <w:rsid w:val="008A2728"/>
    <w:rsid w:val="008A3166"/>
    <w:rsid w:val="008A397C"/>
    <w:rsid w:val="008A453F"/>
    <w:rsid w:val="008A4D65"/>
    <w:rsid w:val="008A4D70"/>
    <w:rsid w:val="008A4DA8"/>
    <w:rsid w:val="008A5361"/>
    <w:rsid w:val="008A5C98"/>
    <w:rsid w:val="008A5DE4"/>
    <w:rsid w:val="008A667B"/>
    <w:rsid w:val="008A6A07"/>
    <w:rsid w:val="008A6ECF"/>
    <w:rsid w:val="008A6EF9"/>
    <w:rsid w:val="008A7581"/>
    <w:rsid w:val="008A773E"/>
    <w:rsid w:val="008A7B4F"/>
    <w:rsid w:val="008A7B7B"/>
    <w:rsid w:val="008B063D"/>
    <w:rsid w:val="008B1D3B"/>
    <w:rsid w:val="008B1F77"/>
    <w:rsid w:val="008B2792"/>
    <w:rsid w:val="008B2B4B"/>
    <w:rsid w:val="008B2D9C"/>
    <w:rsid w:val="008B2DA8"/>
    <w:rsid w:val="008B34FD"/>
    <w:rsid w:val="008B3527"/>
    <w:rsid w:val="008B3CBE"/>
    <w:rsid w:val="008B4C2A"/>
    <w:rsid w:val="008B4FA9"/>
    <w:rsid w:val="008B50E9"/>
    <w:rsid w:val="008B63B6"/>
    <w:rsid w:val="008B64EA"/>
    <w:rsid w:val="008B67FF"/>
    <w:rsid w:val="008B6B35"/>
    <w:rsid w:val="008B79F8"/>
    <w:rsid w:val="008C050F"/>
    <w:rsid w:val="008C07D2"/>
    <w:rsid w:val="008C08B2"/>
    <w:rsid w:val="008C0B05"/>
    <w:rsid w:val="008C0BFF"/>
    <w:rsid w:val="008C0FE4"/>
    <w:rsid w:val="008C110B"/>
    <w:rsid w:val="008C1E61"/>
    <w:rsid w:val="008C2446"/>
    <w:rsid w:val="008C25F5"/>
    <w:rsid w:val="008C2A97"/>
    <w:rsid w:val="008C3588"/>
    <w:rsid w:val="008C36CE"/>
    <w:rsid w:val="008C44D2"/>
    <w:rsid w:val="008C4966"/>
    <w:rsid w:val="008C5677"/>
    <w:rsid w:val="008C61EF"/>
    <w:rsid w:val="008C68A0"/>
    <w:rsid w:val="008C6AE9"/>
    <w:rsid w:val="008C6E66"/>
    <w:rsid w:val="008C770C"/>
    <w:rsid w:val="008C7D6E"/>
    <w:rsid w:val="008D01EC"/>
    <w:rsid w:val="008D054E"/>
    <w:rsid w:val="008D06F2"/>
    <w:rsid w:val="008D0A05"/>
    <w:rsid w:val="008D0D1F"/>
    <w:rsid w:val="008D1100"/>
    <w:rsid w:val="008D124F"/>
    <w:rsid w:val="008D17CA"/>
    <w:rsid w:val="008D21F1"/>
    <w:rsid w:val="008D3717"/>
    <w:rsid w:val="008D4095"/>
    <w:rsid w:val="008D4250"/>
    <w:rsid w:val="008D572C"/>
    <w:rsid w:val="008D5A6C"/>
    <w:rsid w:val="008D5BD7"/>
    <w:rsid w:val="008D5DEA"/>
    <w:rsid w:val="008D6ADB"/>
    <w:rsid w:val="008E0344"/>
    <w:rsid w:val="008E09DA"/>
    <w:rsid w:val="008E0CE9"/>
    <w:rsid w:val="008E135E"/>
    <w:rsid w:val="008E1AAF"/>
    <w:rsid w:val="008E1BC7"/>
    <w:rsid w:val="008E2184"/>
    <w:rsid w:val="008E2936"/>
    <w:rsid w:val="008E2B5A"/>
    <w:rsid w:val="008E2BBB"/>
    <w:rsid w:val="008E3128"/>
    <w:rsid w:val="008E3145"/>
    <w:rsid w:val="008E31BA"/>
    <w:rsid w:val="008E3508"/>
    <w:rsid w:val="008E3537"/>
    <w:rsid w:val="008E375B"/>
    <w:rsid w:val="008E424E"/>
    <w:rsid w:val="008E4455"/>
    <w:rsid w:val="008E465B"/>
    <w:rsid w:val="008E48A8"/>
    <w:rsid w:val="008E4C4E"/>
    <w:rsid w:val="008E4E4A"/>
    <w:rsid w:val="008E4FCF"/>
    <w:rsid w:val="008E5973"/>
    <w:rsid w:val="008E5B83"/>
    <w:rsid w:val="008E5C19"/>
    <w:rsid w:val="008E5E01"/>
    <w:rsid w:val="008E6064"/>
    <w:rsid w:val="008E676E"/>
    <w:rsid w:val="008E6951"/>
    <w:rsid w:val="008E6CC0"/>
    <w:rsid w:val="008E6F66"/>
    <w:rsid w:val="008E6FFC"/>
    <w:rsid w:val="008E721B"/>
    <w:rsid w:val="008E7D49"/>
    <w:rsid w:val="008E7FE4"/>
    <w:rsid w:val="008F03B2"/>
    <w:rsid w:val="008F0C94"/>
    <w:rsid w:val="008F1749"/>
    <w:rsid w:val="008F1A27"/>
    <w:rsid w:val="008F1A3D"/>
    <w:rsid w:val="008F2444"/>
    <w:rsid w:val="008F2513"/>
    <w:rsid w:val="008F2EF5"/>
    <w:rsid w:val="008F2FCF"/>
    <w:rsid w:val="008F3088"/>
    <w:rsid w:val="008F39AA"/>
    <w:rsid w:val="008F3AD0"/>
    <w:rsid w:val="008F3AEB"/>
    <w:rsid w:val="008F3E87"/>
    <w:rsid w:val="008F4A05"/>
    <w:rsid w:val="008F4F6F"/>
    <w:rsid w:val="008F5584"/>
    <w:rsid w:val="008F5A98"/>
    <w:rsid w:val="008F6309"/>
    <w:rsid w:val="008F6738"/>
    <w:rsid w:val="008F6EB2"/>
    <w:rsid w:val="008F7BAB"/>
    <w:rsid w:val="008F7DA5"/>
    <w:rsid w:val="009004D7"/>
    <w:rsid w:val="00900B3F"/>
    <w:rsid w:val="00900C59"/>
    <w:rsid w:val="00900EED"/>
    <w:rsid w:val="00901727"/>
    <w:rsid w:val="00901C0B"/>
    <w:rsid w:val="00902022"/>
    <w:rsid w:val="0090209F"/>
    <w:rsid w:val="009030DF"/>
    <w:rsid w:val="009033ED"/>
    <w:rsid w:val="009036BE"/>
    <w:rsid w:val="009037C2"/>
    <w:rsid w:val="00903DE8"/>
    <w:rsid w:val="00904271"/>
    <w:rsid w:val="009049CF"/>
    <w:rsid w:val="00905F7B"/>
    <w:rsid w:val="009060A7"/>
    <w:rsid w:val="00906A4D"/>
    <w:rsid w:val="00906AD0"/>
    <w:rsid w:val="00906ECE"/>
    <w:rsid w:val="009070F5"/>
    <w:rsid w:val="009071D1"/>
    <w:rsid w:val="00907200"/>
    <w:rsid w:val="009079CD"/>
    <w:rsid w:val="00907AFD"/>
    <w:rsid w:val="00907C46"/>
    <w:rsid w:val="00910703"/>
    <w:rsid w:val="0091080C"/>
    <w:rsid w:val="00910C0C"/>
    <w:rsid w:val="009115BF"/>
    <w:rsid w:val="009125CB"/>
    <w:rsid w:val="00912A02"/>
    <w:rsid w:val="00912A56"/>
    <w:rsid w:val="00913457"/>
    <w:rsid w:val="009136B5"/>
    <w:rsid w:val="00913804"/>
    <w:rsid w:val="00913A28"/>
    <w:rsid w:val="00914204"/>
    <w:rsid w:val="00914379"/>
    <w:rsid w:val="00914844"/>
    <w:rsid w:val="009156E5"/>
    <w:rsid w:val="009158C7"/>
    <w:rsid w:val="009159CD"/>
    <w:rsid w:val="00916A29"/>
    <w:rsid w:val="00916B2C"/>
    <w:rsid w:val="00916ED3"/>
    <w:rsid w:val="00917BAB"/>
    <w:rsid w:val="00917CC0"/>
    <w:rsid w:val="00917E84"/>
    <w:rsid w:val="0092135E"/>
    <w:rsid w:val="00921568"/>
    <w:rsid w:val="00921C4C"/>
    <w:rsid w:val="00921CF4"/>
    <w:rsid w:val="00921E1F"/>
    <w:rsid w:val="009224E5"/>
    <w:rsid w:val="00923E5F"/>
    <w:rsid w:val="00923F3B"/>
    <w:rsid w:val="00923FAB"/>
    <w:rsid w:val="00924A63"/>
    <w:rsid w:val="00924E49"/>
    <w:rsid w:val="00924F87"/>
    <w:rsid w:val="00925242"/>
    <w:rsid w:val="00925A31"/>
    <w:rsid w:val="00925CEE"/>
    <w:rsid w:val="009263EE"/>
    <w:rsid w:val="00926D19"/>
    <w:rsid w:val="00927595"/>
    <w:rsid w:val="00927C6A"/>
    <w:rsid w:val="009300DC"/>
    <w:rsid w:val="009301CE"/>
    <w:rsid w:val="00930A29"/>
    <w:rsid w:val="00930CA6"/>
    <w:rsid w:val="00930FA8"/>
    <w:rsid w:val="00931642"/>
    <w:rsid w:val="00931692"/>
    <w:rsid w:val="00932305"/>
    <w:rsid w:val="0093236A"/>
    <w:rsid w:val="00933376"/>
    <w:rsid w:val="009338FF"/>
    <w:rsid w:val="00933D5C"/>
    <w:rsid w:val="00933E2B"/>
    <w:rsid w:val="009340E0"/>
    <w:rsid w:val="00934453"/>
    <w:rsid w:val="00934FCF"/>
    <w:rsid w:val="009350CB"/>
    <w:rsid w:val="00935ADE"/>
    <w:rsid w:val="00935B04"/>
    <w:rsid w:val="009365F5"/>
    <w:rsid w:val="00937BF4"/>
    <w:rsid w:val="00937C66"/>
    <w:rsid w:val="0094051F"/>
    <w:rsid w:val="009406A0"/>
    <w:rsid w:val="00940921"/>
    <w:rsid w:val="0094093B"/>
    <w:rsid w:val="00940D2B"/>
    <w:rsid w:val="00940E60"/>
    <w:rsid w:val="00941545"/>
    <w:rsid w:val="00941895"/>
    <w:rsid w:val="00941A87"/>
    <w:rsid w:val="00942141"/>
    <w:rsid w:val="00942195"/>
    <w:rsid w:val="00942746"/>
    <w:rsid w:val="00942E90"/>
    <w:rsid w:val="00943034"/>
    <w:rsid w:val="00943797"/>
    <w:rsid w:val="00943D45"/>
    <w:rsid w:val="00943E6E"/>
    <w:rsid w:val="00944516"/>
    <w:rsid w:val="00944B90"/>
    <w:rsid w:val="009469C0"/>
    <w:rsid w:val="00946D43"/>
    <w:rsid w:val="00946FA5"/>
    <w:rsid w:val="00947439"/>
    <w:rsid w:val="00947E27"/>
    <w:rsid w:val="00950255"/>
    <w:rsid w:val="00950EF0"/>
    <w:rsid w:val="00951548"/>
    <w:rsid w:val="009515D4"/>
    <w:rsid w:val="00951875"/>
    <w:rsid w:val="00951EA7"/>
    <w:rsid w:val="00952994"/>
    <w:rsid w:val="00952E5C"/>
    <w:rsid w:val="009530D9"/>
    <w:rsid w:val="009533EE"/>
    <w:rsid w:val="00953931"/>
    <w:rsid w:val="00953966"/>
    <w:rsid w:val="009544BF"/>
    <w:rsid w:val="00954647"/>
    <w:rsid w:val="0095474E"/>
    <w:rsid w:val="00954DE3"/>
    <w:rsid w:val="0095530F"/>
    <w:rsid w:val="00955529"/>
    <w:rsid w:val="00956629"/>
    <w:rsid w:val="0095695D"/>
    <w:rsid w:val="00956C38"/>
    <w:rsid w:val="00957335"/>
    <w:rsid w:val="00957351"/>
    <w:rsid w:val="009576FE"/>
    <w:rsid w:val="00957CA8"/>
    <w:rsid w:val="009601F1"/>
    <w:rsid w:val="00960765"/>
    <w:rsid w:val="00962034"/>
    <w:rsid w:val="00962443"/>
    <w:rsid w:val="00962A75"/>
    <w:rsid w:val="00962DAE"/>
    <w:rsid w:val="00962DC7"/>
    <w:rsid w:val="00964A3B"/>
    <w:rsid w:val="00965637"/>
    <w:rsid w:val="0096616F"/>
    <w:rsid w:val="009662B4"/>
    <w:rsid w:val="00966E16"/>
    <w:rsid w:val="00967B29"/>
    <w:rsid w:val="00970290"/>
    <w:rsid w:val="00970464"/>
    <w:rsid w:val="00970D48"/>
    <w:rsid w:val="009718D6"/>
    <w:rsid w:val="00971A3B"/>
    <w:rsid w:val="00971E05"/>
    <w:rsid w:val="009720FD"/>
    <w:rsid w:val="009729C5"/>
    <w:rsid w:val="00972D00"/>
    <w:rsid w:val="00972F9E"/>
    <w:rsid w:val="00972FD9"/>
    <w:rsid w:val="009732F0"/>
    <w:rsid w:val="0097367B"/>
    <w:rsid w:val="00973FD5"/>
    <w:rsid w:val="00974154"/>
    <w:rsid w:val="00974867"/>
    <w:rsid w:val="00974EA0"/>
    <w:rsid w:val="00974EB5"/>
    <w:rsid w:val="00975268"/>
    <w:rsid w:val="009752CC"/>
    <w:rsid w:val="0097554E"/>
    <w:rsid w:val="00975968"/>
    <w:rsid w:val="009767C9"/>
    <w:rsid w:val="00976AF4"/>
    <w:rsid w:val="00976C33"/>
    <w:rsid w:val="00976F3A"/>
    <w:rsid w:val="0097742A"/>
    <w:rsid w:val="0097781F"/>
    <w:rsid w:val="00977B66"/>
    <w:rsid w:val="00980260"/>
    <w:rsid w:val="00980319"/>
    <w:rsid w:val="009812BC"/>
    <w:rsid w:val="00981506"/>
    <w:rsid w:val="00982D27"/>
    <w:rsid w:val="00983788"/>
    <w:rsid w:val="00983F90"/>
    <w:rsid w:val="00984051"/>
    <w:rsid w:val="00985570"/>
    <w:rsid w:val="00986122"/>
    <w:rsid w:val="00986AFB"/>
    <w:rsid w:val="00986D41"/>
    <w:rsid w:val="00987AB6"/>
    <w:rsid w:val="00987B4C"/>
    <w:rsid w:val="00987C06"/>
    <w:rsid w:val="00990041"/>
    <w:rsid w:val="00990227"/>
    <w:rsid w:val="00990397"/>
    <w:rsid w:val="009903EA"/>
    <w:rsid w:val="00990FB1"/>
    <w:rsid w:val="0099165E"/>
    <w:rsid w:val="00991DD0"/>
    <w:rsid w:val="00991DFC"/>
    <w:rsid w:val="00991E6E"/>
    <w:rsid w:val="00992CC3"/>
    <w:rsid w:val="0099342B"/>
    <w:rsid w:val="00993F15"/>
    <w:rsid w:val="009949E0"/>
    <w:rsid w:val="009952C9"/>
    <w:rsid w:val="0099570E"/>
    <w:rsid w:val="00995FC4"/>
    <w:rsid w:val="009962ED"/>
    <w:rsid w:val="00996468"/>
    <w:rsid w:val="0099703A"/>
    <w:rsid w:val="00997695"/>
    <w:rsid w:val="00997E24"/>
    <w:rsid w:val="009A0224"/>
    <w:rsid w:val="009A02F8"/>
    <w:rsid w:val="009A06BE"/>
    <w:rsid w:val="009A19D7"/>
    <w:rsid w:val="009A30C9"/>
    <w:rsid w:val="009A3690"/>
    <w:rsid w:val="009A3740"/>
    <w:rsid w:val="009A3BC6"/>
    <w:rsid w:val="009A3D12"/>
    <w:rsid w:val="009A46B0"/>
    <w:rsid w:val="009A476C"/>
    <w:rsid w:val="009A47C8"/>
    <w:rsid w:val="009A4C0C"/>
    <w:rsid w:val="009A4ECB"/>
    <w:rsid w:val="009A4F84"/>
    <w:rsid w:val="009A531C"/>
    <w:rsid w:val="009A627A"/>
    <w:rsid w:val="009A630C"/>
    <w:rsid w:val="009A6B38"/>
    <w:rsid w:val="009A7133"/>
    <w:rsid w:val="009B01D1"/>
    <w:rsid w:val="009B01F7"/>
    <w:rsid w:val="009B0784"/>
    <w:rsid w:val="009B0965"/>
    <w:rsid w:val="009B0C53"/>
    <w:rsid w:val="009B138F"/>
    <w:rsid w:val="009B18FB"/>
    <w:rsid w:val="009B1CE5"/>
    <w:rsid w:val="009B35E4"/>
    <w:rsid w:val="009B3FCE"/>
    <w:rsid w:val="009B40C3"/>
    <w:rsid w:val="009B40F4"/>
    <w:rsid w:val="009B4C52"/>
    <w:rsid w:val="009B5A44"/>
    <w:rsid w:val="009B5B3B"/>
    <w:rsid w:val="009B66AC"/>
    <w:rsid w:val="009B6C5C"/>
    <w:rsid w:val="009B6C88"/>
    <w:rsid w:val="009B6CF6"/>
    <w:rsid w:val="009B6E2B"/>
    <w:rsid w:val="009B7126"/>
    <w:rsid w:val="009B7513"/>
    <w:rsid w:val="009B78EC"/>
    <w:rsid w:val="009C0B7C"/>
    <w:rsid w:val="009C1747"/>
    <w:rsid w:val="009C19DA"/>
    <w:rsid w:val="009C1C07"/>
    <w:rsid w:val="009C2476"/>
    <w:rsid w:val="009C2C29"/>
    <w:rsid w:val="009C2C9D"/>
    <w:rsid w:val="009C2D34"/>
    <w:rsid w:val="009C2F8B"/>
    <w:rsid w:val="009C3102"/>
    <w:rsid w:val="009C3F0B"/>
    <w:rsid w:val="009C3FD8"/>
    <w:rsid w:val="009C450A"/>
    <w:rsid w:val="009C4566"/>
    <w:rsid w:val="009C4874"/>
    <w:rsid w:val="009C4998"/>
    <w:rsid w:val="009C4D32"/>
    <w:rsid w:val="009C4E14"/>
    <w:rsid w:val="009C58E4"/>
    <w:rsid w:val="009C593E"/>
    <w:rsid w:val="009C5A96"/>
    <w:rsid w:val="009C6253"/>
    <w:rsid w:val="009C650B"/>
    <w:rsid w:val="009C6979"/>
    <w:rsid w:val="009C6D85"/>
    <w:rsid w:val="009C6F0B"/>
    <w:rsid w:val="009C78FC"/>
    <w:rsid w:val="009C7D5C"/>
    <w:rsid w:val="009D02A1"/>
    <w:rsid w:val="009D0361"/>
    <w:rsid w:val="009D06AD"/>
    <w:rsid w:val="009D08F4"/>
    <w:rsid w:val="009D09E3"/>
    <w:rsid w:val="009D10C1"/>
    <w:rsid w:val="009D1524"/>
    <w:rsid w:val="009D163E"/>
    <w:rsid w:val="009D2242"/>
    <w:rsid w:val="009D285B"/>
    <w:rsid w:val="009D2E47"/>
    <w:rsid w:val="009D34DC"/>
    <w:rsid w:val="009D4307"/>
    <w:rsid w:val="009D4891"/>
    <w:rsid w:val="009D4DF4"/>
    <w:rsid w:val="009D5779"/>
    <w:rsid w:val="009D5C02"/>
    <w:rsid w:val="009D62F9"/>
    <w:rsid w:val="009D633F"/>
    <w:rsid w:val="009D67D4"/>
    <w:rsid w:val="009D7613"/>
    <w:rsid w:val="009D76C2"/>
    <w:rsid w:val="009E0077"/>
    <w:rsid w:val="009E0950"/>
    <w:rsid w:val="009E12D0"/>
    <w:rsid w:val="009E1A3F"/>
    <w:rsid w:val="009E1A6B"/>
    <w:rsid w:val="009E1ACF"/>
    <w:rsid w:val="009E2EA7"/>
    <w:rsid w:val="009E2F2F"/>
    <w:rsid w:val="009E304C"/>
    <w:rsid w:val="009E3392"/>
    <w:rsid w:val="009E382F"/>
    <w:rsid w:val="009E3849"/>
    <w:rsid w:val="009E461A"/>
    <w:rsid w:val="009E4BA2"/>
    <w:rsid w:val="009E4C7E"/>
    <w:rsid w:val="009E51E9"/>
    <w:rsid w:val="009E53D3"/>
    <w:rsid w:val="009E5B05"/>
    <w:rsid w:val="009E5D21"/>
    <w:rsid w:val="009E5E2B"/>
    <w:rsid w:val="009E6549"/>
    <w:rsid w:val="009E7BEC"/>
    <w:rsid w:val="009F049A"/>
    <w:rsid w:val="009F147B"/>
    <w:rsid w:val="009F14BA"/>
    <w:rsid w:val="009F2682"/>
    <w:rsid w:val="009F2BA2"/>
    <w:rsid w:val="009F2C4F"/>
    <w:rsid w:val="009F2D82"/>
    <w:rsid w:val="009F2D89"/>
    <w:rsid w:val="009F2E07"/>
    <w:rsid w:val="009F3CE8"/>
    <w:rsid w:val="009F3D25"/>
    <w:rsid w:val="009F47D8"/>
    <w:rsid w:val="009F4B14"/>
    <w:rsid w:val="009F53A8"/>
    <w:rsid w:val="009F5D36"/>
    <w:rsid w:val="009F5F9E"/>
    <w:rsid w:val="009F6097"/>
    <w:rsid w:val="009F68D0"/>
    <w:rsid w:val="009F7921"/>
    <w:rsid w:val="009F7A43"/>
    <w:rsid w:val="009F7A98"/>
    <w:rsid w:val="009F7CF8"/>
    <w:rsid w:val="009F7D2D"/>
    <w:rsid w:val="009F7EF7"/>
    <w:rsid w:val="00A0014A"/>
    <w:rsid w:val="00A00167"/>
    <w:rsid w:val="00A00366"/>
    <w:rsid w:val="00A007FB"/>
    <w:rsid w:val="00A008DE"/>
    <w:rsid w:val="00A00A79"/>
    <w:rsid w:val="00A00CFE"/>
    <w:rsid w:val="00A00D05"/>
    <w:rsid w:val="00A01C97"/>
    <w:rsid w:val="00A02B12"/>
    <w:rsid w:val="00A035C4"/>
    <w:rsid w:val="00A03D43"/>
    <w:rsid w:val="00A047D5"/>
    <w:rsid w:val="00A05A5B"/>
    <w:rsid w:val="00A05C0C"/>
    <w:rsid w:val="00A05CDD"/>
    <w:rsid w:val="00A05DD0"/>
    <w:rsid w:val="00A065A9"/>
    <w:rsid w:val="00A06E3B"/>
    <w:rsid w:val="00A07BB8"/>
    <w:rsid w:val="00A07C48"/>
    <w:rsid w:val="00A07D74"/>
    <w:rsid w:val="00A07DCD"/>
    <w:rsid w:val="00A07E22"/>
    <w:rsid w:val="00A10067"/>
    <w:rsid w:val="00A11212"/>
    <w:rsid w:val="00A113DF"/>
    <w:rsid w:val="00A113E9"/>
    <w:rsid w:val="00A11B41"/>
    <w:rsid w:val="00A11DFF"/>
    <w:rsid w:val="00A126AD"/>
    <w:rsid w:val="00A1275B"/>
    <w:rsid w:val="00A127FD"/>
    <w:rsid w:val="00A1284D"/>
    <w:rsid w:val="00A12DDB"/>
    <w:rsid w:val="00A12EDA"/>
    <w:rsid w:val="00A14956"/>
    <w:rsid w:val="00A152FA"/>
    <w:rsid w:val="00A15850"/>
    <w:rsid w:val="00A15E12"/>
    <w:rsid w:val="00A1654B"/>
    <w:rsid w:val="00A1677A"/>
    <w:rsid w:val="00A16C0D"/>
    <w:rsid w:val="00A17664"/>
    <w:rsid w:val="00A17A72"/>
    <w:rsid w:val="00A17AB1"/>
    <w:rsid w:val="00A17CD0"/>
    <w:rsid w:val="00A20426"/>
    <w:rsid w:val="00A20888"/>
    <w:rsid w:val="00A212E5"/>
    <w:rsid w:val="00A21479"/>
    <w:rsid w:val="00A214D0"/>
    <w:rsid w:val="00A233C2"/>
    <w:rsid w:val="00A2357C"/>
    <w:rsid w:val="00A23AEC"/>
    <w:rsid w:val="00A23DB9"/>
    <w:rsid w:val="00A24099"/>
    <w:rsid w:val="00A245C8"/>
    <w:rsid w:val="00A247AF"/>
    <w:rsid w:val="00A25237"/>
    <w:rsid w:val="00A2588A"/>
    <w:rsid w:val="00A25904"/>
    <w:rsid w:val="00A25AF7"/>
    <w:rsid w:val="00A26632"/>
    <w:rsid w:val="00A26C2E"/>
    <w:rsid w:val="00A26C94"/>
    <w:rsid w:val="00A26CE6"/>
    <w:rsid w:val="00A26D94"/>
    <w:rsid w:val="00A27508"/>
    <w:rsid w:val="00A303F0"/>
    <w:rsid w:val="00A30425"/>
    <w:rsid w:val="00A3050D"/>
    <w:rsid w:val="00A3089C"/>
    <w:rsid w:val="00A309CD"/>
    <w:rsid w:val="00A30A6D"/>
    <w:rsid w:val="00A32478"/>
    <w:rsid w:val="00A32944"/>
    <w:rsid w:val="00A33054"/>
    <w:rsid w:val="00A33548"/>
    <w:rsid w:val="00A3397E"/>
    <w:rsid w:val="00A347EB"/>
    <w:rsid w:val="00A34940"/>
    <w:rsid w:val="00A34D5A"/>
    <w:rsid w:val="00A3504E"/>
    <w:rsid w:val="00A3513F"/>
    <w:rsid w:val="00A35ECA"/>
    <w:rsid w:val="00A3614B"/>
    <w:rsid w:val="00A36984"/>
    <w:rsid w:val="00A36D63"/>
    <w:rsid w:val="00A37203"/>
    <w:rsid w:val="00A372A2"/>
    <w:rsid w:val="00A376EF"/>
    <w:rsid w:val="00A40614"/>
    <w:rsid w:val="00A40CF6"/>
    <w:rsid w:val="00A41173"/>
    <w:rsid w:val="00A41DA4"/>
    <w:rsid w:val="00A41E32"/>
    <w:rsid w:val="00A420F1"/>
    <w:rsid w:val="00A42BBA"/>
    <w:rsid w:val="00A43A6E"/>
    <w:rsid w:val="00A44DA1"/>
    <w:rsid w:val="00A451E9"/>
    <w:rsid w:val="00A4689B"/>
    <w:rsid w:val="00A472A8"/>
    <w:rsid w:val="00A474D6"/>
    <w:rsid w:val="00A509E9"/>
    <w:rsid w:val="00A50D3E"/>
    <w:rsid w:val="00A50DEC"/>
    <w:rsid w:val="00A50ECD"/>
    <w:rsid w:val="00A51157"/>
    <w:rsid w:val="00A51400"/>
    <w:rsid w:val="00A51576"/>
    <w:rsid w:val="00A5182F"/>
    <w:rsid w:val="00A51C7E"/>
    <w:rsid w:val="00A5209A"/>
    <w:rsid w:val="00A52272"/>
    <w:rsid w:val="00A52CFC"/>
    <w:rsid w:val="00A52E7F"/>
    <w:rsid w:val="00A53354"/>
    <w:rsid w:val="00A53364"/>
    <w:rsid w:val="00A5357D"/>
    <w:rsid w:val="00A53890"/>
    <w:rsid w:val="00A539AF"/>
    <w:rsid w:val="00A53B4F"/>
    <w:rsid w:val="00A53CB7"/>
    <w:rsid w:val="00A54377"/>
    <w:rsid w:val="00A543BF"/>
    <w:rsid w:val="00A559B7"/>
    <w:rsid w:val="00A55B7E"/>
    <w:rsid w:val="00A55BD0"/>
    <w:rsid w:val="00A55C0C"/>
    <w:rsid w:val="00A56232"/>
    <w:rsid w:val="00A56551"/>
    <w:rsid w:val="00A56797"/>
    <w:rsid w:val="00A56B35"/>
    <w:rsid w:val="00A570B6"/>
    <w:rsid w:val="00A607B3"/>
    <w:rsid w:val="00A612EE"/>
    <w:rsid w:val="00A613B7"/>
    <w:rsid w:val="00A61F3D"/>
    <w:rsid w:val="00A629D5"/>
    <w:rsid w:val="00A62D81"/>
    <w:rsid w:val="00A63D15"/>
    <w:rsid w:val="00A63EFF"/>
    <w:rsid w:val="00A6447C"/>
    <w:rsid w:val="00A6486E"/>
    <w:rsid w:val="00A6577E"/>
    <w:rsid w:val="00A65861"/>
    <w:rsid w:val="00A65C80"/>
    <w:rsid w:val="00A65CB4"/>
    <w:rsid w:val="00A661F2"/>
    <w:rsid w:val="00A66DB1"/>
    <w:rsid w:val="00A66E41"/>
    <w:rsid w:val="00A721B5"/>
    <w:rsid w:val="00A724E4"/>
    <w:rsid w:val="00A72B32"/>
    <w:rsid w:val="00A72E62"/>
    <w:rsid w:val="00A72E9E"/>
    <w:rsid w:val="00A73782"/>
    <w:rsid w:val="00A739E5"/>
    <w:rsid w:val="00A741A3"/>
    <w:rsid w:val="00A745B8"/>
    <w:rsid w:val="00A755F3"/>
    <w:rsid w:val="00A75804"/>
    <w:rsid w:val="00A75B9B"/>
    <w:rsid w:val="00A761FB"/>
    <w:rsid w:val="00A76FB8"/>
    <w:rsid w:val="00A7716C"/>
    <w:rsid w:val="00A773E0"/>
    <w:rsid w:val="00A77797"/>
    <w:rsid w:val="00A77A5D"/>
    <w:rsid w:val="00A80076"/>
    <w:rsid w:val="00A8143B"/>
    <w:rsid w:val="00A81807"/>
    <w:rsid w:val="00A81A3E"/>
    <w:rsid w:val="00A82356"/>
    <w:rsid w:val="00A8266A"/>
    <w:rsid w:val="00A82E06"/>
    <w:rsid w:val="00A8382E"/>
    <w:rsid w:val="00A839A5"/>
    <w:rsid w:val="00A83D14"/>
    <w:rsid w:val="00A84888"/>
    <w:rsid w:val="00A851DB"/>
    <w:rsid w:val="00A8545E"/>
    <w:rsid w:val="00A8567C"/>
    <w:rsid w:val="00A858B7"/>
    <w:rsid w:val="00A85D46"/>
    <w:rsid w:val="00A865ED"/>
    <w:rsid w:val="00A86932"/>
    <w:rsid w:val="00A86E02"/>
    <w:rsid w:val="00A87343"/>
    <w:rsid w:val="00A8776F"/>
    <w:rsid w:val="00A87802"/>
    <w:rsid w:val="00A87A1C"/>
    <w:rsid w:val="00A901AD"/>
    <w:rsid w:val="00A90C35"/>
    <w:rsid w:val="00A90C71"/>
    <w:rsid w:val="00A90FB4"/>
    <w:rsid w:val="00A91167"/>
    <w:rsid w:val="00A912D0"/>
    <w:rsid w:val="00A91444"/>
    <w:rsid w:val="00A91610"/>
    <w:rsid w:val="00A91810"/>
    <w:rsid w:val="00A91CA0"/>
    <w:rsid w:val="00A91EB3"/>
    <w:rsid w:val="00A92286"/>
    <w:rsid w:val="00A923ED"/>
    <w:rsid w:val="00A92E86"/>
    <w:rsid w:val="00A93794"/>
    <w:rsid w:val="00A93890"/>
    <w:rsid w:val="00A93BD4"/>
    <w:rsid w:val="00A93E2C"/>
    <w:rsid w:val="00A94907"/>
    <w:rsid w:val="00A95648"/>
    <w:rsid w:val="00A95937"/>
    <w:rsid w:val="00A959C6"/>
    <w:rsid w:val="00A95D5A"/>
    <w:rsid w:val="00A96F14"/>
    <w:rsid w:val="00A97A30"/>
    <w:rsid w:val="00A97EB4"/>
    <w:rsid w:val="00AA029E"/>
    <w:rsid w:val="00AA0348"/>
    <w:rsid w:val="00AA0980"/>
    <w:rsid w:val="00AA0AB3"/>
    <w:rsid w:val="00AA0D68"/>
    <w:rsid w:val="00AA2640"/>
    <w:rsid w:val="00AA2F31"/>
    <w:rsid w:val="00AA3224"/>
    <w:rsid w:val="00AA3328"/>
    <w:rsid w:val="00AA35BD"/>
    <w:rsid w:val="00AA364F"/>
    <w:rsid w:val="00AA3BD8"/>
    <w:rsid w:val="00AA3E8C"/>
    <w:rsid w:val="00AA431F"/>
    <w:rsid w:val="00AA4379"/>
    <w:rsid w:val="00AA4974"/>
    <w:rsid w:val="00AA4CCB"/>
    <w:rsid w:val="00AA5696"/>
    <w:rsid w:val="00AA58C9"/>
    <w:rsid w:val="00AA60D2"/>
    <w:rsid w:val="00AA61A2"/>
    <w:rsid w:val="00AA6ED1"/>
    <w:rsid w:val="00AA71CA"/>
    <w:rsid w:val="00AA73FA"/>
    <w:rsid w:val="00AA741C"/>
    <w:rsid w:val="00AA781A"/>
    <w:rsid w:val="00AA784B"/>
    <w:rsid w:val="00AA78AD"/>
    <w:rsid w:val="00AA78D7"/>
    <w:rsid w:val="00AA7A7E"/>
    <w:rsid w:val="00AA7ECF"/>
    <w:rsid w:val="00AB0069"/>
    <w:rsid w:val="00AB0482"/>
    <w:rsid w:val="00AB0E03"/>
    <w:rsid w:val="00AB14BD"/>
    <w:rsid w:val="00AB1EAE"/>
    <w:rsid w:val="00AB2497"/>
    <w:rsid w:val="00AB2EFA"/>
    <w:rsid w:val="00AB3160"/>
    <w:rsid w:val="00AB3A20"/>
    <w:rsid w:val="00AB3EC8"/>
    <w:rsid w:val="00AB56D4"/>
    <w:rsid w:val="00AB5E53"/>
    <w:rsid w:val="00AB60DF"/>
    <w:rsid w:val="00AB6B23"/>
    <w:rsid w:val="00AB70C4"/>
    <w:rsid w:val="00AB7455"/>
    <w:rsid w:val="00AB7AE1"/>
    <w:rsid w:val="00AC017C"/>
    <w:rsid w:val="00AC1403"/>
    <w:rsid w:val="00AC202A"/>
    <w:rsid w:val="00AC2359"/>
    <w:rsid w:val="00AC29B9"/>
    <w:rsid w:val="00AC2A30"/>
    <w:rsid w:val="00AC2A99"/>
    <w:rsid w:val="00AC34E4"/>
    <w:rsid w:val="00AC37FB"/>
    <w:rsid w:val="00AC3C57"/>
    <w:rsid w:val="00AC413F"/>
    <w:rsid w:val="00AC4344"/>
    <w:rsid w:val="00AC4413"/>
    <w:rsid w:val="00AC4707"/>
    <w:rsid w:val="00AC471D"/>
    <w:rsid w:val="00AC5A48"/>
    <w:rsid w:val="00AC63DA"/>
    <w:rsid w:val="00AC6558"/>
    <w:rsid w:val="00AC72B4"/>
    <w:rsid w:val="00AC7E95"/>
    <w:rsid w:val="00AD077D"/>
    <w:rsid w:val="00AD086F"/>
    <w:rsid w:val="00AD0D4E"/>
    <w:rsid w:val="00AD106C"/>
    <w:rsid w:val="00AD112C"/>
    <w:rsid w:val="00AD256A"/>
    <w:rsid w:val="00AD2ED4"/>
    <w:rsid w:val="00AD2F52"/>
    <w:rsid w:val="00AD33AC"/>
    <w:rsid w:val="00AD3B19"/>
    <w:rsid w:val="00AD3C76"/>
    <w:rsid w:val="00AD432A"/>
    <w:rsid w:val="00AD436C"/>
    <w:rsid w:val="00AD4E08"/>
    <w:rsid w:val="00AD51B4"/>
    <w:rsid w:val="00AD57A7"/>
    <w:rsid w:val="00AD5A3F"/>
    <w:rsid w:val="00AD5C81"/>
    <w:rsid w:val="00AD5E97"/>
    <w:rsid w:val="00AD5F8E"/>
    <w:rsid w:val="00AD6051"/>
    <w:rsid w:val="00AD640F"/>
    <w:rsid w:val="00AD6884"/>
    <w:rsid w:val="00AD69A9"/>
    <w:rsid w:val="00AD6BDC"/>
    <w:rsid w:val="00AD6F03"/>
    <w:rsid w:val="00AD7B87"/>
    <w:rsid w:val="00AD7E19"/>
    <w:rsid w:val="00AE07C6"/>
    <w:rsid w:val="00AE08DE"/>
    <w:rsid w:val="00AE1080"/>
    <w:rsid w:val="00AE23B4"/>
    <w:rsid w:val="00AE28B3"/>
    <w:rsid w:val="00AE315F"/>
    <w:rsid w:val="00AE368D"/>
    <w:rsid w:val="00AE38D9"/>
    <w:rsid w:val="00AE3A81"/>
    <w:rsid w:val="00AE3CF1"/>
    <w:rsid w:val="00AE3E85"/>
    <w:rsid w:val="00AE45CD"/>
    <w:rsid w:val="00AE4BDD"/>
    <w:rsid w:val="00AE4D41"/>
    <w:rsid w:val="00AE5163"/>
    <w:rsid w:val="00AE55AE"/>
    <w:rsid w:val="00AE5638"/>
    <w:rsid w:val="00AE5B0A"/>
    <w:rsid w:val="00AE5B9C"/>
    <w:rsid w:val="00AE5CCB"/>
    <w:rsid w:val="00AE6779"/>
    <w:rsid w:val="00AE69FD"/>
    <w:rsid w:val="00AE70E2"/>
    <w:rsid w:val="00AE76B0"/>
    <w:rsid w:val="00AE7EC9"/>
    <w:rsid w:val="00AF01DC"/>
    <w:rsid w:val="00AF02AB"/>
    <w:rsid w:val="00AF04B7"/>
    <w:rsid w:val="00AF050A"/>
    <w:rsid w:val="00AF10EE"/>
    <w:rsid w:val="00AF23E6"/>
    <w:rsid w:val="00AF28C6"/>
    <w:rsid w:val="00AF30A1"/>
    <w:rsid w:val="00AF31DB"/>
    <w:rsid w:val="00AF3B61"/>
    <w:rsid w:val="00AF3F5E"/>
    <w:rsid w:val="00AF428F"/>
    <w:rsid w:val="00AF42C3"/>
    <w:rsid w:val="00AF44C6"/>
    <w:rsid w:val="00AF4765"/>
    <w:rsid w:val="00AF4B60"/>
    <w:rsid w:val="00AF6A9D"/>
    <w:rsid w:val="00AF6CA8"/>
    <w:rsid w:val="00AF6D67"/>
    <w:rsid w:val="00AF6E49"/>
    <w:rsid w:val="00AF703A"/>
    <w:rsid w:val="00AF712D"/>
    <w:rsid w:val="00AF748F"/>
    <w:rsid w:val="00AF7B19"/>
    <w:rsid w:val="00B001BA"/>
    <w:rsid w:val="00B003C5"/>
    <w:rsid w:val="00B0049B"/>
    <w:rsid w:val="00B00C07"/>
    <w:rsid w:val="00B0124A"/>
    <w:rsid w:val="00B014F2"/>
    <w:rsid w:val="00B019A5"/>
    <w:rsid w:val="00B01BAE"/>
    <w:rsid w:val="00B01D8F"/>
    <w:rsid w:val="00B0233D"/>
    <w:rsid w:val="00B024F4"/>
    <w:rsid w:val="00B026A9"/>
    <w:rsid w:val="00B02D90"/>
    <w:rsid w:val="00B03122"/>
    <w:rsid w:val="00B03A07"/>
    <w:rsid w:val="00B03E81"/>
    <w:rsid w:val="00B04337"/>
    <w:rsid w:val="00B0445E"/>
    <w:rsid w:val="00B0528C"/>
    <w:rsid w:val="00B0553F"/>
    <w:rsid w:val="00B05E3A"/>
    <w:rsid w:val="00B0636C"/>
    <w:rsid w:val="00B06407"/>
    <w:rsid w:val="00B07109"/>
    <w:rsid w:val="00B07866"/>
    <w:rsid w:val="00B11856"/>
    <w:rsid w:val="00B11C62"/>
    <w:rsid w:val="00B11F4B"/>
    <w:rsid w:val="00B12282"/>
    <w:rsid w:val="00B122C0"/>
    <w:rsid w:val="00B123E5"/>
    <w:rsid w:val="00B12598"/>
    <w:rsid w:val="00B127CC"/>
    <w:rsid w:val="00B1288E"/>
    <w:rsid w:val="00B12BAE"/>
    <w:rsid w:val="00B1336E"/>
    <w:rsid w:val="00B13722"/>
    <w:rsid w:val="00B14979"/>
    <w:rsid w:val="00B151E6"/>
    <w:rsid w:val="00B158D5"/>
    <w:rsid w:val="00B159FB"/>
    <w:rsid w:val="00B1659E"/>
    <w:rsid w:val="00B16B9F"/>
    <w:rsid w:val="00B16BF7"/>
    <w:rsid w:val="00B16D57"/>
    <w:rsid w:val="00B16E42"/>
    <w:rsid w:val="00B176AA"/>
    <w:rsid w:val="00B178D0"/>
    <w:rsid w:val="00B17E86"/>
    <w:rsid w:val="00B20607"/>
    <w:rsid w:val="00B20765"/>
    <w:rsid w:val="00B21B06"/>
    <w:rsid w:val="00B2200B"/>
    <w:rsid w:val="00B2254F"/>
    <w:rsid w:val="00B22D0E"/>
    <w:rsid w:val="00B22FB9"/>
    <w:rsid w:val="00B2323C"/>
    <w:rsid w:val="00B232C7"/>
    <w:rsid w:val="00B23874"/>
    <w:rsid w:val="00B2413B"/>
    <w:rsid w:val="00B247C5"/>
    <w:rsid w:val="00B2481F"/>
    <w:rsid w:val="00B2482C"/>
    <w:rsid w:val="00B24896"/>
    <w:rsid w:val="00B24BFF"/>
    <w:rsid w:val="00B24F18"/>
    <w:rsid w:val="00B250E8"/>
    <w:rsid w:val="00B25B43"/>
    <w:rsid w:val="00B25BA1"/>
    <w:rsid w:val="00B26187"/>
    <w:rsid w:val="00B262BC"/>
    <w:rsid w:val="00B2648F"/>
    <w:rsid w:val="00B26590"/>
    <w:rsid w:val="00B2662B"/>
    <w:rsid w:val="00B26F12"/>
    <w:rsid w:val="00B271BB"/>
    <w:rsid w:val="00B27467"/>
    <w:rsid w:val="00B3011C"/>
    <w:rsid w:val="00B302CD"/>
    <w:rsid w:val="00B30432"/>
    <w:rsid w:val="00B3069A"/>
    <w:rsid w:val="00B310B5"/>
    <w:rsid w:val="00B314E8"/>
    <w:rsid w:val="00B3150D"/>
    <w:rsid w:val="00B324CF"/>
    <w:rsid w:val="00B32FC8"/>
    <w:rsid w:val="00B33015"/>
    <w:rsid w:val="00B3381C"/>
    <w:rsid w:val="00B33BCA"/>
    <w:rsid w:val="00B33DB0"/>
    <w:rsid w:val="00B346F8"/>
    <w:rsid w:val="00B34ABF"/>
    <w:rsid w:val="00B34C6C"/>
    <w:rsid w:val="00B3500C"/>
    <w:rsid w:val="00B3519A"/>
    <w:rsid w:val="00B35455"/>
    <w:rsid w:val="00B35766"/>
    <w:rsid w:val="00B35864"/>
    <w:rsid w:val="00B36438"/>
    <w:rsid w:val="00B36723"/>
    <w:rsid w:val="00B369F7"/>
    <w:rsid w:val="00B36A3A"/>
    <w:rsid w:val="00B36AF8"/>
    <w:rsid w:val="00B36B60"/>
    <w:rsid w:val="00B372BC"/>
    <w:rsid w:val="00B37327"/>
    <w:rsid w:val="00B37422"/>
    <w:rsid w:val="00B3769C"/>
    <w:rsid w:val="00B37763"/>
    <w:rsid w:val="00B378D4"/>
    <w:rsid w:val="00B37969"/>
    <w:rsid w:val="00B409A2"/>
    <w:rsid w:val="00B41BCC"/>
    <w:rsid w:val="00B41C20"/>
    <w:rsid w:val="00B425FD"/>
    <w:rsid w:val="00B42D56"/>
    <w:rsid w:val="00B43D36"/>
    <w:rsid w:val="00B441AF"/>
    <w:rsid w:val="00B44771"/>
    <w:rsid w:val="00B44A90"/>
    <w:rsid w:val="00B45708"/>
    <w:rsid w:val="00B45AAD"/>
    <w:rsid w:val="00B4678D"/>
    <w:rsid w:val="00B46BEB"/>
    <w:rsid w:val="00B46CF4"/>
    <w:rsid w:val="00B46D50"/>
    <w:rsid w:val="00B46DAD"/>
    <w:rsid w:val="00B478F8"/>
    <w:rsid w:val="00B5049F"/>
    <w:rsid w:val="00B50983"/>
    <w:rsid w:val="00B50C2A"/>
    <w:rsid w:val="00B518AA"/>
    <w:rsid w:val="00B526D0"/>
    <w:rsid w:val="00B529DF"/>
    <w:rsid w:val="00B535B0"/>
    <w:rsid w:val="00B543B2"/>
    <w:rsid w:val="00B54737"/>
    <w:rsid w:val="00B54C22"/>
    <w:rsid w:val="00B5529F"/>
    <w:rsid w:val="00B55560"/>
    <w:rsid w:val="00B57512"/>
    <w:rsid w:val="00B57F26"/>
    <w:rsid w:val="00B6007A"/>
    <w:rsid w:val="00B602FF"/>
    <w:rsid w:val="00B60C4B"/>
    <w:rsid w:val="00B6174A"/>
    <w:rsid w:val="00B62977"/>
    <w:rsid w:val="00B62D56"/>
    <w:rsid w:val="00B6373D"/>
    <w:rsid w:val="00B63ADD"/>
    <w:rsid w:val="00B65302"/>
    <w:rsid w:val="00B657EB"/>
    <w:rsid w:val="00B662FB"/>
    <w:rsid w:val="00B66A1D"/>
    <w:rsid w:val="00B66B1D"/>
    <w:rsid w:val="00B6702B"/>
    <w:rsid w:val="00B67211"/>
    <w:rsid w:val="00B67ECF"/>
    <w:rsid w:val="00B70775"/>
    <w:rsid w:val="00B707FD"/>
    <w:rsid w:val="00B71B71"/>
    <w:rsid w:val="00B7224E"/>
    <w:rsid w:val="00B722E0"/>
    <w:rsid w:val="00B7243D"/>
    <w:rsid w:val="00B725EA"/>
    <w:rsid w:val="00B72A5A"/>
    <w:rsid w:val="00B72CEC"/>
    <w:rsid w:val="00B73A7E"/>
    <w:rsid w:val="00B73DCE"/>
    <w:rsid w:val="00B742A9"/>
    <w:rsid w:val="00B7448A"/>
    <w:rsid w:val="00B75853"/>
    <w:rsid w:val="00B75B6A"/>
    <w:rsid w:val="00B75D27"/>
    <w:rsid w:val="00B75FA7"/>
    <w:rsid w:val="00B76079"/>
    <w:rsid w:val="00B76304"/>
    <w:rsid w:val="00B77010"/>
    <w:rsid w:val="00B77085"/>
    <w:rsid w:val="00B770F3"/>
    <w:rsid w:val="00B77639"/>
    <w:rsid w:val="00B77970"/>
    <w:rsid w:val="00B80693"/>
    <w:rsid w:val="00B81081"/>
    <w:rsid w:val="00B812CA"/>
    <w:rsid w:val="00B8191F"/>
    <w:rsid w:val="00B81CB4"/>
    <w:rsid w:val="00B828DE"/>
    <w:rsid w:val="00B82C18"/>
    <w:rsid w:val="00B831B5"/>
    <w:rsid w:val="00B83439"/>
    <w:rsid w:val="00B8347D"/>
    <w:rsid w:val="00B836DC"/>
    <w:rsid w:val="00B84185"/>
    <w:rsid w:val="00B842E9"/>
    <w:rsid w:val="00B8434A"/>
    <w:rsid w:val="00B84511"/>
    <w:rsid w:val="00B848E0"/>
    <w:rsid w:val="00B864BF"/>
    <w:rsid w:val="00B86A8B"/>
    <w:rsid w:val="00B86B0F"/>
    <w:rsid w:val="00B86B92"/>
    <w:rsid w:val="00B86CB1"/>
    <w:rsid w:val="00B86DF5"/>
    <w:rsid w:val="00B86FF5"/>
    <w:rsid w:val="00B870A1"/>
    <w:rsid w:val="00B87A2D"/>
    <w:rsid w:val="00B87D51"/>
    <w:rsid w:val="00B87E53"/>
    <w:rsid w:val="00B912FD"/>
    <w:rsid w:val="00B914CF"/>
    <w:rsid w:val="00B9152C"/>
    <w:rsid w:val="00B91E79"/>
    <w:rsid w:val="00B9295D"/>
    <w:rsid w:val="00B92CBA"/>
    <w:rsid w:val="00B92DC1"/>
    <w:rsid w:val="00B92FF8"/>
    <w:rsid w:val="00B936B9"/>
    <w:rsid w:val="00B9393F"/>
    <w:rsid w:val="00B93B85"/>
    <w:rsid w:val="00B9512A"/>
    <w:rsid w:val="00B95956"/>
    <w:rsid w:val="00B95A48"/>
    <w:rsid w:val="00B95E45"/>
    <w:rsid w:val="00B96504"/>
    <w:rsid w:val="00B96956"/>
    <w:rsid w:val="00B97F5C"/>
    <w:rsid w:val="00BA0588"/>
    <w:rsid w:val="00BA1141"/>
    <w:rsid w:val="00BA1175"/>
    <w:rsid w:val="00BA1925"/>
    <w:rsid w:val="00BA1D04"/>
    <w:rsid w:val="00BA1FF6"/>
    <w:rsid w:val="00BA2E9F"/>
    <w:rsid w:val="00BA3293"/>
    <w:rsid w:val="00BA336E"/>
    <w:rsid w:val="00BA4AD9"/>
    <w:rsid w:val="00BA5E38"/>
    <w:rsid w:val="00BA6366"/>
    <w:rsid w:val="00BA6789"/>
    <w:rsid w:val="00BA6EC3"/>
    <w:rsid w:val="00BA78D0"/>
    <w:rsid w:val="00BA79A7"/>
    <w:rsid w:val="00BA7C6E"/>
    <w:rsid w:val="00BB0026"/>
    <w:rsid w:val="00BB0DD4"/>
    <w:rsid w:val="00BB0F81"/>
    <w:rsid w:val="00BB1557"/>
    <w:rsid w:val="00BB178C"/>
    <w:rsid w:val="00BB1B0A"/>
    <w:rsid w:val="00BB1B44"/>
    <w:rsid w:val="00BB1EE4"/>
    <w:rsid w:val="00BB31E8"/>
    <w:rsid w:val="00BB31EB"/>
    <w:rsid w:val="00BB32D5"/>
    <w:rsid w:val="00BB3A1F"/>
    <w:rsid w:val="00BB4405"/>
    <w:rsid w:val="00BB4D68"/>
    <w:rsid w:val="00BB4F0C"/>
    <w:rsid w:val="00BB5232"/>
    <w:rsid w:val="00BB5342"/>
    <w:rsid w:val="00BB5877"/>
    <w:rsid w:val="00BB5AEE"/>
    <w:rsid w:val="00BB5D93"/>
    <w:rsid w:val="00BB6A30"/>
    <w:rsid w:val="00BB6C70"/>
    <w:rsid w:val="00BB7F08"/>
    <w:rsid w:val="00BB7F4B"/>
    <w:rsid w:val="00BC020E"/>
    <w:rsid w:val="00BC0731"/>
    <w:rsid w:val="00BC1980"/>
    <w:rsid w:val="00BC1B68"/>
    <w:rsid w:val="00BC25FB"/>
    <w:rsid w:val="00BC2B4C"/>
    <w:rsid w:val="00BC38E4"/>
    <w:rsid w:val="00BC3904"/>
    <w:rsid w:val="00BC4632"/>
    <w:rsid w:val="00BC4673"/>
    <w:rsid w:val="00BC4C21"/>
    <w:rsid w:val="00BC4EDD"/>
    <w:rsid w:val="00BC5641"/>
    <w:rsid w:val="00BC5EE3"/>
    <w:rsid w:val="00BC63E0"/>
    <w:rsid w:val="00BC6A1A"/>
    <w:rsid w:val="00BC6AF4"/>
    <w:rsid w:val="00BC6F36"/>
    <w:rsid w:val="00BC6F54"/>
    <w:rsid w:val="00BC73A7"/>
    <w:rsid w:val="00BC79FF"/>
    <w:rsid w:val="00BD0A65"/>
    <w:rsid w:val="00BD175B"/>
    <w:rsid w:val="00BD26A8"/>
    <w:rsid w:val="00BD2735"/>
    <w:rsid w:val="00BD29BA"/>
    <w:rsid w:val="00BD29C8"/>
    <w:rsid w:val="00BD2A30"/>
    <w:rsid w:val="00BD410E"/>
    <w:rsid w:val="00BD45E6"/>
    <w:rsid w:val="00BD4623"/>
    <w:rsid w:val="00BD4F6A"/>
    <w:rsid w:val="00BD5EB7"/>
    <w:rsid w:val="00BD6D76"/>
    <w:rsid w:val="00BD6E14"/>
    <w:rsid w:val="00BD7A20"/>
    <w:rsid w:val="00BD7C34"/>
    <w:rsid w:val="00BE0E09"/>
    <w:rsid w:val="00BE1017"/>
    <w:rsid w:val="00BE1188"/>
    <w:rsid w:val="00BE135E"/>
    <w:rsid w:val="00BE16B4"/>
    <w:rsid w:val="00BE17F3"/>
    <w:rsid w:val="00BE18F9"/>
    <w:rsid w:val="00BE217D"/>
    <w:rsid w:val="00BE2815"/>
    <w:rsid w:val="00BE35D6"/>
    <w:rsid w:val="00BE3623"/>
    <w:rsid w:val="00BE3F96"/>
    <w:rsid w:val="00BE3FDA"/>
    <w:rsid w:val="00BE42A7"/>
    <w:rsid w:val="00BE5015"/>
    <w:rsid w:val="00BE5280"/>
    <w:rsid w:val="00BE53E2"/>
    <w:rsid w:val="00BE55E4"/>
    <w:rsid w:val="00BE61FB"/>
    <w:rsid w:val="00BE6B76"/>
    <w:rsid w:val="00BE7525"/>
    <w:rsid w:val="00BE7F30"/>
    <w:rsid w:val="00BF00F0"/>
    <w:rsid w:val="00BF03E6"/>
    <w:rsid w:val="00BF045E"/>
    <w:rsid w:val="00BF04D4"/>
    <w:rsid w:val="00BF09D1"/>
    <w:rsid w:val="00BF0B8F"/>
    <w:rsid w:val="00BF0BFE"/>
    <w:rsid w:val="00BF12D2"/>
    <w:rsid w:val="00BF1926"/>
    <w:rsid w:val="00BF1D23"/>
    <w:rsid w:val="00BF1D9C"/>
    <w:rsid w:val="00BF231F"/>
    <w:rsid w:val="00BF26FB"/>
    <w:rsid w:val="00BF2D90"/>
    <w:rsid w:val="00BF323E"/>
    <w:rsid w:val="00BF339A"/>
    <w:rsid w:val="00BF37FF"/>
    <w:rsid w:val="00BF38FA"/>
    <w:rsid w:val="00BF4C65"/>
    <w:rsid w:val="00BF51BB"/>
    <w:rsid w:val="00BF51C3"/>
    <w:rsid w:val="00BF5827"/>
    <w:rsid w:val="00BF58E4"/>
    <w:rsid w:val="00BF5998"/>
    <w:rsid w:val="00BF5CA8"/>
    <w:rsid w:val="00BF629C"/>
    <w:rsid w:val="00BF6321"/>
    <w:rsid w:val="00BF65C6"/>
    <w:rsid w:val="00BF67EB"/>
    <w:rsid w:val="00BF6ED7"/>
    <w:rsid w:val="00BF709F"/>
    <w:rsid w:val="00BF72A4"/>
    <w:rsid w:val="00BF7412"/>
    <w:rsid w:val="00BF7556"/>
    <w:rsid w:val="00BF76DE"/>
    <w:rsid w:val="00C00141"/>
    <w:rsid w:val="00C00570"/>
    <w:rsid w:val="00C016B2"/>
    <w:rsid w:val="00C01CBB"/>
    <w:rsid w:val="00C01CC5"/>
    <w:rsid w:val="00C02158"/>
    <w:rsid w:val="00C0290A"/>
    <w:rsid w:val="00C02C32"/>
    <w:rsid w:val="00C02D3E"/>
    <w:rsid w:val="00C0305D"/>
    <w:rsid w:val="00C0314A"/>
    <w:rsid w:val="00C0322C"/>
    <w:rsid w:val="00C03C54"/>
    <w:rsid w:val="00C0403C"/>
    <w:rsid w:val="00C040D4"/>
    <w:rsid w:val="00C0492C"/>
    <w:rsid w:val="00C04F7E"/>
    <w:rsid w:val="00C053C5"/>
    <w:rsid w:val="00C0557C"/>
    <w:rsid w:val="00C06B09"/>
    <w:rsid w:val="00C06E50"/>
    <w:rsid w:val="00C06E8F"/>
    <w:rsid w:val="00C072F2"/>
    <w:rsid w:val="00C07345"/>
    <w:rsid w:val="00C074AF"/>
    <w:rsid w:val="00C076D5"/>
    <w:rsid w:val="00C10243"/>
    <w:rsid w:val="00C11DA4"/>
    <w:rsid w:val="00C11E94"/>
    <w:rsid w:val="00C11F8F"/>
    <w:rsid w:val="00C12842"/>
    <w:rsid w:val="00C1354B"/>
    <w:rsid w:val="00C13FEC"/>
    <w:rsid w:val="00C142EC"/>
    <w:rsid w:val="00C14331"/>
    <w:rsid w:val="00C144B9"/>
    <w:rsid w:val="00C14695"/>
    <w:rsid w:val="00C14CF3"/>
    <w:rsid w:val="00C14D87"/>
    <w:rsid w:val="00C14DC2"/>
    <w:rsid w:val="00C15B9F"/>
    <w:rsid w:val="00C1636F"/>
    <w:rsid w:val="00C165F1"/>
    <w:rsid w:val="00C17101"/>
    <w:rsid w:val="00C1723D"/>
    <w:rsid w:val="00C173CD"/>
    <w:rsid w:val="00C1787D"/>
    <w:rsid w:val="00C2098A"/>
    <w:rsid w:val="00C215E0"/>
    <w:rsid w:val="00C21657"/>
    <w:rsid w:val="00C22281"/>
    <w:rsid w:val="00C22338"/>
    <w:rsid w:val="00C224E0"/>
    <w:rsid w:val="00C225DB"/>
    <w:rsid w:val="00C23053"/>
    <w:rsid w:val="00C2314E"/>
    <w:rsid w:val="00C23748"/>
    <w:rsid w:val="00C24562"/>
    <w:rsid w:val="00C24F2D"/>
    <w:rsid w:val="00C25125"/>
    <w:rsid w:val="00C2540C"/>
    <w:rsid w:val="00C25709"/>
    <w:rsid w:val="00C25B56"/>
    <w:rsid w:val="00C25C92"/>
    <w:rsid w:val="00C260DA"/>
    <w:rsid w:val="00C262FA"/>
    <w:rsid w:val="00C268DB"/>
    <w:rsid w:val="00C26F35"/>
    <w:rsid w:val="00C27352"/>
    <w:rsid w:val="00C27516"/>
    <w:rsid w:val="00C27E69"/>
    <w:rsid w:val="00C3003D"/>
    <w:rsid w:val="00C307D5"/>
    <w:rsid w:val="00C30AC9"/>
    <w:rsid w:val="00C311BB"/>
    <w:rsid w:val="00C311E8"/>
    <w:rsid w:val="00C316F5"/>
    <w:rsid w:val="00C31A1A"/>
    <w:rsid w:val="00C3291D"/>
    <w:rsid w:val="00C329FA"/>
    <w:rsid w:val="00C32F5D"/>
    <w:rsid w:val="00C32F9D"/>
    <w:rsid w:val="00C33057"/>
    <w:rsid w:val="00C332EC"/>
    <w:rsid w:val="00C3381C"/>
    <w:rsid w:val="00C3389E"/>
    <w:rsid w:val="00C346B5"/>
    <w:rsid w:val="00C346E3"/>
    <w:rsid w:val="00C35AE1"/>
    <w:rsid w:val="00C361E4"/>
    <w:rsid w:val="00C36B14"/>
    <w:rsid w:val="00C36CEA"/>
    <w:rsid w:val="00C37421"/>
    <w:rsid w:val="00C4025D"/>
    <w:rsid w:val="00C40B72"/>
    <w:rsid w:val="00C411C4"/>
    <w:rsid w:val="00C41DBA"/>
    <w:rsid w:val="00C4214D"/>
    <w:rsid w:val="00C4234A"/>
    <w:rsid w:val="00C42C9A"/>
    <w:rsid w:val="00C434EA"/>
    <w:rsid w:val="00C43A2B"/>
    <w:rsid w:val="00C43E1D"/>
    <w:rsid w:val="00C43ECC"/>
    <w:rsid w:val="00C44053"/>
    <w:rsid w:val="00C444B2"/>
    <w:rsid w:val="00C4482C"/>
    <w:rsid w:val="00C44BB9"/>
    <w:rsid w:val="00C44E38"/>
    <w:rsid w:val="00C44E68"/>
    <w:rsid w:val="00C45154"/>
    <w:rsid w:val="00C453F3"/>
    <w:rsid w:val="00C4601B"/>
    <w:rsid w:val="00C46637"/>
    <w:rsid w:val="00C4678E"/>
    <w:rsid w:val="00C46916"/>
    <w:rsid w:val="00C46EDE"/>
    <w:rsid w:val="00C46F97"/>
    <w:rsid w:val="00C47918"/>
    <w:rsid w:val="00C47A89"/>
    <w:rsid w:val="00C47B16"/>
    <w:rsid w:val="00C47E92"/>
    <w:rsid w:val="00C50302"/>
    <w:rsid w:val="00C50C5D"/>
    <w:rsid w:val="00C50D6B"/>
    <w:rsid w:val="00C512CC"/>
    <w:rsid w:val="00C514AD"/>
    <w:rsid w:val="00C516F7"/>
    <w:rsid w:val="00C51831"/>
    <w:rsid w:val="00C518E9"/>
    <w:rsid w:val="00C51DA6"/>
    <w:rsid w:val="00C530E0"/>
    <w:rsid w:val="00C53442"/>
    <w:rsid w:val="00C53499"/>
    <w:rsid w:val="00C53C1E"/>
    <w:rsid w:val="00C5411C"/>
    <w:rsid w:val="00C54DB3"/>
    <w:rsid w:val="00C55F1A"/>
    <w:rsid w:val="00C5624A"/>
    <w:rsid w:val="00C56364"/>
    <w:rsid w:val="00C568E0"/>
    <w:rsid w:val="00C56D62"/>
    <w:rsid w:val="00C577A4"/>
    <w:rsid w:val="00C57EA0"/>
    <w:rsid w:val="00C600FD"/>
    <w:rsid w:val="00C6029E"/>
    <w:rsid w:val="00C60740"/>
    <w:rsid w:val="00C6074F"/>
    <w:rsid w:val="00C60E52"/>
    <w:rsid w:val="00C60E9C"/>
    <w:rsid w:val="00C61010"/>
    <w:rsid w:val="00C6128A"/>
    <w:rsid w:val="00C614CF"/>
    <w:rsid w:val="00C61AB7"/>
    <w:rsid w:val="00C62045"/>
    <w:rsid w:val="00C625E7"/>
    <w:rsid w:val="00C6267C"/>
    <w:rsid w:val="00C6278B"/>
    <w:rsid w:val="00C62A71"/>
    <w:rsid w:val="00C649F4"/>
    <w:rsid w:val="00C65845"/>
    <w:rsid w:val="00C65A47"/>
    <w:rsid w:val="00C66AA4"/>
    <w:rsid w:val="00C66C6B"/>
    <w:rsid w:val="00C66FB8"/>
    <w:rsid w:val="00C67056"/>
    <w:rsid w:val="00C671F1"/>
    <w:rsid w:val="00C67B9B"/>
    <w:rsid w:val="00C67DAB"/>
    <w:rsid w:val="00C67E47"/>
    <w:rsid w:val="00C7013D"/>
    <w:rsid w:val="00C7037D"/>
    <w:rsid w:val="00C7090C"/>
    <w:rsid w:val="00C71669"/>
    <w:rsid w:val="00C71BEF"/>
    <w:rsid w:val="00C71FD2"/>
    <w:rsid w:val="00C721A1"/>
    <w:rsid w:val="00C72E96"/>
    <w:rsid w:val="00C73146"/>
    <w:rsid w:val="00C7373F"/>
    <w:rsid w:val="00C7397B"/>
    <w:rsid w:val="00C7439D"/>
    <w:rsid w:val="00C749EE"/>
    <w:rsid w:val="00C749F6"/>
    <w:rsid w:val="00C74EEE"/>
    <w:rsid w:val="00C752B8"/>
    <w:rsid w:val="00C7540C"/>
    <w:rsid w:val="00C75478"/>
    <w:rsid w:val="00C7558F"/>
    <w:rsid w:val="00C756BA"/>
    <w:rsid w:val="00C75710"/>
    <w:rsid w:val="00C765FC"/>
    <w:rsid w:val="00C7680A"/>
    <w:rsid w:val="00C769FB"/>
    <w:rsid w:val="00C76F11"/>
    <w:rsid w:val="00C76F79"/>
    <w:rsid w:val="00C7738D"/>
    <w:rsid w:val="00C7743B"/>
    <w:rsid w:val="00C777EA"/>
    <w:rsid w:val="00C77C5E"/>
    <w:rsid w:val="00C77CE5"/>
    <w:rsid w:val="00C808DA"/>
    <w:rsid w:val="00C81BF2"/>
    <w:rsid w:val="00C81EE1"/>
    <w:rsid w:val="00C8274D"/>
    <w:rsid w:val="00C82CBD"/>
    <w:rsid w:val="00C83621"/>
    <w:rsid w:val="00C83BE3"/>
    <w:rsid w:val="00C8438A"/>
    <w:rsid w:val="00C84468"/>
    <w:rsid w:val="00C844F7"/>
    <w:rsid w:val="00C8468E"/>
    <w:rsid w:val="00C84727"/>
    <w:rsid w:val="00C84DF9"/>
    <w:rsid w:val="00C8504B"/>
    <w:rsid w:val="00C8550F"/>
    <w:rsid w:val="00C85D06"/>
    <w:rsid w:val="00C8607A"/>
    <w:rsid w:val="00C86213"/>
    <w:rsid w:val="00C86ECD"/>
    <w:rsid w:val="00C878AC"/>
    <w:rsid w:val="00C87EAD"/>
    <w:rsid w:val="00C900B1"/>
    <w:rsid w:val="00C90234"/>
    <w:rsid w:val="00C90B7B"/>
    <w:rsid w:val="00C90E47"/>
    <w:rsid w:val="00C90F7D"/>
    <w:rsid w:val="00C91070"/>
    <w:rsid w:val="00C91100"/>
    <w:rsid w:val="00C91AC5"/>
    <w:rsid w:val="00C91E12"/>
    <w:rsid w:val="00C91F09"/>
    <w:rsid w:val="00C91FD9"/>
    <w:rsid w:val="00C929F2"/>
    <w:rsid w:val="00C92A99"/>
    <w:rsid w:val="00C93117"/>
    <w:rsid w:val="00C93186"/>
    <w:rsid w:val="00C93751"/>
    <w:rsid w:val="00C955A8"/>
    <w:rsid w:val="00C95633"/>
    <w:rsid w:val="00C95809"/>
    <w:rsid w:val="00C96210"/>
    <w:rsid w:val="00C9677B"/>
    <w:rsid w:val="00C96790"/>
    <w:rsid w:val="00C9685C"/>
    <w:rsid w:val="00C969DF"/>
    <w:rsid w:val="00C96A73"/>
    <w:rsid w:val="00C97559"/>
    <w:rsid w:val="00C975CC"/>
    <w:rsid w:val="00C97AD0"/>
    <w:rsid w:val="00C97B60"/>
    <w:rsid w:val="00CA0062"/>
    <w:rsid w:val="00CA0212"/>
    <w:rsid w:val="00CA043A"/>
    <w:rsid w:val="00CA0850"/>
    <w:rsid w:val="00CA0B95"/>
    <w:rsid w:val="00CA156D"/>
    <w:rsid w:val="00CA1B0E"/>
    <w:rsid w:val="00CA1C23"/>
    <w:rsid w:val="00CA1E0B"/>
    <w:rsid w:val="00CA20A7"/>
    <w:rsid w:val="00CA25F0"/>
    <w:rsid w:val="00CA2C36"/>
    <w:rsid w:val="00CA2C91"/>
    <w:rsid w:val="00CA2FC1"/>
    <w:rsid w:val="00CA33D1"/>
    <w:rsid w:val="00CA3722"/>
    <w:rsid w:val="00CA3A2B"/>
    <w:rsid w:val="00CA3C05"/>
    <w:rsid w:val="00CA420E"/>
    <w:rsid w:val="00CA43C6"/>
    <w:rsid w:val="00CA4626"/>
    <w:rsid w:val="00CA4818"/>
    <w:rsid w:val="00CA485C"/>
    <w:rsid w:val="00CA54D3"/>
    <w:rsid w:val="00CA5538"/>
    <w:rsid w:val="00CA5589"/>
    <w:rsid w:val="00CA579E"/>
    <w:rsid w:val="00CA600E"/>
    <w:rsid w:val="00CA6C96"/>
    <w:rsid w:val="00CA7247"/>
    <w:rsid w:val="00CA7E1E"/>
    <w:rsid w:val="00CB042C"/>
    <w:rsid w:val="00CB0631"/>
    <w:rsid w:val="00CB0865"/>
    <w:rsid w:val="00CB0D4D"/>
    <w:rsid w:val="00CB0E40"/>
    <w:rsid w:val="00CB1AF0"/>
    <w:rsid w:val="00CB25EF"/>
    <w:rsid w:val="00CB2A94"/>
    <w:rsid w:val="00CB39A0"/>
    <w:rsid w:val="00CB3F6E"/>
    <w:rsid w:val="00CB4167"/>
    <w:rsid w:val="00CB5E77"/>
    <w:rsid w:val="00CB6013"/>
    <w:rsid w:val="00CB621E"/>
    <w:rsid w:val="00CB6662"/>
    <w:rsid w:val="00CB6B16"/>
    <w:rsid w:val="00CB72D3"/>
    <w:rsid w:val="00CB72D5"/>
    <w:rsid w:val="00CB7AC0"/>
    <w:rsid w:val="00CC00CD"/>
    <w:rsid w:val="00CC0689"/>
    <w:rsid w:val="00CC14A3"/>
    <w:rsid w:val="00CC1974"/>
    <w:rsid w:val="00CC21F3"/>
    <w:rsid w:val="00CC43F4"/>
    <w:rsid w:val="00CC490B"/>
    <w:rsid w:val="00CC506B"/>
    <w:rsid w:val="00CC5DF2"/>
    <w:rsid w:val="00CC6750"/>
    <w:rsid w:val="00CC7082"/>
    <w:rsid w:val="00CC7333"/>
    <w:rsid w:val="00CD0F53"/>
    <w:rsid w:val="00CD1129"/>
    <w:rsid w:val="00CD1341"/>
    <w:rsid w:val="00CD23E3"/>
    <w:rsid w:val="00CD36BB"/>
    <w:rsid w:val="00CD36F1"/>
    <w:rsid w:val="00CD3D82"/>
    <w:rsid w:val="00CD40EE"/>
    <w:rsid w:val="00CD4821"/>
    <w:rsid w:val="00CD58D8"/>
    <w:rsid w:val="00CD677B"/>
    <w:rsid w:val="00CD6DFF"/>
    <w:rsid w:val="00CD7E02"/>
    <w:rsid w:val="00CE03DC"/>
    <w:rsid w:val="00CE0ED2"/>
    <w:rsid w:val="00CE1B1B"/>
    <w:rsid w:val="00CE1CDF"/>
    <w:rsid w:val="00CE210E"/>
    <w:rsid w:val="00CE2159"/>
    <w:rsid w:val="00CE2A4C"/>
    <w:rsid w:val="00CE2EFD"/>
    <w:rsid w:val="00CE3C3E"/>
    <w:rsid w:val="00CE407E"/>
    <w:rsid w:val="00CE52A6"/>
    <w:rsid w:val="00CE5BD5"/>
    <w:rsid w:val="00CE5D01"/>
    <w:rsid w:val="00CE6C97"/>
    <w:rsid w:val="00CE6F80"/>
    <w:rsid w:val="00CE7204"/>
    <w:rsid w:val="00CE7452"/>
    <w:rsid w:val="00CE7763"/>
    <w:rsid w:val="00CE7849"/>
    <w:rsid w:val="00CE7ED3"/>
    <w:rsid w:val="00CF0489"/>
    <w:rsid w:val="00CF0589"/>
    <w:rsid w:val="00CF06B9"/>
    <w:rsid w:val="00CF07E5"/>
    <w:rsid w:val="00CF0950"/>
    <w:rsid w:val="00CF10EC"/>
    <w:rsid w:val="00CF11FE"/>
    <w:rsid w:val="00CF133F"/>
    <w:rsid w:val="00CF1728"/>
    <w:rsid w:val="00CF1A43"/>
    <w:rsid w:val="00CF213C"/>
    <w:rsid w:val="00CF2717"/>
    <w:rsid w:val="00CF2768"/>
    <w:rsid w:val="00CF2C91"/>
    <w:rsid w:val="00CF316C"/>
    <w:rsid w:val="00CF3358"/>
    <w:rsid w:val="00CF44EA"/>
    <w:rsid w:val="00CF51BD"/>
    <w:rsid w:val="00CF5568"/>
    <w:rsid w:val="00CF567D"/>
    <w:rsid w:val="00CF5740"/>
    <w:rsid w:val="00CF5B77"/>
    <w:rsid w:val="00CF5BBA"/>
    <w:rsid w:val="00CF6194"/>
    <w:rsid w:val="00CF673C"/>
    <w:rsid w:val="00CF6AB6"/>
    <w:rsid w:val="00CF7150"/>
    <w:rsid w:val="00CF776E"/>
    <w:rsid w:val="00CF7D5B"/>
    <w:rsid w:val="00D00520"/>
    <w:rsid w:val="00D00965"/>
    <w:rsid w:val="00D00C2D"/>
    <w:rsid w:val="00D01B62"/>
    <w:rsid w:val="00D01F71"/>
    <w:rsid w:val="00D0227B"/>
    <w:rsid w:val="00D0273C"/>
    <w:rsid w:val="00D02F25"/>
    <w:rsid w:val="00D038EF"/>
    <w:rsid w:val="00D03E43"/>
    <w:rsid w:val="00D0458C"/>
    <w:rsid w:val="00D0584A"/>
    <w:rsid w:val="00D058F1"/>
    <w:rsid w:val="00D06458"/>
    <w:rsid w:val="00D064A3"/>
    <w:rsid w:val="00D06770"/>
    <w:rsid w:val="00D0678E"/>
    <w:rsid w:val="00D075E0"/>
    <w:rsid w:val="00D07D93"/>
    <w:rsid w:val="00D07E91"/>
    <w:rsid w:val="00D11018"/>
    <w:rsid w:val="00D11180"/>
    <w:rsid w:val="00D1121A"/>
    <w:rsid w:val="00D1132F"/>
    <w:rsid w:val="00D122A2"/>
    <w:rsid w:val="00D12E5C"/>
    <w:rsid w:val="00D15134"/>
    <w:rsid w:val="00D156AC"/>
    <w:rsid w:val="00D15D53"/>
    <w:rsid w:val="00D166AF"/>
    <w:rsid w:val="00D17189"/>
    <w:rsid w:val="00D17364"/>
    <w:rsid w:val="00D201EE"/>
    <w:rsid w:val="00D20200"/>
    <w:rsid w:val="00D20330"/>
    <w:rsid w:val="00D20411"/>
    <w:rsid w:val="00D2049D"/>
    <w:rsid w:val="00D21ED7"/>
    <w:rsid w:val="00D21F78"/>
    <w:rsid w:val="00D22639"/>
    <w:rsid w:val="00D232E2"/>
    <w:rsid w:val="00D232EB"/>
    <w:rsid w:val="00D23470"/>
    <w:rsid w:val="00D24D0D"/>
    <w:rsid w:val="00D259B0"/>
    <w:rsid w:val="00D25C2D"/>
    <w:rsid w:val="00D25CC1"/>
    <w:rsid w:val="00D25D95"/>
    <w:rsid w:val="00D260F1"/>
    <w:rsid w:val="00D262EC"/>
    <w:rsid w:val="00D26788"/>
    <w:rsid w:val="00D274BB"/>
    <w:rsid w:val="00D30B7A"/>
    <w:rsid w:val="00D31045"/>
    <w:rsid w:val="00D321EA"/>
    <w:rsid w:val="00D32ACE"/>
    <w:rsid w:val="00D32CF6"/>
    <w:rsid w:val="00D32D1A"/>
    <w:rsid w:val="00D3363F"/>
    <w:rsid w:val="00D34744"/>
    <w:rsid w:val="00D3493F"/>
    <w:rsid w:val="00D34988"/>
    <w:rsid w:val="00D34B10"/>
    <w:rsid w:val="00D34DFC"/>
    <w:rsid w:val="00D34F22"/>
    <w:rsid w:val="00D351DF"/>
    <w:rsid w:val="00D35980"/>
    <w:rsid w:val="00D35A78"/>
    <w:rsid w:val="00D3613D"/>
    <w:rsid w:val="00D36ECC"/>
    <w:rsid w:val="00D3713A"/>
    <w:rsid w:val="00D37891"/>
    <w:rsid w:val="00D37BA0"/>
    <w:rsid w:val="00D37EAE"/>
    <w:rsid w:val="00D40CEA"/>
    <w:rsid w:val="00D40FA2"/>
    <w:rsid w:val="00D413C3"/>
    <w:rsid w:val="00D41D80"/>
    <w:rsid w:val="00D41DE4"/>
    <w:rsid w:val="00D42134"/>
    <w:rsid w:val="00D42D4B"/>
    <w:rsid w:val="00D42E2E"/>
    <w:rsid w:val="00D439C2"/>
    <w:rsid w:val="00D43B70"/>
    <w:rsid w:val="00D441F3"/>
    <w:rsid w:val="00D45489"/>
    <w:rsid w:val="00D4567A"/>
    <w:rsid w:val="00D4591D"/>
    <w:rsid w:val="00D45E5C"/>
    <w:rsid w:val="00D466AA"/>
    <w:rsid w:val="00D46E35"/>
    <w:rsid w:val="00D46F19"/>
    <w:rsid w:val="00D4783D"/>
    <w:rsid w:val="00D47EB7"/>
    <w:rsid w:val="00D50675"/>
    <w:rsid w:val="00D51451"/>
    <w:rsid w:val="00D516B8"/>
    <w:rsid w:val="00D5176E"/>
    <w:rsid w:val="00D51896"/>
    <w:rsid w:val="00D518D1"/>
    <w:rsid w:val="00D51AC7"/>
    <w:rsid w:val="00D5277F"/>
    <w:rsid w:val="00D528C6"/>
    <w:rsid w:val="00D53CCF"/>
    <w:rsid w:val="00D5494E"/>
    <w:rsid w:val="00D54A24"/>
    <w:rsid w:val="00D54B36"/>
    <w:rsid w:val="00D557F6"/>
    <w:rsid w:val="00D55B4B"/>
    <w:rsid w:val="00D55C70"/>
    <w:rsid w:val="00D55EAD"/>
    <w:rsid w:val="00D55F00"/>
    <w:rsid w:val="00D56618"/>
    <w:rsid w:val="00D56BD6"/>
    <w:rsid w:val="00D56DE6"/>
    <w:rsid w:val="00D5755A"/>
    <w:rsid w:val="00D57834"/>
    <w:rsid w:val="00D6058C"/>
    <w:rsid w:val="00D607D4"/>
    <w:rsid w:val="00D607F2"/>
    <w:rsid w:val="00D60FE8"/>
    <w:rsid w:val="00D616C6"/>
    <w:rsid w:val="00D61842"/>
    <w:rsid w:val="00D6186F"/>
    <w:rsid w:val="00D61BED"/>
    <w:rsid w:val="00D62483"/>
    <w:rsid w:val="00D631D5"/>
    <w:rsid w:val="00D631EA"/>
    <w:rsid w:val="00D63F57"/>
    <w:rsid w:val="00D6418A"/>
    <w:rsid w:val="00D642ED"/>
    <w:rsid w:val="00D644C3"/>
    <w:rsid w:val="00D64556"/>
    <w:rsid w:val="00D6530F"/>
    <w:rsid w:val="00D655F8"/>
    <w:rsid w:val="00D65EC7"/>
    <w:rsid w:val="00D66799"/>
    <w:rsid w:val="00D668B0"/>
    <w:rsid w:val="00D675F3"/>
    <w:rsid w:val="00D67A3F"/>
    <w:rsid w:val="00D701CA"/>
    <w:rsid w:val="00D70235"/>
    <w:rsid w:val="00D7023F"/>
    <w:rsid w:val="00D70797"/>
    <w:rsid w:val="00D708BA"/>
    <w:rsid w:val="00D70B5F"/>
    <w:rsid w:val="00D713CE"/>
    <w:rsid w:val="00D71432"/>
    <w:rsid w:val="00D71461"/>
    <w:rsid w:val="00D71F1E"/>
    <w:rsid w:val="00D7302D"/>
    <w:rsid w:val="00D731F4"/>
    <w:rsid w:val="00D7362E"/>
    <w:rsid w:val="00D74886"/>
    <w:rsid w:val="00D74CB7"/>
    <w:rsid w:val="00D74DD7"/>
    <w:rsid w:val="00D76ADD"/>
    <w:rsid w:val="00D76B66"/>
    <w:rsid w:val="00D76BFF"/>
    <w:rsid w:val="00D77407"/>
    <w:rsid w:val="00D77616"/>
    <w:rsid w:val="00D80192"/>
    <w:rsid w:val="00D80801"/>
    <w:rsid w:val="00D8089B"/>
    <w:rsid w:val="00D812DD"/>
    <w:rsid w:val="00D81563"/>
    <w:rsid w:val="00D81A89"/>
    <w:rsid w:val="00D81A92"/>
    <w:rsid w:val="00D8244D"/>
    <w:rsid w:val="00D824E0"/>
    <w:rsid w:val="00D83892"/>
    <w:rsid w:val="00D83D5D"/>
    <w:rsid w:val="00D84021"/>
    <w:rsid w:val="00D840C8"/>
    <w:rsid w:val="00D842EF"/>
    <w:rsid w:val="00D8552C"/>
    <w:rsid w:val="00D85A45"/>
    <w:rsid w:val="00D85B2E"/>
    <w:rsid w:val="00D85B34"/>
    <w:rsid w:val="00D86246"/>
    <w:rsid w:val="00D86CB0"/>
    <w:rsid w:val="00D86EED"/>
    <w:rsid w:val="00D900D2"/>
    <w:rsid w:val="00D9085B"/>
    <w:rsid w:val="00D90BC5"/>
    <w:rsid w:val="00D90BC8"/>
    <w:rsid w:val="00D90D73"/>
    <w:rsid w:val="00D91CE1"/>
    <w:rsid w:val="00D9259B"/>
    <w:rsid w:val="00D92F4C"/>
    <w:rsid w:val="00D9317B"/>
    <w:rsid w:val="00D93542"/>
    <w:rsid w:val="00D93A00"/>
    <w:rsid w:val="00D943BB"/>
    <w:rsid w:val="00D94896"/>
    <w:rsid w:val="00D94B8D"/>
    <w:rsid w:val="00D94CE0"/>
    <w:rsid w:val="00D95121"/>
    <w:rsid w:val="00D959E8"/>
    <w:rsid w:val="00D962ED"/>
    <w:rsid w:val="00D97CF1"/>
    <w:rsid w:val="00DA04EC"/>
    <w:rsid w:val="00DA054E"/>
    <w:rsid w:val="00DA0AF9"/>
    <w:rsid w:val="00DA0DEE"/>
    <w:rsid w:val="00DA0E6F"/>
    <w:rsid w:val="00DA1164"/>
    <w:rsid w:val="00DA140C"/>
    <w:rsid w:val="00DA1937"/>
    <w:rsid w:val="00DA1A60"/>
    <w:rsid w:val="00DA1C3B"/>
    <w:rsid w:val="00DA1F73"/>
    <w:rsid w:val="00DA28F8"/>
    <w:rsid w:val="00DA3AAB"/>
    <w:rsid w:val="00DA3C0A"/>
    <w:rsid w:val="00DA3DF1"/>
    <w:rsid w:val="00DA4B7F"/>
    <w:rsid w:val="00DA4E05"/>
    <w:rsid w:val="00DA4E0E"/>
    <w:rsid w:val="00DA5D94"/>
    <w:rsid w:val="00DA5EB7"/>
    <w:rsid w:val="00DA613D"/>
    <w:rsid w:val="00DA616F"/>
    <w:rsid w:val="00DA661E"/>
    <w:rsid w:val="00DA694E"/>
    <w:rsid w:val="00DA741D"/>
    <w:rsid w:val="00DA7725"/>
    <w:rsid w:val="00DA7916"/>
    <w:rsid w:val="00DA7FCD"/>
    <w:rsid w:val="00DB0BFD"/>
    <w:rsid w:val="00DB0F1A"/>
    <w:rsid w:val="00DB1A92"/>
    <w:rsid w:val="00DB1AF3"/>
    <w:rsid w:val="00DB24C4"/>
    <w:rsid w:val="00DB2EAF"/>
    <w:rsid w:val="00DB2ED0"/>
    <w:rsid w:val="00DB3342"/>
    <w:rsid w:val="00DB3547"/>
    <w:rsid w:val="00DB36B1"/>
    <w:rsid w:val="00DB48DE"/>
    <w:rsid w:val="00DB4D8D"/>
    <w:rsid w:val="00DB4DEE"/>
    <w:rsid w:val="00DB4EBA"/>
    <w:rsid w:val="00DB4F60"/>
    <w:rsid w:val="00DB4F96"/>
    <w:rsid w:val="00DB51B8"/>
    <w:rsid w:val="00DB5317"/>
    <w:rsid w:val="00DB5512"/>
    <w:rsid w:val="00DB58C1"/>
    <w:rsid w:val="00DB5AF4"/>
    <w:rsid w:val="00DB5EB4"/>
    <w:rsid w:val="00DB7EC2"/>
    <w:rsid w:val="00DC0C85"/>
    <w:rsid w:val="00DC0F4C"/>
    <w:rsid w:val="00DC10D0"/>
    <w:rsid w:val="00DC1683"/>
    <w:rsid w:val="00DC2354"/>
    <w:rsid w:val="00DC27B6"/>
    <w:rsid w:val="00DC2C31"/>
    <w:rsid w:val="00DC313F"/>
    <w:rsid w:val="00DC3474"/>
    <w:rsid w:val="00DC3661"/>
    <w:rsid w:val="00DC42BC"/>
    <w:rsid w:val="00DC43F7"/>
    <w:rsid w:val="00DC485D"/>
    <w:rsid w:val="00DC4ACC"/>
    <w:rsid w:val="00DC57E7"/>
    <w:rsid w:val="00DC5BEB"/>
    <w:rsid w:val="00DC5C66"/>
    <w:rsid w:val="00DC7513"/>
    <w:rsid w:val="00DD0393"/>
    <w:rsid w:val="00DD0482"/>
    <w:rsid w:val="00DD049D"/>
    <w:rsid w:val="00DD1243"/>
    <w:rsid w:val="00DD1A02"/>
    <w:rsid w:val="00DD1F2A"/>
    <w:rsid w:val="00DD1FCA"/>
    <w:rsid w:val="00DD2505"/>
    <w:rsid w:val="00DD3027"/>
    <w:rsid w:val="00DD3143"/>
    <w:rsid w:val="00DD34EE"/>
    <w:rsid w:val="00DD4B71"/>
    <w:rsid w:val="00DD4DA9"/>
    <w:rsid w:val="00DD502F"/>
    <w:rsid w:val="00DD5534"/>
    <w:rsid w:val="00DD55DE"/>
    <w:rsid w:val="00DD5DCD"/>
    <w:rsid w:val="00DD5E36"/>
    <w:rsid w:val="00DD614C"/>
    <w:rsid w:val="00DD63AC"/>
    <w:rsid w:val="00DD6425"/>
    <w:rsid w:val="00DD6DCA"/>
    <w:rsid w:val="00DD7321"/>
    <w:rsid w:val="00DD75DC"/>
    <w:rsid w:val="00DE0976"/>
    <w:rsid w:val="00DE0A4E"/>
    <w:rsid w:val="00DE0F6C"/>
    <w:rsid w:val="00DE1E9F"/>
    <w:rsid w:val="00DE274C"/>
    <w:rsid w:val="00DE28F8"/>
    <w:rsid w:val="00DE2B73"/>
    <w:rsid w:val="00DE2E9A"/>
    <w:rsid w:val="00DE31F1"/>
    <w:rsid w:val="00DE3C10"/>
    <w:rsid w:val="00DE3C67"/>
    <w:rsid w:val="00DE4190"/>
    <w:rsid w:val="00DE4201"/>
    <w:rsid w:val="00DE5117"/>
    <w:rsid w:val="00DE588B"/>
    <w:rsid w:val="00DE5A20"/>
    <w:rsid w:val="00DE5A3F"/>
    <w:rsid w:val="00DE5D56"/>
    <w:rsid w:val="00DE618C"/>
    <w:rsid w:val="00DE669A"/>
    <w:rsid w:val="00DE6DCC"/>
    <w:rsid w:val="00DE6F70"/>
    <w:rsid w:val="00DE7548"/>
    <w:rsid w:val="00DE77CF"/>
    <w:rsid w:val="00DE7FE8"/>
    <w:rsid w:val="00DF084E"/>
    <w:rsid w:val="00DF0F1F"/>
    <w:rsid w:val="00DF15F7"/>
    <w:rsid w:val="00DF16B7"/>
    <w:rsid w:val="00DF1DA0"/>
    <w:rsid w:val="00DF2D0E"/>
    <w:rsid w:val="00DF2F04"/>
    <w:rsid w:val="00DF33E9"/>
    <w:rsid w:val="00DF38D9"/>
    <w:rsid w:val="00DF40F2"/>
    <w:rsid w:val="00DF4C4E"/>
    <w:rsid w:val="00DF4E2B"/>
    <w:rsid w:val="00DF52ED"/>
    <w:rsid w:val="00DF5D0B"/>
    <w:rsid w:val="00DF5D3C"/>
    <w:rsid w:val="00DF6FA1"/>
    <w:rsid w:val="00DF7306"/>
    <w:rsid w:val="00DF741B"/>
    <w:rsid w:val="00DF7A53"/>
    <w:rsid w:val="00DF7B6E"/>
    <w:rsid w:val="00E00B9E"/>
    <w:rsid w:val="00E00BC0"/>
    <w:rsid w:val="00E00D59"/>
    <w:rsid w:val="00E01746"/>
    <w:rsid w:val="00E017D6"/>
    <w:rsid w:val="00E01951"/>
    <w:rsid w:val="00E01B4B"/>
    <w:rsid w:val="00E01BFA"/>
    <w:rsid w:val="00E0251B"/>
    <w:rsid w:val="00E031D6"/>
    <w:rsid w:val="00E03274"/>
    <w:rsid w:val="00E0366B"/>
    <w:rsid w:val="00E0386B"/>
    <w:rsid w:val="00E03B53"/>
    <w:rsid w:val="00E03BA7"/>
    <w:rsid w:val="00E04B87"/>
    <w:rsid w:val="00E04C9A"/>
    <w:rsid w:val="00E05836"/>
    <w:rsid w:val="00E05D94"/>
    <w:rsid w:val="00E06170"/>
    <w:rsid w:val="00E06941"/>
    <w:rsid w:val="00E06972"/>
    <w:rsid w:val="00E06A8A"/>
    <w:rsid w:val="00E076D1"/>
    <w:rsid w:val="00E10193"/>
    <w:rsid w:val="00E102C2"/>
    <w:rsid w:val="00E104D1"/>
    <w:rsid w:val="00E1079B"/>
    <w:rsid w:val="00E10BC2"/>
    <w:rsid w:val="00E10C0A"/>
    <w:rsid w:val="00E10C69"/>
    <w:rsid w:val="00E10CEA"/>
    <w:rsid w:val="00E114C8"/>
    <w:rsid w:val="00E11A21"/>
    <w:rsid w:val="00E12121"/>
    <w:rsid w:val="00E12532"/>
    <w:rsid w:val="00E1258E"/>
    <w:rsid w:val="00E125AF"/>
    <w:rsid w:val="00E126B9"/>
    <w:rsid w:val="00E12BF2"/>
    <w:rsid w:val="00E134D8"/>
    <w:rsid w:val="00E143E7"/>
    <w:rsid w:val="00E1531A"/>
    <w:rsid w:val="00E153CF"/>
    <w:rsid w:val="00E158DE"/>
    <w:rsid w:val="00E1598D"/>
    <w:rsid w:val="00E15C7B"/>
    <w:rsid w:val="00E15DC9"/>
    <w:rsid w:val="00E16445"/>
    <w:rsid w:val="00E176D0"/>
    <w:rsid w:val="00E177C5"/>
    <w:rsid w:val="00E20A90"/>
    <w:rsid w:val="00E20DA5"/>
    <w:rsid w:val="00E20FBF"/>
    <w:rsid w:val="00E211A1"/>
    <w:rsid w:val="00E21301"/>
    <w:rsid w:val="00E21CCD"/>
    <w:rsid w:val="00E21D9B"/>
    <w:rsid w:val="00E22C9F"/>
    <w:rsid w:val="00E2311C"/>
    <w:rsid w:val="00E2369A"/>
    <w:rsid w:val="00E23E4A"/>
    <w:rsid w:val="00E24131"/>
    <w:rsid w:val="00E24387"/>
    <w:rsid w:val="00E248EF"/>
    <w:rsid w:val="00E253B6"/>
    <w:rsid w:val="00E254CC"/>
    <w:rsid w:val="00E259DD"/>
    <w:rsid w:val="00E25CDD"/>
    <w:rsid w:val="00E25F13"/>
    <w:rsid w:val="00E267B8"/>
    <w:rsid w:val="00E2686B"/>
    <w:rsid w:val="00E268EE"/>
    <w:rsid w:val="00E27447"/>
    <w:rsid w:val="00E27A5C"/>
    <w:rsid w:val="00E27C1B"/>
    <w:rsid w:val="00E30183"/>
    <w:rsid w:val="00E30715"/>
    <w:rsid w:val="00E32789"/>
    <w:rsid w:val="00E33722"/>
    <w:rsid w:val="00E33AAC"/>
    <w:rsid w:val="00E33ACE"/>
    <w:rsid w:val="00E33F86"/>
    <w:rsid w:val="00E34214"/>
    <w:rsid w:val="00E34487"/>
    <w:rsid w:val="00E3462B"/>
    <w:rsid w:val="00E3492E"/>
    <w:rsid w:val="00E35166"/>
    <w:rsid w:val="00E355E9"/>
    <w:rsid w:val="00E35E64"/>
    <w:rsid w:val="00E36195"/>
    <w:rsid w:val="00E375E1"/>
    <w:rsid w:val="00E400B3"/>
    <w:rsid w:val="00E4071A"/>
    <w:rsid w:val="00E40871"/>
    <w:rsid w:val="00E40E67"/>
    <w:rsid w:val="00E41445"/>
    <w:rsid w:val="00E417CA"/>
    <w:rsid w:val="00E4188F"/>
    <w:rsid w:val="00E42450"/>
    <w:rsid w:val="00E42C4C"/>
    <w:rsid w:val="00E42FCE"/>
    <w:rsid w:val="00E4314D"/>
    <w:rsid w:val="00E43160"/>
    <w:rsid w:val="00E431DD"/>
    <w:rsid w:val="00E43785"/>
    <w:rsid w:val="00E439B4"/>
    <w:rsid w:val="00E4465B"/>
    <w:rsid w:val="00E446FE"/>
    <w:rsid w:val="00E447E7"/>
    <w:rsid w:val="00E4532E"/>
    <w:rsid w:val="00E45359"/>
    <w:rsid w:val="00E455FA"/>
    <w:rsid w:val="00E45AB3"/>
    <w:rsid w:val="00E4675A"/>
    <w:rsid w:val="00E4722C"/>
    <w:rsid w:val="00E474FB"/>
    <w:rsid w:val="00E47630"/>
    <w:rsid w:val="00E478F7"/>
    <w:rsid w:val="00E503C9"/>
    <w:rsid w:val="00E50B98"/>
    <w:rsid w:val="00E50D5E"/>
    <w:rsid w:val="00E5108C"/>
    <w:rsid w:val="00E510BB"/>
    <w:rsid w:val="00E51542"/>
    <w:rsid w:val="00E5180C"/>
    <w:rsid w:val="00E5195D"/>
    <w:rsid w:val="00E51CA8"/>
    <w:rsid w:val="00E52824"/>
    <w:rsid w:val="00E52DC0"/>
    <w:rsid w:val="00E5497A"/>
    <w:rsid w:val="00E54BF1"/>
    <w:rsid w:val="00E54CFF"/>
    <w:rsid w:val="00E54E36"/>
    <w:rsid w:val="00E5529A"/>
    <w:rsid w:val="00E55330"/>
    <w:rsid w:val="00E553EA"/>
    <w:rsid w:val="00E55A80"/>
    <w:rsid w:val="00E55D3E"/>
    <w:rsid w:val="00E56461"/>
    <w:rsid w:val="00E5738D"/>
    <w:rsid w:val="00E57526"/>
    <w:rsid w:val="00E5752B"/>
    <w:rsid w:val="00E6022D"/>
    <w:rsid w:val="00E603E9"/>
    <w:rsid w:val="00E6068A"/>
    <w:rsid w:val="00E607CA"/>
    <w:rsid w:val="00E60BAF"/>
    <w:rsid w:val="00E61240"/>
    <w:rsid w:val="00E62073"/>
    <w:rsid w:val="00E62608"/>
    <w:rsid w:val="00E62875"/>
    <w:rsid w:val="00E628CD"/>
    <w:rsid w:val="00E62E34"/>
    <w:rsid w:val="00E636D2"/>
    <w:rsid w:val="00E63AC8"/>
    <w:rsid w:val="00E641F3"/>
    <w:rsid w:val="00E64A2A"/>
    <w:rsid w:val="00E64BEB"/>
    <w:rsid w:val="00E65861"/>
    <w:rsid w:val="00E65A73"/>
    <w:rsid w:val="00E66307"/>
    <w:rsid w:val="00E66B4E"/>
    <w:rsid w:val="00E6712D"/>
    <w:rsid w:val="00E673CF"/>
    <w:rsid w:val="00E677A9"/>
    <w:rsid w:val="00E67F25"/>
    <w:rsid w:val="00E67FEA"/>
    <w:rsid w:val="00E70328"/>
    <w:rsid w:val="00E707F0"/>
    <w:rsid w:val="00E709A7"/>
    <w:rsid w:val="00E70BF7"/>
    <w:rsid w:val="00E71041"/>
    <w:rsid w:val="00E71BEE"/>
    <w:rsid w:val="00E7364F"/>
    <w:rsid w:val="00E73883"/>
    <w:rsid w:val="00E73B19"/>
    <w:rsid w:val="00E74078"/>
    <w:rsid w:val="00E751FE"/>
    <w:rsid w:val="00E7574A"/>
    <w:rsid w:val="00E75959"/>
    <w:rsid w:val="00E76363"/>
    <w:rsid w:val="00E76630"/>
    <w:rsid w:val="00E7663D"/>
    <w:rsid w:val="00E76A5D"/>
    <w:rsid w:val="00E76A68"/>
    <w:rsid w:val="00E76C60"/>
    <w:rsid w:val="00E77A04"/>
    <w:rsid w:val="00E80331"/>
    <w:rsid w:val="00E8049A"/>
    <w:rsid w:val="00E808BB"/>
    <w:rsid w:val="00E80D1A"/>
    <w:rsid w:val="00E80D4D"/>
    <w:rsid w:val="00E80D6F"/>
    <w:rsid w:val="00E81695"/>
    <w:rsid w:val="00E819EC"/>
    <w:rsid w:val="00E81A6C"/>
    <w:rsid w:val="00E820F7"/>
    <w:rsid w:val="00E82F9A"/>
    <w:rsid w:val="00E8317C"/>
    <w:rsid w:val="00E83E1C"/>
    <w:rsid w:val="00E84724"/>
    <w:rsid w:val="00E84890"/>
    <w:rsid w:val="00E848C6"/>
    <w:rsid w:val="00E85167"/>
    <w:rsid w:val="00E8531D"/>
    <w:rsid w:val="00E85759"/>
    <w:rsid w:val="00E85913"/>
    <w:rsid w:val="00E86393"/>
    <w:rsid w:val="00E86479"/>
    <w:rsid w:val="00E86AC9"/>
    <w:rsid w:val="00E86F13"/>
    <w:rsid w:val="00E901E8"/>
    <w:rsid w:val="00E90A02"/>
    <w:rsid w:val="00E91C7E"/>
    <w:rsid w:val="00E91CC5"/>
    <w:rsid w:val="00E9242E"/>
    <w:rsid w:val="00E924DE"/>
    <w:rsid w:val="00E926C5"/>
    <w:rsid w:val="00E933A6"/>
    <w:rsid w:val="00E93462"/>
    <w:rsid w:val="00E945D3"/>
    <w:rsid w:val="00E94822"/>
    <w:rsid w:val="00E949BE"/>
    <w:rsid w:val="00E94F3F"/>
    <w:rsid w:val="00E951F1"/>
    <w:rsid w:val="00E9534D"/>
    <w:rsid w:val="00E95ADA"/>
    <w:rsid w:val="00E96508"/>
    <w:rsid w:val="00E97009"/>
    <w:rsid w:val="00E97DA4"/>
    <w:rsid w:val="00EA00DC"/>
    <w:rsid w:val="00EA029C"/>
    <w:rsid w:val="00EA03B3"/>
    <w:rsid w:val="00EA05C5"/>
    <w:rsid w:val="00EA05F1"/>
    <w:rsid w:val="00EA0B15"/>
    <w:rsid w:val="00EA2461"/>
    <w:rsid w:val="00EA26B5"/>
    <w:rsid w:val="00EA2818"/>
    <w:rsid w:val="00EA2BE3"/>
    <w:rsid w:val="00EA3954"/>
    <w:rsid w:val="00EA452C"/>
    <w:rsid w:val="00EA49CD"/>
    <w:rsid w:val="00EA4D00"/>
    <w:rsid w:val="00EA5129"/>
    <w:rsid w:val="00EA516B"/>
    <w:rsid w:val="00EA5405"/>
    <w:rsid w:val="00EA60AB"/>
    <w:rsid w:val="00EA711A"/>
    <w:rsid w:val="00EA7355"/>
    <w:rsid w:val="00EB0168"/>
    <w:rsid w:val="00EB0C83"/>
    <w:rsid w:val="00EB0E33"/>
    <w:rsid w:val="00EB1733"/>
    <w:rsid w:val="00EB1DFD"/>
    <w:rsid w:val="00EB2056"/>
    <w:rsid w:val="00EB261D"/>
    <w:rsid w:val="00EB270B"/>
    <w:rsid w:val="00EB2B1D"/>
    <w:rsid w:val="00EB39C2"/>
    <w:rsid w:val="00EB3B3C"/>
    <w:rsid w:val="00EB3D29"/>
    <w:rsid w:val="00EB40DE"/>
    <w:rsid w:val="00EB491D"/>
    <w:rsid w:val="00EB4D53"/>
    <w:rsid w:val="00EB560E"/>
    <w:rsid w:val="00EB5926"/>
    <w:rsid w:val="00EB5A43"/>
    <w:rsid w:val="00EB5F07"/>
    <w:rsid w:val="00EB620A"/>
    <w:rsid w:val="00EB68D5"/>
    <w:rsid w:val="00EB6E36"/>
    <w:rsid w:val="00EB7498"/>
    <w:rsid w:val="00EB7ACF"/>
    <w:rsid w:val="00EB7EAA"/>
    <w:rsid w:val="00EC0108"/>
    <w:rsid w:val="00EC0F06"/>
    <w:rsid w:val="00EC0F4B"/>
    <w:rsid w:val="00EC17C3"/>
    <w:rsid w:val="00EC1B1C"/>
    <w:rsid w:val="00EC25FC"/>
    <w:rsid w:val="00EC324D"/>
    <w:rsid w:val="00EC3357"/>
    <w:rsid w:val="00EC3418"/>
    <w:rsid w:val="00EC3635"/>
    <w:rsid w:val="00EC392E"/>
    <w:rsid w:val="00EC3C19"/>
    <w:rsid w:val="00EC441D"/>
    <w:rsid w:val="00EC4510"/>
    <w:rsid w:val="00EC481E"/>
    <w:rsid w:val="00EC54A1"/>
    <w:rsid w:val="00EC5589"/>
    <w:rsid w:val="00EC5A20"/>
    <w:rsid w:val="00EC5E6F"/>
    <w:rsid w:val="00EC6066"/>
    <w:rsid w:val="00EC6283"/>
    <w:rsid w:val="00EC67A8"/>
    <w:rsid w:val="00EC6E94"/>
    <w:rsid w:val="00EC74DF"/>
    <w:rsid w:val="00EC7BB5"/>
    <w:rsid w:val="00EC7C87"/>
    <w:rsid w:val="00ED0660"/>
    <w:rsid w:val="00ED0A8F"/>
    <w:rsid w:val="00ED1815"/>
    <w:rsid w:val="00ED1CDB"/>
    <w:rsid w:val="00ED1E98"/>
    <w:rsid w:val="00ED2786"/>
    <w:rsid w:val="00ED2A74"/>
    <w:rsid w:val="00ED2BA3"/>
    <w:rsid w:val="00ED2C17"/>
    <w:rsid w:val="00ED2DBE"/>
    <w:rsid w:val="00ED2FCA"/>
    <w:rsid w:val="00ED32FC"/>
    <w:rsid w:val="00ED3D59"/>
    <w:rsid w:val="00ED4268"/>
    <w:rsid w:val="00ED440D"/>
    <w:rsid w:val="00ED4446"/>
    <w:rsid w:val="00ED4AB8"/>
    <w:rsid w:val="00ED4ACD"/>
    <w:rsid w:val="00ED4E79"/>
    <w:rsid w:val="00ED50F9"/>
    <w:rsid w:val="00ED52F2"/>
    <w:rsid w:val="00ED6337"/>
    <w:rsid w:val="00ED6BB8"/>
    <w:rsid w:val="00ED6F64"/>
    <w:rsid w:val="00EE0533"/>
    <w:rsid w:val="00EE1248"/>
    <w:rsid w:val="00EE143D"/>
    <w:rsid w:val="00EE1874"/>
    <w:rsid w:val="00EE195B"/>
    <w:rsid w:val="00EE2C90"/>
    <w:rsid w:val="00EE37FD"/>
    <w:rsid w:val="00EE42B7"/>
    <w:rsid w:val="00EE51BB"/>
    <w:rsid w:val="00EE533F"/>
    <w:rsid w:val="00EE554F"/>
    <w:rsid w:val="00EE5715"/>
    <w:rsid w:val="00EE677D"/>
    <w:rsid w:val="00EE69D1"/>
    <w:rsid w:val="00EE6C67"/>
    <w:rsid w:val="00EE708B"/>
    <w:rsid w:val="00EE750E"/>
    <w:rsid w:val="00EE760F"/>
    <w:rsid w:val="00EE77A6"/>
    <w:rsid w:val="00EE7EA6"/>
    <w:rsid w:val="00EF01E7"/>
    <w:rsid w:val="00EF1483"/>
    <w:rsid w:val="00EF17EB"/>
    <w:rsid w:val="00EF19CB"/>
    <w:rsid w:val="00EF25F4"/>
    <w:rsid w:val="00EF2A58"/>
    <w:rsid w:val="00EF2EF5"/>
    <w:rsid w:val="00EF36C0"/>
    <w:rsid w:val="00EF4054"/>
    <w:rsid w:val="00EF4368"/>
    <w:rsid w:val="00EF450A"/>
    <w:rsid w:val="00EF470F"/>
    <w:rsid w:val="00EF50A3"/>
    <w:rsid w:val="00EF5B46"/>
    <w:rsid w:val="00EF5B4C"/>
    <w:rsid w:val="00EF5DE1"/>
    <w:rsid w:val="00EF68B3"/>
    <w:rsid w:val="00EF68EA"/>
    <w:rsid w:val="00EF6CA2"/>
    <w:rsid w:val="00EF70F3"/>
    <w:rsid w:val="00EF73A1"/>
    <w:rsid w:val="00EF7BFD"/>
    <w:rsid w:val="00F00064"/>
    <w:rsid w:val="00F00548"/>
    <w:rsid w:val="00F00795"/>
    <w:rsid w:val="00F00D3C"/>
    <w:rsid w:val="00F00D88"/>
    <w:rsid w:val="00F01325"/>
    <w:rsid w:val="00F0161C"/>
    <w:rsid w:val="00F0168D"/>
    <w:rsid w:val="00F0185C"/>
    <w:rsid w:val="00F01A5E"/>
    <w:rsid w:val="00F01B3F"/>
    <w:rsid w:val="00F02F76"/>
    <w:rsid w:val="00F03197"/>
    <w:rsid w:val="00F03978"/>
    <w:rsid w:val="00F03C28"/>
    <w:rsid w:val="00F04309"/>
    <w:rsid w:val="00F0448A"/>
    <w:rsid w:val="00F0470F"/>
    <w:rsid w:val="00F04AF1"/>
    <w:rsid w:val="00F04D7F"/>
    <w:rsid w:val="00F059C3"/>
    <w:rsid w:val="00F060E1"/>
    <w:rsid w:val="00F06162"/>
    <w:rsid w:val="00F06AAF"/>
    <w:rsid w:val="00F0758D"/>
    <w:rsid w:val="00F078FE"/>
    <w:rsid w:val="00F07CE0"/>
    <w:rsid w:val="00F07F28"/>
    <w:rsid w:val="00F104EE"/>
    <w:rsid w:val="00F10B67"/>
    <w:rsid w:val="00F1113F"/>
    <w:rsid w:val="00F113B0"/>
    <w:rsid w:val="00F1158E"/>
    <w:rsid w:val="00F11873"/>
    <w:rsid w:val="00F1193A"/>
    <w:rsid w:val="00F11BCE"/>
    <w:rsid w:val="00F122CE"/>
    <w:rsid w:val="00F12FCE"/>
    <w:rsid w:val="00F13476"/>
    <w:rsid w:val="00F13BD7"/>
    <w:rsid w:val="00F144B8"/>
    <w:rsid w:val="00F1474E"/>
    <w:rsid w:val="00F14E39"/>
    <w:rsid w:val="00F15027"/>
    <w:rsid w:val="00F15693"/>
    <w:rsid w:val="00F156C4"/>
    <w:rsid w:val="00F158EB"/>
    <w:rsid w:val="00F15945"/>
    <w:rsid w:val="00F1596F"/>
    <w:rsid w:val="00F15AEC"/>
    <w:rsid w:val="00F15F92"/>
    <w:rsid w:val="00F1603B"/>
    <w:rsid w:val="00F16180"/>
    <w:rsid w:val="00F16393"/>
    <w:rsid w:val="00F16423"/>
    <w:rsid w:val="00F168AB"/>
    <w:rsid w:val="00F16ED8"/>
    <w:rsid w:val="00F16F5C"/>
    <w:rsid w:val="00F17536"/>
    <w:rsid w:val="00F20205"/>
    <w:rsid w:val="00F2050E"/>
    <w:rsid w:val="00F2084E"/>
    <w:rsid w:val="00F20CF5"/>
    <w:rsid w:val="00F20E36"/>
    <w:rsid w:val="00F217DE"/>
    <w:rsid w:val="00F21F70"/>
    <w:rsid w:val="00F225B2"/>
    <w:rsid w:val="00F23034"/>
    <w:rsid w:val="00F24607"/>
    <w:rsid w:val="00F2464E"/>
    <w:rsid w:val="00F247AB"/>
    <w:rsid w:val="00F24AD6"/>
    <w:rsid w:val="00F24C8C"/>
    <w:rsid w:val="00F25195"/>
    <w:rsid w:val="00F25306"/>
    <w:rsid w:val="00F253D3"/>
    <w:rsid w:val="00F25624"/>
    <w:rsid w:val="00F25CC9"/>
    <w:rsid w:val="00F25E94"/>
    <w:rsid w:val="00F262F0"/>
    <w:rsid w:val="00F26A5B"/>
    <w:rsid w:val="00F26BE4"/>
    <w:rsid w:val="00F27471"/>
    <w:rsid w:val="00F27CA0"/>
    <w:rsid w:val="00F27FB7"/>
    <w:rsid w:val="00F303D9"/>
    <w:rsid w:val="00F3050F"/>
    <w:rsid w:val="00F30CAD"/>
    <w:rsid w:val="00F31196"/>
    <w:rsid w:val="00F3124F"/>
    <w:rsid w:val="00F31251"/>
    <w:rsid w:val="00F31959"/>
    <w:rsid w:val="00F323E7"/>
    <w:rsid w:val="00F32755"/>
    <w:rsid w:val="00F32BA5"/>
    <w:rsid w:val="00F335F4"/>
    <w:rsid w:val="00F33A9F"/>
    <w:rsid w:val="00F34025"/>
    <w:rsid w:val="00F34375"/>
    <w:rsid w:val="00F34461"/>
    <w:rsid w:val="00F34C9D"/>
    <w:rsid w:val="00F34EE0"/>
    <w:rsid w:val="00F35272"/>
    <w:rsid w:val="00F35B88"/>
    <w:rsid w:val="00F35DF6"/>
    <w:rsid w:val="00F3618A"/>
    <w:rsid w:val="00F363CA"/>
    <w:rsid w:val="00F36565"/>
    <w:rsid w:val="00F3696D"/>
    <w:rsid w:val="00F373DE"/>
    <w:rsid w:val="00F3770D"/>
    <w:rsid w:val="00F4026A"/>
    <w:rsid w:val="00F404B3"/>
    <w:rsid w:val="00F407A6"/>
    <w:rsid w:val="00F408A7"/>
    <w:rsid w:val="00F40DA2"/>
    <w:rsid w:val="00F410A8"/>
    <w:rsid w:val="00F4203A"/>
    <w:rsid w:val="00F42551"/>
    <w:rsid w:val="00F4273C"/>
    <w:rsid w:val="00F43EF0"/>
    <w:rsid w:val="00F44645"/>
    <w:rsid w:val="00F449F8"/>
    <w:rsid w:val="00F44DAD"/>
    <w:rsid w:val="00F44F52"/>
    <w:rsid w:val="00F46C16"/>
    <w:rsid w:val="00F46D71"/>
    <w:rsid w:val="00F46D85"/>
    <w:rsid w:val="00F47DDC"/>
    <w:rsid w:val="00F47E05"/>
    <w:rsid w:val="00F506D9"/>
    <w:rsid w:val="00F50729"/>
    <w:rsid w:val="00F5109C"/>
    <w:rsid w:val="00F5142D"/>
    <w:rsid w:val="00F5146C"/>
    <w:rsid w:val="00F51510"/>
    <w:rsid w:val="00F518BA"/>
    <w:rsid w:val="00F51A04"/>
    <w:rsid w:val="00F51DDD"/>
    <w:rsid w:val="00F51F0E"/>
    <w:rsid w:val="00F52DBF"/>
    <w:rsid w:val="00F52E57"/>
    <w:rsid w:val="00F5306B"/>
    <w:rsid w:val="00F5378B"/>
    <w:rsid w:val="00F53B6A"/>
    <w:rsid w:val="00F53C20"/>
    <w:rsid w:val="00F53C2C"/>
    <w:rsid w:val="00F53E6A"/>
    <w:rsid w:val="00F53ECA"/>
    <w:rsid w:val="00F54F29"/>
    <w:rsid w:val="00F5533C"/>
    <w:rsid w:val="00F5556B"/>
    <w:rsid w:val="00F55808"/>
    <w:rsid w:val="00F55B21"/>
    <w:rsid w:val="00F563D2"/>
    <w:rsid w:val="00F56F2E"/>
    <w:rsid w:val="00F60989"/>
    <w:rsid w:val="00F60EAA"/>
    <w:rsid w:val="00F61156"/>
    <w:rsid w:val="00F6115C"/>
    <w:rsid w:val="00F629AF"/>
    <w:rsid w:val="00F63097"/>
    <w:rsid w:val="00F63123"/>
    <w:rsid w:val="00F634C4"/>
    <w:rsid w:val="00F644A9"/>
    <w:rsid w:val="00F652DD"/>
    <w:rsid w:val="00F6565E"/>
    <w:rsid w:val="00F65A84"/>
    <w:rsid w:val="00F65FAB"/>
    <w:rsid w:val="00F66689"/>
    <w:rsid w:val="00F6674E"/>
    <w:rsid w:val="00F669EC"/>
    <w:rsid w:val="00F66ADB"/>
    <w:rsid w:val="00F66F36"/>
    <w:rsid w:val="00F6711D"/>
    <w:rsid w:val="00F671C7"/>
    <w:rsid w:val="00F67B6F"/>
    <w:rsid w:val="00F7010B"/>
    <w:rsid w:val="00F706CB"/>
    <w:rsid w:val="00F70F7C"/>
    <w:rsid w:val="00F7113D"/>
    <w:rsid w:val="00F714CF"/>
    <w:rsid w:val="00F7170C"/>
    <w:rsid w:val="00F719F7"/>
    <w:rsid w:val="00F71A35"/>
    <w:rsid w:val="00F731C1"/>
    <w:rsid w:val="00F7328E"/>
    <w:rsid w:val="00F732DA"/>
    <w:rsid w:val="00F73D3A"/>
    <w:rsid w:val="00F73E36"/>
    <w:rsid w:val="00F74031"/>
    <w:rsid w:val="00F75146"/>
    <w:rsid w:val="00F753F4"/>
    <w:rsid w:val="00F7556C"/>
    <w:rsid w:val="00F755A0"/>
    <w:rsid w:val="00F75DDE"/>
    <w:rsid w:val="00F76350"/>
    <w:rsid w:val="00F766F8"/>
    <w:rsid w:val="00F76989"/>
    <w:rsid w:val="00F76D14"/>
    <w:rsid w:val="00F77164"/>
    <w:rsid w:val="00F773D4"/>
    <w:rsid w:val="00F80024"/>
    <w:rsid w:val="00F806A1"/>
    <w:rsid w:val="00F80A52"/>
    <w:rsid w:val="00F80EA1"/>
    <w:rsid w:val="00F81926"/>
    <w:rsid w:val="00F81A47"/>
    <w:rsid w:val="00F830BD"/>
    <w:rsid w:val="00F8369D"/>
    <w:rsid w:val="00F83D3B"/>
    <w:rsid w:val="00F84276"/>
    <w:rsid w:val="00F85224"/>
    <w:rsid w:val="00F86062"/>
    <w:rsid w:val="00F86083"/>
    <w:rsid w:val="00F86107"/>
    <w:rsid w:val="00F8721D"/>
    <w:rsid w:val="00F87432"/>
    <w:rsid w:val="00F87C89"/>
    <w:rsid w:val="00F87CB5"/>
    <w:rsid w:val="00F87F10"/>
    <w:rsid w:val="00F900B3"/>
    <w:rsid w:val="00F908ED"/>
    <w:rsid w:val="00F92066"/>
    <w:rsid w:val="00F92551"/>
    <w:rsid w:val="00F92D03"/>
    <w:rsid w:val="00F935E6"/>
    <w:rsid w:val="00F937B9"/>
    <w:rsid w:val="00F94208"/>
    <w:rsid w:val="00F94CE9"/>
    <w:rsid w:val="00F94EDE"/>
    <w:rsid w:val="00F95714"/>
    <w:rsid w:val="00F958DC"/>
    <w:rsid w:val="00F96469"/>
    <w:rsid w:val="00F965F2"/>
    <w:rsid w:val="00F97CDF"/>
    <w:rsid w:val="00FA0C49"/>
    <w:rsid w:val="00FA10C0"/>
    <w:rsid w:val="00FA10CF"/>
    <w:rsid w:val="00FA1727"/>
    <w:rsid w:val="00FA1787"/>
    <w:rsid w:val="00FA18DC"/>
    <w:rsid w:val="00FA214C"/>
    <w:rsid w:val="00FA2339"/>
    <w:rsid w:val="00FA2C04"/>
    <w:rsid w:val="00FA2CAD"/>
    <w:rsid w:val="00FA3779"/>
    <w:rsid w:val="00FA3A14"/>
    <w:rsid w:val="00FA4305"/>
    <w:rsid w:val="00FA486F"/>
    <w:rsid w:val="00FA49B1"/>
    <w:rsid w:val="00FA4A88"/>
    <w:rsid w:val="00FA5069"/>
    <w:rsid w:val="00FA62B3"/>
    <w:rsid w:val="00FA65BB"/>
    <w:rsid w:val="00FA6956"/>
    <w:rsid w:val="00FA6BFD"/>
    <w:rsid w:val="00FA6E83"/>
    <w:rsid w:val="00FA7D1E"/>
    <w:rsid w:val="00FB1353"/>
    <w:rsid w:val="00FB2400"/>
    <w:rsid w:val="00FB2B3E"/>
    <w:rsid w:val="00FB2D4A"/>
    <w:rsid w:val="00FB2E2C"/>
    <w:rsid w:val="00FB37B2"/>
    <w:rsid w:val="00FB37FC"/>
    <w:rsid w:val="00FB3825"/>
    <w:rsid w:val="00FB4794"/>
    <w:rsid w:val="00FB530A"/>
    <w:rsid w:val="00FB5B34"/>
    <w:rsid w:val="00FB5BBC"/>
    <w:rsid w:val="00FB5C92"/>
    <w:rsid w:val="00FB5CA6"/>
    <w:rsid w:val="00FB5DA3"/>
    <w:rsid w:val="00FB7924"/>
    <w:rsid w:val="00FB7D92"/>
    <w:rsid w:val="00FC02B0"/>
    <w:rsid w:val="00FC048B"/>
    <w:rsid w:val="00FC15A3"/>
    <w:rsid w:val="00FC2193"/>
    <w:rsid w:val="00FC28FE"/>
    <w:rsid w:val="00FC29B6"/>
    <w:rsid w:val="00FC2BDE"/>
    <w:rsid w:val="00FC2E05"/>
    <w:rsid w:val="00FC2E3D"/>
    <w:rsid w:val="00FC34DE"/>
    <w:rsid w:val="00FC3B54"/>
    <w:rsid w:val="00FC3CD4"/>
    <w:rsid w:val="00FC4005"/>
    <w:rsid w:val="00FC4156"/>
    <w:rsid w:val="00FC4DAD"/>
    <w:rsid w:val="00FC4DB5"/>
    <w:rsid w:val="00FC51CB"/>
    <w:rsid w:val="00FC5516"/>
    <w:rsid w:val="00FC5774"/>
    <w:rsid w:val="00FC5AF1"/>
    <w:rsid w:val="00FC5BAF"/>
    <w:rsid w:val="00FC5EDE"/>
    <w:rsid w:val="00FC60F4"/>
    <w:rsid w:val="00FC62A0"/>
    <w:rsid w:val="00FC6F15"/>
    <w:rsid w:val="00FC73E5"/>
    <w:rsid w:val="00FC7D54"/>
    <w:rsid w:val="00FC7F1E"/>
    <w:rsid w:val="00FD0B3A"/>
    <w:rsid w:val="00FD0F49"/>
    <w:rsid w:val="00FD191A"/>
    <w:rsid w:val="00FD1F6B"/>
    <w:rsid w:val="00FD2290"/>
    <w:rsid w:val="00FD2495"/>
    <w:rsid w:val="00FD271A"/>
    <w:rsid w:val="00FD2857"/>
    <w:rsid w:val="00FD3513"/>
    <w:rsid w:val="00FD3A62"/>
    <w:rsid w:val="00FD3DD3"/>
    <w:rsid w:val="00FD4015"/>
    <w:rsid w:val="00FD565E"/>
    <w:rsid w:val="00FD5952"/>
    <w:rsid w:val="00FD59A3"/>
    <w:rsid w:val="00FD5C5E"/>
    <w:rsid w:val="00FD5E2C"/>
    <w:rsid w:val="00FD5F37"/>
    <w:rsid w:val="00FD66C6"/>
    <w:rsid w:val="00FD6B19"/>
    <w:rsid w:val="00FD6D35"/>
    <w:rsid w:val="00FD7716"/>
    <w:rsid w:val="00FD7848"/>
    <w:rsid w:val="00FD7932"/>
    <w:rsid w:val="00FD7BA4"/>
    <w:rsid w:val="00FD7CE6"/>
    <w:rsid w:val="00FE03EC"/>
    <w:rsid w:val="00FE1026"/>
    <w:rsid w:val="00FE112D"/>
    <w:rsid w:val="00FE16CA"/>
    <w:rsid w:val="00FE2707"/>
    <w:rsid w:val="00FE2EFA"/>
    <w:rsid w:val="00FE3730"/>
    <w:rsid w:val="00FE38CA"/>
    <w:rsid w:val="00FE3A7E"/>
    <w:rsid w:val="00FE3BBB"/>
    <w:rsid w:val="00FE4116"/>
    <w:rsid w:val="00FE4638"/>
    <w:rsid w:val="00FE4813"/>
    <w:rsid w:val="00FE4FA5"/>
    <w:rsid w:val="00FE572E"/>
    <w:rsid w:val="00FE5820"/>
    <w:rsid w:val="00FE65DF"/>
    <w:rsid w:val="00FE6D3D"/>
    <w:rsid w:val="00FE6D92"/>
    <w:rsid w:val="00FE6E94"/>
    <w:rsid w:val="00FE735C"/>
    <w:rsid w:val="00FE7599"/>
    <w:rsid w:val="00FE771B"/>
    <w:rsid w:val="00FE77A1"/>
    <w:rsid w:val="00FE7B63"/>
    <w:rsid w:val="00FE7DAE"/>
    <w:rsid w:val="00FF040F"/>
    <w:rsid w:val="00FF1408"/>
    <w:rsid w:val="00FF16D6"/>
    <w:rsid w:val="00FF198D"/>
    <w:rsid w:val="00FF1A9A"/>
    <w:rsid w:val="00FF2151"/>
    <w:rsid w:val="00FF23CD"/>
    <w:rsid w:val="00FF32FD"/>
    <w:rsid w:val="00FF3848"/>
    <w:rsid w:val="00FF3A4D"/>
    <w:rsid w:val="00FF4564"/>
    <w:rsid w:val="00FF4876"/>
    <w:rsid w:val="00FF5161"/>
    <w:rsid w:val="00FF51FD"/>
    <w:rsid w:val="00FF53CA"/>
    <w:rsid w:val="00FF5E27"/>
    <w:rsid w:val="00FF632B"/>
    <w:rsid w:val="00FF69A9"/>
    <w:rsid w:val="00FF727E"/>
    <w:rsid w:val="00FF75CD"/>
    <w:rsid w:val="00FF77B4"/>
    <w:rsid w:val="00FF7CA7"/>
    <w:rsid w:val="0343AB1B"/>
    <w:rsid w:val="062971D8"/>
    <w:rsid w:val="07C54239"/>
    <w:rsid w:val="0851EE36"/>
    <w:rsid w:val="0961129A"/>
    <w:rsid w:val="0E99B746"/>
    <w:rsid w:val="1D850D99"/>
    <w:rsid w:val="1D8971BC"/>
    <w:rsid w:val="262F9562"/>
    <w:rsid w:val="2A7D2BAA"/>
    <w:rsid w:val="2BA3EF0D"/>
    <w:rsid w:val="3130713C"/>
    <w:rsid w:val="35B1008F"/>
    <w:rsid w:val="38571D5A"/>
    <w:rsid w:val="39F2EDBB"/>
    <w:rsid w:val="3B2D38DC"/>
    <w:rsid w:val="3FEEBDE7"/>
    <w:rsid w:val="407CD425"/>
    <w:rsid w:val="4114F752"/>
    <w:rsid w:val="44EF48AD"/>
    <w:rsid w:val="4C7304BD"/>
    <w:rsid w:val="4D63C6A7"/>
    <w:rsid w:val="4DDA51FD"/>
    <w:rsid w:val="4F315E40"/>
    <w:rsid w:val="56386E7A"/>
    <w:rsid w:val="573504E7"/>
    <w:rsid w:val="58B503FC"/>
    <w:rsid w:val="5C012B8F"/>
    <w:rsid w:val="5C6C4831"/>
    <w:rsid w:val="5EEC661B"/>
    <w:rsid w:val="5F10942C"/>
    <w:rsid w:val="64A89FB1"/>
    <w:rsid w:val="6D49B365"/>
    <w:rsid w:val="6DEF4F5C"/>
    <w:rsid w:val="77B8C7A3"/>
    <w:rsid w:val="7846797D"/>
    <w:rsid w:val="7939CD31"/>
    <w:rsid w:val="7BF42C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409E53"/>
  <w15:docId w15:val="{A858E661-1F6B-4684-BDE6-290D18E0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C75"/>
    <w:pPr>
      <w:spacing w:after="240" w:line="240" w:lineRule="auto"/>
    </w:pPr>
    <w:rPr>
      <w:rFonts w:ascii="Publico Text" w:eastAsia="Calibri" w:hAnsi="Publico Text" w:cs="Arial"/>
      <w:sz w:val="20"/>
    </w:rPr>
  </w:style>
  <w:style w:type="paragraph" w:styleId="Heading1">
    <w:name w:val="heading 1"/>
    <w:link w:val="Heading1Char"/>
    <w:autoRedefine/>
    <w:uiPriority w:val="9"/>
    <w:qFormat/>
    <w:rsid w:val="0025483F"/>
    <w:pPr>
      <w:widowControl w:val="0"/>
      <w:pBdr>
        <w:bottom w:val="single" w:sz="18" w:space="1" w:color="A50021"/>
      </w:pBdr>
      <w:shd w:val="clear" w:color="auto" w:fill="FFFFFF" w:themeFill="background1"/>
      <w:spacing w:after="240" w:line="240" w:lineRule="auto"/>
      <w:jc w:val="both"/>
      <w:outlineLvl w:val="0"/>
    </w:pPr>
    <w:rPr>
      <w:rFonts w:ascii="Publico Text" w:eastAsiaTheme="majorEastAsia" w:hAnsi="Publico Text" w:cstheme="majorBidi"/>
      <w:b/>
      <w:bCs/>
      <w:color w:val="971B2F"/>
      <w:sz w:val="30"/>
    </w:rPr>
  </w:style>
  <w:style w:type="paragraph" w:styleId="Heading2">
    <w:name w:val="heading 2"/>
    <w:basedOn w:val="Normal"/>
    <w:next w:val="Normal"/>
    <w:link w:val="Heading2Char"/>
    <w:autoRedefine/>
    <w:uiPriority w:val="9"/>
    <w:unhideWhenUsed/>
    <w:qFormat/>
    <w:rsid w:val="001D4E17"/>
    <w:pPr>
      <w:widowControl w:val="0"/>
      <w:spacing w:before="120" w:after="120"/>
      <w:outlineLvl w:val="1"/>
    </w:pPr>
    <w:rPr>
      <w:rFonts w:eastAsiaTheme="majorEastAsia" w:cstheme="majorBidi"/>
      <w:b/>
      <w:bCs/>
      <w:color w:val="000000" w:themeColor="text1"/>
      <w:sz w:val="28"/>
      <w:szCs w:val="24"/>
      <w:lang w:bidi="en-US"/>
    </w:rPr>
  </w:style>
  <w:style w:type="paragraph" w:styleId="Heading3">
    <w:name w:val="heading 3"/>
    <w:basedOn w:val="Normal"/>
    <w:next w:val="Normal"/>
    <w:link w:val="Heading3Char"/>
    <w:autoRedefine/>
    <w:uiPriority w:val="9"/>
    <w:unhideWhenUsed/>
    <w:qFormat/>
    <w:rsid w:val="0064651A"/>
    <w:pPr>
      <w:widowControl w:val="0"/>
      <w:spacing w:before="240" w:after="120"/>
      <w:ind w:left="360" w:hanging="360"/>
      <w:outlineLvl w:val="2"/>
    </w:pPr>
    <w:rPr>
      <w:b/>
      <w:i/>
      <w:iCs/>
      <w:sz w:val="24"/>
      <w:szCs w:val="24"/>
      <w:lang w:bidi="en-US"/>
    </w:rPr>
  </w:style>
  <w:style w:type="paragraph" w:styleId="Heading4">
    <w:name w:val="heading 4"/>
    <w:basedOn w:val="Normal"/>
    <w:next w:val="Normal"/>
    <w:link w:val="Heading4Char"/>
    <w:autoRedefine/>
    <w:uiPriority w:val="9"/>
    <w:unhideWhenUsed/>
    <w:qFormat/>
    <w:rsid w:val="00914379"/>
    <w:pPr>
      <w:widowControl w:val="0"/>
      <w:spacing w:after="120"/>
      <w:ind w:left="360" w:hanging="360"/>
      <w:outlineLvl w:val="3"/>
    </w:pPr>
    <w:rPr>
      <w:rFonts w:eastAsia="MS Gothic" w:cstheme="majorBidi"/>
      <w:i/>
      <w:sz w:val="24"/>
    </w:rPr>
  </w:style>
  <w:style w:type="paragraph" w:styleId="Heading5">
    <w:name w:val="heading 5"/>
    <w:basedOn w:val="Heading6"/>
    <w:next w:val="Normal"/>
    <w:link w:val="Heading5Char"/>
    <w:autoRedefine/>
    <w:uiPriority w:val="9"/>
    <w:unhideWhenUsed/>
    <w:qFormat/>
    <w:rsid w:val="00CF51BD"/>
    <w:pPr>
      <w:keepNext/>
      <w:keepLines/>
      <w:tabs>
        <w:tab w:val="clear" w:pos="360"/>
      </w:tabs>
      <w:spacing w:before="240" w:after="0"/>
      <w:outlineLvl w:val="4"/>
    </w:pPr>
    <w:rPr>
      <w:rFonts w:cs="Tahoma"/>
      <w:color w:val="000000" w:themeColor="text1"/>
      <w:szCs w:val="20"/>
    </w:rPr>
  </w:style>
  <w:style w:type="paragraph" w:styleId="Heading6">
    <w:name w:val="heading 6"/>
    <w:basedOn w:val="ListParagraph"/>
    <w:next w:val="Normal"/>
    <w:link w:val="Heading6Char"/>
    <w:autoRedefine/>
    <w:uiPriority w:val="9"/>
    <w:unhideWhenUsed/>
    <w:qFormat/>
    <w:rsid w:val="00D25CC1"/>
    <w:pPr>
      <w:tabs>
        <w:tab w:val="left" w:pos="360"/>
      </w:tabs>
      <w:spacing w:after="120"/>
      <w:ind w:left="0"/>
      <w:contextualSpacing w:val="0"/>
      <w:outlineLvl w:val="5"/>
    </w:pPr>
    <w:rPr>
      <w:b/>
    </w:rPr>
  </w:style>
  <w:style w:type="paragraph" w:styleId="Heading7">
    <w:name w:val="heading 7"/>
    <w:basedOn w:val="ListParagraph"/>
    <w:next w:val="Normal"/>
    <w:link w:val="Heading7Char"/>
    <w:autoRedefine/>
    <w:uiPriority w:val="9"/>
    <w:unhideWhenUsed/>
    <w:qFormat/>
    <w:rsid w:val="00E20FBF"/>
    <w:pPr>
      <w:numPr>
        <w:numId w:val="1"/>
      </w:numPr>
      <w:outlineLvl w:val="6"/>
    </w:pPr>
    <w:rPr>
      <w:rFonts w:cs="Tahoma"/>
    </w:rPr>
  </w:style>
  <w:style w:type="paragraph" w:styleId="Heading8">
    <w:name w:val="heading 8"/>
    <w:basedOn w:val="Normal"/>
    <w:next w:val="Normal"/>
    <w:link w:val="Heading8Char"/>
    <w:uiPriority w:val="9"/>
    <w:unhideWhenUsed/>
    <w:qFormat/>
    <w:rsid w:val="00760534"/>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20FB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7B4531"/>
    <w:rPr>
      <w:rFonts w:ascii="Lucida Grande" w:hAnsi="Lucida Grande"/>
      <w:sz w:val="18"/>
      <w:szCs w:val="18"/>
    </w:rPr>
  </w:style>
  <w:style w:type="character" w:customStyle="1" w:styleId="Heading1Char">
    <w:name w:val="Heading 1 Char"/>
    <w:basedOn w:val="DefaultParagraphFont"/>
    <w:link w:val="Heading1"/>
    <w:uiPriority w:val="9"/>
    <w:rsid w:val="0025483F"/>
    <w:rPr>
      <w:rFonts w:ascii="Publico Text" w:eastAsiaTheme="majorEastAsia" w:hAnsi="Publico Text" w:cstheme="majorBidi"/>
      <w:b/>
      <w:bCs/>
      <w:color w:val="971B2F"/>
      <w:sz w:val="30"/>
      <w:shd w:val="clear" w:color="auto" w:fill="FFFFFF" w:themeFill="background1"/>
    </w:rPr>
  </w:style>
  <w:style w:type="character" w:customStyle="1" w:styleId="Heading2Char">
    <w:name w:val="Heading 2 Char"/>
    <w:basedOn w:val="DefaultParagraphFont"/>
    <w:link w:val="Heading2"/>
    <w:uiPriority w:val="9"/>
    <w:rsid w:val="001D4E17"/>
    <w:rPr>
      <w:rFonts w:ascii="Publico Text" w:eastAsiaTheme="majorEastAsia" w:hAnsi="Publico Text" w:cstheme="majorBidi"/>
      <w:b/>
      <w:bCs/>
      <w:color w:val="000000" w:themeColor="text1"/>
      <w:sz w:val="28"/>
      <w:szCs w:val="24"/>
      <w:lang w:bidi="en-US"/>
    </w:rPr>
  </w:style>
  <w:style w:type="character" w:customStyle="1" w:styleId="Heading3Char">
    <w:name w:val="Heading 3 Char"/>
    <w:basedOn w:val="DefaultParagraphFont"/>
    <w:link w:val="Heading3"/>
    <w:uiPriority w:val="9"/>
    <w:rsid w:val="0064651A"/>
    <w:rPr>
      <w:rFonts w:ascii="Publico Text" w:eastAsia="Calibri" w:hAnsi="Publico Text" w:cs="Arial"/>
      <w:b/>
      <w:i/>
      <w:iCs/>
      <w:sz w:val="24"/>
      <w:szCs w:val="24"/>
      <w:lang w:bidi="en-US"/>
    </w:rPr>
  </w:style>
  <w:style w:type="character" w:customStyle="1" w:styleId="Heading4Char">
    <w:name w:val="Heading 4 Char"/>
    <w:basedOn w:val="DefaultParagraphFont"/>
    <w:link w:val="Heading4"/>
    <w:uiPriority w:val="9"/>
    <w:rsid w:val="00914379"/>
    <w:rPr>
      <w:rFonts w:ascii="Publico Text" w:eastAsia="MS Gothic" w:hAnsi="Publico Text" w:cstheme="majorBidi"/>
      <w:i/>
      <w:sz w:val="24"/>
    </w:rPr>
  </w:style>
  <w:style w:type="character" w:customStyle="1" w:styleId="Heading5Char">
    <w:name w:val="Heading 5 Char"/>
    <w:basedOn w:val="DefaultParagraphFont"/>
    <w:link w:val="Heading5"/>
    <w:uiPriority w:val="9"/>
    <w:rsid w:val="00CF51BD"/>
    <w:rPr>
      <w:rFonts w:ascii="Publico Text" w:eastAsia="Calibri" w:hAnsi="Publico Text" w:cs="Tahoma"/>
      <w:b/>
      <w:color w:val="000000" w:themeColor="text1"/>
      <w:sz w:val="20"/>
      <w:szCs w:val="20"/>
    </w:rPr>
  </w:style>
  <w:style w:type="character" w:customStyle="1" w:styleId="Heading6Char">
    <w:name w:val="Heading 6 Char"/>
    <w:basedOn w:val="DefaultParagraphFont"/>
    <w:link w:val="Heading6"/>
    <w:uiPriority w:val="9"/>
    <w:rsid w:val="00D25CC1"/>
    <w:rPr>
      <w:rFonts w:ascii="Publico Text" w:eastAsia="Calibri" w:hAnsi="Publico Text" w:cs="Arial"/>
      <w:b/>
      <w:sz w:val="20"/>
    </w:rPr>
  </w:style>
  <w:style w:type="paragraph" w:styleId="ListParagraph">
    <w:name w:val="List Paragraph"/>
    <w:basedOn w:val="Normal"/>
    <w:link w:val="ListParagraphChar"/>
    <w:uiPriority w:val="34"/>
    <w:qFormat/>
    <w:rsid w:val="002A1C75"/>
    <w:pPr>
      <w:spacing w:after="0"/>
      <w:ind w:left="720"/>
      <w:contextualSpacing/>
    </w:pPr>
  </w:style>
  <w:style w:type="character" w:customStyle="1" w:styleId="Heading7Char">
    <w:name w:val="Heading 7 Char"/>
    <w:basedOn w:val="DefaultParagraphFont"/>
    <w:link w:val="Heading7"/>
    <w:uiPriority w:val="9"/>
    <w:rsid w:val="00E20FBF"/>
    <w:rPr>
      <w:rFonts w:ascii="Publico Text" w:eastAsia="Calibri" w:hAnsi="Publico Text" w:cs="Tahoma"/>
      <w:sz w:val="20"/>
    </w:rPr>
  </w:style>
  <w:style w:type="character" w:styleId="Hyperlink">
    <w:name w:val="Hyperlink"/>
    <w:basedOn w:val="DefaultParagraphFont"/>
    <w:uiPriority w:val="99"/>
    <w:unhideWhenUsed/>
    <w:rsid w:val="001622FD"/>
    <w:rPr>
      <w:color w:val="003DA5"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2">
    <w:name w:val="Balloon Text Char2"/>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B3381C"/>
    <w:pPr>
      <w:spacing w:after="0"/>
    </w:pPr>
    <w:rPr>
      <w:rFonts w:eastAsia="Times New Roman" w:cs="Times New Roman"/>
      <w:sz w:val="16"/>
      <w:szCs w:val="20"/>
    </w:rPr>
  </w:style>
  <w:style w:type="character" w:customStyle="1" w:styleId="FootnoteTextChar">
    <w:name w:val="Footnote Text Char"/>
    <w:basedOn w:val="DefaultParagraphFont"/>
    <w:link w:val="FootnoteText"/>
    <w:uiPriority w:val="99"/>
    <w:rsid w:val="00B3381C"/>
    <w:rPr>
      <w:rFonts w:ascii="Publico Text" w:eastAsia="Times New Roman" w:hAnsi="Publico Text" w:cs="Times New Roman"/>
      <w:sz w:val="16"/>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qFormat/>
    <w:rsid w:val="00D71432"/>
    <w:pPr>
      <w:tabs>
        <w:tab w:val="left" w:pos="540"/>
        <w:tab w:val="right" w:leader="dot" w:pos="9350"/>
      </w:tabs>
      <w:spacing w:before="120" w:after="0"/>
      <w:ind w:left="202"/>
    </w:pPr>
    <w:rPr>
      <w:rFonts w:eastAsiaTheme="majorEastAsia" w:cstheme="majorBidi"/>
      <w:noProof/>
      <w:szCs w:val="20"/>
    </w:rPr>
  </w:style>
  <w:style w:type="paragraph" w:styleId="TOC1">
    <w:name w:val="toc 1"/>
    <w:basedOn w:val="Normal"/>
    <w:next w:val="Normal"/>
    <w:autoRedefine/>
    <w:uiPriority w:val="39"/>
    <w:unhideWhenUsed/>
    <w:qFormat/>
    <w:rsid w:val="009533EE"/>
    <w:pPr>
      <w:tabs>
        <w:tab w:val="right" w:leader="dot" w:pos="9350"/>
      </w:tabs>
      <w:spacing w:before="120" w:after="120"/>
    </w:pPr>
    <w:rPr>
      <w:b/>
      <w:noProof/>
    </w:rPr>
  </w:style>
  <w:style w:type="paragraph" w:styleId="TOC3">
    <w:name w:val="toc 3"/>
    <w:basedOn w:val="Normal"/>
    <w:next w:val="Normal"/>
    <w:autoRedefine/>
    <w:uiPriority w:val="39"/>
    <w:unhideWhenUsed/>
    <w:qFormat/>
    <w:rsid w:val="003E1E0A"/>
    <w:pPr>
      <w:tabs>
        <w:tab w:val="left" w:pos="-4050"/>
        <w:tab w:val="left" w:pos="-3960"/>
        <w:tab w:val="left" w:pos="630"/>
        <w:tab w:val="right" w:leader="dot" w:pos="9350"/>
      </w:tabs>
      <w:spacing w:after="0"/>
      <w:ind w:left="360"/>
    </w:pPr>
    <w:rPr>
      <w:rFonts w:eastAsia="MS Gothic" w:cs="Times New Roman"/>
      <w:bCs/>
      <w:noProof/>
      <w:szCs w:val="20"/>
      <w:lang w:bidi="en-US"/>
    </w:r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color w:val="701423"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4329B"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paragraph" w:customStyle="1" w:styleId="greenheading">
    <w:name w:val="green heading"/>
    <w:basedOn w:val="Heading2"/>
    <w:qFormat/>
    <w:rsid w:val="00F86062"/>
    <w:pPr>
      <w:tabs>
        <w:tab w:val="left" w:pos="360"/>
        <w:tab w:val="right" w:pos="9720"/>
      </w:tabs>
    </w:pPr>
    <w:rPr>
      <w:rFonts w:eastAsia="MS Mincho" w:cs="Times New Roman"/>
      <w:caps/>
      <w:color w:val="auto"/>
      <w:sz w:val="20"/>
      <w:szCs w:val="20"/>
    </w:rPr>
  </w:style>
  <w:style w:type="table" w:customStyle="1" w:styleId="TableGrid1">
    <w:name w:val="Table Grid1"/>
    <w:basedOn w:val="TableNormal"/>
    <w:next w:val="TableGrid"/>
    <w:uiPriority w:val="59"/>
    <w:rsid w:val="001F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3B2B"/>
    <w:rPr>
      <w:b/>
      <w:bCs/>
    </w:rPr>
  </w:style>
  <w:style w:type="character" w:customStyle="1" w:styleId="cit-doi2">
    <w:name w:val="cit-doi2"/>
    <w:rsid w:val="00234BDC"/>
  </w:style>
  <w:style w:type="character" w:customStyle="1" w:styleId="value">
    <w:name w:val="value"/>
    <w:rsid w:val="00234BDC"/>
  </w:style>
  <w:style w:type="character" w:styleId="PageNumber">
    <w:name w:val="page number"/>
    <w:uiPriority w:val="99"/>
    <w:semiHidden/>
    <w:rsid w:val="00BF51BB"/>
    <w:rPr>
      <w:rFonts w:ascii="Times New Roman" w:hAnsi="Times New Roman" w:cs="Times New Roman"/>
    </w:rPr>
  </w:style>
  <w:style w:type="character" w:customStyle="1" w:styleId="Heading8Char">
    <w:name w:val="Heading 8 Char"/>
    <w:basedOn w:val="DefaultParagraphFont"/>
    <w:link w:val="Heading8"/>
    <w:uiPriority w:val="9"/>
    <w:rsid w:val="00760534"/>
    <w:rPr>
      <w:rFonts w:asciiTheme="majorHAnsi" w:eastAsiaTheme="majorEastAsia" w:hAnsiTheme="majorHAnsi" w:cstheme="majorBidi"/>
      <w:color w:val="404040" w:themeColor="text1" w:themeTint="BF"/>
      <w:sz w:val="20"/>
      <w:szCs w:val="20"/>
    </w:rPr>
  </w:style>
  <w:style w:type="character" w:customStyle="1" w:styleId="BalloonTextChar1">
    <w:name w:val="Balloon Text Char1"/>
    <w:basedOn w:val="DefaultParagraphFont"/>
    <w:uiPriority w:val="99"/>
    <w:semiHidden/>
    <w:rsid w:val="00BF4C65"/>
    <w:rPr>
      <w:rFonts w:ascii="Tahoma" w:hAnsi="Tahoma" w:cs="Tahoma"/>
      <w:sz w:val="16"/>
      <w:szCs w:val="16"/>
    </w:rPr>
  </w:style>
  <w:style w:type="character" w:customStyle="1" w:styleId="A9">
    <w:name w:val="A9"/>
    <w:uiPriority w:val="99"/>
    <w:rsid w:val="00BF4C65"/>
    <w:rPr>
      <w:rFonts w:cs="HelveticaNeueLT Std"/>
      <w:color w:val="000000"/>
      <w:sz w:val="13"/>
      <w:szCs w:val="13"/>
    </w:rPr>
  </w:style>
  <w:style w:type="paragraph" w:styleId="NoSpacing">
    <w:name w:val="No Spacing"/>
    <w:uiPriority w:val="1"/>
    <w:qFormat/>
    <w:rsid w:val="00F86062"/>
    <w:pPr>
      <w:spacing w:after="0" w:line="240" w:lineRule="auto"/>
    </w:pPr>
    <w:rPr>
      <w:rFonts w:ascii="Publico Text" w:hAnsi="Publico Text"/>
      <w:sz w:val="20"/>
    </w:rPr>
  </w:style>
  <w:style w:type="character" w:styleId="SubtleReference">
    <w:name w:val="Subtle Reference"/>
    <w:basedOn w:val="DefaultParagraphFont"/>
    <w:uiPriority w:val="31"/>
    <w:qFormat/>
    <w:rsid w:val="00B45708"/>
    <w:rPr>
      <w:smallCaps/>
      <w:color w:val="071D49" w:themeColor="accent2"/>
      <w:u w:val="single"/>
    </w:rPr>
  </w:style>
  <w:style w:type="character" w:styleId="HTMLCite">
    <w:name w:val="HTML Cite"/>
    <w:semiHidden/>
    <w:unhideWhenUsed/>
    <w:rsid w:val="00B45708"/>
    <w:rPr>
      <w:i/>
      <w:iCs/>
    </w:rPr>
  </w:style>
  <w:style w:type="paragraph" w:customStyle="1" w:styleId="H1">
    <w:name w:val="H1"/>
    <w:basedOn w:val="Normal"/>
    <w:next w:val="Normal"/>
    <w:uiPriority w:val="99"/>
    <w:rsid w:val="00874922"/>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874922"/>
    <w:rPr>
      <w:rFonts w:ascii="Tahoma" w:eastAsia="MS Gothic" w:hAnsi="Tahoma" w:cs="Tahoma"/>
      <w:b/>
      <w:bCs/>
      <w:iCs/>
      <w:color w:val="000000"/>
      <w:szCs w:val="22"/>
    </w:rPr>
  </w:style>
  <w:style w:type="character" w:customStyle="1" w:styleId="Heading9Char">
    <w:name w:val="Heading 9 Char"/>
    <w:basedOn w:val="DefaultParagraphFont"/>
    <w:link w:val="Heading9"/>
    <w:uiPriority w:val="9"/>
    <w:rsid w:val="00E20FBF"/>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2155FE"/>
    <w:rPr>
      <w:szCs w:val="20"/>
    </w:rPr>
  </w:style>
  <w:style w:type="character" w:customStyle="1" w:styleId="EndnoteTextChar">
    <w:name w:val="Endnote Text Char"/>
    <w:basedOn w:val="DefaultParagraphFont"/>
    <w:link w:val="EndnoteText"/>
    <w:uiPriority w:val="99"/>
    <w:semiHidden/>
    <w:rsid w:val="002155FE"/>
    <w:rPr>
      <w:rFonts w:ascii="Tahoma" w:eastAsia="Calibri" w:hAnsi="Tahoma" w:cs="Arial"/>
      <w:sz w:val="20"/>
      <w:szCs w:val="20"/>
    </w:rPr>
  </w:style>
  <w:style w:type="character" w:styleId="EndnoteReference">
    <w:name w:val="endnote reference"/>
    <w:basedOn w:val="DefaultParagraphFont"/>
    <w:uiPriority w:val="99"/>
    <w:unhideWhenUsed/>
    <w:rsid w:val="002155FE"/>
    <w:rPr>
      <w:vertAlign w:val="superscript"/>
    </w:rPr>
  </w:style>
  <w:style w:type="character" w:customStyle="1" w:styleId="UnresolvedMention1">
    <w:name w:val="Unresolved Mention1"/>
    <w:basedOn w:val="DefaultParagraphFont"/>
    <w:uiPriority w:val="99"/>
    <w:semiHidden/>
    <w:unhideWhenUsed/>
    <w:rsid w:val="006B1118"/>
    <w:rPr>
      <w:color w:val="605E5C"/>
      <w:shd w:val="clear" w:color="auto" w:fill="E1DFDD"/>
    </w:rPr>
  </w:style>
  <w:style w:type="character" w:customStyle="1" w:styleId="UnresolvedMention2">
    <w:name w:val="Unresolved Mention2"/>
    <w:basedOn w:val="DefaultParagraphFont"/>
    <w:uiPriority w:val="99"/>
    <w:semiHidden/>
    <w:unhideWhenUsed/>
    <w:rsid w:val="00337F5D"/>
    <w:rPr>
      <w:color w:val="605E5C"/>
      <w:shd w:val="clear" w:color="auto" w:fill="E1DFDD"/>
    </w:rPr>
  </w:style>
  <w:style w:type="character" w:styleId="UnresolvedMention">
    <w:name w:val="Unresolved Mention"/>
    <w:basedOn w:val="DefaultParagraphFont"/>
    <w:uiPriority w:val="99"/>
    <w:semiHidden/>
    <w:unhideWhenUsed/>
    <w:rsid w:val="0033530D"/>
    <w:rPr>
      <w:color w:val="605E5C"/>
      <w:shd w:val="clear" w:color="auto" w:fill="E1DFDD"/>
    </w:rPr>
  </w:style>
  <w:style w:type="table" w:customStyle="1" w:styleId="TableGrid2">
    <w:name w:val="Table Grid2"/>
    <w:basedOn w:val="TableNormal"/>
    <w:next w:val="TableGrid"/>
    <w:uiPriority w:val="59"/>
    <w:rsid w:val="0034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86062"/>
    <w:pPr>
      <w:spacing w:after="0" w:line="240" w:lineRule="auto"/>
    </w:pPr>
    <w:rPr>
      <w:rFonts w:ascii="Publico Text" w:eastAsia="Calibri" w:hAnsi="Publico Text" w:cs="Times New Roman"/>
      <w:sz w:val="20"/>
      <w:szCs w:val="20"/>
    </w:rPr>
    <w:tblPr>
      <w:tblStyleRowBandSize w:val="1"/>
      <w:tblBorders>
        <w:top w:val="single" w:sz="8" w:space="0" w:color="009639"/>
        <w:left w:val="single" w:sz="8" w:space="0" w:color="009639"/>
        <w:bottom w:val="single" w:sz="8" w:space="0" w:color="009639"/>
        <w:right w:val="single" w:sz="8" w:space="0" w:color="009639"/>
        <w:insideH w:val="single" w:sz="8" w:space="0" w:color="009639"/>
      </w:tblBorders>
    </w:tblPr>
    <w:tcPr>
      <w:vAlign w:val="center"/>
    </w:tcPr>
    <w:tblStylePr w:type="firstRow">
      <w:rPr>
        <w:rFonts w:ascii="ヒラギノ角ゴ Pro W3" w:hAnsi="ヒラギノ角ゴ Pro W3"/>
        <w:b/>
        <w:color w:val="FFFFFF" w:themeColor="background1"/>
        <w:sz w:val="24"/>
      </w:rPr>
      <w:tblPr/>
      <w:tcPr>
        <w:shd w:val="clear" w:color="auto" w:fill="971B2F" w:themeFill="accent1"/>
      </w:tcPr>
    </w:tblStylePr>
    <w:tblStylePr w:type="band2Horz">
      <w:pPr>
        <w:jc w:val="left"/>
      </w:pPr>
      <w:tblPr/>
      <w:tcPr>
        <w:shd w:val="clear" w:color="auto" w:fill="C8E7D4"/>
      </w:tcPr>
    </w:tblStylePr>
  </w:style>
  <w:style w:type="table" w:customStyle="1" w:styleId="TableGridLight11">
    <w:name w:val="Table Grid Light11"/>
    <w:basedOn w:val="TableNormal"/>
    <w:uiPriority w:val="40"/>
    <w:rsid w:val="00F86062"/>
    <w:pPr>
      <w:spacing w:before="120" w:after="240" w:line="240" w:lineRule="auto"/>
    </w:pPr>
    <w:rPr>
      <w:rFonts w:ascii="Publico Text" w:eastAsia="Calibri" w:hAnsi="Publico Text" w:cs="Times New Roman"/>
      <w:szCs w:val="20"/>
    </w:rPr>
    <w:tblPr>
      <w:tblStyleRowBandSize w:val="1"/>
      <w:tblBorders>
        <w:top w:val="single" w:sz="8" w:space="0" w:color="009639"/>
        <w:left w:val="single" w:sz="8" w:space="0" w:color="009639"/>
        <w:bottom w:val="single" w:sz="8" w:space="0" w:color="009639"/>
        <w:right w:val="single" w:sz="8" w:space="0" w:color="009639"/>
        <w:insideH w:val="single" w:sz="8" w:space="0" w:color="009639"/>
      </w:tblBorders>
    </w:tblPr>
    <w:tcPr>
      <w:vAlign w:val="center"/>
    </w:tcPr>
    <w:tblStylePr w:type="band2Horz">
      <w:pPr>
        <w:jc w:val="left"/>
      </w:pPr>
      <w:tblPr/>
      <w:tcPr>
        <w:shd w:val="clear" w:color="auto" w:fill="C8E7D4"/>
      </w:tcPr>
    </w:tblStylePr>
  </w:style>
  <w:style w:type="paragraph" w:styleId="Title">
    <w:name w:val="Title"/>
    <w:basedOn w:val="Normal"/>
    <w:next w:val="Normal"/>
    <w:link w:val="TitleChar"/>
    <w:uiPriority w:val="10"/>
    <w:qFormat/>
    <w:rsid w:val="005C4B4F"/>
    <w:pPr>
      <w:spacing w:after="720"/>
      <w:contextualSpacing/>
    </w:pPr>
    <w:rPr>
      <w:rFonts w:eastAsiaTheme="majorEastAsia" w:cstheme="majorBidi"/>
      <w:b/>
      <w:color w:val="576F7F" w:themeColor="text2"/>
      <w:spacing w:val="5"/>
      <w:kern w:val="28"/>
      <w:sz w:val="44"/>
      <w:szCs w:val="52"/>
      <w:lang w:eastAsia="ja-JP"/>
    </w:rPr>
  </w:style>
  <w:style w:type="character" w:customStyle="1" w:styleId="TitleChar">
    <w:name w:val="Title Char"/>
    <w:basedOn w:val="DefaultParagraphFont"/>
    <w:link w:val="Title"/>
    <w:uiPriority w:val="10"/>
    <w:rsid w:val="005C4B4F"/>
    <w:rPr>
      <w:rFonts w:ascii="Tahoma" w:eastAsiaTheme="majorEastAsia" w:hAnsi="Tahoma" w:cstheme="majorBidi"/>
      <w:b/>
      <w:color w:val="576F7F" w:themeColor="text2"/>
      <w:spacing w:val="5"/>
      <w:kern w:val="28"/>
      <w:sz w:val="44"/>
      <w:szCs w:val="52"/>
      <w:lang w:eastAsia="ja-JP"/>
    </w:rPr>
  </w:style>
  <w:style w:type="character" w:customStyle="1" w:styleId="WhiteTextChar">
    <w:name w:val="White Text Char"/>
    <w:basedOn w:val="DefaultParagraphFont"/>
    <w:link w:val="WhiteText"/>
    <w:locked/>
    <w:rsid w:val="00647869"/>
    <w:rPr>
      <w:rFonts w:ascii="Tahoma" w:hAnsi="Tahoma" w:cs="Tahoma"/>
      <w:b/>
      <w:color w:val="FFFFFF" w:themeColor="background1"/>
      <w:sz w:val="20"/>
      <w:szCs w:val="20"/>
    </w:rPr>
  </w:style>
  <w:style w:type="paragraph" w:customStyle="1" w:styleId="WhiteText">
    <w:name w:val="White Text"/>
    <w:basedOn w:val="Normal"/>
    <w:link w:val="WhiteTextChar"/>
    <w:qFormat/>
    <w:rsid w:val="00647869"/>
    <w:rPr>
      <w:rFonts w:eastAsiaTheme="minorHAnsi" w:cs="Tahoma"/>
      <w:b/>
      <w:color w:val="FFFFFF" w:themeColor="background1"/>
      <w:szCs w:val="20"/>
    </w:rPr>
  </w:style>
  <w:style w:type="character" w:customStyle="1" w:styleId="ListParagraphChar">
    <w:name w:val="List Paragraph Char"/>
    <w:basedOn w:val="DefaultParagraphFont"/>
    <w:link w:val="ListParagraph"/>
    <w:uiPriority w:val="34"/>
    <w:rsid w:val="002A1C75"/>
    <w:rPr>
      <w:rFonts w:ascii="Publico Text" w:eastAsia="Calibri" w:hAnsi="Publico Text" w:cs="Arial"/>
    </w:rPr>
  </w:style>
  <w:style w:type="paragraph" w:customStyle="1" w:styleId="ListParagraph2">
    <w:name w:val="List Paragraph 2"/>
    <w:basedOn w:val="ListParagraph"/>
    <w:link w:val="ListParagraph2Char"/>
    <w:qFormat/>
    <w:rsid w:val="00F86062"/>
    <w:pPr>
      <w:numPr>
        <w:ilvl w:val="1"/>
        <w:numId w:val="24"/>
      </w:numPr>
      <w:tabs>
        <w:tab w:val="left" w:pos="1080"/>
      </w:tabs>
      <w:spacing w:after="240"/>
    </w:pPr>
    <w:rPr>
      <w:rFonts w:eastAsiaTheme="minorHAnsi" w:cs="Tahoma"/>
      <w:szCs w:val="20"/>
    </w:rPr>
  </w:style>
  <w:style w:type="character" w:customStyle="1" w:styleId="ListParagraph2Char">
    <w:name w:val="List Paragraph 2 Char"/>
    <w:basedOn w:val="DefaultParagraphFont"/>
    <w:link w:val="ListParagraph2"/>
    <w:rsid w:val="00F86062"/>
    <w:rPr>
      <w:rFonts w:ascii="Publico Text" w:hAnsi="Publico Text" w:cs="Tahoma"/>
      <w:sz w:val="20"/>
      <w:szCs w:val="20"/>
    </w:rPr>
  </w:style>
  <w:style w:type="table" w:customStyle="1" w:styleId="TableGrid3">
    <w:name w:val="Table Grid3"/>
    <w:basedOn w:val="TableNormal"/>
    <w:next w:val="TableGrid"/>
    <w:uiPriority w:val="39"/>
    <w:rsid w:val="0022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226105"/>
    <w:pPr>
      <w:spacing w:after="0" w:line="240" w:lineRule="auto"/>
    </w:pPr>
    <w:rPr>
      <w:rFonts w:ascii="Tahoma" w:eastAsia="Calibri" w:hAnsi="Tahoma" w:cs="Times New Roman"/>
      <w:sz w:val="20"/>
      <w:szCs w:val="20"/>
    </w:rPr>
    <w:tblPr>
      <w:tblStyleRowBandSize w:val="1"/>
      <w:tblBorders>
        <w:top w:val="single" w:sz="8" w:space="0" w:color="84329B"/>
        <w:left w:val="single" w:sz="8" w:space="0" w:color="84329B"/>
        <w:bottom w:val="single" w:sz="8" w:space="0" w:color="84329B"/>
        <w:right w:val="single" w:sz="8" w:space="0" w:color="84329B"/>
        <w:insideH w:val="single" w:sz="8" w:space="0" w:color="84329B"/>
        <w:insideV w:val="single" w:sz="8" w:space="0" w:color="84329B"/>
      </w:tblBorders>
    </w:tblPr>
    <w:tcPr>
      <w:vAlign w:val="center"/>
    </w:tcPr>
    <w:tblStylePr w:type="band2Horz">
      <w:pPr>
        <w:jc w:val="left"/>
      </w:pPr>
      <w:tblPr/>
      <w:tcPr>
        <w:shd w:val="clear" w:color="auto" w:fill="FDDFB0"/>
      </w:tcPr>
    </w:tblStylePr>
  </w:style>
  <w:style w:type="table" w:customStyle="1" w:styleId="TableGrid4">
    <w:name w:val="Table Grid4"/>
    <w:basedOn w:val="TableNormal"/>
    <w:next w:val="TableGrid"/>
    <w:uiPriority w:val="39"/>
    <w:rsid w:val="00AC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1D6E77"/>
    <w:pPr>
      <w:spacing w:after="0" w:line="240" w:lineRule="auto"/>
    </w:pPr>
    <w:rPr>
      <w:rFonts w:ascii="Tahoma" w:eastAsia="Calibri" w:hAnsi="Tahoma" w:cs="Times New Roman"/>
      <w:sz w:val="20"/>
      <w:szCs w:val="20"/>
    </w:rPr>
    <w:tblPr>
      <w:tblStyleRowBandSize w:val="1"/>
      <w:tblBorders>
        <w:top w:val="single" w:sz="8" w:space="0" w:color="84329B"/>
        <w:left w:val="single" w:sz="8" w:space="0" w:color="84329B"/>
        <w:bottom w:val="single" w:sz="8" w:space="0" w:color="84329B"/>
        <w:right w:val="single" w:sz="8" w:space="0" w:color="84329B"/>
        <w:insideH w:val="single" w:sz="8" w:space="0" w:color="84329B"/>
        <w:insideV w:val="single" w:sz="8" w:space="0" w:color="84329B"/>
      </w:tblBorders>
    </w:tblPr>
    <w:tcPr>
      <w:vAlign w:val="center"/>
    </w:tcPr>
    <w:tblStylePr w:type="band2Horz">
      <w:pPr>
        <w:jc w:val="left"/>
      </w:pPr>
      <w:tblPr/>
      <w:tcPr>
        <w:shd w:val="clear" w:color="auto" w:fill="FDDFB0"/>
      </w:tcPr>
    </w:tblStylePr>
  </w:style>
  <w:style w:type="paragraph" w:customStyle="1" w:styleId="ListParagraph3">
    <w:name w:val="List Paragraph 3"/>
    <w:basedOn w:val="ListParagraph"/>
    <w:link w:val="ListParagraph3Char"/>
    <w:qFormat/>
    <w:rsid w:val="00702891"/>
    <w:pPr>
      <w:numPr>
        <w:numId w:val="29"/>
      </w:numPr>
      <w:spacing w:after="120"/>
    </w:pPr>
    <w:rPr>
      <w:rFonts w:cs="Tahoma"/>
      <w:szCs w:val="20"/>
    </w:rPr>
  </w:style>
  <w:style w:type="character" w:customStyle="1" w:styleId="ListParagraph3Char">
    <w:name w:val="List Paragraph 3 Char"/>
    <w:basedOn w:val="ListParagraphChar"/>
    <w:link w:val="ListParagraph3"/>
    <w:rsid w:val="00702891"/>
    <w:rPr>
      <w:rFonts w:ascii="Publico Text" w:eastAsia="Calibri" w:hAnsi="Publico Text" w:cs="Tahoma"/>
      <w:sz w:val="20"/>
      <w:szCs w:val="20"/>
    </w:rPr>
  </w:style>
  <w:style w:type="table" w:customStyle="1" w:styleId="TableGridLight14">
    <w:name w:val="Table Grid Light14"/>
    <w:basedOn w:val="TableNormal"/>
    <w:uiPriority w:val="40"/>
    <w:rsid w:val="00907AFD"/>
    <w:pPr>
      <w:spacing w:after="0" w:line="240" w:lineRule="auto"/>
    </w:pPr>
    <w:rPr>
      <w:rFonts w:ascii="Publico Text" w:eastAsia="Calibri" w:hAnsi="Publico Text" w:cs="Times New Roman"/>
      <w:sz w:val="20"/>
      <w:szCs w:val="20"/>
    </w:rPr>
    <w:tblPr>
      <w:tblStyleRowBandSize w:val="1"/>
      <w:tblInd w:w="0" w:type="nil"/>
      <w:tblBorders>
        <w:top w:val="single" w:sz="8" w:space="0" w:color="009639"/>
        <w:left w:val="single" w:sz="8" w:space="0" w:color="009639"/>
        <w:bottom w:val="single" w:sz="8" w:space="0" w:color="009639"/>
        <w:right w:val="single" w:sz="8" w:space="0" w:color="009639"/>
        <w:insideH w:val="single" w:sz="8" w:space="0" w:color="009639"/>
      </w:tblBorders>
    </w:tblPr>
    <w:tcPr>
      <w:vAlign w:val="center"/>
    </w:tcPr>
    <w:tblStylePr w:type="firstRow">
      <w:rPr>
        <w:rFonts w:ascii="ヒラギノ角ゴ Pro W3" w:hAnsi="ヒラギノ角ゴ Pro W3" w:hint="default"/>
        <w:b/>
        <w:color w:val="FFFFFF"/>
        <w:sz w:val="24"/>
        <w:szCs w:val="24"/>
      </w:rPr>
      <w:tblPr/>
      <w:tcPr>
        <w:shd w:val="clear" w:color="auto" w:fill="4472C4"/>
      </w:tcPr>
    </w:tblStylePr>
    <w:tblStylePr w:type="band2Horz">
      <w:pPr>
        <w:jc w:val="left"/>
      </w:pPr>
      <w:tblPr/>
      <w:tcPr>
        <w:shd w:val="clear" w:color="auto" w:fill="C8E7D4"/>
      </w:tcPr>
    </w:tblStylePr>
  </w:style>
  <w:style w:type="character" w:customStyle="1" w:styleId="normaltextrun">
    <w:name w:val="normaltextrun"/>
    <w:basedOn w:val="DefaultParagraphFont"/>
    <w:rsid w:val="007A74FD"/>
  </w:style>
  <w:style w:type="table" w:customStyle="1" w:styleId="TableGridLight15">
    <w:name w:val="Table Grid Light15"/>
    <w:basedOn w:val="TableNormal"/>
    <w:uiPriority w:val="40"/>
    <w:rsid w:val="005406CB"/>
    <w:pPr>
      <w:spacing w:after="0" w:line="240" w:lineRule="auto"/>
    </w:pPr>
    <w:rPr>
      <w:rFonts w:ascii="Publico Text" w:eastAsia="Calibri" w:hAnsi="Publico Text" w:cs="Times New Roman"/>
      <w:sz w:val="20"/>
      <w:szCs w:val="20"/>
    </w:rPr>
    <w:tblPr>
      <w:tblStyleRowBandSize w:val="1"/>
      <w:tblInd w:w="0" w:type="nil"/>
      <w:tblBorders>
        <w:top w:val="single" w:sz="8" w:space="0" w:color="009639"/>
        <w:left w:val="single" w:sz="8" w:space="0" w:color="009639"/>
        <w:bottom w:val="single" w:sz="8" w:space="0" w:color="009639"/>
        <w:right w:val="single" w:sz="8" w:space="0" w:color="009639"/>
        <w:insideH w:val="single" w:sz="8" w:space="0" w:color="009639"/>
      </w:tblBorders>
    </w:tblPr>
    <w:tcPr>
      <w:vAlign w:val="center"/>
    </w:tcPr>
    <w:tblStylePr w:type="firstRow">
      <w:rPr>
        <w:rFonts w:ascii="ヒラギノ角ゴ Pro W3" w:hAnsi="ヒラギノ角ゴ Pro W3" w:hint="default"/>
        <w:b/>
        <w:color w:val="FFFFFF"/>
        <w:sz w:val="24"/>
        <w:szCs w:val="24"/>
      </w:rPr>
      <w:tblPr/>
      <w:tcPr>
        <w:shd w:val="clear" w:color="auto" w:fill="4472C4"/>
      </w:tcPr>
    </w:tblStylePr>
    <w:tblStylePr w:type="band2Horz">
      <w:pPr>
        <w:jc w:val="left"/>
      </w:pPr>
      <w:tblPr/>
      <w:tcPr>
        <w:shd w:val="clear" w:color="auto" w:fill="C8E7D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6684">
      <w:bodyDiv w:val="1"/>
      <w:marLeft w:val="0"/>
      <w:marRight w:val="0"/>
      <w:marTop w:val="0"/>
      <w:marBottom w:val="0"/>
      <w:divBdr>
        <w:top w:val="none" w:sz="0" w:space="0" w:color="auto"/>
        <w:left w:val="none" w:sz="0" w:space="0" w:color="auto"/>
        <w:bottom w:val="none" w:sz="0" w:space="0" w:color="auto"/>
        <w:right w:val="none" w:sz="0" w:space="0" w:color="auto"/>
      </w:divBdr>
    </w:div>
    <w:div w:id="55124925">
      <w:bodyDiv w:val="1"/>
      <w:marLeft w:val="0"/>
      <w:marRight w:val="0"/>
      <w:marTop w:val="0"/>
      <w:marBottom w:val="0"/>
      <w:divBdr>
        <w:top w:val="none" w:sz="0" w:space="0" w:color="auto"/>
        <w:left w:val="none" w:sz="0" w:space="0" w:color="auto"/>
        <w:bottom w:val="none" w:sz="0" w:space="0" w:color="auto"/>
        <w:right w:val="none" w:sz="0" w:space="0" w:color="auto"/>
      </w:divBdr>
    </w:div>
    <w:div w:id="82268134">
      <w:bodyDiv w:val="1"/>
      <w:marLeft w:val="0"/>
      <w:marRight w:val="0"/>
      <w:marTop w:val="0"/>
      <w:marBottom w:val="0"/>
      <w:divBdr>
        <w:top w:val="none" w:sz="0" w:space="0" w:color="auto"/>
        <w:left w:val="none" w:sz="0" w:space="0" w:color="auto"/>
        <w:bottom w:val="none" w:sz="0" w:space="0" w:color="auto"/>
        <w:right w:val="none" w:sz="0" w:space="0" w:color="auto"/>
      </w:divBdr>
    </w:div>
    <w:div w:id="88434721">
      <w:bodyDiv w:val="1"/>
      <w:marLeft w:val="0"/>
      <w:marRight w:val="0"/>
      <w:marTop w:val="0"/>
      <w:marBottom w:val="0"/>
      <w:divBdr>
        <w:top w:val="none" w:sz="0" w:space="0" w:color="auto"/>
        <w:left w:val="none" w:sz="0" w:space="0" w:color="auto"/>
        <w:bottom w:val="none" w:sz="0" w:space="0" w:color="auto"/>
        <w:right w:val="none" w:sz="0" w:space="0" w:color="auto"/>
      </w:divBdr>
    </w:div>
    <w:div w:id="108554030">
      <w:bodyDiv w:val="1"/>
      <w:marLeft w:val="0"/>
      <w:marRight w:val="0"/>
      <w:marTop w:val="0"/>
      <w:marBottom w:val="0"/>
      <w:divBdr>
        <w:top w:val="none" w:sz="0" w:space="0" w:color="auto"/>
        <w:left w:val="none" w:sz="0" w:space="0" w:color="auto"/>
        <w:bottom w:val="none" w:sz="0" w:space="0" w:color="auto"/>
        <w:right w:val="none" w:sz="0" w:space="0" w:color="auto"/>
      </w:divBdr>
    </w:div>
    <w:div w:id="109856540">
      <w:bodyDiv w:val="1"/>
      <w:marLeft w:val="0"/>
      <w:marRight w:val="0"/>
      <w:marTop w:val="0"/>
      <w:marBottom w:val="0"/>
      <w:divBdr>
        <w:top w:val="none" w:sz="0" w:space="0" w:color="auto"/>
        <w:left w:val="none" w:sz="0" w:space="0" w:color="auto"/>
        <w:bottom w:val="none" w:sz="0" w:space="0" w:color="auto"/>
        <w:right w:val="none" w:sz="0" w:space="0" w:color="auto"/>
      </w:divBdr>
    </w:div>
    <w:div w:id="110324322">
      <w:bodyDiv w:val="1"/>
      <w:marLeft w:val="0"/>
      <w:marRight w:val="0"/>
      <w:marTop w:val="0"/>
      <w:marBottom w:val="0"/>
      <w:divBdr>
        <w:top w:val="none" w:sz="0" w:space="0" w:color="auto"/>
        <w:left w:val="none" w:sz="0" w:space="0" w:color="auto"/>
        <w:bottom w:val="none" w:sz="0" w:space="0" w:color="auto"/>
        <w:right w:val="none" w:sz="0" w:space="0" w:color="auto"/>
      </w:divBdr>
    </w:div>
    <w:div w:id="133955736">
      <w:bodyDiv w:val="1"/>
      <w:marLeft w:val="0"/>
      <w:marRight w:val="0"/>
      <w:marTop w:val="0"/>
      <w:marBottom w:val="0"/>
      <w:divBdr>
        <w:top w:val="none" w:sz="0" w:space="0" w:color="auto"/>
        <w:left w:val="none" w:sz="0" w:space="0" w:color="auto"/>
        <w:bottom w:val="none" w:sz="0" w:space="0" w:color="auto"/>
        <w:right w:val="none" w:sz="0" w:space="0" w:color="auto"/>
      </w:divBdr>
    </w:div>
    <w:div w:id="144587681">
      <w:bodyDiv w:val="1"/>
      <w:marLeft w:val="0"/>
      <w:marRight w:val="0"/>
      <w:marTop w:val="0"/>
      <w:marBottom w:val="0"/>
      <w:divBdr>
        <w:top w:val="none" w:sz="0" w:space="0" w:color="auto"/>
        <w:left w:val="none" w:sz="0" w:space="0" w:color="auto"/>
        <w:bottom w:val="none" w:sz="0" w:space="0" w:color="auto"/>
        <w:right w:val="none" w:sz="0" w:space="0" w:color="auto"/>
      </w:divBdr>
    </w:div>
    <w:div w:id="152793463">
      <w:bodyDiv w:val="1"/>
      <w:marLeft w:val="0"/>
      <w:marRight w:val="0"/>
      <w:marTop w:val="0"/>
      <w:marBottom w:val="0"/>
      <w:divBdr>
        <w:top w:val="none" w:sz="0" w:space="0" w:color="auto"/>
        <w:left w:val="none" w:sz="0" w:space="0" w:color="auto"/>
        <w:bottom w:val="none" w:sz="0" w:space="0" w:color="auto"/>
        <w:right w:val="none" w:sz="0" w:space="0" w:color="auto"/>
      </w:divBdr>
    </w:div>
    <w:div w:id="183055122">
      <w:bodyDiv w:val="1"/>
      <w:marLeft w:val="0"/>
      <w:marRight w:val="0"/>
      <w:marTop w:val="0"/>
      <w:marBottom w:val="0"/>
      <w:divBdr>
        <w:top w:val="none" w:sz="0" w:space="0" w:color="auto"/>
        <w:left w:val="none" w:sz="0" w:space="0" w:color="auto"/>
        <w:bottom w:val="none" w:sz="0" w:space="0" w:color="auto"/>
        <w:right w:val="none" w:sz="0" w:space="0" w:color="auto"/>
      </w:divBdr>
    </w:div>
    <w:div w:id="238559852">
      <w:bodyDiv w:val="1"/>
      <w:marLeft w:val="0"/>
      <w:marRight w:val="0"/>
      <w:marTop w:val="0"/>
      <w:marBottom w:val="0"/>
      <w:divBdr>
        <w:top w:val="none" w:sz="0" w:space="0" w:color="auto"/>
        <w:left w:val="none" w:sz="0" w:space="0" w:color="auto"/>
        <w:bottom w:val="none" w:sz="0" w:space="0" w:color="auto"/>
        <w:right w:val="none" w:sz="0" w:space="0" w:color="auto"/>
      </w:divBdr>
    </w:div>
    <w:div w:id="281377318">
      <w:bodyDiv w:val="1"/>
      <w:marLeft w:val="0"/>
      <w:marRight w:val="0"/>
      <w:marTop w:val="0"/>
      <w:marBottom w:val="0"/>
      <w:divBdr>
        <w:top w:val="none" w:sz="0" w:space="0" w:color="auto"/>
        <w:left w:val="none" w:sz="0" w:space="0" w:color="auto"/>
        <w:bottom w:val="none" w:sz="0" w:space="0" w:color="auto"/>
        <w:right w:val="none" w:sz="0" w:space="0" w:color="auto"/>
      </w:divBdr>
    </w:div>
    <w:div w:id="319887844">
      <w:bodyDiv w:val="1"/>
      <w:marLeft w:val="0"/>
      <w:marRight w:val="0"/>
      <w:marTop w:val="0"/>
      <w:marBottom w:val="0"/>
      <w:divBdr>
        <w:top w:val="none" w:sz="0" w:space="0" w:color="auto"/>
        <w:left w:val="none" w:sz="0" w:space="0" w:color="auto"/>
        <w:bottom w:val="none" w:sz="0" w:space="0" w:color="auto"/>
        <w:right w:val="none" w:sz="0" w:space="0" w:color="auto"/>
      </w:divBdr>
    </w:div>
    <w:div w:id="365254159">
      <w:bodyDiv w:val="1"/>
      <w:marLeft w:val="0"/>
      <w:marRight w:val="0"/>
      <w:marTop w:val="0"/>
      <w:marBottom w:val="0"/>
      <w:divBdr>
        <w:top w:val="none" w:sz="0" w:space="0" w:color="auto"/>
        <w:left w:val="none" w:sz="0" w:space="0" w:color="auto"/>
        <w:bottom w:val="none" w:sz="0" w:space="0" w:color="auto"/>
        <w:right w:val="none" w:sz="0" w:space="0" w:color="auto"/>
      </w:divBdr>
    </w:div>
    <w:div w:id="368574764">
      <w:bodyDiv w:val="1"/>
      <w:marLeft w:val="0"/>
      <w:marRight w:val="0"/>
      <w:marTop w:val="0"/>
      <w:marBottom w:val="0"/>
      <w:divBdr>
        <w:top w:val="none" w:sz="0" w:space="0" w:color="auto"/>
        <w:left w:val="none" w:sz="0" w:space="0" w:color="auto"/>
        <w:bottom w:val="none" w:sz="0" w:space="0" w:color="auto"/>
        <w:right w:val="none" w:sz="0" w:space="0" w:color="auto"/>
      </w:divBdr>
    </w:div>
    <w:div w:id="372311810">
      <w:bodyDiv w:val="1"/>
      <w:marLeft w:val="0"/>
      <w:marRight w:val="0"/>
      <w:marTop w:val="0"/>
      <w:marBottom w:val="0"/>
      <w:divBdr>
        <w:top w:val="none" w:sz="0" w:space="0" w:color="auto"/>
        <w:left w:val="none" w:sz="0" w:space="0" w:color="auto"/>
        <w:bottom w:val="none" w:sz="0" w:space="0" w:color="auto"/>
        <w:right w:val="none" w:sz="0" w:space="0" w:color="auto"/>
      </w:divBdr>
    </w:div>
    <w:div w:id="379405973">
      <w:bodyDiv w:val="1"/>
      <w:marLeft w:val="0"/>
      <w:marRight w:val="0"/>
      <w:marTop w:val="0"/>
      <w:marBottom w:val="0"/>
      <w:divBdr>
        <w:top w:val="none" w:sz="0" w:space="0" w:color="auto"/>
        <w:left w:val="none" w:sz="0" w:space="0" w:color="auto"/>
        <w:bottom w:val="none" w:sz="0" w:space="0" w:color="auto"/>
        <w:right w:val="none" w:sz="0" w:space="0" w:color="auto"/>
      </w:divBdr>
    </w:div>
    <w:div w:id="397673296">
      <w:bodyDiv w:val="1"/>
      <w:marLeft w:val="0"/>
      <w:marRight w:val="0"/>
      <w:marTop w:val="0"/>
      <w:marBottom w:val="0"/>
      <w:divBdr>
        <w:top w:val="none" w:sz="0" w:space="0" w:color="auto"/>
        <w:left w:val="none" w:sz="0" w:space="0" w:color="auto"/>
        <w:bottom w:val="none" w:sz="0" w:space="0" w:color="auto"/>
        <w:right w:val="none" w:sz="0" w:space="0" w:color="auto"/>
      </w:divBdr>
    </w:div>
    <w:div w:id="397675108">
      <w:bodyDiv w:val="1"/>
      <w:marLeft w:val="0"/>
      <w:marRight w:val="0"/>
      <w:marTop w:val="0"/>
      <w:marBottom w:val="0"/>
      <w:divBdr>
        <w:top w:val="none" w:sz="0" w:space="0" w:color="auto"/>
        <w:left w:val="none" w:sz="0" w:space="0" w:color="auto"/>
        <w:bottom w:val="none" w:sz="0" w:space="0" w:color="auto"/>
        <w:right w:val="none" w:sz="0" w:space="0" w:color="auto"/>
      </w:divBdr>
    </w:div>
    <w:div w:id="403575502">
      <w:bodyDiv w:val="1"/>
      <w:marLeft w:val="0"/>
      <w:marRight w:val="0"/>
      <w:marTop w:val="0"/>
      <w:marBottom w:val="0"/>
      <w:divBdr>
        <w:top w:val="none" w:sz="0" w:space="0" w:color="auto"/>
        <w:left w:val="none" w:sz="0" w:space="0" w:color="auto"/>
        <w:bottom w:val="none" w:sz="0" w:space="0" w:color="auto"/>
        <w:right w:val="none" w:sz="0" w:space="0" w:color="auto"/>
      </w:divBdr>
    </w:div>
    <w:div w:id="407313169">
      <w:bodyDiv w:val="1"/>
      <w:marLeft w:val="0"/>
      <w:marRight w:val="0"/>
      <w:marTop w:val="0"/>
      <w:marBottom w:val="0"/>
      <w:divBdr>
        <w:top w:val="none" w:sz="0" w:space="0" w:color="auto"/>
        <w:left w:val="none" w:sz="0" w:space="0" w:color="auto"/>
        <w:bottom w:val="none" w:sz="0" w:space="0" w:color="auto"/>
        <w:right w:val="none" w:sz="0" w:space="0" w:color="auto"/>
      </w:divBdr>
    </w:div>
    <w:div w:id="464276233">
      <w:bodyDiv w:val="1"/>
      <w:marLeft w:val="0"/>
      <w:marRight w:val="0"/>
      <w:marTop w:val="0"/>
      <w:marBottom w:val="0"/>
      <w:divBdr>
        <w:top w:val="none" w:sz="0" w:space="0" w:color="auto"/>
        <w:left w:val="none" w:sz="0" w:space="0" w:color="auto"/>
        <w:bottom w:val="none" w:sz="0" w:space="0" w:color="auto"/>
        <w:right w:val="none" w:sz="0" w:space="0" w:color="auto"/>
      </w:divBdr>
    </w:div>
    <w:div w:id="484247358">
      <w:bodyDiv w:val="1"/>
      <w:marLeft w:val="0"/>
      <w:marRight w:val="0"/>
      <w:marTop w:val="0"/>
      <w:marBottom w:val="0"/>
      <w:divBdr>
        <w:top w:val="none" w:sz="0" w:space="0" w:color="auto"/>
        <w:left w:val="none" w:sz="0" w:space="0" w:color="auto"/>
        <w:bottom w:val="none" w:sz="0" w:space="0" w:color="auto"/>
        <w:right w:val="none" w:sz="0" w:space="0" w:color="auto"/>
      </w:divBdr>
    </w:div>
    <w:div w:id="499153558">
      <w:bodyDiv w:val="1"/>
      <w:marLeft w:val="0"/>
      <w:marRight w:val="0"/>
      <w:marTop w:val="0"/>
      <w:marBottom w:val="0"/>
      <w:divBdr>
        <w:top w:val="none" w:sz="0" w:space="0" w:color="auto"/>
        <w:left w:val="none" w:sz="0" w:space="0" w:color="auto"/>
        <w:bottom w:val="none" w:sz="0" w:space="0" w:color="auto"/>
        <w:right w:val="none" w:sz="0" w:space="0" w:color="auto"/>
      </w:divBdr>
    </w:div>
    <w:div w:id="519661976">
      <w:bodyDiv w:val="1"/>
      <w:marLeft w:val="0"/>
      <w:marRight w:val="0"/>
      <w:marTop w:val="0"/>
      <w:marBottom w:val="0"/>
      <w:divBdr>
        <w:top w:val="none" w:sz="0" w:space="0" w:color="auto"/>
        <w:left w:val="none" w:sz="0" w:space="0" w:color="auto"/>
        <w:bottom w:val="none" w:sz="0" w:space="0" w:color="auto"/>
        <w:right w:val="none" w:sz="0" w:space="0" w:color="auto"/>
      </w:divBdr>
    </w:div>
    <w:div w:id="557477173">
      <w:bodyDiv w:val="1"/>
      <w:marLeft w:val="0"/>
      <w:marRight w:val="0"/>
      <w:marTop w:val="0"/>
      <w:marBottom w:val="0"/>
      <w:divBdr>
        <w:top w:val="none" w:sz="0" w:space="0" w:color="auto"/>
        <w:left w:val="none" w:sz="0" w:space="0" w:color="auto"/>
        <w:bottom w:val="none" w:sz="0" w:space="0" w:color="auto"/>
        <w:right w:val="none" w:sz="0" w:space="0" w:color="auto"/>
      </w:divBdr>
    </w:div>
    <w:div w:id="585571766">
      <w:bodyDiv w:val="1"/>
      <w:marLeft w:val="0"/>
      <w:marRight w:val="0"/>
      <w:marTop w:val="0"/>
      <w:marBottom w:val="0"/>
      <w:divBdr>
        <w:top w:val="none" w:sz="0" w:space="0" w:color="auto"/>
        <w:left w:val="none" w:sz="0" w:space="0" w:color="auto"/>
        <w:bottom w:val="none" w:sz="0" w:space="0" w:color="auto"/>
        <w:right w:val="none" w:sz="0" w:space="0" w:color="auto"/>
      </w:divBdr>
    </w:div>
    <w:div w:id="604002638">
      <w:bodyDiv w:val="1"/>
      <w:marLeft w:val="0"/>
      <w:marRight w:val="0"/>
      <w:marTop w:val="0"/>
      <w:marBottom w:val="0"/>
      <w:divBdr>
        <w:top w:val="none" w:sz="0" w:space="0" w:color="auto"/>
        <w:left w:val="none" w:sz="0" w:space="0" w:color="auto"/>
        <w:bottom w:val="none" w:sz="0" w:space="0" w:color="auto"/>
        <w:right w:val="none" w:sz="0" w:space="0" w:color="auto"/>
      </w:divBdr>
    </w:div>
    <w:div w:id="656038568">
      <w:bodyDiv w:val="1"/>
      <w:marLeft w:val="0"/>
      <w:marRight w:val="0"/>
      <w:marTop w:val="0"/>
      <w:marBottom w:val="0"/>
      <w:divBdr>
        <w:top w:val="none" w:sz="0" w:space="0" w:color="auto"/>
        <w:left w:val="none" w:sz="0" w:space="0" w:color="auto"/>
        <w:bottom w:val="none" w:sz="0" w:space="0" w:color="auto"/>
        <w:right w:val="none" w:sz="0" w:space="0" w:color="auto"/>
      </w:divBdr>
    </w:div>
    <w:div w:id="695890389">
      <w:bodyDiv w:val="1"/>
      <w:marLeft w:val="0"/>
      <w:marRight w:val="0"/>
      <w:marTop w:val="0"/>
      <w:marBottom w:val="0"/>
      <w:divBdr>
        <w:top w:val="none" w:sz="0" w:space="0" w:color="auto"/>
        <w:left w:val="none" w:sz="0" w:space="0" w:color="auto"/>
        <w:bottom w:val="none" w:sz="0" w:space="0" w:color="auto"/>
        <w:right w:val="none" w:sz="0" w:space="0" w:color="auto"/>
      </w:divBdr>
    </w:div>
    <w:div w:id="709569079">
      <w:bodyDiv w:val="1"/>
      <w:marLeft w:val="0"/>
      <w:marRight w:val="0"/>
      <w:marTop w:val="0"/>
      <w:marBottom w:val="0"/>
      <w:divBdr>
        <w:top w:val="none" w:sz="0" w:space="0" w:color="auto"/>
        <w:left w:val="none" w:sz="0" w:space="0" w:color="auto"/>
        <w:bottom w:val="none" w:sz="0" w:space="0" w:color="auto"/>
        <w:right w:val="none" w:sz="0" w:space="0" w:color="auto"/>
      </w:divBdr>
    </w:div>
    <w:div w:id="709839409">
      <w:bodyDiv w:val="1"/>
      <w:marLeft w:val="0"/>
      <w:marRight w:val="0"/>
      <w:marTop w:val="0"/>
      <w:marBottom w:val="0"/>
      <w:divBdr>
        <w:top w:val="none" w:sz="0" w:space="0" w:color="auto"/>
        <w:left w:val="none" w:sz="0" w:space="0" w:color="auto"/>
        <w:bottom w:val="none" w:sz="0" w:space="0" w:color="auto"/>
        <w:right w:val="none" w:sz="0" w:space="0" w:color="auto"/>
      </w:divBdr>
    </w:div>
    <w:div w:id="710426229">
      <w:bodyDiv w:val="1"/>
      <w:marLeft w:val="0"/>
      <w:marRight w:val="0"/>
      <w:marTop w:val="0"/>
      <w:marBottom w:val="0"/>
      <w:divBdr>
        <w:top w:val="none" w:sz="0" w:space="0" w:color="auto"/>
        <w:left w:val="none" w:sz="0" w:space="0" w:color="auto"/>
        <w:bottom w:val="none" w:sz="0" w:space="0" w:color="auto"/>
        <w:right w:val="none" w:sz="0" w:space="0" w:color="auto"/>
      </w:divBdr>
    </w:div>
    <w:div w:id="726802084">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01308910">
      <w:bodyDiv w:val="1"/>
      <w:marLeft w:val="0"/>
      <w:marRight w:val="0"/>
      <w:marTop w:val="0"/>
      <w:marBottom w:val="0"/>
      <w:divBdr>
        <w:top w:val="none" w:sz="0" w:space="0" w:color="auto"/>
        <w:left w:val="none" w:sz="0" w:space="0" w:color="auto"/>
        <w:bottom w:val="none" w:sz="0" w:space="0" w:color="auto"/>
        <w:right w:val="none" w:sz="0" w:space="0" w:color="auto"/>
      </w:divBdr>
    </w:div>
    <w:div w:id="855801639">
      <w:bodyDiv w:val="1"/>
      <w:marLeft w:val="0"/>
      <w:marRight w:val="0"/>
      <w:marTop w:val="0"/>
      <w:marBottom w:val="0"/>
      <w:divBdr>
        <w:top w:val="none" w:sz="0" w:space="0" w:color="auto"/>
        <w:left w:val="none" w:sz="0" w:space="0" w:color="auto"/>
        <w:bottom w:val="none" w:sz="0" w:space="0" w:color="auto"/>
        <w:right w:val="none" w:sz="0" w:space="0" w:color="auto"/>
      </w:divBdr>
    </w:div>
    <w:div w:id="874343776">
      <w:bodyDiv w:val="1"/>
      <w:marLeft w:val="0"/>
      <w:marRight w:val="0"/>
      <w:marTop w:val="0"/>
      <w:marBottom w:val="0"/>
      <w:divBdr>
        <w:top w:val="none" w:sz="0" w:space="0" w:color="auto"/>
        <w:left w:val="none" w:sz="0" w:space="0" w:color="auto"/>
        <w:bottom w:val="none" w:sz="0" w:space="0" w:color="auto"/>
        <w:right w:val="none" w:sz="0" w:space="0" w:color="auto"/>
      </w:divBdr>
    </w:div>
    <w:div w:id="939139097">
      <w:bodyDiv w:val="1"/>
      <w:marLeft w:val="0"/>
      <w:marRight w:val="0"/>
      <w:marTop w:val="0"/>
      <w:marBottom w:val="0"/>
      <w:divBdr>
        <w:top w:val="none" w:sz="0" w:space="0" w:color="auto"/>
        <w:left w:val="none" w:sz="0" w:space="0" w:color="auto"/>
        <w:bottom w:val="none" w:sz="0" w:space="0" w:color="auto"/>
        <w:right w:val="none" w:sz="0" w:space="0" w:color="auto"/>
      </w:divBdr>
      <w:divsChild>
        <w:div w:id="118886352">
          <w:marLeft w:val="330"/>
          <w:marRight w:val="0"/>
          <w:marTop w:val="0"/>
          <w:marBottom w:val="0"/>
          <w:divBdr>
            <w:top w:val="none" w:sz="0" w:space="0" w:color="auto"/>
            <w:left w:val="none" w:sz="0" w:space="0" w:color="auto"/>
            <w:bottom w:val="none" w:sz="0" w:space="0" w:color="auto"/>
            <w:right w:val="none" w:sz="0" w:space="0" w:color="auto"/>
          </w:divBdr>
        </w:div>
      </w:divsChild>
    </w:div>
    <w:div w:id="993293817">
      <w:bodyDiv w:val="1"/>
      <w:marLeft w:val="0"/>
      <w:marRight w:val="0"/>
      <w:marTop w:val="0"/>
      <w:marBottom w:val="0"/>
      <w:divBdr>
        <w:top w:val="none" w:sz="0" w:space="0" w:color="auto"/>
        <w:left w:val="none" w:sz="0" w:space="0" w:color="auto"/>
        <w:bottom w:val="none" w:sz="0" w:space="0" w:color="auto"/>
        <w:right w:val="none" w:sz="0" w:space="0" w:color="auto"/>
      </w:divBdr>
    </w:div>
    <w:div w:id="995915163">
      <w:bodyDiv w:val="1"/>
      <w:marLeft w:val="0"/>
      <w:marRight w:val="0"/>
      <w:marTop w:val="0"/>
      <w:marBottom w:val="0"/>
      <w:divBdr>
        <w:top w:val="none" w:sz="0" w:space="0" w:color="auto"/>
        <w:left w:val="none" w:sz="0" w:space="0" w:color="auto"/>
        <w:bottom w:val="none" w:sz="0" w:space="0" w:color="auto"/>
        <w:right w:val="none" w:sz="0" w:space="0" w:color="auto"/>
      </w:divBdr>
    </w:div>
    <w:div w:id="1035035339">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40400152">
      <w:bodyDiv w:val="1"/>
      <w:marLeft w:val="0"/>
      <w:marRight w:val="0"/>
      <w:marTop w:val="0"/>
      <w:marBottom w:val="0"/>
      <w:divBdr>
        <w:top w:val="none" w:sz="0" w:space="0" w:color="auto"/>
        <w:left w:val="none" w:sz="0" w:space="0" w:color="auto"/>
        <w:bottom w:val="none" w:sz="0" w:space="0" w:color="auto"/>
        <w:right w:val="none" w:sz="0" w:space="0" w:color="auto"/>
      </w:divBdr>
    </w:div>
    <w:div w:id="1070271118">
      <w:bodyDiv w:val="1"/>
      <w:marLeft w:val="0"/>
      <w:marRight w:val="0"/>
      <w:marTop w:val="0"/>
      <w:marBottom w:val="0"/>
      <w:divBdr>
        <w:top w:val="none" w:sz="0" w:space="0" w:color="auto"/>
        <w:left w:val="none" w:sz="0" w:space="0" w:color="auto"/>
        <w:bottom w:val="none" w:sz="0" w:space="0" w:color="auto"/>
        <w:right w:val="none" w:sz="0" w:space="0" w:color="auto"/>
      </w:divBdr>
    </w:div>
    <w:div w:id="1081369235">
      <w:bodyDiv w:val="1"/>
      <w:marLeft w:val="0"/>
      <w:marRight w:val="0"/>
      <w:marTop w:val="0"/>
      <w:marBottom w:val="0"/>
      <w:divBdr>
        <w:top w:val="none" w:sz="0" w:space="0" w:color="auto"/>
        <w:left w:val="none" w:sz="0" w:space="0" w:color="auto"/>
        <w:bottom w:val="none" w:sz="0" w:space="0" w:color="auto"/>
        <w:right w:val="none" w:sz="0" w:space="0" w:color="auto"/>
      </w:divBdr>
    </w:div>
    <w:div w:id="1105617033">
      <w:bodyDiv w:val="1"/>
      <w:marLeft w:val="0"/>
      <w:marRight w:val="0"/>
      <w:marTop w:val="0"/>
      <w:marBottom w:val="0"/>
      <w:divBdr>
        <w:top w:val="none" w:sz="0" w:space="0" w:color="auto"/>
        <w:left w:val="none" w:sz="0" w:space="0" w:color="auto"/>
        <w:bottom w:val="none" w:sz="0" w:space="0" w:color="auto"/>
        <w:right w:val="none" w:sz="0" w:space="0" w:color="auto"/>
      </w:divBdr>
    </w:div>
    <w:div w:id="1110858758">
      <w:bodyDiv w:val="1"/>
      <w:marLeft w:val="0"/>
      <w:marRight w:val="0"/>
      <w:marTop w:val="0"/>
      <w:marBottom w:val="0"/>
      <w:divBdr>
        <w:top w:val="none" w:sz="0" w:space="0" w:color="auto"/>
        <w:left w:val="none" w:sz="0" w:space="0" w:color="auto"/>
        <w:bottom w:val="none" w:sz="0" w:space="0" w:color="auto"/>
        <w:right w:val="none" w:sz="0" w:space="0" w:color="auto"/>
      </w:divBdr>
    </w:div>
    <w:div w:id="1112244066">
      <w:bodyDiv w:val="1"/>
      <w:marLeft w:val="0"/>
      <w:marRight w:val="0"/>
      <w:marTop w:val="0"/>
      <w:marBottom w:val="0"/>
      <w:divBdr>
        <w:top w:val="none" w:sz="0" w:space="0" w:color="auto"/>
        <w:left w:val="none" w:sz="0" w:space="0" w:color="auto"/>
        <w:bottom w:val="none" w:sz="0" w:space="0" w:color="auto"/>
        <w:right w:val="none" w:sz="0" w:space="0" w:color="auto"/>
      </w:divBdr>
    </w:div>
    <w:div w:id="1112936396">
      <w:bodyDiv w:val="1"/>
      <w:marLeft w:val="0"/>
      <w:marRight w:val="0"/>
      <w:marTop w:val="0"/>
      <w:marBottom w:val="0"/>
      <w:divBdr>
        <w:top w:val="none" w:sz="0" w:space="0" w:color="auto"/>
        <w:left w:val="none" w:sz="0" w:space="0" w:color="auto"/>
        <w:bottom w:val="none" w:sz="0" w:space="0" w:color="auto"/>
        <w:right w:val="none" w:sz="0" w:space="0" w:color="auto"/>
      </w:divBdr>
    </w:div>
    <w:div w:id="1113403929">
      <w:bodyDiv w:val="1"/>
      <w:marLeft w:val="0"/>
      <w:marRight w:val="0"/>
      <w:marTop w:val="0"/>
      <w:marBottom w:val="0"/>
      <w:divBdr>
        <w:top w:val="none" w:sz="0" w:space="0" w:color="auto"/>
        <w:left w:val="none" w:sz="0" w:space="0" w:color="auto"/>
        <w:bottom w:val="none" w:sz="0" w:space="0" w:color="auto"/>
        <w:right w:val="none" w:sz="0" w:space="0" w:color="auto"/>
      </w:divBdr>
    </w:div>
    <w:div w:id="1129203677">
      <w:bodyDiv w:val="1"/>
      <w:marLeft w:val="0"/>
      <w:marRight w:val="0"/>
      <w:marTop w:val="0"/>
      <w:marBottom w:val="0"/>
      <w:divBdr>
        <w:top w:val="none" w:sz="0" w:space="0" w:color="auto"/>
        <w:left w:val="none" w:sz="0" w:space="0" w:color="auto"/>
        <w:bottom w:val="none" w:sz="0" w:space="0" w:color="auto"/>
        <w:right w:val="none" w:sz="0" w:space="0" w:color="auto"/>
      </w:divBdr>
    </w:div>
    <w:div w:id="1132944084">
      <w:bodyDiv w:val="1"/>
      <w:marLeft w:val="0"/>
      <w:marRight w:val="0"/>
      <w:marTop w:val="0"/>
      <w:marBottom w:val="0"/>
      <w:divBdr>
        <w:top w:val="none" w:sz="0" w:space="0" w:color="auto"/>
        <w:left w:val="none" w:sz="0" w:space="0" w:color="auto"/>
        <w:bottom w:val="none" w:sz="0" w:space="0" w:color="auto"/>
        <w:right w:val="none" w:sz="0" w:space="0" w:color="auto"/>
      </w:divBdr>
    </w:div>
    <w:div w:id="1175344332">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51308422">
      <w:bodyDiv w:val="1"/>
      <w:marLeft w:val="0"/>
      <w:marRight w:val="0"/>
      <w:marTop w:val="0"/>
      <w:marBottom w:val="0"/>
      <w:divBdr>
        <w:top w:val="none" w:sz="0" w:space="0" w:color="auto"/>
        <w:left w:val="none" w:sz="0" w:space="0" w:color="auto"/>
        <w:bottom w:val="none" w:sz="0" w:space="0" w:color="auto"/>
        <w:right w:val="none" w:sz="0" w:space="0" w:color="auto"/>
      </w:divBdr>
    </w:div>
    <w:div w:id="1263300221">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291783381">
      <w:bodyDiv w:val="1"/>
      <w:marLeft w:val="0"/>
      <w:marRight w:val="0"/>
      <w:marTop w:val="0"/>
      <w:marBottom w:val="0"/>
      <w:divBdr>
        <w:top w:val="none" w:sz="0" w:space="0" w:color="auto"/>
        <w:left w:val="none" w:sz="0" w:space="0" w:color="auto"/>
        <w:bottom w:val="none" w:sz="0" w:space="0" w:color="auto"/>
        <w:right w:val="none" w:sz="0" w:space="0" w:color="auto"/>
      </w:divBdr>
    </w:div>
    <w:div w:id="1343433376">
      <w:bodyDiv w:val="1"/>
      <w:marLeft w:val="0"/>
      <w:marRight w:val="0"/>
      <w:marTop w:val="0"/>
      <w:marBottom w:val="0"/>
      <w:divBdr>
        <w:top w:val="none" w:sz="0" w:space="0" w:color="auto"/>
        <w:left w:val="none" w:sz="0" w:space="0" w:color="auto"/>
        <w:bottom w:val="none" w:sz="0" w:space="0" w:color="auto"/>
        <w:right w:val="none" w:sz="0" w:space="0" w:color="auto"/>
      </w:divBdr>
    </w:div>
    <w:div w:id="1345127949">
      <w:bodyDiv w:val="1"/>
      <w:marLeft w:val="0"/>
      <w:marRight w:val="0"/>
      <w:marTop w:val="0"/>
      <w:marBottom w:val="0"/>
      <w:divBdr>
        <w:top w:val="none" w:sz="0" w:space="0" w:color="auto"/>
        <w:left w:val="none" w:sz="0" w:space="0" w:color="auto"/>
        <w:bottom w:val="none" w:sz="0" w:space="0" w:color="auto"/>
        <w:right w:val="none" w:sz="0" w:space="0" w:color="auto"/>
      </w:divBdr>
    </w:div>
    <w:div w:id="1358848667">
      <w:bodyDiv w:val="1"/>
      <w:marLeft w:val="0"/>
      <w:marRight w:val="0"/>
      <w:marTop w:val="0"/>
      <w:marBottom w:val="0"/>
      <w:divBdr>
        <w:top w:val="none" w:sz="0" w:space="0" w:color="auto"/>
        <w:left w:val="none" w:sz="0" w:space="0" w:color="auto"/>
        <w:bottom w:val="none" w:sz="0" w:space="0" w:color="auto"/>
        <w:right w:val="none" w:sz="0" w:space="0" w:color="auto"/>
      </w:divBdr>
    </w:div>
    <w:div w:id="1363944458">
      <w:bodyDiv w:val="1"/>
      <w:marLeft w:val="0"/>
      <w:marRight w:val="0"/>
      <w:marTop w:val="0"/>
      <w:marBottom w:val="0"/>
      <w:divBdr>
        <w:top w:val="none" w:sz="0" w:space="0" w:color="auto"/>
        <w:left w:val="none" w:sz="0" w:space="0" w:color="auto"/>
        <w:bottom w:val="none" w:sz="0" w:space="0" w:color="auto"/>
        <w:right w:val="none" w:sz="0" w:space="0" w:color="auto"/>
      </w:divBdr>
    </w:div>
    <w:div w:id="1376732522">
      <w:bodyDiv w:val="1"/>
      <w:marLeft w:val="0"/>
      <w:marRight w:val="0"/>
      <w:marTop w:val="0"/>
      <w:marBottom w:val="0"/>
      <w:divBdr>
        <w:top w:val="none" w:sz="0" w:space="0" w:color="auto"/>
        <w:left w:val="none" w:sz="0" w:space="0" w:color="auto"/>
        <w:bottom w:val="none" w:sz="0" w:space="0" w:color="auto"/>
        <w:right w:val="none" w:sz="0" w:space="0" w:color="auto"/>
      </w:divBdr>
    </w:div>
    <w:div w:id="1380668974">
      <w:bodyDiv w:val="1"/>
      <w:marLeft w:val="0"/>
      <w:marRight w:val="0"/>
      <w:marTop w:val="0"/>
      <w:marBottom w:val="0"/>
      <w:divBdr>
        <w:top w:val="none" w:sz="0" w:space="0" w:color="auto"/>
        <w:left w:val="none" w:sz="0" w:space="0" w:color="auto"/>
        <w:bottom w:val="none" w:sz="0" w:space="0" w:color="auto"/>
        <w:right w:val="none" w:sz="0" w:space="0" w:color="auto"/>
      </w:divBdr>
    </w:div>
    <w:div w:id="1390543357">
      <w:bodyDiv w:val="1"/>
      <w:marLeft w:val="0"/>
      <w:marRight w:val="0"/>
      <w:marTop w:val="0"/>
      <w:marBottom w:val="0"/>
      <w:divBdr>
        <w:top w:val="none" w:sz="0" w:space="0" w:color="auto"/>
        <w:left w:val="none" w:sz="0" w:space="0" w:color="auto"/>
        <w:bottom w:val="none" w:sz="0" w:space="0" w:color="auto"/>
        <w:right w:val="none" w:sz="0" w:space="0" w:color="auto"/>
      </w:divBdr>
    </w:div>
    <w:div w:id="1404452505">
      <w:bodyDiv w:val="1"/>
      <w:marLeft w:val="0"/>
      <w:marRight w:val="0"/>
      <w:marTop w:val="0"/>
      <w:marBottom w:val="0"/>
      <w:divBdr>
        <w:top w:val="none" w:sz="0" w:space="0" w:color="auto"/>
        <w:left w:val="none" w:sz="0" w:space="0" w:color="auto"/>
        <w:bottom w:val="none" w:sz="0" w:space="0" w:color="auto"/>
        <w:right w:val="none" w:sz="0" w:space="0" w:color="auto"/>
      </w:divBdr>
    </w:div>
    <w:div w:id="1423255692">
      <w:bodyDiv w:val="1"/>
      <w:marLeft w:val="0"/>
      <w:marRight w:val="0"/>
      <w:marTop w:val="0"/>
      <w:marBottom w:val="0"/>
      <w:divBdr>
        <w:top w:val="none" w:sz="0" w:space="0" w:color="auto"/>
        <w:left w:val="none" w:sz="0" w:space="0" w:color="auto"/>
        <w:bottom w:val="none" w:sz="0" w:space="0" w:color="auto"/>
        <w:right w:val="none" w:sz="0" w:space="0" w:color="auto"/>
      </w:divBdr>
    </w:div>
    <w:div w:id="1453330741">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471094021">
      <w:bodyDiv w:val="1"/>
      <w:marLeft w:val="0"/>
      <w:marRight w:val="0"/>
      <w:marTop w:val="0"/>
      <w:marBottom w:val="0"/>
      <w:divBdr>
        <w:top w:val="none" w:sz="0" w:space="0" w:color="auto"/>
        <w:left w:val="none" w:sz="0" w:space="0" w:color="auto"/>
        <w:bottom w:val="none" w:sz="0" w:space="0" w:color="auto"/>
        <w:right w:val="none" w:sz="0" w:space="0" w:color="auto"/>
      </w:divBdr>
    </w:div>
    <w:div w:id="1473250741">
      <w:bodyDiv w:val="1"/>
      <w:marLeft w:val="0"/>
      <w:marRight w:val="0"/>
      <w:marTop w:val="0"/>
      <w:marBottom w:val="0"/>
      <w:divBdr>
        <w:top w:val="none" w:sz="0" w:space="0" w:color="auto"/>
        <w:left w:val="none" w:sz="0" w:space="0" w:color="auto"/>
        <w:bottom w:val="none" w:sz="0" w:space="0" w:color="auto"/>
        <w:right w:val="none" w:sz="0" w:space="0" w:color="auto"/>
      </w:divBdr>
    </w:div>
    <w:div w:id="1473523525">
      <w:bodyDiv w:val="1"/>
      <w:marLeft w:val="0"/>
      <w:marRight w:val="0"/>
      <w:marTop w:val="0"/>
      <w:marBottom w:val="0"/>
      <w:divBdr>
        <w:top w:val="none" w:sz="0" w:space="0" w:color="auto"/>
        <w:left w:val="none" w:sz="0" w:space="0" w:color="auto"/>
        <w:bottom w:val="none" w:sz="0" w:space="0" w:color="auto"/>
        <w:right w:val="none" w:sz="0" w:space="0" w:color="auto"/>
      </w:divBdr>
    </w:div>
    <w:div w:id="1476265512">
      <w:bodyDiv w:val="1"/>
      <w:marLeft w:val="0"/>
      <w:marRight w:val="0"/>
      <w:marTop w:val="0"/>
      <w:marBottom w:val="0"/>
      <w:divBdr>
        <w:top w:val="none" w:sz="0" w:space="0" w:color="auto"/>
        <w:left w:val="none" w:sz="0" w:space="0" w:color="auto"/>
        <w:bottom w:val="none" w:sz="0" w:space="0" w:color="auto"/>
        <w:right w:val="none" w:sz="0" w:space="0" w:color="auto"/>
      </w:divBdr>
    </w:div>
    <w:div w:id="1481580088">
      <w:bodyDiv w:val="1"/>
      <w:marLeft w:val="0"/>
      <w:marRight w:val="0"/>
      <w:marTop w:val="0"/>
      <w:marBottom w:val="0"/>
      <w:divBdr>
        <w:top w:val="none" w:sz="0" w:space="0" w:color="auto"/>
        <w:left w:val="none" w:sz="0" w:space="0" w:color="auto"/>
        <w:bottom w:val="none" w:sz="0" w:space="0" w:color="auto"/>
        <w:right w:val="none" w:sz="0" w:space="0" w:color="auto"/>
      </w:divBdr>
    </w:div>
    <w:div w:id="1494371297">
      <w:bodyDiv w:val="1"/>
      <w:marLeft w:val="0"/>
      <w:marRight w:val="0"/>
      <w:marTop w:val="0"/>
      <w:marBottom w:val="0"/>
      <w:divBdr>
        <w:top w:val="none" w:sz="0" w:space="0" w:color="auto"/>
        <w:left w:val="none" w:sz="0" w:space="0" w:color="auto"/>
        <w:bottom w:val="none" w:sz="0" w:space="0" w:color="auto"/>
        <w:right w:val="none" w:sz="0" w:space="0" w:color="auto"/>
      </w:divBdr>
    </w:div>
    <w:div w:id="1501123027">
      <w:bodyDiv w:val="1"/>
      <w:marLeft w:val="0"/>
      <w:marRight w:val="0"/>
      <w:marTop w:val="0"/>
      <w:marBottom w:val="0"/>
      <w:divBdr>
        <w:top w:val="none" w:sz="0" w:space="0" w:color="auto"/>
        <w:left w:val="none" w:sz="0" w:space="0" w:color="auto"/>
        <w:bottom w:val="none" w:sz="0" w:space="0" w:color="auto"/>
        <w:right w:val="none" w:sz="0" w:space="0" w:color="auto"/>
      </w:divBdr>
    </w:div>
    <w:div w:id="1504393156">
      <w:bodyDiv w:val="1"/>
      <w:marLeft w:val="0"/>
      <w:marRight w:val="0"/>
      <w:marTop w:val="0"/>
      <w:marBottom w:val="0"/>
      <w:divBdr>
        <w:top w:val="none" w:sz="0" w:space="0" w:color="auto"/>
        <w:left w:val="none" w:sz="0" w:space="0" w:color="auto"/>
        <w:bottom w:val="none" w:sz="0" w:space="0" w:color="auto"/>
        <w:right w:val="none" w:sz="0" w:space="0" w:color="auto"/>
      </w:divBdr>
    </w:div>
    <w:div w:id="1562713704">
      <w:bodyDiv w:val="1"/>
      <w:marLeft w:val="0"/>
      <w:marRight w:val="0"/>
      <w:marTop w:val="0"/>
      <w:marBottom w:val="0"/>
      <w:divBdr>
        <w:top w:val="none" w:sz="0" w:space="0" w:color="auto"/>
        <w:left w:val="none" w:sz="0" w:space="0" w:color="auto"/>
        <w:bottom w:val="none" w:sz="0" w:space="0" w:color="auto"/>
        <w:right w:val="none" w:sz="0" w:space="0" w:color="auto"/>
      </w:divBdr>
    </w:div>
    <w:div w:id="1656759526">
      <w:bodyDiv w:val="1"/>
      <w:marLeft w:val="0"/>
      <w:marRight w:val="0"/>
      <w:marTop w:val="0"/>
      <w:marBottom w:val="0"/>
      <w:divBdr>
        <w:top w:val="none" w:sz="0" w:space="0" w:color="auto"/>
        <w:left w:val="none" w:sz="0" w:space="0" w:color="auto"/>
        <w:bottom w:val="none" w:sz="0" w:space="0" w:color="auto"/>
        <w:right w:val="none" w:sz="0" w:space="0" w:color="auto"/>
      </w:divBdr>
    </w:div>
    <w:div w:id="1670323775">
      <w:bodyDiv w:val="1"/>
      <w:marLeft w:val="0"/>
      <w:marRight w:val="0"/>
      <w:marTop w:val="0"/>
      <w:marBottom w:val="0"/>
      <w:divBdr>
        <w:top w:val="none" w:sz="0" w:space="0" w:color="auto"/>
        <w:left w:val="none" w:sz="0" w:space="0" w:color="auto"/>
        <w:bottom w:val="none" w:sz="0" w:space="0" w:color="auto"/>
        <w:right w:val="none" w:sz="0" w:space="0" w:color="auto"/>
      </w:divBdr>
    </w:div>
    <w:div w:id="1687636647">
      <w:bodyDiv w:val="1"/>
      <w:marLeft w:val="0"/>
      <w:marRight w:val="0"/>
      <w:marTop w:val="0"/>
      <w:marBottom w:val="0"/>
      <w:divBdr>
        <w:top w:val="none" w:sz="0" w:space="0" w:color="auto"/>
        <w:left w:val="none" w:sz="0" w:space="0" w:color="auto"/>
        <w:bottom w:val="none" w:sz="0" w:space="0" w:color="auto"/>
        <w:right w:val="none" w:sz="0" w:space="0" w:color="auto"/>
      </w:divBdr>
    </w:div>
    <w:div w:id="1696924775">
      <w:bodyDiv w:val="1"/>
      <w:marLeft w:val="0"/>
      <w:marRight w:val="0"/>
      <w:marTop w:val="0"/>
      <w:marBottom w:val="0"/>
      <w:divBdr>
        <w:top w:val="none" w:sz="0" w:space="0" w:color="auto"/>
        <w:left w:val="none" w:sz="0" w:space="0" w:color="auto"/>
        <w:bottom w:val="none" w:sz="0" w:space="0" w:color="auto"/>
        <w:right w:val="none" w:sz="0" w:space="0" w:color="auto"/>
      </w:divBdr>
    </w:div>
    <w:div w:id="1709797957">
      <w:bodyDiv w:val="1"/>
      <w:marLeft w:val="0"/>
      <w:marRight w:val="0"/>
      <w:marTop w:val="0"/>
      <w:marBottom w:val="0"/>
      <w:divBdr>
        <w:top w:val="none" w:sz="0" w:space="0" w:color="auto"/>
        <w:left w:val="none" w:sz="0" w:space="0" w:color="auto"/>
        <w:bottom w:val="none" w:sz="0" w:space="0" w:color="auto"/>
        <w:right w:val="none" w:sz="0" w:space="0" w:color="auto"/>
      </w:divBdr>
    </w:div>
    <w:div w:id="1742674915">
      <w:bodyDiv w:val="1"/>
      <w:marLeft w:val="0"/>
      <w:marRight w:val="0"/>
      <w:marTop w:val="0"/>
      <w:marBottom w:val="0"/>
      <w:divBdr>
        <w:top w:val="none" w:sz="0" w:space="0" w:color="auto"/>
        <w:left w:val="none" w:sz="0" w:space="0" w:color="auto"/>
        <w:bottom w:val="none" w:sz="0" w:space="0" w:color="auto"/>
        <w:right w:val="none" w:sz="0" w:space="0" w:color="auto"/>
      </w:divBdr>
    </w:div>
    <w:div w:id="1754355834">
      <w:bodyDiv w:val="1"/>
      <w:marLeft w:val="0"/>
      <w:marRight w:val="0"/>
      <w:marTop w:val="0"/>
      <w:marBottom w:val="0"/>
      <w:divBdr>
        <w:top w:val="none" w:sz="0" w:space="0" w:color="auto"/>
        <w:left w:val="none" w:sz="0" w:space="0" w:color="auto"/>
        <w:bottom w:val="none" w:sz="0" w:space="0" w:color="auto"/>
        <w:right w:val="none" w:sz="0" w:space="0" w:color="auto"/>
      </w:divBdr>
    </w:div>
    <w:div w:id="1799184667">
      <w:bodyDiv w:val="1"/>
      <w:marLeft w:val="0"/>
      <w:marRight w:val="0"/>
      <w:marTop w:val="0"/>
      <w:marBottom w:val="0"/>
      <w:divBdr>
        <w:top w:val="none" w:sz="0" w:space="0" w:color="auto"/>
        <w:left w:val="none" w:sz="0" w:space="0" w:color="auto"/>
        <w:bottom w:val="none" w:sz="0" w:space="0" w:color="auto"/>
        <w:right w:val="none" w:sz="0" w:space="0" w:color="auto"/>
      </w:divBdr>
    </w:div>
    <w:div w:id="1819879941">
      <w:bodyDiv w:val="1"/>
      <w:marLeft w:val="0"/>
      <w:marRight w:val="0"/>
      <w:marTop w:val="0"/>
      <w:marBottom w:val="0"/>
      <w:divBdr>
        <w:top w:val="none" w:sz="0" w:space="0" w:color="auto"/>
        <w:left w:val="none" w:sz="0" w:space="0" w:color="auto"/>
        <w:bottom w:val="none" w:sz="0" w:space="0" w:color="auto"/>
        <w:right w:val="none" w:sz="0" w:space="0" w:color="auto"/>
      </w:divBdr>
    </w:div>
    <w:div w:id="1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271015842">
          <w:marLeft w:val="0"/>
          <w:marRight w:val="0"/>
          <w:marTop w:val="0"/>
          <w:marBottom w:val="0"/>
          <w:divBdr>
            <w:top w:val="none" w:sz="0" w:space="0" w:color="auto"/>
            <w:left w:val="none" w:sz="0" w:space="0" w:color="auto"/>
            <w:bottom w:val="none" w:sz="0" w:space="0" w:color="auto"/>
            <w:right w:val="none" w:sz="0" w:space="0" w:color="auto"/>
          </w:divBdr>
        </w:div>
        <w:div w:id="1059592898">
          <w:marLeft w:val="0"/>
          <w:marRight w:val="0"/>
          <w:marTop w:val="0"/>
          <w:marBottom w:val="0"/>
          <w:divBdr>
            <w:top w:val="none" w:sz="0" w:space="0" w:color="auto"/>
            <w:left w:val="none" w:sz="0" w:space="0" w:color="auto"/>
            <w:bottom w:val="none" w:sz="0" w:space="0" w:color="auto"/>
            <w:right w:val="none" w:sz="0" w:space="0" w:color="auto"/>
          </w:divBdr>
        </w:div>
        <w:div w:id="1618023891">
          <w:marLeft w:val="0"/>
          <w:marRight w:val="0"/>
          <w:marTop w:val="0"/>
          <w:marBottom w:val="0"/>
          <w:divBdr>
            <w:top w:val="none" w:sz="0" w:space="0" w:color="auto"/>
            <w:left w:val="none" w:sz="0" w:space="0" w:color="auto"/>
            <w:bottom w:val="none" w:sz="0" w:space="0" w:color="auto"/>
            <w:right w:val="none" w:sz="0" w:space="0" w:color="auto"/>
          </w:divBdr>
        </w:div>
      </w:divsChild>
    </w:div>
    <w:div w:id="1860965679">
      <w:bodyDiv w:val="1"/>
      <w:marLeft w:val="0"/>
      <w:marRight w:val="0"/>
      <w:marTop w:val="0"/>
      <w:marBottom w:val="0"/>
      <w:divBdr>
        <w:top w:val="none" w:sz="0" w:space="0" w:color="auto"/>
        <w:left w:val="none" w:sz="0" w:space="0" w:color="auto"/>
        <w:bottom w:val="none" w:sz="0" w:space="0" w:color="auto"/>
        <w:right w:val="none" w:sz="0" w:space="0" w:color="auto"/>
      </w:divBdr>
    </w:div>
    <w:div w:id="1920673704">
      <w:bodyDiv w:val="1"/>
      <w:marLeft w:val="0"/>
      <w:marRight w:val="0"/>
      <w:marTop w:val="0"/>
      <w:marBottom w:val="0"/>
      <w:divBdr>
        <w:top w:val="none" w:sz="0" w:space="0" w:color="auto"/>
        <w:left w:val="none" w:sz="0" w:space="0" w:color="auto"/>
        <w:bottom w:val="none" w:sz="0" w:space="0" w:color="auto"/>
        <w:right w:val="none" w:sz="0" w:space="0" w:color="auto"/>
      </w:divBdr>
    </w:div>
    <w:div w:id="1925609107">
      <w:bodyDiv w:val="1"/>
      <w:marLeft w:val="0"/>
      <w:marRight w:val="0"/>
      <w:marTop w:val="0"/>
      <w:marBottom w:val="0"/>
      <w:divBdr>
        <w:top w:val="none" w:sz="0" w:space="0" w:color="auto"/>
        <w:left w:val="none" w:sz="0" w:space="0" w:color="auto"/>
        <w:bottom w:val="none" w:sz="0" w:space="0" w:color="auto"/>
        <w:right w:val="none" w:sz="0" w:space="0" w:color="auto"/>
      </w:divBdr>
    </w:div>
    <w:div w:id="1940527659">
      <w:bodyDiv w:val="1"/>
      <w:marLeft w:val="0"/>
      <w:marRight w:val="0"/>
      <w:marTop w:val="0"/>
      <w:marBottom w:val="0"/>
      <w:divBdr>
        <w:top w:val="none" w:sz="0" w:space="0" w:color="auto"/>
        <w:left w:val="none" w:sz="0" w:space="0" w:color="auto"/>
        <w:bottom w:val="none" w:sz="0" w:space="0" w:color="auto"/>
        <w:right w:val="none" w:sz="0" w:space="0" w:color="auto"/>
      </w:divBdr>
    </w:div>
    <w:div w:id="1947224076">
      <w:bodyDiv w:val="1"/>
      <w:marLeft w:val="0"/>
      <w:marRight w:val="0"/>
      <w:marTop w:val="0"/>
      <w:marBottom w:val="0"/>
      <w:divBdr>
        <w:top w:val="none" w:sz="0" w:space="0" w:color="auto"/>
        <w:left w:val="none" w:sz="0" w:space="0" w:color="auto"/>
        <w:bottom w:val="none" w:sz="0" w:space="0" w:color="auto"/>
        <w:right w:val="none" w:sz="0" w:space="0" w:color="auto"/>
      </w:divBdr>
    </w:div>
    <w:div w:id="1969821485">
      <w:bodyDiv w:val="1"/>
      <w:marLeft w:val="0"/>
      <w:marRight w:val="0"/>
      <w:marTop w:val="0"/>
      <w:marBottom w:val="0"/>
      <w:divBdr>
        <w:top w:val="none" w:sz="0" w:space="0" w:color="auto"/>
        <w:left w:val="none" w:sz="0" w:space="0" w:color="auto"/>
        <w:bottom w:val="none" w:sz="0" w:space="0" w:color="auto"/>
        <w:right w:val="none" w:sz="0" w:space="0" w:color="auto"/>
      </w:divBdr>
    </w:div>
    <w:div w:id="2011368207">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79942">
      <w:bodyDiv w:val="1"/>
      <w:marLeft w:val="0"/>
      <w:marRight w:val="0"/>
      <w:marTop w:val="0"/>
      <w:marBottom w:val="0"/>
      <w:divBdr>
        <w:top w:val="none" w:sz="0" w:space="0" w:color="auto"/>
        <w:left w:val="none" w:sz="0" w:space="0" w:color="auto"/>
        <w:bottom w:val="none" w:sz="0" w:space="0" w:color="auto"/>
        <w:right w:val="none" w:sz="0" w:space="0" w:color="auto"/>
      </w:divBdr>
    </w:div>
    <w:div w:id="2094815156">
      <w:bodyDiv w:val="1"/>
      <w:marLeft w:val="0"/>
      <w:marRight w:val="0"/>
      <w:marTop w:val="0"/>
      <w:marBottom w:val="0"/>
      <w:divBdr>
        <w:top w:val="none" w:sz="0" w:space="0" w:color="auto"/>
        <w:left w:val="none" w:sz="0" w:space="0" w:color="auto"/>
        <w:bottom w:val="none" w:sz="0" w:space="0" w:color="auto"/>
        <w:right w:val="none" w:sz="0" w:space="0" w:color="auto"/>
      </w:divBdr>
    </w:div>
    <w:div w:id="20954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nts.gov/" TargetMode="External"/><Relationship Id="rId18" Type="http://schemas.openxmlformats.org/officeDocument/2006/relationships/hyperlink" Target="https://iesreview.ed.gov/" TargetMode="External"/><Relationship Id="rId26" Type="http://schemas.openxmlformats.org/officeDocument/2006/relationships/hyperlink" Target="https://ies.ed.gov/ncee/wwc/handbooks" TargetMode="External"/><Relationship Id="rId39" Type="http://schemas.openxmlformats.org/officeDocument/2006/relationships/hyperlink" Target="https://www.ncbi.nlm.nih.gov/sciencv/" TargetMode="External"/><Relationship Id="rId21" Type="http://schemas.openxmlformats.org/officeDocument/2006/relationships/hyperlink" Target="https://ies.ed.gov/funding/pdf/FY2023_submission_guide.pdf" TargetMode="External"/><Relationship Id="rId34" Type="http://schemas.openxmlformats.org/officeDocument/2006/relationships/hyperlink" Target="https://ies.ed.gov/funding/pdf/FY2023_submission_guide.pdf" TargetMode="External"/><Relationship Id="rId42" Type="http://schemas.openxmlformats.org/officeDocument/2006/relationships/hyperlink" Target="https://www.ecfr.gov/cgi-bin/text-idx?SID=dcd3efbcf2b6092f84c3b1af32bdcc34&amp;node=se2.1.200_1432&amp;rgn=div8" TargetMode="External"/><Relationship Id="rId47" Type="http://schemas.openxmlformats.org/officeDocument/2006/relationships/hyperlink" Target="https://eric.ed.gov/?granteefaq" TargetMode="External"/><Relationship Id="rId50" Type="http://schemas.openxmlformats.org/officeDocument/2006/relationships/hyperlink" Target="https://www.grants.gov/" TargetMode="External"/><Relationship Id="rId55" Type="http://schemas.openxmlformats.org/officeDocument/2006/relationships/hyperlink" Target="https://ies.ed.gov/director/sro/application_review.as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es.ed.gov/aboutus/diversity.asp" TargetMode="External"/><Relationship Id="rId29" Type="http://schemas.openxmlformats.org/officeDocument/2006/relationships/hyperlink" Target="https://ies.ed.gov/seer" TargetMode="External"/><Relationship Id="rId11" Type="http://schemas.openxmlformats.org/officeDocument/2006/relationships/image" Target="media/image1.png"/><Relationship Id="rId24" Type="http://schemas.openxmlformats.org/officeDocument/2006/relationships/hyperlink" Target="https://ies.ed.gov/seer" TargetMode="External"/><Relationship Id="rId32" Type="http://schemas.openxmlformats.org/officeDocument/2006/relationships/hyperlink" Target="https://ies.ed.gov/funding/pdf/submissionguide.pdf" TargetMode="External"/><Relationship Id="rId37" Type="http://schemas.openxmlformats.org/officeDocument/2006/relationships/hyperlink" Target="https://ies.ed.gov/funding/grantsearch/" TargetMode="External"/><Relationship Id="rId40" Type="http://schemas.openxmlformats.org/officeDocument/2006/relationships/hyperlink" Target="https://orcid.org/" TargetMode="External"/><Relationship Id="rId45" Type="http://schemas.openxmlformats.org/officeDocument/2006/relationships/hyperlink" Target="https://ies.ed.gov/funding/researchaccess.asp" TargetMode="External"/><Relationship Id="rId53" Type="http://schemas.openxmlformats.org/officeDocument/2006/relationships/hyperlink" Target="https://iesreview.ed.gov" TargetMode="External"/><Relationship Id="rId58" Type="http://schemas.openxmlformats.org/officeDocument/2006/relationships/hyperlink" Target="https://ies.ed.gov/funding/pdf/FY2023_submission_guide.pdf"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ies.ed.gov/funding/" TargetMode="External"/><Relationship Id="rId14" Type="http://schemas.openxmlformats.org/officeDocument/2006/relationships/hyperlink" Target="https://www.grants.gov/" TargetMode="External"/><Relationship Id="rId22" Type="http://schemas.openxmlformats.org/officeDocument/2006/relationships/hyperlink" Target="mailto:Katherine.Taylor@ed.gov" TargetMode="External"/><Relationship Id="rId27" Type="http://schemas.openxmlformats.org/officeDocument/2006/relationships/hyperlink" Target="https://ies.ed.gov/ncee/wwc/handbooks" TargetMode="External"/><Relationship Id="rId30" Type="http://schemas.openxmlformats.org/officeDocument/2006/relationships/hyperlink" Target="https://ies.ed.gov/funding/pdf/FY2023_submission_guide.pdf" TargetMode="External"/><Relationship Id="rId35" Type="http://schemas.openxmlformats.org/officeDocument/2006/relationships/hyperlink" Target="https://ies.ed.gov/funding/pdf/FY2023_submission_guide.pdf" TargetMode="External"/><Relationship Id="rId43" Type="http://schemas.openxmlformats.org/officeDocument/2006/relationships/hyperlink" Target="https://ies.ed.gov/funding/researchaccess.asp" TargetMode="External"/><Relationship Id="rId48" Type="http://schemas.openxmlformats.org/officeDocument/2006/relationships/hyperlink" Target="https://iesreview.ed.gov/LOI/LOISubmit" TargetMode="External"/><Relationship Id="rId56" Type="http://schemas.openxmlformats.org/officeDocument/2006/relationships/hyperlink" Target="https://ies.ed.gov/director/sro/reviewers.asp" TargetMode="External"/><Relationship Id="rId8" Type="http://schemas.openxmlformats.org/officeDocument/2006/relationships/webSettings" Target="webSettings.xml"/><Relationship Id="rId51" Type="http://schemas.openxmlformats.org/officeDocument/2006/relationships/hyperlink" Target="https://ies.ed.gov/funding/pdf/FY2023_submission_guide.pdf" TargetMode="Externa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yperlink" Target="https://ies.ed.gov/seer" TargetMode="External"/><Relationship Id="rId25" Type="http://schemas.openxmlformats.org/officeDocument/2006/relationships/hyperlink" Target="https://sites.ed.gov/idea/statute-chapter-33/subchapter-I/1401" TargetMode="External"/><Relationship Id="rId33" Type="http://schemas.openxmlformats.org/officeDocument/2006/relationships/hyperlink" Target="https://www.grants.gov/" TargetMode="External"/><Relationship Id="rId38" Type="http://schemas.openxmlformats.org/officeDocument/2006/relationships/hyperlink" Target="https://www2.ed.gov/policy/fund/guid/humansub/overview.html" TargetMode="External"/><Relationship Id="rId46" Type="http://schemas.openxmlformats.org/officeDocument/2006/relationships/hyperlink" Target="https://eric.ed.gov/submit/" TargetMode="External"/><Relationship Id="rId59" Type="http://schemas.openxmlformats.org/officeDocument/2006/relationships/header" Target="header1.xml"/><Relationship Id="rId20" Type="http://schemas.openxmlformats.org/officeDocument/2006/relationships/hyperlink" Target="https://ies.ed.gov/funding/pdf/FY2023_submission_guide.pdf" TargetMode="External"/><Relationship Id="rId41" Type="http://schemas.openxmlformats.org/officeDocument/2006/relationships/hyperlink" Target="https://www2.ed.gov/about/offices/list/ocfo/fipao/icgindex.html" TargetMode="External"/><Relationship Id="rId54" Type="http://schemas.openxmlformats.org/officeDocument/2006/relationships/hyperlink" Target="https://ies.ed.gov/funding/pdf/FY2023_submission_guide.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es.ed.gov/funding/pdf/FY2023_submission_guide.pdf" TargetMode="External"/><Relationship Id="rId23" Type="http://schemas.openxmlformats.org/officeDocument/2006/relationships/hyperlink" Target="https://ies.ed.gov/ncser/projects/program.asp?ProgID=79" TargetMode="External"/><Relationship Id="rId28" Type="http://schemas.openxmlformats.org/officeDocument/2006/relationships/hyperlink" Target="https://ies.ed.gov/seer/outcomes.asp" TargetMode="External"/><Relationship Id="rId36" Type="http://schemas.openxmlformats.org/officeDocument/2006/relationships/hyperlink" Target="https://www.grants.gov/" TargetMode="External"/><Relationship Id="rId49" Type="http://schemas.openxmlformats.org/officeDocument/2006/relationships/hyperlink" Target="https://ies.ed.gov/funding/pdf/FY2023_submission_guide.pdf" TargetMode="External"/><Relationship Id="rId57" Type="http://schemas.openxmlformats.org/officeDocument/2006/relationships/hyperlink" Target="https://ies.ed.gov/funding/pdf/FY2023_submission_guide.pdf" TargetMode="External"/><Relationship Id="rId10" Type="http://schemas.openxmlformats.org/officeDocument/2006/relationships/endnotes" Target="endnotes.xml"/><Relationship Id="rId31" Type="http://schemas.openxmlformats.org/officeDocument/2006/relationships/hyperlink" Target="https://ies.ed.gov/funding/pdf/FY2023_submission_guide.pdf" TargetMode="External"/><Relationship Id="rId44" Type="http://schemas.openxmlformats.org/officeDocument/2006/relationships/hyperlink" Target="https://eric.ed.gov/" TargetMode="External"/><Relationship Id="rId52" Type="http://schemas.openxmlformats.org/officeDocument/2006/relationships/hyperlink" Target="https://www.grants.gov/web/grants/applicants/apply-for-grants.html"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IES">
      <a:dk1>
        <a:sysClr val="windowText" lastClr="000000"/>
      </a:dk1>
      <a:lt1>
        <a:sysClr val="window" lastClr="FFFFFF"/>
      </a:lt1>
      <a:dk2>
        <a:srgbClr val="576F7F"/>
      </a:dk2>
      <a:lt2>
        <a:srgbClr val="FBB03B"/>
      </a:lt2>
      <a:accent1>
        <a:srgbClr val="971B2F"/>
      </a:accent1>
      <a:accent2>
        <a:srgbClr val="071D49"/>
      </a:accent2>
      <a:accent3>
        <a:srgbClr val="D5CB9F"/>
      </a:accent3>
      <a:accent4>
        <a:srgbClr val="489FDF"/>
      </a:accent4>
      <a:accent5>
        <a:srgbClr val="B4875E"/>
      </a:accent5>
      <a:accent6>
        <a:srgbClr val="009A44"/>
      </a:accent6>
      <a:hlink>
        <a:srgbClr val="003DA5"/>
      </a:hlink>
      <a:folHlink>
        <a:srgbClr val="84329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9360ab6a0ea44288dff2db512760d9d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4196F-3DAD-4BBA-8545-6BA190544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6A21C-C235-487E-B34E-9B2300B056A9}">
  <ds:schemaRefs>
    <ds:schemaRef ds:uri="http://schemas.openxmlformats.org/officeDocument/2006/bibliography"/>
  </ds:schemaRefs>
</ds:datastoreItem>
</file>

<file path=customXml/itemProps4.xml><?xml version="1.0" encoding="utf-8"?>
<ds:datastoreItem xmlns:ds="http://schemas.openxmlformats.org/officeDocument/2006/customXml" ds:itemID="{AD9A4388-553E-442A-BD22-CA8B96E7B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14042</Words>
  <Characters>80041</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93896</CharactersWithSpaces>
  <SharedDoc>false</SharedDoc>
  <HLinks>
    <vt:vector size="918" baseType="variant">
      <vt:variant>
        <vt:i4>2490493</vt:i4>
      </vt:variant>
      <vt:variant>
        <vt:i4>663</vt:i4>
      </vt:variant>
      <vt:variant>
        <vt:i4>0</vt:i4>
      </vt:variant>
      <vt:variant>
        <vt:i4>5</vt:i4>
      </vt:variant>
      <vt:variant>
        <vt:lpwstr>https://ies.ed.gov/funding/pdf/submissionguide.pdf</vt:lpwstr>
      </vt:variant>
      <vt:variant>
        <vt:lpwstr/>
      </vt:variant>
      <vt:variant>
        <vt:i4>2490493</vt:i4>
      </vt:variant>
      <vt:variant>
        <vt:i4>660</vt:i4>
      </vt:variant>
      <vt:variant>
        <vt:i4>0</vt:i4>
      </vt:variant>
      <vt:variant>
        <vt:i4>5</vt:i4>
      </vt:variant>
      <vt:variant>
        <vt:lpwstr>https://ies.ed.gov/funding/pdf/submissionguide.pdf</vt:lpwstr>
      </vt:variant>
      <vt:variant>
        <vt:lpwstr/>
      </vt:variant>
      <vt:variant>
        <vt:i4>1376258</vt:i4>
      </vt:variant>
      <vt:variant>
        <vt:i4>657</vt:i4>
      </vt:variant>
      <vt:variant>
        <vt:i4>0</vt:i4>
      </vt:variant>
      <vt:variant>
        <vt:i4>5</vt:i4>
      </vt:variant>
      <vt:variant>
        <vt:lpwstr/>
      </vt:variant>
      <vt:variant>
        <vt:lpwstr>Part2</vt:lpwstr>
      </vt:variant>
      <vt:variant>
        <vt:i4>1245265</vt:i4>
      </vt:variant>
      <vt:variant>
        <vt:i4>654</vt:i4>
      </vt:variant>
      <vt:variant>
        <vt:i4>0</vt:i4>
      </vt:variant>
      <vt:variant>
        <vt:i4>5</vt:i4>
      </vt:variant>
      <vt:variant>
        <vt:lpwstr>https://ies.ed.gov/director/sro/reviewers.asp</vt:lpwstr>
      </vt:variant>
      <vt:variant>
        <vt:lpwstr/>
      </vt:variant>
      <vt:variant>
        <vt:i4>1441893</vt:i4>
      </vt:variant>
      <vt:variant>
        <vt:i4>651</vt:i4>
      </vt:variant>
      <vt:variant>
        <vt:i4>0</vt:i4>
      </vt:variant>
      <vt:variant>
        <vt:i4>5</vt:i4>
      </vt:variant>
      <vt:variant>
        <vt:lpwstr>https://ies.ed.gov/director/sro/application_review.asp</vt:lpwstr>
      </vt:variant>
      <vt:variant>
        <vt:lpwstr/>
      </vt:variant>
      <vt:variant>
        <vt:i4>2490493</vt:i4>
      </vt:variant>
      <vt:variant>
        <vt:i4>648</vt:i4>
      </vt:variant>
      <vt:variant>
        <vt:i4>0</vt:i4>
      </vt:variant>
      <vt:variant>
        <vt:i4>5</vt:i4>
      </vt:variant>
      <vt:variant>
        <vt:lpwstr>https://ies.ed.gov/funding/pdf/submissionguide.pdf</vt:lpwstr>
      </vt:variant>
      <vt:variant>
        <vt:lpwstr/>
      </vt:variant>
      <vt:variant>
        <vt:i4>5111813</vt:i4>
      </vt:variant>
      <vt:variant>
        <vt:i4>645</vt:i4>
      </vt:variant>
      <vt:variant>
        <vt:i4>0</vt:i4>
      </vt:variant>
      <vt:variant>
        <vt:i4>5</vt:i4>
      </vt:variant>
      <vt:variant>
        <vt:lpwstr>https://iesreview.ed.gov/</vt:lpwstr>
      </vt:variant>
      <vt:variant>
        <vt:lpwstr/>
      </vt:variant>
      <vt:variant>
        <vt:i4>2359330</vt:i4>
      </vt:variant>
      <vt:variant>
        <vt:i4>642</vt:i4>
      </vt:variant>
      <vt:variant>
        <vt:i4>0</vt:i4>
      </vt:variant>
      <vt:variant>
        <vt:i4>5</vt:i4>
      </vt:variant>
      <vt:variant>
        <vt:lpwstr>https://www.grants.gov/web/grants/applicants/apply-for-grants.html</vt:lpwstr>
      </vt:variant>
      <vt:variant>
        <vt:lpwstr/>
      </vt:variant>
      <vt:variant>
        <vt:i4>2490493</vt:i4>
      </vt:variant>
      <vt:variant>
        <vt:i4>639</vt:i4>
      </vt:variant>
      <vt:variant>
        <vt:i4>0</vt:i4>
      </vt:variant>
      <vt:variant>
        <vt:i4>5</vt:i4>
      </vt:variant>
      <vt:variant>
        <vt:lpwstr>https://ies.ed.gov/funding/pdf/submissionguide.pdf</vt:lpwstr>
      </vt:variant>
      <vt:variant>
        <vt:lpwstr/>
      </vt:variant>
      <vt:variant>
        <vt:i4>3539059</vt:i4>
      </vt:variant>
      <vt:variant>
        <vt:i4>636</vt:i4>
      </vt:variant>
      <vt:variant>
        <vt:i4>0</vt:i4>
      </vt:variant>
      <vt:variant>
        <vt:i4>5</vt:i4>
      </vt:variant>
      <vt:variant>
        <vt:lpwstr>https://www.grants.gov/</vt:lpwstr>
      </vt:variant>
      <vt:variant>
        <vt:lpwstr/>
      </vt:variant>
      <vt:variant>
        <vt:i4>7012425</vt:i4>
      </vt:variant>
      <vt:variant>
        <vt:i4>633</vt:i4>
      </vt:variant>
      <vt:variant>
        <vt:i4>0</vt:i4>
      </vt:variant>
      <vt:variant>
        <vt:i4>5</vt:i4>
      </vt:variant>
      <vt:variant>
        <vt:lpwstr/>
      </vt:variant>
      <vt:variant>
        <vt:lpwstr>Appendix_B</vt:lpwstr>
      </vt:variant>
      <vt:variant>
        <vt:i4>2490493</vt:i4>
      </vt:variant>
      <vt:variant>
        <vt:i4>630</vt:i4>
      </vt:variant>
      <vt:variant>
        <vt:i4>0</vt:i4>
      </vt:variant>
      <vt:variant>
        <vt:i4>5</vt:i4>
      </vt:variant>
      <vt:variant>
        <vt:lpwstr>https://ies.ed.gov/funding/pdf/submissionguide.pdf</vt:lpwstr>
      </vt:variant>
      <vt:variant>
        <vt:lpwstr/>
      </vt:variant>
      <vt:variant>
        <vt:i4>2228349</vt:i4>
      </vt:variant>
      <vt:variant>
        <vt:i4>627</vt:i4>
      </vt:variant>
      <vt:variant>
        <vt:i4>0</vt:i4>
      </vt:variant>
      <vt:variant>
        <vt:i4>5</vt:i4>
      </vt:variant>
      <vt:variant>
        <vt:lpwstr>https://iesreview.ed.gov/LOI/LOISubmit</vt:lpwstr>
      </vt:variant>
      <vt:variant>
        <vt:lpwstr/>
      </vt:variant>
      <vt:variant>
        <vt:i4>8192055</vt:i4>
      </vt:variant>
      <vt:variant>
        <vt:i4>624</vt:i4>
      </vt:variant>
      <vt:variant>
        <vt:i4>0</vt:i4>
      </vt:variant>
      <vt:variant>
        <vt:i4>5</vt:i4>
      </vt:variant>
      <vt:variant>
        <vt:lpwstr>https://eric.ed.gov/?granteefaq</vt:lpwstr>
      </vt:variant>
      <vt:variant>
        <vt:lpwstr/>
      </vt:variant>
      <vt:variant>
        <vt:i4>6750319</vt:i4>
      </vt:variant>
      <vt:variant>
        <vt:i4>621</vt:i4>
      </vt:variant>
      <vt:variant>
        <vt:i4>0</vt:i4>
      </vt:variant>
      <vt:variant>
        <vt:i4>5</vt:i4>
      </vt:variant>
      <vt:variant>
        <vt:lpwstr>https://eric.ed.gov/submit/</vt:lpwstr>
      </vt:variant>
      <vt:variant>
        <vt:lpwstr/>
      </vt:variant>
      <vt:variant>
        <vt:i4>393231</vt:i4>
      </vt:variant>
      <vt:variant>
        <vt:i4>618</vt:i4>
      </vt:variant>
      <vt:variant>
        <vt:i4>0</vt:i4>
      </vt:variant>
      <vt:variant>
        <vt:i4>5</vt:i4>
      </vt:variant>
      <vt:variant>
        <vt:lpwstr>https://ies.ed.gov/funding/researchaccess.asp</vt:lpwstr>
      </vt:variant>
      <vt:variant>
        <vt:lpwstr/>
      </vt:variant>
      <vt:variant>
        <vt:i4>720919</vt:i4>
      </vt:variant>
      <vt:variant>
        <vt:i4>615</vt:i4>
      </vt:variant>
      <vt:variant>
        <vt:i4>0</vt:i4>
      </vt:variant>
      <vt:variant>
        <vt:i4>5</vt:i4>
      </vt:variant>
      <vt:variant>
        <vt:lpwstr>https://eric.ed.gov/</vt:lpwstr>
      </vt:variant>
      <vt:variant>
        <vt:lpwstr/>
      </vt:variant>
      <vt:variant>
        <vt:i4>393231</vt:i4>
      </vt:variant>
      <vt:variant>
        <vt:i4>612</vt:i4>
      </vt:variant>
      <vt:variant>
        <vt:i4>0</vt:i4>
      </vt:variant>
      <vt:variant>
        <vt:i4>5</vt:i4>
      </vt:variant>
      <vt:variant>
        <vt:lpwstr>https://ies.ed.gov/funding/researchaccess.asp</vt:lpwstr>
      </vt:variant>
      <vt:variant>
        <vt:lpwstr/>
      </vt:variant>
      <vt:variant>
        <vt:i4>655399</vt:i4>
      </vt:variant>
      <vt:variant>
        <vt:i4>609</vt:i4>
      </vt:variant>
      <vt:variant>
        <vt:i4>0</vt:i4>
      </vt:variant>
      <vt:variant>
        <vt:i4>5</vt:i4>
      </vt:variant>
      <vt:variant>
        <vt:lpwstr>https://www.ecfr.gov/cgi-bin/text-idx?SID=dcd3efbcf2b6092f84c3b1af32bdcc34&amp;node=se2.1.200_1432&amp;rgn=div8</vt:lpwstr>
      </vt:variant>
      <vt:variant>
        <vt:lpwstr/>
      </vt:variant>
      <vt:variant>
        <vt:i4>2949218</vt:i4>
      </vt:variant>
      <vt:variant>
        <vt:i4>606</vt:i4>
      </vt:variant>
      <vt:variant>
        <vt:i4>0</vt:i4>
      </vt:variant>
      <vt:variant>
        <vt:i4>5</vt:i4>
      </vt:variant>
      <vt:variant>
        <vt:lpwstr>https://www2.ed.gov/about/offices/list/ocfo/fipao/icgindex.html</vt:lpwstr>
      </vt:variant>
      <vt:variant>
        <vt:lpwstr/>
      </vt:variant>
      <vt:variant>
        <vt:i4>1048639</vt:i4>
      </vt:variant>
      <vt:variant>
        <vt:i4>603</vt:i4>
      </vt:variant>
      <vt:variant>
        <vt:i4>0</vt:i4>
      </vt:variant>
      <vt:variant>
        <vt:i4>5</vt:i4>
      </vt:variant>
      <vt:variant>
        <vt:lpwstr/>
      </vt:variant>
      <vt:variant>
        <vt:lpwstr>_(e)_Award_Limits</vt:lpwstr>
      </vt:variant>
      <vt:variant>
        <vt:i4>7929888</vt:i4>
      </vt:variant>
      <vt:variant>
        <vt:i4>600</vt:i4>
      </vt:variant>
      <vt:variant>
        <vt:i4>0</vt:i4>
      </vt:variant>
      <vt:variant>
        <vt:i4>5</vt:i4>
      </vt:variant>
      <vt:variant>
        <vt:lpwstr>https://orcid.org/</vt:lpwstr>
      </vt:variant>
      <vt:variant>
        <vt:lpwstr/>
      </vt:variant>
      <vt:variant>
        <vt:i4>5505090</vt:i4>
      </vt:variant>
      <vt:variant>
        <vt:i4>597</vt:i4>
      </vt:variant>
      <vt:variant>
        <vt:i4>0</vt:i4>
      </vt:variant>
      <vt:variant>
        <vt:i4>5</vt:i4>
      </vt:variant>
      <vt:variant>
        <vt:lpwstr>https://www.ncbi.nlm.nih.gov/sciencv/</vt:lpwstr>
      </vt:variant>
      <vt:variant>
        <vt:lpwstr/>
      </vt:variant>
      <vt:variant>
        <vt:i4>3670077</vt:i4>
      </vt:variant>
      <vt:variant>
        <vt:i4>594</vt:i4>
      </vt:variant>
      <vt:variant>
        <vt:i4>0</vt:i4>
      </vt:variant>
      <vt:variant>
        <vt:i4>5</vt:i4>
      </vt:variant>
      <vt:variant>
        <vt:lpwstr>https://www2.ed.gov/policy/fund/guid/humansub/overview.html</vt:lpwstr>
      </vt:variant>
      <vt:variant>
        <vt:lpwstr/>
      </vt:variant>
      <vt:variant>
        <vt:i4>2359404</vt:i4>
      </vt:variant>
      <vt:variant>
        <vt:i4>591</vt:i4>
      </vt:variant>
      <vt:variant>
        <vt:i4>0</vt:i4>
      </vt:variant>
      <vt:variant>
        <vt:i4>5</vt:i4>
      </vt:variant>
      <vt:variant>
        <vt:lpwstr>https://ies.ed.gov/funding/grantsearch/</vt:lpwstr>
      </vt:variant>
      <vt:variant>
        <vt:lpwstr/>
      </vt:variant>
      <vt:variant>
        <vt:i4>3539059</vt:i4>
      </vt:variant>
      <vt:variant>
        <vt:i4>588</vt:i4>
      </vt:variant>
      <vt:variant>
        <vt:i4>0</vt:i4>
      </vt:variant>
      <vt:variant>
        <vt:i4>5</vt:i4>
      </vt:variant>
      <vt:variant>
        <vt:lpwstr>https://www.grants.gov/</vt:lpwstr>
      </vt:variant>
      <vt:variant>
        <vt:lpwstr/>
      </vt:variant>
      <vt:variant>
        <vt:i4>2490493</vt:i4>
      </vt:variant>
      <vt:variant>
        <vt:i4>585</vt:i4>
      </vt:variant>
      <vt:variant>
        <vt:i4>0</vt:i4>
      </vt:variant>
      <vt:variant>
        <vt:i4>5</vt:i4>
      </vt:variant>
      <vt:variant>
        <vt:lpwstr>https://ies.ed.gov/funding/pdf/submissionguide.pdf</vt:lpwstr>
      </vt:variant>
      <vt:variant>
        <vt:lpwstr/>
      </vt:variant>
      <vt:variant>
        <vt:i4>1376258</vt:i4>
      </vt:variant>
      <vt:variant>
        <vt:i4>582</vt:i4>
      </vt:variant>
      <vt:variant>
        <vt:i4>0</vt:i4>
      </vt:variant>
      <vt:variant>
        <vt:i4>5</vt:i4>
      </vt:variant>
      <vt:variant>
        <vt:lpwstr/>
      </vt:variant>
      <vt:variant>
        <vt:lpwstr>Part2</vt:lpwstr>
      </vt:variant>
      <vt:variant>
        <vt:i4>2490493</vt:i4>
      </vt:variant>
      <vt:variant>
        <vt:i4>579</vt:i4>
      </vt:variant>
      <vt:variant>
        <vt:i4>0</vt:i4>
      </vt:variant>
      <vt:variant>
        <vt:i4>5</vt:i4>
      </vt:variant>
      <vt:variant>
        <vt:lpwstr>https://ies.ed.gov/funding/pdf/submissionguide.pdf</vt:lpwstr>
      </vt:variant>
      <vt:variant>
        <vt:lpwstr/>
      </vt:variant>
      <vt:variant>
        <vt:i4>3539059</vt:i4>
      </vt:variant>
      <vt:variant>
        <vt:i4>576</vt:i4>
      </vt:variant>
      <vt:variant>
        <vt:i4>0</vt:i4>
      </vt:variant>
      <vt:variant>
        <vt:i4>5</vt:i4>
      </vt:variant>
      <vt:variant>
        <vt:lpwstr>https://www.grants.gov/</vt:lpwstr>
      </vt:variant>
      <vt:variant>
        <vt:lpwstr/>
      </vt:variant>
      <vt:variant>
        <vt:i4>2490493</vt:i4>
      </vt:variant>
      <vt:variant>
        <vt:i4>573</vt:i4>
      </vt:variant>
      <vt:variant>
        <vt:i4>0</vt:i4>
      </vt:variant>
      <vt:variant>
        <vt:i4>5</vt:i4>
      </vt:variant>
      <vt:variant>
        <vt:lpwstr>https://ies.ed.gov/funding/pdf/submissionguide.pdf</vt:lpwstr>
      </vt:variant>
      <vt:variant>
        <vt:lpwstr/>
      </vt:variant>
      <vt:variant>
        <vt:i4>1376258</vt:i4>
      </vt:variant>
      <vt:variant>
        <vt:i4>570</vt:i4>
      </vt:variant>
      <vt:variant>
        <vt:i4>0</vt:i4>
      </vt:variant>
      <vt:variant>
        <vt:i4>5</vt:i4>
      </vt:variant>
      <vt:variant>
        <vt:lpwstr/>
      </vt:variant>
      <vt:variant>
        <vt:lpwstr>Part2</vt:lpwstr>
      </vt:variant>
      <vt:variant>
        <vt:i4>2490493</vt:i4>
      </vt:variant>
      <vt:variant>
        <vt:i4>567</vt:i4>
      </vt:variant>
      <vt:variant>
        <vt:i4>0</vt:i4>
      </vt:variant>
      <vt:variant>
        <vt:i4>5</vt:i4>
      </vt:variant>
      <vt:variant>
        <vt:lpwstr>https://ies.ed.gov/funding/pdf/submissionguide.pdf</vt:lpwstr>
      </vt:variant>
      <vt:variant>
        <vt:lpwstr/>
      </vt:variant>
      <vt:variant>
        <vt:i4>6815817</vt:i4>
      </vt:variant>
      <vt:variant>
        <vt:i4>564</vt:i4>
      </vt:variant>
      <vt:variant>
        <vt:i4>0</vt:i4>
      </vt:variant>
      <vt:variant>
        <vt:i4>5</vt:i4>
      </vt:variant>
      <vt:variant>
        <vt:lpwstr/>
      </vt:variant>
      <vt:variant>
        <vt:lpwstr>Appendix_A</vt:lpwstr>
      </vt:variant>
      <vt:variant>
        <vt:i4>393272</vt:i4>
      </vt:variant>
      <vt:variant>
        <vt:i4>561</vt:i4>
      </vt:variant>
      <vt:variant>
        <vt:i4>0</vt:i4>
      </vt:variant>
      <vt:variant>
        <vt:i4>5</vt:i4>
      </vt:variant>
      <vt:variant>
        <vt:lpwstr/>
      </vt:variant>
      <vt:variant>
        <vt:lpwstr>_6._Appendix_F</vt:lpwstr>
      </vt:variant>
      <vt:variant>
        <vt:i4>3735604</vt:i4>
      </vt:variant>
      <vt:variant>
        <vt:i4>558</vt:i4>
      </vt:variant>
      <vt:variant>
        <vt:i4>0</vt:i4>
      </vt:variant>
      <vt:variant>
        <vt:i4>5</vt:i4>
      </vt:variant>
      <vt:variant>
        <vt:lpwstr>https://ies.ed.gov/seer</vt:lpwstr>
      </vt:variant>
      <vt:variant>
        <vt:lpwstr/>
      </vt:variant>
      <vt:variant>
        <vt:i4>393272</vt:i4>
      </vt:variant>
      <vt:variant>
        <vt:i4>555</vt:i4>
      </vt:variant>
      <vt:variant>
        <vt:i4>0</vt:i4>
      </vt:variant>
      <vt:variant>
        <vt:i4>5</vt:i4>
      </vt:variant>
      <vt:variant>
        <vt:lpwstr/>
      </vt:variant>
      <vt:variant>
        <vt:lpwstr>_6._Appendix_F</vt:lpwstr>
      </vt:variant>
      <vt:variant>
        <vt:i4>983050</vt:i4>
      </vt:variant>
      <vt:variant>
        <vt:i4>552</vt:i4>
      </vt:variant>
      <vt:variant>
        <vt:i4>0</vt:i4>
      </vt:variant>
      <vt:variant>
        <vt:i4>5</vt:i4>
      </vt:variant>
      <vt:variant>
        <vt:lpwstr>https://ies.ed.gov/seer/outcomes.asp</vt:lpwstr>
      </vt:variant>
      <vt:variant>
        <vt:lpwstr/>
      </vt:variant>
      <vt:variant>
        <vt:i4>5374024</vt:i4>
      </vt:variant>
      <vt:variant>
        <vt:i4>549</vt:i4>
      </vt:variant>
      <vt:variant>
        <vt:i4>0</vt:i4>
      </vt:variant>
      <vt:variant>
        <vt:i4>5</vt:i4>
      </vt:variant>
      <vt:variant>
        <vt:lpwstr>https://ies.ed.gov/ncee/wwc/handbooks</vt:lpwstr>
      </vt:variant>
      <vt:variant>
        <vt:lpwstr/>
      </vt:variant>
      <vt:variant>
        <vt:i4>5374024</vt:i4>
      </vt:variant>
      <vt:variant>
        <vt:i4>546</vt:i4>
      </vt:variant>
      <vt:variant>
        <vt:i4>0</vt:i4>
      </vt:variant>
      <vt:variant>
        <vt:i4>5</vt:i4>
      </vt:variant>
      <vt:variant>
        <vt:lpwstr>https://ies.ed.gov/ncee/wwc/handbooks</vt:lpwstr>
      </vt:variant>
      <vt:variant>
        <vt:lpwstr/>
      </vt:variant>
      <vt:variant>
        <vt:i4>393272</vt:i4>
      </vt:variant>
      <vt:variant>
        <vt:i4>543</vt:i4>
      </vt:variant>
      <vt:variant>
        <vt:i4>0</vt:i4>
      </vt:variant>
      <vt:variant>
        <vt:i4>5</vt:i4>
      </vt:variant>
      <vt:variant>
        <vt:lpwstr/>
      </vt:variant>
      <vt:variant>
        <vt:lpwstr>_6._Appendix_F:</vt:lpwstr>
      </vt:variant>
      <vt:variant>
        <vt:i4>393272</vt:i4>
      </vt:variant>
      <vt:variant>
        <vt:i4>540</vt:i4>
      </vt:variant>
      <vt:variant>
        <vt:i4>0</vt:i4>
      </vt:variant>
      <vt:variant>
        <vt:i4>5</vt:i4>
      </vt:variant>
      <vt:variant>
        <vt:lpwstr/>
      </vt:variant>
      <vt:variant>
        <vt:lpwstr>_6._Appendix_F:</vt:lpwstr>
      </vt:variant>
      <vt:variant>
        <vt:i4>393272</vt:i4>
      </vt:variant>
      <vt:variant>
        <vt:i4>537</vt:i4>
      </vt:variant>
      <vt:variant>
        <vt:i4>0</vt:i4>
      </vt:variant>
      <vt:variant>
        <vt:i4>5</vt:i4>
      </vt:variant>
      <vt:variant>
        <vt:lpwstr/>
      </vt:variant>
      <vt:variant>
        <vt:lpwstr>_6._Appendix_F:</vt:lpwstr>
      </vt:variant>
      <vt:variant>
        <vt:i4>8060937</vt:i4>
      </vt:variant>
      <vt:variant>
        <vt:i4>534</vt:i4>
      </vt:variant>
      <vt:variant>
        <vt:i4>0</vt:i4>
      </vt:variant>
      <vt:variant>
        <vt:i4>5</vt:i4>
      </vt:variant>
      <vt:variant>
        <vt:lpwstr/>
      </vt:variant>
      <vt:variant>
        <vt:lpwstr>_B._General_Formatting</vt:lpwstr>
      </vt:variant>
      <vt:variant>
        <vt:i4>589834</vt:i4>
      </vt:variant>
      <vt:variant>
        <vt:i4>531</vt:i4>
      </vt:variant>
      <vt:variant>
        <vt:i4>0</vt:i4>
      </vt:variant>
      <vt:variant>
        <vt:i4>5</vt:i4>
      </vt:variant>
      <vt:variant>
        <vt:lpwstr/>
      </vt:variant>
      <vt:variant>
        <vt:lpwstr>IndirectCostRate</vt:lpwstr>
      </vt:variant>
      <vt:variant>
        <vt:i4>3407929</vt:i4>
      </vt:variant>
      <vt:variant>
        <vt:i4>528</vt:i4>
      </vt:variant>
      <vt:variant>
        <vt:i4>0</vt:i4>
      </vt:variant>
      <vt:variant>
        <vt:i4>5</vt:i4>
      </vt:variant>
      <vt:variant>
        <vt:lpwstr>https://sites.ed.gov/idea/statute-chapter-33/subchapter-I/1401</vt:lpwstr>
      </vt:variant>
      <vt:variant>
        <vt:lpwstr/>
      </vt:variant>
      <vt:variant>
        <vt:i4>7077961</vt:i4>
      </vt:variant>
      <vt:variant>
        <vt:i4>525</vt:i4>
      </vt:variant>
      <vt:variant>
        <vt:i4>0</vt:i4>
      </vt:variant>
      <vt:variant>
        <vt:i4>5</vt:i4>
      </vt:variant>
      <vt:variant>
        <vt:lpwstr/>
      </vt:variant>
      <vt:variant>
        <vt:lpwstr>Appendix_E</vt:lpwstr>
      </vt:variant>
      <vt:variant>
        <vt:i4>3735604</vt:i4>
      </vt:variant>
      <vt:variant>
        <vt:i4>522</vt:i4>
      </vt:variant>
      <vt:variant>
        <vt:i4>0</vt:i4>
      </vt:variant>
      <vt:variant>
        <vt:i4>5</vt:i4>
      </vt:variant>
      <vt:variant>
        <vt:lpwstr>https://ies.ed.gov/seer</vt:lpwstr>
      </vt:variant>
      <vt:variant>
        <vt:lpwstr/>
      </vt:variant>
      <vt:variant>
        <vt:i4>6553602</vt:i4>
      </vt:variant>
      <vt:variant>
        <vt:i4>519</vt:i4>
      </vt:variant>
      <vt:variant>
        <vt:i4>0</vt:i4>
      </vt:variant>
      <vt:variant>
        <vt:i4>5</vt:i4>
      </vt:variant>
      <vt:variant>
        <vt:lpwstr/>
      </vt:variant>
      <vt:variant>
        <vt:lpwstr>_D._Recommendations_for</vt:lpwstr>
      </vt:variant>
      <vt:variant>
        <vt:i4>262188</vt:i4>
      </vt:variant>
      <vt:variant>
        <vt:i4>516</vt:i4>
      </vt:variant>
      <vt:variant>
        <vt:i4>0</vt:i4>
      </vt:variant>
      <vt:variant>
        <vt:i4>5</vt:i4>
      </vt:variant>
      <vt:variant>
        <vt:lpwstr/>
      </vt:variant>
      <vt:variant>
        <vt:lpwstr>_(df)_Training_Program</vt:lpwstr>
      </vt:variant>
      <vt:variant>
        <vt:i4>3211306</vt:i4>
      </vt:variant>
      <vt:variant>
        <vt:i4>513</vt:i4>
      </vt:variant>
      <vt:variant>
        <vt:i4>0</vt:i4>
      </vt:variant>
      <vt:variant>
        <vt:i4>5</vt:i4>
      </vt:variant>
      <vt:variant>
        <vt:lpwstr>https://ies.ed.gov/ncser/projects/program.asp?ProgID=79</vt:lpwstr>
      </vt:variant>
      <vt:variant>
        <vt:lpwstr/>
      </vt:variant>
      <vt:variant>
        <vt:i4>4390954</vt:i4>
      </vt:variant>
      <vt:variant>
        <vt:i4>510</vt:i4>
      </vt:variant>
      <vt:variant>
        <vt:i4>0</vt:i4>
      </vt:variant>
      <vt:variant>
        <vt:i4>5</vt:i4>
      </vt:variant>
      <vt:variant>
        <vt:lpwstr>mailto:Katherine.Taylor@ed.gov</vt:lpwstr>
      </vt:variant>
      <vt:variant>
        <vt:lpwstr/>
      </vt:variant>
      <vt:variant>
        <vt:i4>6553602</vt:i4>
      </vt:variant>
      <vt:variant>
        <vt:i4>507</vt:i4>
      </vt:variant>
      <vt:variant>
        <vt:i4>0</vt:i4>
      </vt:variant>
      <vt:variant>
        <vt:i4>5</vt:i4>
      </vt:variant>
      <vt:variant>
        <vt:lpwstr/>
      </vt:variant>
      <vt:variant>
        <vt:lpwstr>_D._Recommendations_for</vt:lpwstr>
      </vt:variant>
      <vt:variant>
        <vt:i4>5701737</vt:i4>
      </vt:variant>
      <vt:variant>
        <vt:i4>504</vt:i4>
      </vt:variant>
      <vt:variant>
        <vt:i4>0</vt:i4>
      </vt:variant>
      <vt:variant>
        <vt:i4>5</vt:i4>
      </vt:variant>
      <vt:variant>
        <vt:lpwstr/>
      </vt:variant>
      <vt:variant>
        <vt:lpwstr>_4._Education_Setting</vt:lpwstr>
      </vt:variant>
      <vt:variant>
        <vt:i4>262188</vt:i4>
      </vt:variant>
      <vt:variant>
        <vt:i4>501</vt:i4>
      </vt:variant>
      <vt:variant>
        <vt:i4>0</vt:i4>
      </vt:variant>
      <vt:variant>
        <vt:i4>5</vt:i4>
      </vt:variant>
      <vt:variant>
        <vt:lpwstr/>
      </vt:variant>
      <vt:variant>
        <vt:lpwstr>_(df)_Training_Program</vt:lpwstr>
      </vt:variant>
      <vt:variant>
        <vt:i4>1114232</vt:i4>
      </vt:variant>
      <vt:variant>
        <vt:i4>498</vt:i4>
      </vt:variant>
      <vt:variant>
        <vt:i4>0</vt:i4>
      </vt:variant>
      <vt:variant>
        <vt:i4>5</vt:i4>
      </vt:variant>
      <vt:variant>
        <vt:lpwstr/>
      </vt:variant>
      <vt:variant>
        <vt:lpwstr>_B._General_Requirements</vt:lpwstr>
      </vt:variant>
      <vt:variant>
        <vt:i4>393272</vt:i4>
      </vt:variant>
      <vt:variant>
        <vt:i4>495</vt:i4>
      </vt:variant>
      <vt:variant>
        <vt:i4>0</vt:i4>
      </vt:variant>
      <vt:variant>
        <vt:i4>5</vt:i4>
      </vt:variant>
      <vt:variant>
        <vt:lpwstr/>
      </vt:variant>
      <vt:variant>
        <vt:lpwstr>_5._Appendix_E:</vt:lpwstr>
      </vt:variant>
      <vt:variant>
        <vt:i4>393272</vt:i4>
      </vt:variant>
      <vt:variant>
        <vt:i4>492</vt:i4>
      </vt:variant>
      <vt:variant>
        <vt:i4>0</vt:i4>
      </vt:variant>
      <vt:variant>
        <vt:i4>5</vt:i4>
      </vt:variant>
      <vt:variant>
        <vt:lpwstr/>
      </vt:variant>
      <vt:variant>
        <vt:lpwstr>_4._Appendix_D:</vt:lpwstr>
      </vt:variant>
      <vt:variant>
        <vt:i4>393272</vt:i4>
      </vt:variant>
      <vt:variant>
        <vt:i4>489</vt:i4>
      </vt:variant>
      <vt:variant>
        <vt:i4>0</vt:i4>
      </vt:variant>
      <vt:variant>
        <vt:i4>5</vt:i4>
      </vt:variant>
      <vt:variant>
        <vt:lpwstr/>
      </vt:variant>
      <vt:variant>
        <vt:lpwstr>_3._Appendix_C:</vt:lpwstr>
      </vt:variant>
      <vt:variant>
        <vt:i4>393272</vt:i4>
      </vt:variant>
      <vt:variant>
        <vt:i4>486</vt:i4>
      </vt:variant>
      <vt:variant>
        <vt:i4>0</vt:i4>
      </vt:variant>
      <vt:variant>
        <vt:i4>5</vt:i4>
      </vt:variant>
      <vt:variant>
        <vt:lpwstr/>
      </vt:variant>
      <vt:variant>
        <vt:lpwstr>_2._Appendix_B:</vt:lpwstr>
      </vt:variant>
      <vt:variant>
        <vt:i4>393272</vt:i4>
      </vt:variant>
      <vt:variant>
        <vt:i4>483</vt:i4>
      </vt:variant>
      <vt:variant>
        <vt:i4>0</vt:i4>
      </vt:variant>
      <vt:variant>
        <vt:i4>5</vt:i4>
      </vt:variant>
      <vt:variant>
        <vt:lpwstr/>
      </vt:variant>
      <vt:variant>
        <vt:lpwstr>_1._Appendix_A:</vt:lpwstr>
      </vt:variant>
      <vt:variant>
        <vt:i4>4128847</vt:i4>
      </vt:variant>
      <vt:variant>
        <vt:i4>480</vt:i4>
      </vt:variant>
      <vt:variant>
        <vt:i4>0</vt:i4>
      </vt:variant>
      <vt:variant>
        <vt:i4>5</vt:i4>
      </vt:variant>
      <vt:variant>
        <vt:lpwstr/>
      </vt:variant>
      <vt:variant>
        <vt:lpwstr>_C._Required_and</vt:lpwstr>
      </vt:variant>
      <vt:variant>
        <vt:i4>8060937</vt:i4>
      </vt:variant>
      <vt:variant>
        <vt:i4>477</vt:i4>
      </vt:variant>
      <vt:variant>
        <vt:i4>0</vt:i4>
      </vt:variant>
      <vt:variant>
        <vt:i4>5</vt:i4>
      </vt:variant>
      <vt:variant>
        <vt:lpwstr/>
      </vt:variant>
      <vt:variant>
        <vt:lpwstr>_B._General_Formatting</vt:lpwstr>
      </vt:variant>
      <vt:variant>
        <vt:i4>2687055</vt:i4>
      </vt:variant>
      <vt:variant>
        <vt:i4>474</vt:i4>
      </vt:variant>
      <vt:variant>
        <vt:i4>0</vt:i4>
      </vt:variant>
      <vt:variant>
        <vt:i4>5</vt:i4>
      </vt:variant>
      <vt:variant>
        <vt:lpwstr/>
      </vt:variant>
      <vt:variant>
        <vt:lpwstr>_C._Training_Program</vt:lpwstr>
      </vt:variant>
      <vt:variant>
        <vt:i4>2490493</vt:i4>
      </vt:variant>
      <vt:variant>
        <vt:i4>471</vt:i4>
      </vt:variant>
      <vt:variant>
        <vt:i4>0</vt:i4>
      </vt:variant>
      <vt:variant>
        <vt:i4>5</vt:i4>
      </vt:variant>
      <vt:variant>
        <vt:lpwstr>https://ies.ed.gov/funding/pdf/submissionguide.pdf</vt:lpwstr>
      </vt:variant>
      <vt:variant>
        <vt:lpwstr/>
      </vt:variant>
      <vt:variant>
        <vt:i4>2490493</vt:i4>
      </vt:variant>
      <vt:variant>
        <vt:i4>468</vt:i4>
      </vt:variant>
      <vt:variant>
        <vt:i4>0</vt:i4>
      </vt:variant>
      <vt:variant>
        <vt:i4>5</vt:i4>
      </vt:variant>
      <vt:variant>
        <vt:lpwstr>https://ies.ed.gov/funding/pdf/submissionguide.pdf</vt:lpwstr>
      </vt:variant>
      <vt:variant>
        <vt:lpwstr/>
      </vt:variant>
      <vt:variant>
        <vt:i4>4194310</vt:i4>
      </vt:variant>
      <vt:variant>
        <vt:i4>465</vt:i4>
      </vt:variant>
      <vt:variant>
        <vt:i4>0</vt:i4>
      </vt:variant>
      <vt:variant>
        <vt:i4>5</vt:i4>
      </vt:variant>
      <vt:variant>
        <vt:lpwstr/>
      </vt:variant>
      <vt:variant>
        <vt:lpwstr>_Part_VI:_Program_1</vt:lpwstr>
      </vt:variant>
      <vt:variant>
        <vt:i4>458875</vt:i4>
      </vt:variant>
      <vt:variant>
        <vt:i4>462</vt:i4>
      </vt:variant>
      <vt:variant>
        <vt:i4>0</vt:i4>
      </vt:variant>
      <vt:variant>
        <vt:i4>5</vt:i4>
      </vt:variant>
      <vt:variant>
        <vt:lpwstr/>
      </vt:variant>
      <vt:variant>
        <vt:lpwstr>_Part_V:_Compliance</vt:lpwstr>
      </vt:variant>
      <vt:variant>
        <vt:i4>262258</vt:i4>
      </vt:variant>
      <vt:variant>
        <vt:i4>459</vt:i4>
      </vt:variant>
      <vt:variant>
        <vt:i4>0</vt:i4>
      </vt:variant>
      <vt:variant>
        <vt:i4>5</vt:i4>
      </vt:variant>
      <vt:variant>
        <vt:lpwstr/>
      </vt:variant>
      <vt:variant>
        <vt:lpwstr>_PART_IV:_COMPETITION</vt:lpwstr>
      </vt:variant>
      <vt:variant>
        <vt:i4>2097178</vt:i4>
      </vt:variant>
      <vt:variant>
        <vt:i4>456</vt:i4>
      </vt:variant>
      <vt:variant>
        <vt:i4>0</vt:i4>
      </vt:variant>
      <vt:variant>
        <vt:i4>5</vt:i4>
      </vt:variant>
      <vt:variant>
        <vt:lpwstr/>
      </vt:variant>
      <vt:variant>
        <vt:lpwstr>_Methods_Training_for</vt:lpwstr>
      </vt:variant>
      <vt:variant>
        <vt:i4>1376258</vt:i4>
      </vt:variant>
      <vt:variant>
        <vt:i4>453</vt:i4>
      </vt:variant>
      <vt:variant>
        <vt:i4>0</vt:i4>
      </vt:variant>
      <vt:variant>
        <vt:i4>5</vt:i4>
      </vt:variant>
      <vt:variant>
        <vt:lpwstr/>
      </vt:variant>
      <vt:variant>
        <vt:lpwstr>Part2</vt:lpwstr>
      </vt:variant>
      <vt:variant>
        <vt:i4>8257553</vt:i4>
      </vt:variant>
      <vt:variant>
        <vt:i4>450</vt:i4>
      </vt:variant>
      <vt:variant>
        <vt:i4>0</vt:i4>
      </vt:variant>
      <vt:variant>
        <vt:i4>5</vt:i4>
      </vt:variant>
      <vt:variant>
        <vt:lpwstr/>
      </vt:variant>
      <vt:variant>
        <vt:lpwstr>_Part_I:_Overview</vt:lpwstr>
      </vt:variant>
      <vt:variant>
        <vt:i4>3866652</vt:i4>
      </vt:variant>
      <vt:variant>
        <vt:i4>447</vt:i4>
      </vt:variant>
      <vt:variant>
        <vt:i4>0</vt:i4>
      </vt:variant>
      <vt:variant>
        <vt:i4>5</vt:i4>
      </vt:variant>
      <vt:variant>
        <vt:lpwstr/>
      </vt:variant>
      <vt:variant>
        <vt:lpwstr>_1._Principal_Investigator</vt:lpwstr>
      </vt:variant>
      <vt:variant>
        <vt:i4>2687022</vt:i4>
      </vt:variant>
      <vt:variant>
        <vt:i4>444</vt:i4>
      </vt:variant>
      <vt:variant>
        <vt:i4>0</vt:i4>
      </vt:variant>
      <vt:variant>
        <vt:i4>5</vt:i4>
      </vt:variant>
      <vt:variant>
        <vt:lpwstr>https://ies.ed.gov/funding/</vt:lpwstr>
      </vt:variant>
      <vt:variant>
        <vt:lpwstr/>
      </vt:variant>
      <vt:variant>
        <vt:i4>5111813</vt:i4>
      </vt:variant>
      <vt:variant>
        <vt:i4>441</vt:i4>
      </vt:variant>
      <vt:variant>
        <vt:i4>0</vt:i4>
      </vt:variant>
      <vt:variant>
        <vt:i4>5</vt:i4>
      </vt:variant>
      <vt:variant>
        <vt:lpwstr>https://iesreview.ed.gov/</vt:lpwstr>
      </vt:variant>
      <vt:variant>
        <vt:lpwstr/>
      </vt:variant>
      <vt:variant>
        <vt:i4>3735604</vt:i4>
      </vt:variant>
      <vt:variant>
        <vt:i4>438</vt:i4>
      </vt:variant>
      <vt:variant>
        <vt:i4>0</vt:i4>
      </vt:variant>
      <vt:variant>
        <vt:i4>5</vt:i4>
      </vt:variant>
      <vt:variant>
        <vt:lpwstr>https://ies.ed.gov/seer</vt:lpwstr>
      </vt:variant>
      <vt:variant>
        <vt:lpwstr/>
      </vt:variant>
      <vt:variant>
        <vt:i4>4653130</vt:i4>
      </vt:variant>
      <vt:variant>
        <vt:i4>435</vt:i4>
      </vt:variant>
      <vt:variant>
        <vt:i4>0</vt:i4>
      </vt:variant>
      <vt:variant>
        <vt:i4>5</vt:i4>
      </vt:variant>
      <vt:variant>
        <vt:lpwstr>https://ies.ed.gov/aboutus/diversity.asp</vt:lpwstr>
      </vt:variant>
      <vt:variant>
        <vt:lpwstr/>
      </vt:variant>
      <vt:variant>
        <vt:i4>1376309</vt:i4>
      </vt:variant>
      <vt:variant>
        <vt:i4>428</vt:i4>
      </vt:variant>
      <vt:variant>
        <vt:i4>0</vt:i4>
      </vt:variant>
      <vt:variant>
        <vt:i4>5</vt:i4>
      </vt:variant>
      <vt:variant>
        <vt:lpwstr/>
      </vt:variant>
      <vt:variant>
        <vt:lpwstr>_Toc105741545</vt:lpwstr>
      </vt:variant>
      <vt:variant>
        <vt:i4>1376309</vt:i4>
      </vt:variant>
      <vt:variant>
        <vt:i4>422</vt:i4>
      </vt:variant>
      <vt:variant>
        <vt:i4>0</vt:i4>
      </vt:variant>
      <vt:variant>
        <vt:i4>5</vt:i4>
      </vt:variant>
      <vt:variant>
        <vt:lpwstr/>
      </vt:variant>
      <vt:variant>
        <vt:lpwstr>_Toc105741544</vt:lpwstr>
      </vt:variant>
      <vt:variant>
        <vt:i4>1376309</vt:i4>
      </vt:variant>
      <vt:variant>
        <vt:i4>416</vt:i4>
      </vt:variant>
      <vt:variant>
        <vt:i4>0</vt:i4>
      </vt:variant>
      <vt:variant>
        <vt:i4>5</vt:i4>
      </vt:variant>
      <vt:variant>
        <vt:lpwstr/>
      </vt:variant>
      <vt:variant>
        <vt:lpwstr>_Toc105741543</vt:lpwstr>
      </vt:variant>
      <vt:variant>
        <vt:i4>1376309</vt:i4>
      </vt:variant>
      <vt:variant>
        <vt:i4>410</vt:i4>
      </vt:variant>
      <vt:variant>
        <vt:i4>0</vt:i4>
      </vt:variant>
      <vt:variant>
        <vt:i4>5</vt:i4>
      </vt:variant>
      <vt:variant>
        <vt:lpwstr/>
      </vt:variant>
      <vt:variant>
        <vt:lpwstr>_Toc105741542</vt:lpwstr>
      </vt:variant>
      <vt:variant>
        <vt:i4>1376309</vt:i4>
      </vt:variant>
      <vt:variant>
        <vt:i4>404</vt:i4>
      </vt:variant>
      <vt:variant>
        <vt:i4>0</vt:i4>
      </vt:variant>
      <vt:variant>
        <vt:i4>5</vt:i4>
      </vt:variant>
      <vt:variant>
        <vt:lpwstr/>
      </vt:variant>
      <vt:variant>
        <vt:lpwstr>_Toc105741541</vt:lpwstr>
      </vt:variant>
      <vt:variant>
        <vt:i4>1376309</vt:i4>
      </vt:variant>
      <vt:variant>
        <vt:i4>398</vt:i4>
      </vt:variant>
      <vt:variant>
        <vt:i4>0</vt:i4>
      </vt:variant>
      <vt:variant>
        <vt:i4>5</vt:i4>
      </vt:variant>
      <vt:variant>
        <vt:lpwstr/>
      </vt:variant>
      <vt:variant>
        <vt:lpwstr>_Toc105741540</vt:lpwstr>
      </vt:variant>
      <vt:variant>
        <vt:i4>1179701</vt:i4>
      </vt:variant>
      <vt:variant>
        <vt:i4>392</vt:i4>
      </vt:variant>
      <vt:variant>
        <vt:i4>0</vt:i4>
      </vt:variant>
      <vt:variant>
        <vt:i4>5</vt:i4>
      </vt:variant>
      <vt:variant>
        <vt:lpwstr/>
      </vt:variant>
      <vt:variant>
        <vt:lpwstr>_Toc105741539</vt:lpwstr>
      </vt:variant>
      <vt:variant>
        <vt:i4>1179701</vt:i4>
      </vt:variant>
      <vt:variant>
        <vt:i4>386</vt:i4>
      </vt:variant>
      <vt:variant>
        <vt:i4>0</vt:i4>
      </vt:variant>
      <vt:variant>
        <vt:i4>5</vt:i4>
      </vt:variant>
      <vt:variant>
        <vt:lpwstr/>
      </vt:variant>
      <vt:variant>
        <vt:lpwstr>_Toc105741538</vt:lpwstr>
      </vt:variant>
      <vt:variant>
        <vt:i4>1179701</vt:i4>
      </vt:variant>
      <vt:variant>
        <vt:i4>380</vt:i4>
      </vt:variant>
      <vt:variant>
        <vt:i4>0</vt:i4>
      </vt:variant>
      <vt:variant>
        <vt:i4>5</vt:i4>
      </vt:variant>
      <vt:variant>
        <vt:lpwstr/>
      </vt:variant>
      <vt:variant>
        <vt:lpwstr>_Toc105741537</vt:lpwstr>
      </vt:variant>
      <vt:variant>
        <vt:i4>1179701</vt:i4>
      </vt:variant>
      <vt:variant>
        <vt:i4>374</vt:i4>
      </vt:variant>
      <vt:variant>
        <vt:i4>0</vt:i4>
      </vt:variant>
      <vt:variant>
        <vt:i4>5</vt:i4>
      </vt:variant>
      <vt:variant>
        <vt:lpwstr/>
      </vt:variant>
      <vt:variant>
        <vt:lpwstr>_Toc105741536</vt:lpwstr>
      </vt:variant>
      <vt:variant>
        <vt:i4>1179701</vt:i4>
      </vt:variant>
      <vt:variant>
        <vt:i4>368</vt:i4>
      </vt:variant>
      <vt:variant>
        <vt:i4>0</vt:i4>
      </vt:variant>
      <vt:variant>
        <vt:i4>5</vt:i4>
      </vt:variant>
      <vt:variant>
        <vt:lpwstr/>
      </vt:variant>
      <vt:variant>
        <vt:lpwstr>_Toc105741535</vt:lpwstr>
      </vt:variant>
      <vt:variant>
        <vt:i4>1179701</vt:i4>
      </vt:variant>
      <vt:variant>
        <vt:i4>362</vt:i4>
      </vt:variant>
      <vt:variant>
        <vt:i4>0</vt:i4>
      </vt:variant>
      <vt:variant>
        <vt:i4>5</vt:i4>
      </vt:variant>
      <vt:variant>
        <vt:lpwstr/>
      </vt:variant>
      <vt:variant>
        <vt:lpwstr>_Toc105741534</vt:lpwstr>
      </vt:variant>
      <vt:variant>
        <vt:i4>1179701</vt:i4>
      </vt:variant>
      <vt:variant>
        <vt:i4>356</vt:i4>
      </vt:variant>
      <vt:variant>
        <vt:i4>0</vt:i4>
      </vt:variant>
      <vt:variant>
        <vt:i4>5</vt:i4>
      </vt:variant>
      <vt:variant>
        <vt:lpwstr/>
      </vt:variant>
      <vt:variant>
        <vt:lpwstr>_Toc105741533</vt:lpwstr>
      </vt:variant>
      <vt:variant>
        <vt:i4>1179701</vt:i4>
      </vt:variant>
      <vt:variant>
        <vt:i4>350</vt:i4>
      </vt:variant>
      <vt:variant>
        <vt:i4>0</vt:i4>
      </vt:variant>
      <vt:variant>
        <vt:i4>5</vt:i4>
      </vt:variant>
      <vt:variant>
        <vt:lpwstr/>
      </vt:variant>
      <vt:variant>
        <vt:lpwstr>_Toc105741532</vt:lpwstr>
      </vt:variant>
      <vt:variant>
        <vt:i4>1179701</vt:i4>
      </vt:variant>
      <vt:variant>
        <vt:i4>344</vt:i4>
      </vt:variant>
      <vt:variant>
        <vt:i4>0</vt:i4>
      </vt:variant>
      <vt:variant>
        <vt:i4>5</vt:i4>
      </vt:variant>
      <vt:variant>
        <vt:lpwstr/>
      </vt:variant>
      <vt:variant>
        <vt:lpwstr>_Toc105741531</vt:lpwstr>
      </vt:variant>
      <vt:variant>
        <vt:i4>1179701</vt:i4>
      </vt:variant>
      <vt:variant>
        <vt:i4>338</vt:i4>
      </vt:variant>
      <vt:variant>
        <vt:i4>0</vt:i4>
      </vt:variant>
      <vt:variant>
        <vt:i4>5</vt:i4>
      </vt:variant>
      <vt:variant>
        <vt:lpwstr/>
      </vt:variant>
      <vt:variant>
        <vt:lpwstr>_Toc105741530</vt:lpwstr>
      </vt:variant>
      <vt:variant>
        <vt:i4>1245237</vt:i4>
      </vt:variant>
      <vt:variant>
        <vt:i4>332</vt:i4>
      </vt:variant>
      <vt:variant>
        <vt:i4>0</vt:i4>
      </vt:variant>
      <vt:variant>
        <vt:i4>5</vt:i4>
      </vt:variant>
      <vt:variant>
        <vt:lpwstr/>
      </vt:variant>
      <vt:variant>
        <vt:lpwstr>_Toc105741529</vt:lpwstr>
      </vt:variant>
      <vt:variant>
        <vt:i4>1245237</vt:i4>
      </vt:variant>
      <vt:variant>
        <vt:i4>326</vt:i4>
      </vt:variant>
      <vt:variant>
        <vt:i4>0</vt:i4>
      </vt:variant>
      <vt:variant>
        <vt:i4>5</vt:i4>
      </vt:variant>
      <vt:variant>
        <vt:lpwstr/>
      </vt:variant>
      <vt:variant>
        <vt:lpwstr>_Toc105741528</vt:lpwstr>
      </vt:variant>
      <vt:variant>
        <vt:i4>1245237</vt:i4>
      </vt:variant>
      <vt:variant>
        <vt:i4>320</vt:i4>
      </vt:variant>
      <vt:variant>
        <vt:i4>0</vt:i4>
      </vt:variant>
      <vt:variant>
        <vt:i4>5</vt:i4>
      </vt:variant>
      <vt:variant>
        <vt:lpwstr/>
      </vt:variant>
      <vt:variant>
        <vt:lpwstr>_Toc105741527</vt:lpwstr>
      </vt:variant>
      <vt:variant>
        <vt:i4>1245237</vt:i4>
      </vt:variant>
      <vt:variant>
        <vt:i4>314</vt:i4>
      </vt:variant>
      <vt:variant>
        <vt:i4>0</vt:i4>
      </vt:variant>
      <vt:variant>
        <vt:i4>5</vt:i4>
      </vt:variant>
      <vt:variant>
        <vt:lpwstr/>
      </vt:variant>
      <vt:variant>
        <vt:lpwstr>_Toc105741526</vt:lpwstr>
      </vt:variant>
      <vt:variant>
        <vt:i4>1245237</vt:i4>
      </vt:variant>
      <vt:variant>
        <vt:i4>308</vt:i4>
      </vt:variant>
      <vt:variant>
        <vt:i4>0</vt:i4>
      </vt:variant>
      <vt:variant>
        <vt:i4>5</vt:i4>
      </vt:variant>
      <vt:variant>
        <vt:lpwstr/>
      </vt:variant>
      <vt:variant>
        <vt:lpwstr>_Toc105741525</vt:lpwstr>
      </vt:variant>
      <vt:variant>
        <vt:i4>1245237</vt:i4>
      </vt:variant>
      <vt:variant>
        <vt:i4>302</vt:i4>
      </vt:variant>
      <vt:variant>
        <vt:i4>0</vt:i4>
      </vt:variant>
      <vt:variant>
        <vt:i4>5</vt:i4>
      </vt:variant>
      <vt:variant>
        <vt:lpwstr/>
      </vt:variant>
      <vt:variant>
        <vt:lpwstr>_Toc105741524</vt:lpwstr>
      </vt:variant>
      <vt:variant>
        <vt:i4>1245237</vt:i4>
      </vt:variant>
      <vt:variant>
        <vt:i4>296</vt:i4>
      </vt:variant>
      <vt:variant>
        <vt:i4>0</vt:i4>
      </vt:variant>
      <vt:variant>
        <vt:i4>5</vt:i4>
      </vt:variant>
      <vt:variant>
        <vt:lpwstr/>
      </vt:variant>
      <vt:variant>
        <vt:lpwstr>_Toc105741523</vt:lpwstr>
      </vt:variant>
      <vt:variant>
        <vt:i4>1245237</vt:i4>
      </vt:variant>
      <vt:variant>
        <vt:i4>290</vt:i4>
      </vt:variant>
      <vt:variant>
        <vt:i4>0</vt:i4>
      </vt:variant>
      <vt:variant>
        <vt:i4>5</vt:i4>
      </vt:variant>
      <vt:variant>
        <vt:lpwstr/>
      </vt:variant>
      <vt:variant>
        <vt:lpwstr>_Toc105741522</vt:lpwstr>
      </vt:variant>
      <vt:variant>
        <vt:i4>1245237</vt:i4>
      </vt:variant>
      <vt:variant>
        <vt:i4>284</vt:i4>
      </vt:variant>
      <vt:variant>
        <vt:i4>0</vt:i4>
      </vt:variant>
      <vt:variant>
        <vt:i4>5</vt:i4>
      </vt:variant>
      <vt:variant>
        <vt:lpwstr/>
      </vt:variant>
      <vt:variant>
        <vt:lpwstr>_Toc105741521</vt:lpwstr>
      </vt:variant>
      <vt:variant>
        <vt:i4>1245237</vt:i4>
      </vt:variant>
      <vt:variant>
        <vt:i4>278</vt:i4>
      </vt:variant>
      <vt:variant>
        <vt:i4>0</vt:i4>
      </vt:variant>
      <vt:variant>
        <vt:i4>5</vt:i4>
      </vt:variant>
      <vt:variant>
        <vt:lpwstr/>
      </vt:variant>
      <vt:variant>
        <vt:lpwstr>_Toc105741520</vt:lpwstr>
      </vt:variant>
      <vt:variant>
        <vt:i4>1048629</vt:i4>
      </vt:variant>
      <vt:variant>
        <vt:i4>272</vt:i4>
      </vt:variant>
      <vt:variant>
        <vt:i4>0</vt:i4>
      </vt:variant>
      <vt:variant>
        <vt:i4>5</vt:i4>
      </vt:variant>
      <vt:variant>
        <vt:lpwstr/>
      </vt:variant>
      <vt:variant>
        <vt:lpwstr>_Toc105741519</vt:lpwstr>
      </vt:variant>
      <vt:variant>
        <vt:i4>1048629</vt:i4>
      </vt:variant>
      <vt:variant>
        <vt:i4>266</vt:i4>
      </vt:variant>
      <vt:variant>
        <vt:i4>0</vt:i4>
      </vt:variant>
      <vt:variant>
        <vt:i4>5</vt:i4>
      </vt:variant>
      <vt:variant>
        <vt:lpwstr/>
      </vt:variant>
      <vt:variant>
        <vt:lpwstr>_Toc105741518</vt:lpwstr>
      </vt:variant>
      <vt:variant>
        <vt:i4>1048629</vt:i4>
      </vt:variant>
      <vt:variant>
        <vt:i4>260</vt:i4>
      </vt:variant>
      <vt:variant>
        <vt:i4>0</vt:i4>
      </vt:variant>
      <vt:variant>
        <vt:i4>5</vt:i4>
      </vt:variant>
      <vt:variant>
        <vt:lpwstr/>
      </vt:variant>
      <vt:variant>
        <vt:lpwstr>_Toc105741517</vt:lpwstr>
      </vt:variant>
      <vt:variant>
        <vt:i4>1048629</vt:i4>
      </vt:variant>
      <vt:variant>
        <vt:i4>254</vt:i4>
      </vt:variant>
      <vt:variant>
        <vt:i4>0</vt:i4>
      </vt:variant>
      <vt:variant>
        <vt:i4>5</vt:i4>
      </vt:variant>
      <vt:variant>
        <vt:lpwstr/>
      </vt:variant>
      <vt:variant>
        <vt:lpwstr>_Toc105741516</vt:lpwstr>
      </vt:variant>
      <vt:variant>
        <vt:i4>1048629</vt:i4>
      </vt:variant>
      <vt:variant>
        <vt:i4>248</vt:i4>
      </vt:variant>
      <vt:variant>
        <vt:i4>0</vt:i4>
      </vt:variant>
      <vt:variant>
        <vt:i4>5</vt:i4>
      </vt:variant>
      <vt:variant>
        <vt:lpwstr/>
      </vt:variant>
      <vt:variant>
        <vt:lpwstr>_Toc105741515</vt:lpwstr>
      </vt:variant>
      <vt:variant>
        <vt:i4>1048629</vt:i4>
      </vt:variant>
      <vt:variant>
        <vt:i4>242</vt:i4>
      </vt:variant>
      <vt:variant>
        <vt:i4>0</vt:i4>
      </vt:variant>
      <vt:variant>
        <vt:i4>5</vt:i4>
      </vt:variant>
      <vt:variant>
        <vt:lpwstr/>
      </vt:variant>
      <vt:variant>
        <vt:lpwstr>_Toc105741514</vt:lpwstr>
      </vt:variant>
      <vt:variant>
        <vt:i4>1048629</vt:i4>
      </vt:variant>
      <vt:variant>
        <vt:i4>236</vt:i4>
      </vt:variant>
      <vt:variant>
        <vt:i4>0</vt:i4>
      </vt:variant>
      <vt:variant>
        <vt:i4>5</vt:i4>
      </vt:variant>
      <vt:variant>
        <vt:lpwstr/>
      </vt:variant>
      <vt:variant>
        <vt:lpwstr>_Toc105741513</vt:lpwstr>
      </vt:variant>
      <vt:variant>
        <vt:i4>1048629</vt:i4>
      </vt:variant>
      <vt:variant>
        <vt:i4>230</vt:i4>
      </vt:variant>
      <vt:variant>
        <vt:i4>0</vt:i4>
      </vt:variant>
      <vt:variant>
        <vt:i4>5</vt:i4>
      </vt:variant>
      <vt:variant>
        <vt:lpwstr/>
      </vt:variant>
      <vt:variant>
        <vt:lpwstr>_Toc105741512</vt:lpwstr>
      </vt:variant>
      <vt:variant>
        <vt:i4>1048629</vt:i4>
      </vt:variant>
      <vt:variant>
        <vt:i4>224</vt:i4>
      </vt:variant>
      <vt:variant>
        <vt:i4>0</vt:i4>
      </vt:variant>
      <vt:variant>
        <vt:i4>5</vt:i4>
      </vt:variant>
      <vt:variant>
        <vt:lpwstr/>
      </vt:variant>
      <vt:variant>
        <vt:lpwstr>_Toc105741511</vt:lpwstr>
      </vt:variant>
      <vt:variant>
        <vt:i4>1048629</vt:i4>
      </vt:variant>
      <vt:variant>
        <vt:i4>218</vt:i4>
      </vt:variant>
      <vt:variant>
        <vt:i4>0</vt:i4>
      </vt:variant>
      <vt:variant>
        <vt:i4>5</vt:i4>
      </vt:variant>
      <vt:variant>
        <vt:lpwstr/>
      </vt:variant>
      <vt:variant>
        <vt:lpwstr>_Toc105741510</vt:lpwstr>
      </vt:variant>
      <vt:variant>
        <vt:i4>1114165</vt:i4>
      </vt:variant>
      <vt:variant>
        <vt:i4>212</vt:i4>
      </vt:variant>
      <vt:variant>
        <vt:i4>0</vt:i4>
      </vt:variant>
      <vt:variant>
        <vt:i4>5</vt:i4>
      </vt:variant>
      <vt:variant>
        <vt:lpwstr/>
      </vt:variant>
      <vt:variant>
        <vt:lpwstr>_Toc105741509</vt:lpwstr>
      </vt:variant>
      <vt:variant>
        <vt:i4>1114165</vt:i4>
      </vt:variant>
      <vt:variant>
        <vt:i4>206</vt:i4>
      </vt:variant>
      <vt:variant>
        <vt:i4>0</vt:i4>
      </vt:variant>
      <vt:variant>
        <vt:i4>5</vt:i4>
      </vt:variant>
      <vt:variant>
        <vt:lpwstr/>
      </vt:variant>
      <vt:variant>
        <vt:lpwstr>_Toc105741508</vt:lpwstr>
      </vt:variant>
      <vt:variant>
        <vt:i4>1114165</vt:i4>
      </vt:variant>
      <vt:variant>
        <vt:i4>200</vt:i4>
      </vt:variant>
      <vt:variant>
        <vt:i4>0</vt:i4>
      </vt:variant>
      <vt:variant>
        <vt:i4>5</vt:i4>
      </vt:variant>
      <vt:variant>
        <vt:lpwstr/>
      </vt:variant>
      <vt:variant>
        <vt:lpwstr>_Toc105741507</vt:lpwstr>
      </vt:variant>
      <vt:variant>
        <vt:i4>1114165</vt:i4>
      </vt:variant>
      <vt:variant>
        <vt:i4>194</vt:i4>
      </vt:variant>
      <vt:variant>
        <vt:i4>0</vt:i4>
      </vt:variant>
      <vt:variant>
        <vt:i4>5</vt:i4>
      </vt:variant>
      <vt:variant>
        <vt:lpwstr/>
      </vt:variant>
      <vt:variant>
        <vt:lpwstr>_Toc105741506</vt:lpwstr>
      </vt:variant>
      <vt:variant>
        <vt:i4>1114165</vt:i4>
      </vt:variant>
      <vt:variant>
        <vt:i4>188</vt:i4>
      </vt:variant>
      <vt:variant>
        <vt:i4>0</vt:i4>
      </vt:variant>
      <vt:variant>
        <vt:i4>5</vt:i4>
      </vt:variant>
      <vt:variant>
        <vt:lpwstr/>
      </vt:variant>
      <vt:variant>
        <vt:lpwstr>_Toc105741505</vt:lpwstr>
      </vt:variant>
      <vt:variant>
        <vt:i4>1114165</vt:i4>
      </vt:variant>
      <vt:variant>
        <vt:i4>182</vt:i4>
      </vt:variant>
      <vt:variant>
        <vt:i4>0</vt:i4>
      </vt:variant>
      <vt:variant>
        <vt:i4>5</vt:i4>
      </vt:variant>
      <vt:variant>
        <vt:lpwstr/>
      </vt:variant>
      <vt:variant>
        <vt:lpwstr>_Toc105741504</vt:lpwstr>
      </vt:variant>
      <vt:variant>
        <vt:i4>1114165</vt:i4>
      </vt:variant>
      <vt:variant>
        <vt:i4>176</vt:i4>
      </vt:variant>
      <vt:variant>
        <vt:i4>0</vt:i4>
      </vt:variant>
      <vt:variant>
        <vt:i4>5</vt:i4>
      </vt:variant>
      <vt:variant>
        <vt:lpwstr/>
      </vt:variant>
      <vt:variant>
        <vt:lpwstr>_Toc105741503</vt:lpwstr>
      </vt:variant>
      <vt:variant>
        <vt:i4>1114165</vt:i4>
      </vt:variant>
      <vt:variant>
        <vt:i4>170</vt:i4>
      </vt:variant>
      <vt:variant>
        <vt:i4>0</vt:i4>
      </vt:variant>
      <vt:variant>
        <vt:i4>5</vt:i4>
      </vt:variant>
      <vt:variant>
        <vt:lpwstr/>
      </vt:variant>
      <vt:variant>
        <vt:lpwstr>_Toc105741502</vt:lpwstr>
      </vt:variant>
      <vt:variant>
        <vt:i4>1114165</vt:i4>
      </vt:variant>
      <vt:variant>
        <vt:i4>164</vt:i4>
      </vt:variant>
      <vt:variant>
        <vt:i4>0</vt:i4>
      </vt:variant>
      <vt:variant>
        <vt:i4>5</vt:i4>
      </vt:variant>
      <vt:variant>
        <vt:lpwstr/>
      </vt:variant>
      <vt:variant>
        <vt:lpwstr>_Toc105741501</vt:lpwstr>
      </vt:variant>
      <vt:variant>
        <vt:i4>1114165</vt:i4>
      </vt:variant>
      <vt:variant>
        <vt:i4>158</vt:i4>
      </vt:variant>
      <vt:variant>
        <vt:i4>0</vt:i4>
      </vt:variant>
      <vt:variant>
        <vt:i4>5</vt:i4>
      </vt:variant>
      <vt:variant>
        <vt:lpwstr/>
      </vt:variant>
      <vt:variant>
        <vt:lpwstr>_Toc105741500</vt:lpwstr>
      </vt:variant>
      <vt:variant>
        <vt:i4>1572916</vt:i4>
      </vt:variant>
      <vt:variant>
        <vt:i4>152</vt:i4>
      </vt:variant>
      <vt:variant>
        <vt:i4>0</vt:i4>
      </vt:variant>
      <vt:variant>
        <vt:i4>5</vt:i4>
      </vt:variant>
      <vt:variant>
        <vt:lpwstr/>
      </vt:variant>
      <vt:variant>
        <vt:lpwstr>_Toc105741499</vt:lpwstr>
      </vt:variant>
      <vt:variant>
        <vt:i4>1572916</vt:i4>
      </vt:variant>
      <vt:variant>
        <vt:i4>146</vt:i4>
      </vt:variant>
      <vt:variant>
        <vt:i4>0</vt:i4>
      </vt:variant>
      <vt:variant>
        <vt:i4>5</vt:i4>
      </vt:variant>
      <vt:variant>
        <vt:lpwstr/>
      </vt:variant>
      <vt:variant>
        <vt:lpwstr>_Toc105741498</vt:lpwstr>
      </vt:variant>
      <vt:variant>
        <vt:i4>1572916</vt:i4>
      </vt:variant>
      <vt:variant>
        <vt:i4>140</vt:i4>
      </vt:variant>
      <vt:variant>
        <vt:i4>0</vt:i4>
      </vt:variant>
      <vt:variant>
        <vt:i4>5</vt:i4>
      </vt:variant>
      <vt:variant>
        <vt:lpwstr/>
      </vt:variant>
      <vt:variant>
        <vt:lpwstr>_Toc105741497</vt:lpwstr>
      </vt:variant>
      <vt:variant>
        <vt:i4>1572916</vt:i4>
      </vt:variant>
      <vt:variant>
        <vt:i4>134</vt:i4>
      </vt:variant>
      <vt:variant>
        <vt:i4>0</vt:i4>
      </vt:variant>
      <vt:variant>
        <vt:i4>5</vt:i4>
      </vt:variant>
      <vt:variant>
        <vt:lpwstr/>
      </vt:variant>
      <vt:variant>
        <vt:lpwstr>_Toc105741496</vt:lpwstr>
      </vt:variant>
      <vt:variant>
        <vt:i4>1572916</vt:i4>
      </vt:variant>
      <vt:variant>
        <vt:i4>128</vt:i4>
      </vt:variant>
      <vt:variant>
        <vt:i4>0</vt:i4>
      </vt:variant>
      <vt:variant>
        <vt:i4>5</vt:i4>
      </vt:variant>
      <vt:variant>
        <vt:lpwstr/>
      </vt:variant>
      <vt:variant>
        <vt:lpwstr>_Toc105741495</vt:lpwstr>
      </vt:variant>
      <vt:variant>
        <vt:i4>1572916</vt:i4>
      </vt:variant>
      <vt:variant>
        <vt:i4>122</vt:i4>
      </vt:variant>
      <vt:variant>
        <vt:i4>0</vt:i4>
      </vt:variant>
      <vt:variant>
        <vt:i4>5</vt:i4>
      </vt:variant>
      <vt:variant>
        <vt:lpwstr/>
      </vt:variant>
      <vt:variant>
        <vt:lpwstr>_Toc105741494</vt:lpwstr>
      </vt:variant>
      <vt:variant>
        <vt:i4>1572916</vt:i4>
      </vt:variant>
      <vt:variant>
        <vt:i4>116</vt:i4>
      </vt:variant>
      <vt:variant>
        <vt:i4>0</vt:i4>
      </vt:variant>
      <vt:variant>
        <vt:i4>5</vt:i4>
      </vt:variant>
      <vt:variant>
        <vt:lpwstr/>
      </vt:variant>
      <vt:variant>
        <vt:lpwstr>_Toc105741493</vt:lpwstr>
      </vt:variant>
      <vt:variant>
        <vt:i4>1572916</vt:i4>
      </vt:variant>
      <vt:variant>
        <vt:i4>110</vt:i4>
      </vt:variant>
      <vt:variant>
        <vt:i4>0</vt:i4>
      </vt:variant>
      <vt:variant>
        <vt:i4>5</vt:i4>
      </vt:variant>
      <vt:variant>
        <vt:lpwstr/>
      </vt:variant>
      <vt:variant>
        <vt:lpwstr>_Toc105741492</vt:lpwstr>
      </vt:variant>
      <vt:variant>
        <vt:i4>1572916</vt:i4>
      </vt:variant>
      <vt:variant>
        <vt:i4>104</vt:i4>
      </vt:variant>
      <vt:variant>
        <vt:i4>0</vt:i4>
      </vt:variant>
      <vt:variant>
        <vt:i4>5</vt:i4>
      </vt:variant>
      <vt:variant>
        <vt:lpwstr/>
      </vt:variant>
      <vt:variant>
        <vt:lpwstr>_Toc105741491</vt:lpwstr>
      </vt:variant>
      <vt:variant>
        <vt:i4>1572916</vt:i4>
      </vt:variant>
      <vt:variant>
        <vt:i4>98</vt:i4>
      </vt:variant>
      <vt:variant>
        <vt:i4>0</vt:i4>
      </vt:variant>
      <vt:variant>
        <vt:i4>5</vt:i4>
      </vt:variant>
      <vt:variant>
        <vt:lpwstr/>
      </vt:variant>
      <vt:variant>
        <vt:lpwstr>_Toc105741490</vt:lpwstr>
      </vt:variant>
      <vt:variant>
        <vt:i4>1638452</vt:i4>
      </vt:variant>
      <vt:variant>
        <vt:i4>92</vt:i4>
      </vt:variant>
      <vt:variant>
        <vt:i4>0</vt:i4>
      </vt:variant>
      <vt:variant>
        <vt:i4>5</vt:i4>
      </vt:variant>
      <vt:variant>
        <vt:lpwstr/>
      </vt:variant>
      <vt:variant>
        <vt:lpwstr>_Toc105741489</vt:lpwstr>
      </vt:variant>
      <vt:variant>
        <vt:i4>1638452</vt:i4>
      </vt:variant>
      <vt:variant>
        <vt:i4>86</vt:i4>
      </vt:variant>
      <vt:variant>
        <vt:i4>0</vt:i4>
      </vt:variant>
      <vt:variant>
        <vt:i4>5</vt:i4>
      </vt:variant>
      <vt:variant>
        <vt:lpwstr/>
      </vt:variant>
      <vt:variant>
        <vt:lpwstr>_Toc105741488</vt:lpwstr>
      </vt:variant>
      <vt:variant>
        <vt:i4>1638452</vt:i4>
      </vt:variant>
      <vt:variant>
        <vt:i4>80</vt:i4>
      </vt:variant>
      <vt:variant>
        <vt:i4>0</vt:i4>
      </vt:variant>
      <vt:variant>
        <vt:i4>5</vt:i4>
      </vt:variant>
      <vt:variant>
        <vt:lpwstr/>
      </vt:variant>
      <vt:variant>
        <vt:lpwstr>_Toc105741487</vt:lpwstr>
      </vt:variant>
      <vt:variant>
        <vt:i4>1638452</vt:i4>
      </vt:variant>
      <vt:variant>
        <vt:i4>74</vt:i4>
      </vt:variant>
      <vt:variant>
        <vt:i4>0</vt:i4>
      </vt:variant>
      <vt:variant>
        <vt:i4>5</vt:i4>
      </vt:variant>
      <vt:variant>
        <vt:lpwstr/>
      </vt:variant>
      <vt:variant>
        <vt:lpwstr>_Toc105741486</vt:lpwstr>
      </vt:variant>
      <vt:variant>
        <vt:i4>1638452</vt:i4>
      </vt:variant>
      <vt:variant>
        <vt:i4>68</vt:i4>
      </vt:variant>
      <vt:variant>
        <vt:i4>0</vt:i4>
      </vt:variant>
      <vt:variant>
        <vt:i4>5</vt:i4>
      </vt:variant>
      <vt:variant>
        <vt:lpwstr/>
      </vt:variant>
      <vt:variant>
        <vt:lpwstr>_Toc105741485</vt:lpwstr>
      </vt:variant>
      <vt:variant>
        <vt:i4>1638452</vt:i4>
      </vt:variant>
      <vt:variant>
        <vt:i4>62</vt:i4>
      </vt:variant>
      <vt:variant>
        <vt:i4>0</vt:i4>
      </vt:variant>
      <vt:variant>
        <vt:i4>5</vt:i4>
      </vt:variant>
      <vt:variant>
        <vt:lpwstr/>
      </vt:variant>
      <vt:variant>
        <vt:lpwstr>_Toc105741484</vt:lpwstr>
      </vt:variant>
      <vt:variant>
        <vt:i4>1638452</vt:i4>
      </vt:variant>
      <vt:variant>
        <vt:i4>56</vt:i4>
      </vt:variant>
      <vt:variant>
        <vt:i4>0</vt:i4>
      </vt:variant>
      <vt:variant>
        <vt:i4>5</vt:i4>
      </vt:variant>
      <vt:variant>
        <vt:lpwstr/>
      </vt:variant>
      <vt:variant>
        <vt:lpwstr>_Toc105741483</vt:lpwstr>
      </vt:variant>
      <vt:variant>
        <vt:i4>1638452</vt:i4>
      </vt:variant>
      <vt:variant>
        <vt:i4>50</vt:i4>
      </vt:variant>
      <vt:variant>
        <vt:i4>0</vt:i4>
      </vt:variant>
      <vt:variant>
        <vt:i4>5</vt:i4>
      </vt:variant>
      <vt:variant>
        <vt:lpwstr/>
      </vt:variant>
      <vt:variant>
        <vt:lpwstr>_Toc105741482</vt:lpwstr>
      </vt:variant>
      <vt:variant>
        <vt:i4>1638452</vt:i4>
      </vt:variant>
      <vt:variant>
        <vt:i4>44</vt:i4>
      </vt:variant>
      <vt:variant>
        <vt:i4>0</vt:i4>
      </vt:variant>
      <vt:variant>
        <vt:i4>5</vt:i4>
      </vt:variant>
      <vt:variant>
        <vt:lpwstr/>
      </vt:variant>
      <vt:variant>
        <vt:lpwstr>_Toc105741481</vt:lpwstr>
      </vt:variant>
      <vt:variant>
        <vt:i4>1638452</vt:i4>
      </vt:variant>
      <vt:variant>
        <vt:i4>38</vt:i4>
      </vt:variant>
      <vt:variant>
        <vt:i4>0</vt:i4>
      </vt:variant>
      <vt:variant>
        <vt:i4>5</vt:i4>
      </vt:variant>
      <vt:variant>
        <vt:lpwstr/>
      </vt:variant>
      <vt:variant>
        <vt:lpwstr>_Toc105741480</vt:lpwstr>
      </vt:variant>
      <vt:variant>
        <vt:i4>1441844</vt:i4>
      </vt:variant>
      <vt:variant>
        <vt:i4>32</vt:i4>
      </vt:variant>
      <vt:variant>
        <vt:i4>0</vt:i4>
      </vt:variant>
      <vt:variant>
        <vt:i4>5</vt:i4>
      </vt:variant>
      <vt:variant>
        <vt:lpwstr/>
      </vt:variant>
      <vt:variant>
        <vt:lpwstr>_Toc105741479</vt:lpwstr>
      </vt:variant>
      <vt:variant>
        <vt:i4>1441844</vt:i4>
      </vt:variant>
      <vt:variant>
        <vt:i4>26</vt:i4>
      </vt:variant>
      <vt:variant>
        <vt:i4>0</vt:i4>
      </vt:variant>
      <vt:variant>
        <vt:i4>5</vt:i4>
      </vt:variant>
      <vt:variant>
        <vt:lpwstr/>
      </vt:variant>
      <vt:variant>
        <vt:lpwstr>_Toc105741478</vt:lpwstr>
      </vt:variant>
      <vt:variant>
        <vt:i4>1441844</vt:i4>
      </vt:variant>
      <vt:variant>
        <vt:i4>20</vt:i4>
      </vt:variant>
      <vt:variant>
        <vt:i4>0</vt:i4>
      </vt:variant>
      <vt:variant>
        <vt:i4>5</vt:i4>
      </vt:variant>
      <vt:variant>
        <vt:lpwstr/>
      </vt:variant>
      <vt:variant>
        <vt:lpwstr>_Toc105741477</vt:lpwstr>
      </vt:variant>
      <vt:variant>
        <vt:i4>1441844</vt:i4>
      </vt:variant>
      <vt:variant>
        <vt:i4>14</vt:i4>
      </vt:variant>
      <vt:variant>
        <vt:i4>0</vt:i4>
      </vt:variant>
      <vt:variant>
        <vt:i4>5</vt:i4>
      </vt:variant>
      <vt:variant>
        <vt:lpwstr/>
      </vt:variant>
      <vt:variant>
        <vt:lpwstr>_Toc105741476</vt:lpwstr>
      </vt:variant>
      <vt:variant>
        <vt:i4>2490493</vt:i4>
      </vt:variant>
      <vt:variant>
        <vt:i4>9</vt:i4>
      </vt:variant>
      <vt:variant>
        <vt:i4>0</vt:i4>
      </vt:variant>
      <vt:variant>
        <vt:i4>5</vt:i4>
      </vt:variant>
      <vt:variant>
        <vt:lpwstr>https://ies.ed.gov/funding/pdf/submissionguide.pdf</vt:lpwstr>
      </vt:variant>
      <vt:variant>
        <vt:lpwstr/>
      </vt:variant>
      <vt:variant>
        <vt:i4>3539059</vt:i4>
      </vt:variant>
      <vt:variant>
        <vt:i4>6</vt:i4>
      </vt:variant>
      <vt:variant>
        <vt:i4>0</vt:i4>
      </vt:variant>
      <vt:variant>
        <vt:i4>5</vt:i4>
      </vt:variant>
      <vt:variant>
        <vt:lpwstr>https://www.grants.gov/</vt:lpwstr>
      </vt:variant>
      <vt:variant>
        <vt:lpwstr/>
      </vt:variant>
      <vt:variant>
        <vt:i4>3539059</vt:i4>
      </vt:variant>
      <vt:variant>
        <vt:i4>3</vt:i4>
      </vt:variant>
      <vt:variant>
        <vt:i4>0</vt:i4>
      </vt:variant>
      <vt:variant>
        <vt:i4>5</vt:i4>
      </vt:variant>
      <vt:variant>
        <vt:lpwstr>https://www.grants.gov/</vt:lpwstr>
      </vt:variant>
      <vt:variant>
        <vt:lpwstr/>
      </vt:variant>
      <vt:variant>
        <vt:i4>2228349</vt:i4>
      </vt:variant>
      <vt:variant>
        <vt:i4>0</vt:i4>
      </vt:variant>
      <vt:variant>
        <vt:i4>0</vt:i4>
      </vt:variant>
      <vt:variant>
        <vt:i4>5</vt:i4>
      </vt:variant>
      <vt:variant>
        <vt:lpwstr>https://iesreview.ed.gov/LOI/LOISubmit</vt:lpwstr>
      </vt:variant>
      <vt:variant>
        <vt:lpwstr/>
      </vt:variant>
      <vt:variant>
        <vt:i4>6946850</vt:i4>
      </vt:variant>
      <vt:variant>
        <vt:i4>3</vt:i4>
      </vt:variant>
      <vt:variant>
        <vt:i4>0</vt:i4>
      </vt:variant>
      <vt:variant>
        <vt:i4>5</vt:i4>
      </vt:variant>
      <vt:variant>
        <vt:lpwstr>https://public.era.nih.gov/commons/</vt:lpwstr>
      </vt:variant>
      <vt:variant>
        <vt:lpwstr/>
      </vt:variant>
      <vt:variant>
        <vt:i4>7602272</vt:i4>
      </vt:variant>
      <vt:variant>
        <vt:i4>0</vt:i4>
      </vt:variant>
      <vt:variant>
        <vt:i4>0</vt:i4>
      </vt:variant>
      <vt:variant>
        <vt:i4>5</vt:i4>
      </vt:variant>
      <vt:variant>
        <vt:lpwstr>https://grants.nih.gov/policy/early-stage/index.htm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Doolittle Family</dc:creator>
  <cp:keywords/>
  <cp:lastModifiedBy>Taylor, Katherine</cp:lastModifiedBy>
  <cp:revision>2</cp:revision>
  <cp:lastPrinted>2017-04-18T16:36:00Z</cp:lastPrinted>
  <dcterms:created xsi:type="dcterms:W3CDTF">2022-06-30T13:21:00Z</dcterms:created>
  <dcterms:modified xsi:type="dcterms:W3CDTF">2022-06-30T13:21:00Z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