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DAEB5" w14:textId="77777777" w:rsidR="002D27D2" w:rsidRPr="00942A8B" w:rsidRDefault="002D27D2" w:rsidP="002D27D2">
      <w:pPr>
        <w:kinsoku w:val="0"/>
        <w:overflowPunct w:val="0"/>
        <w:autoSpaceDE w:val="0"/>
        <w:autoSpaceDN w:val="0"/>
        <w:adjustRightInd w:val="0"/>
        <w:spacing w:after="0" w:line="240" w:lineRule="exact"/>
        <w:ind w:left="39"/>
        <w:outlineLvl w:val="0"/>
        <w:rPr>
          <w:rFonts w:ascii="Publico Text" w:hAnsi="Publico Text" w:cs="Times New Roman"/>
          <w:b/>
          <w:bCs/>
        </w:rPr>
      </w:pPr>
      <w:r w:rsidRPr="00942A8B">
        <w:rPr>
          <w:rFonts w:ascii="Publico Text" w:hAnsi="Publico Text" w:cs="Times New Roman"/>
          <w:b/>
          <w:bCs/>
        </w:rPr>
        <w:t>TIMELINE</w:t>
      </w:r>
    </w:p>
    <w:p w14:paraId="7787CE38" w14:textId="00D3B074" w:rsidR="002D27D2" w:rsidRPr="00942A8B" w:rsidRDefault="002D27D2" w:rsidP="002D27D2">
      <w:pPr>
        <w:kinsoku w:val="0"/>
        <w:overflowPunct w:val="0"/>
        <w:autoSpaceDE w:val="0"/>
        <w:autoSpaceDN w:val="0"/>
        <w:adjustRightInd w:val="0"/>
        <w:spacing w:after="0" w:line="241" w:lineRule="exact"/>
        <w:ind w:left="39"/>
        <w:rPr>
          <w:rFonts w:ascii="Publico Text" w:hAnsi="Publico Text" w:cs="Times New Roman"/>
        </w:rPr>
      </w:pPr>
      <w:r w:rsidRPr="00942A8B">
        <w:rPr>
          <w:rFonts w:ascii="Publico Text" w:hAnsi="Publico Text" w:cs="Times New Roman"/>
        </w:rPr>
        <w:t>You may</w:t>
      </w:r>
      <w:r w:rsidRPr="00942A8B">
        <w:rPr>
          <w:rFonts w:ascii="Publico Text" w:hAnsi="Publico Text" w:cs="Times New Roman"/>
          <w:spacing w:val="-2"/>
        </w:rPr>
        <w:t xml:space="preserve"> </w:t>
      </w:r>
      <w:r w:rsidRPr="00942A8B">
        <w:rPr>
          <w:rFonts w:ascii="Publico Text" w:hAnsi="Publico Text" w:cs="Times New Roman"/>
        </w:rPr>
        <w:t xml:space="preserve">submit a prospectus at any time during the fiscal year. </w:t>
      </w:r>
      <w:r w:rsidRPr="00942A8B">
        <w:rPr>
          <w:rFonts w:ascii="Publico Text" w:hAnsi="Publico Text" w:cs="Times New Roman"/>
          <w:b/>
          <w:bCs/>
        </w:rPr>
        <w:t xml:space="preserve">However, to be assured consideration for funding in FY </w:t>
      </w:r>
      <w:r w:rsidR="00D4162C">
        <w:rPr>
          <w:rFonts w:ascii="Publico Text" w:hAnsi="Publico Text" w:cs="Times New Roman"/>
          <w:b/>
          <w:bCs/>
        </w:rPr>
        <w:t>2023</w:t>
      </w:r>
      <w:r w:rsidRPr="00942A8B">
        <w:rPr>
          <w:rFonts w:ascii="Publico Text" w:hAnsi="Publico Text" w:cs="Times New Roman"/>
          <w:b/>
          <w:bCs/>
        </w:rPr>
        <w:t xml:space="preserve"> (ending September 30, </w:t>
      </w:r>
      <w:r w:rsidR="00D4162C">
        <w:rPr>
          <w:rFonts w:ascii="Publico Text" w:hAnsi="Publico Text" w:cs="Times New Roman"/>
          <w:b/>
          <w:bCs/>
        </w:rPr>
        <w:t>2023</w:t>
      </w:r>
      <w:r w:rsidRPr="00942A8B">
        <w:rPr>
          <w:rFonts w:ascii="Publico Text" w:hAnsi="Publico Text" w:cs="Times New Roman"/>
          <w:b/>
          <w:bCs/>
        </w:rPr>
        <w:t xml:space="preserve">), your prospectus must be received by 8:00 pm Eastern time on March </w:t>
      </w:r>
      <w:r w:rsidR="008B3D58">
        <w:rPr>
          <w:rFonts w:ascii="Publico Text" w:hAnsi="Publico Text" w:cs="Times New Roman"/>
          <w:b/>
          <w:bCs/>
        </w:rPr>
        <w:t>9</w:t>
      </w:r>
      <w:r w:rsidRPr="00942A8B">
        <w:rPr>
          <w:rFonts w:ascii="Publico Text" w:hAnsi="Publico Text" w:cs="Times New Roman"/>
          <w:b/>
          <w:bCs/>
        </w:rPr>
        <w:t>, 20</w:t>
      </w:r>
      <w:r w:rsidR="006C123A">
        <w:rPr>
          <w:rFonts w:ascii="Publico Text" w:hAnsi="Publico Text" w:cs="Times New Roman"/>
          <w:b/>
          <w:bCs/>
        </w:rPr>
        <w:t>2</w:t>
      </w:r>
      <w:r w:rsidR="00D4162C">
        <w:rPr>
          <w:rFonts w:ascii="Publico Text" w:hAnsi="Publico Text" w:cs="Times New Roman"/>
          <w:b/>
          <w:bCs/>
        </w:rPr>
        <w:t>3</w:t>
      </w:r>
      <w:r w:rsidRPr="00942A8B">
        <w:rPr>
          <w:rFonts w:ascii="Publico Text" w:hAnsi="Publico Text" w:cs="Times New Roman"/>
          <w:b/>
          <w:bCs/>
        </w:rPr>
        <w:t>.</w:t>
      </w:r>
    </w:p>
    <w:p w14:paraId="2FFF25F1" w14:textId="77777777" w:rsidR="002D27D2" w:rsidRPr="00942A8B" w:rsidRDefault="002D27D2" w:rsidP="002D27D2">
      <w:pPr>
        <w:kinsoku w:val="0"/>
        <w:overflowPunct w:val="0"/>
        <w:autoSpaceDE w:val="0"/>
        <w:autoSpaceDN w:val="0"/>
        <w:adjustRightInd w:val="0"/>
        <w:spacing w:before="1" w:after="0" w:line="240" w:lineRule="auto"/>
        <w:rPr>
          <w:rFonts w:ascii="Publico Text" w:hAnsi="Publico Text" w:cs="Times New Roman"/>
          <w:b/>
          <w:bCs/>
        </w:rPr>
      </w:pPr>
    </w:p>
    <w:p w14:paraId="6A5F6218" w14:textId="77777777" w:rsidR="002D27D2" w:rsidRPr="00942A8B" w:rsidRDefault="002D27D2" w:rsidP="002D27D2">
      <w:pPr>
        <w:kinsoku w:val="0"/>
        <w:overflowPunct w:val="0"/>
        <w:autoSpaceDE w:val="0"/>
        <w:autoSpaceDN w:val="0"/>
        <w:adjustRightInd w:val="0"/>
        <w:spacing w:after="0" w:line="241" w:lineRule="exact"/>
        <w:ind w:left="40"/>
        <w:outlineLvl w:val="0"/>
        <w:rPr>
          <w:rFonts w:ascii="Publico Text" w:hAnsi="Publico Text" w:cs="Times New Roman"/>
          <w:b/>
          <w:bCs/>
        </w:rPr>
      </w:pPr>
      <w:r w:rsidRPr="00942A8B">
        <w:rPr>
          <w:rFonts w:ascii="Publico Text" w:hAnsi="Publico Text" w:cs="Times New Roman"/>
          <w:b/>
          <w:bCs/>
        </w:rPr>
        <w:t>CURRENT OPPORTUNITY</w:t>
      </w:r>
    </w:p>
    <w:p w14:paraId="72509892" w14:textId="0AAA589F" w:rsidR="002D27D2" w:rsidRPr="00942A8B" w:rsidRDefault="002D27D2" w:rsidP="00F716B8">
      <w:pPr>
        <w:kinsoku w:val="0"/>
        <w:overflowPunct w:val="0"/>
        <w:autoSpaceDE w:val="0"/>
        <w:autoSpaceDN w:val="0"/>
        <w:adjustRightInd w:val="0"/>
        <w:spacing w:after="0" w:line="240" w:lineRule="auto"/>
        <w:ind w:left="40" w:right="158"/>
        <w:contextualSpacing/>
        <w:rPr>
          <w:rFonts w:ascii="Publico Text" w:hAnsi="Publico Text" w:cs="Times New Roman"/>
        </w:rPr>
      </w:pPr>
      <w:r w:rsidRPr="00942A8B">
        <w:rPr>
          <w:rFonts w:ascii="Publico Text" w:hAnsi="Publico Text" w:cs="Times New Roman"/>
        </w:rPr>
        <w:t>The Institute</w:t>
      </w:r>
      <w:r w:rsidR="00961727" w:rsidRPr="00942A8B">
        <w:rPr>
          <w:rFonts w:ascii="Publico Text" w:hAnsi="Publico Text" w:cs="Times New Roman"/>
        </w:rPr>
        <w:t xml:space="preserve"> </w:t>
      </w:r>
      <w:r w:rsidRPr="00942A8B">
        <w:rPr>
          <w:rFonts w:ascii="Publico Text" w:hAnsi="Publico Text" w:cs="Times New Roman"/>
        </w:rPr>
        <w:t>of Education Sciences (</w:t>
      </w:r>
      <w:r w:rsidR="00C23418" w:rsidRPr="00942A8B">
        <w:rPr>
          <w:rFonts w:ascii="Publico Text" w:hAnsi="Publico Text" w:cs="Times New Roman"/>
        </w:rPr>
        <w:t>IES</w:t>
      </w:r>
      <w:r w:rsidRPr="00942A8B">
        <w:rPr>
          <w:rFonts w:ascii="Publico Text" w:hAnsi="Publico Text" w:cs="Times New Roman"/>
        </w:rPr>
        <w:t xml:space="preserve">) will consider unsolicited applications for research, evaluation, and statistics projects that would make significant contributions to the mission of the organization. Our mission is to expand fundamental knowledge and understanding of education and to provide parents, education leaders and practitioners, researchers, and the general public with unbiased, reliable, and useful information about the condition and progress of education in the United States; about education policies, programs, and practices that support learning, improve academic achievement, and increase access to education opportunities for all students; and about the effectiveness of Federal and other education programs. In addition, as appropriate to the type of project proposed and the status of our Standards for Excellence in Education Research (SEER) development at the time of </w:t>
      </w:r>
      <w:r w:rsidR="00BD0EAD">
        <w:rPr>
          <w:rFonts w:ascii="Publico Text" w:hAnsi="Publico Text" w:cs="Times New Roman"/>
        </w:rPr>
        <w:t xml:space="preserve">prospectus </w:t>
      </w:r>
      <w:r w:rsidRPr="00942A8B">
        <w:rPr>
          <w:rFonts w:ascii="Publico Text" w:hAnsi="Publico Text" w:cs="Times New Roman"/>
        </w:rPr>
        <w:t xml:space="preserve">submission, we expect applicants to address as many SEER </w:t>
      </w:r>
      <w:r w:rsidR="00BD0EAD">
        <w:rPr>
          <w:rFonts w:ascii="Publico Text" w:hAnsi="Publico Text" w:cs="Times New Roman"/>
        </w:rPr>
        <w:t xml:space="preserve">standards and recommendations </w:t>
      </w:r>
      <w:r w:rsidRPr="00942A8B">
        <w:rPr>
          <w:rFonts w:ascii="Publico Text" w:hAnsi="Publico Text" w:cs="Times New Roman"/>
        </w:rPr>
        <w:t>as possible.</w:t>
      </w:r>
      <w:r w:rsidR="00942A8B">
        <w:rPr>
          <w:rFonts w:ascii="Publico Text" w:hAnsi="Publico Text" w:cs="Times New Roman"/>
        </w:rPr>
        <w:t xml:space="preserve"> </w:t>
      </w:r>
      <w:r w:rsidRPr="00942A8B">
        <w:rPr>
          <w:rFonts w:ascii="Publico Text" w:hAnsi="Publico Text" w:cs="Times New Roman"/>
        </w:rPr>
        <w:t xml:space="preserve">Information about SEER is found here: </w:t>
      </w:r>
      <w:hyperlink r:id="rId5" w:history="1">
        <w:r w:rsidRPr="004063E6">
          <w:rPr>
            <w:rFonts w:ascii="Publico Text" w:hAnsi="Publico Text" w:cs="Times New Roman"/>
            <w:color w:val="0563C1"/>
            <w:u w:val="single"/>
          </w:rPr>
          <w:t>https://ies.ed.gov/seer.asp</w:t>
        </w:r>
      </w:hyperlink>
      <w:r w:rsidR="004B1B7B">
        <w:rPr>
          <w:rFonts w:ascii="Publico Text" w:hAnsi="Publico Text" w:cs="Times New Roman"/>
          <w:color w:val="0000FF"/>
          <w:u w:val="single"/>
        </w:rPr>
        <w:t>.</w:t>
      </w:r>
    </w:p>
    <w:p w14:paraId="18FA1486" w14:textId="77777777" w:rsidR="002D27D2" w:rsidRPr="00942A8B" w:rsidRDefault="002D27D2" w:rsidP="00F716B8">
      <w:pPr>
        <w:kinsoku w:val="0"/>
        <w:overflowPunct w:val="0"/>
        <w:autoSpaceDE w:val="0"/>
        <w:autoSpaceDN w:val="0"/>
        <w:adjustRightInd w:val="0"/>
        <w:spacing w:after="0" w:line="240" w:lineRule="auto"/>
        <w:contextualSpacing/>
        <w:rPr>
          <w:rFonts w:ascii="Publico Text" w:hAnsi="Publico Text" w:cs="Times New Roman"/>
        </w:rPr>
      </w:pPr>
    </w:p>
    <w:p w14:paraId="4CF21958" w14:textId="6B6A6B41" w:rsidR="002D27D2" w:rsidRDefault="002D27D2" w:rsidP="00F716B8">
      <w:pPr>
        <w:kinsoku w:val="0"/>
        <w:overflowPunct w:val="0"/>
        <w:autoSpaceDE w:val="0"/>
        <w:autoSpaceDN w:val="0"/>
        <w:adjustRightInd w:val="0"/>
        <w:spacing w:before="61" w:after="0" w:line="237" w:lineRule="auto"/>
        <w:ind w:left="40" w:right="219"/>
        <w:contextualSpacing/>
        <w:rPr>
          <w:rFonts w:ascii="Publico Text" w:hAnsi="Publico Text" w:cs="Times New Roman"/>
        </w:rPr>
      </w:pPr>
      <w:r w:rsidRPr="00942A8B">
        <w:rPr>
          <w:rFonts w:ascii="Publico Text" w:hAnsi="Publico Text" w:cs="Times New Roman"/>
        </w:rPr>
        <w:t xml:space="preserve">Under this announcement, we will consider applications for projects that are </w:t>
      </w:r>
      <w:r w:rsidRPr="00942A8B">
        <w:rPr>
          <w:rFonts w:ascii="Publico Text" w:hAnsi="Publico Text" w:cs="Times New Roman"/>
          <w:b/>
          <w:bCs/>
        </w:rPr>
        <w:t>not eligible under our FY</w:t>
      </w:r>
      <w:r w:rsidR="00D4162C">
        <w:rPr>
          <w:rFonts w:ascii="Publico Text" w:hAnsi="Publico Text" w:cs="Times New Roman"/>
          <w:b/>
          <w:bCs/>
        </w:rPr>
        <w:t>2023</w:t>
      </w:r>
      <w:r w:rsidRPr="00942A8B">
        <w:rPr>
          <w:rFonts w:ascii="Publico Text" w:hAnsi="Publico Text" w:cs="Times New Roman"/>
          <w:b/>
          <w:bCs/>
        </w:rPr>
        <w:t xml:space="preserve"> grant competitions, </w:t>
      </w:r>
      <w:r w:rsidRPr="00942A8B">
        <w:rPr>
          <w:rFonts w:ascii="Publico Text" w:hAnsi="Publico Text" w:cs="Times New Roman"/>
        </w:rPr>
        <w:t xml:space="preserve">both open and closed, described at </w:t>
      </w:r>
      <w:hyperlink r:id="rId6" w:history="1">
        <w:r w:rsidR="004B1B7B" w:rsidRPr="00CE6A08">
          <w:rPr>
            <w:rStyle w:val="Hyperlink"/>
            <w:rFonts w:ascii="Publico Text" w:hAnsi="Publico Text" w:cs="Times New Roman"/>
          </w:rPr>
          <w:t>https://ies.ed.gov/funding/</w:t>
        </w:r>
      </w:hyperlink>
      <w:r w:rsidRPr="00942A8B">
        <w:rPr>
          <w:rFonts w:ascii="Publico Text" w:hAnsi="Publico Text" w:cs="Times New Roman"/>
        </w:rPr>
        <w:t xml:space="preserve">. </w:t>
      </w:r>
      <w:r w:rsidRPr="00942A8B">
        <w:rPr>
          <w:rFonts w:ascii="Publico Text" w:hAnsi="Publico Text" w:cs="Times New Roman"/>
          <w:b/>
          <w:bCs/>
        </w:rPr>
        <w:t>The applicant must demonstrate that the project was not eligible under one of our FY</w:t>
      </w:r>
      <w:r w:rsidR="00D4162C">
        <w:rPr>
          <w:rFonts w:ascii="Publico Text" w:hAnsi="Publico Text" w:cs="Times New Roman"/>
          <w:b/>
          <w:bCs/>
        </w:rPr>
        <w:t>2023</w:t>
      </w:r>
      <w:r w:rsidRPr="00942A8B">
        <w:rPr>
          <w:rFonts w:ascii="Publico Text" w:hAnsi="Publico Text" w:cs="Times New Roman"/>
          <w:b/>
          <w:bCs/>
        </w:rPr>
        <w:t xml:space="preserve"> grant competitions. </w:t>
      </w:r>
      <w:r w:rsidRPr="00942A8B">
        <w:rPr>
          <w:rFonts w:ascii="Publico Text" w:hAnsi="Publico Text" w:cs="Times New Roman"/>
        </w:rPr>
        <w:t xml:space="preserve">In addition, we do </w:t>
      </w:r>
      <w:r w:rsidRPr="00942A8B">
        <w:rPr>
          <w:rFonts w:ascii="Publico Text" w:hAnsi="Publico Text" w:cs="Times New Roman"/>
          <w:i/>
          <w:iCs/>
        </w:rPr>
        <w:t xml:space="preserve">not </w:t>
      </w:r>
      <w:r w:rsidRPr="00942A8B">
        <w:rPr>
          <w:rFonts w:ascii="Publico Text" w:hAnsi="Publico Text" w:cs="Times New Roman"/>
        </w:rPr>
        <w:t xml:space="preserve">provide funds for projects that consist solely of program delivery or the provision of services to students. Activities supported by </w:t>
      </w:r>
      <w:r w:rsidR="00C23418" w:rsidRPr="00942A8B">
        <w:rPr>
          <w:rFonts w:ascii="Publico Text" w:hAnsi="Publico Text" w:cs="Times New Roman"/>
        </w:rPr>
        <w:t>IES</w:t>
      </w:r>
      <w:r w:rsidRPr="00942A8B">
        <w:rPr>
          <w:rFonts w:ascii="Publico Text" w:hAnsi="Publico Text" w:cs="Times New Roman"/>
        </w:rPr>
        <w:t xml:space="preserve"> must be relevant to U.S. schools.</w:t>
      </w:r>
    </w:p>
    <w:p w14:paraId="470C3621" w14:textId="77777777" w:rsidR="00F716B8" w:rsidRDefault="00F716B8" w:rsidP="00F716B8">
      <w:pPr>
        <w:kinsoku w:val="0"/>
        <w:overflowPunct w:val="0"/>
        <w:autoSpaceDE w:val="0"/>
        <w:autoSpaceDN w:val="0"/>
        <w:adjustRightInd w:val="0"/>
        <w:spacing w:before="61" w:after="0" w:line="237" w:lineRule="auto"/>
        <w:ind w:right="219"/>
        <w:contextualSpacing/>
        <w:rPr>
          <w:rFonts w:ascii="Publico Text" w:hAnsi="Publico Text" w:cs="Times New Roman"/>
        </w:rPr>
      </w:pPr>
    </w:p>
    <w:p w14:paraId="4219EF3E" w14:textId="4A320BB3" w:rsidR="001F3B56" w:rsidRPr="001F3B56" w:rsidRDefault="001F3B56" w:rsidP="001F3B56">
      <w:pPr>
        <w:kinsoku w:val="0"/>
        <w:overflowPunct w:val="0"/>
        <w:autoSpaceDE w:val="0"/>
        <w:autoSpaceDN w:val="0"/>
        <w:adjustRightInd w:val="0"/>
        <w:spacing w:before="61" w:after="0" w:line="237" w:lineRule="auto"/>
        <w:ind w:right="219"/>
        <w:contextualSpacing/>
        <w:rPr>
          <w:rFonts w:ascii="Publico Text" w:hAnsi="Publico Text" w:cs="Times New Roman"/>
          <w:b/>
          <w:bCs/>
        </w:rPr>
      </w:pPr>
      <w:bookmarkStart w:id="0" w:name="_Hlk116561282"/>
      <w:r w:rsidRPr="001F3B56">
        <w:rPr>
          <w:rFonts w:ascii="Publico Text" w:hAnsi="Publico Text" w:cs="Times New Roman"/>
        </w:rPr>
        <w:t>The National Center for Education Research is not holding the following competitions in FY</w:t>
      </w:r>
      <w:r w:rsidR="00D4162C">
        <w:rPr>
          <w:rFonts w:ascii="Publico Text" w:hAnsi="Publico Text" w:cs="Times New Roman"/>
        </w:rPr>
        <w:t>2023</w:t>
      </w:r>
      <w:r w:rsidRPr="001F3B56">
        <w:rPr>
          <w:rFonts w:ascii="Publico Text" w:hAnsi="Publico Text" w:cs="Times New Roman"/>
        </w:rPr>
        <w:t xml:space="preserve">: </w:t>
      </w:r>
      <w:r w:rsidR="003F3852" w:rsidRPr="003F3852">
        <w:rPr>
          <w:rFonts w:ascii="Publico Text" w:hAnsi="Publico Text" w:cs="Times New Roman"/>
        </w:rPr>
        <w:t xml:space="preserve">Education Research Grants Program </w:t>
      </w:r>
      <w:r w:rsidRPr="001F3B56">
        <w:rPr>
          <w:rFonts w:ascii="Publico Text" w:hAnsi="Publico Text" w:cs="Times New Roman"/>
        </w:rPr>
        <w:t>(ALN 84.3</w:t>
      </w:r>
      <w:r w:rsidR="003F3852">
        <w:rPr>
          <w:rFonts w:ascii="Publico Text" w:hAnsi="Publico Text" w:cs="Times New Roman"/>
        </w:rPr>
        <w:t>05</w:t>
      </w:r>
      <w:r w:rsidRPr="001F3B56">
        <w:rPr>
          <w:rFonts w:ascii="Publico Text" w:hAnsi="Publico Text" w:cs="Times New Roman"/>
        </w:rPr>
        <w:t>A)</w:t>
      </w:r>
      <w:r>
        <w:rPr>
          <w:rFonts w:ascii="Publico Text" w:hAnsi="Publico Text" w:cs="Times New Roman"/>
        </w:rPr>
        <w:t xml:space="preserve">, </w:t>
      </w:r>
      <w:r w:rsidR="003F3852" w:rsidRPr="003F3852">
        <w:rPr>
          <w:rFonts w:ascii="Publico Text" w:hAnsi="Publico Text" w:cs="Times New Roman"/>
        </w:rPr>
        <w:t>Statistical and Research Methodology in Education</w:t>
      </w:r>
      <w:r w:rsidR="003F3852">
        <w:rPr>
          <w:rFonts w:ascii="Publico Text" w:hAnsi="Publico Text" w:cs="Times New Roman"/>
        </w:rPr>
        <w:t xml:space="preserve"> (ALN.305D), </w:t>
      </w:r>
      <w:r w:rsidR="004E0EDA">
        <w:rPr>
          <w:rFonts w:ascii="Publico Text" w:hAnsi="Publico Text" w:cs="Times New Roman"/>
        </w:rPr>
        <w:t xml:space="preserve">and </w:t>
      </w:r>
      <w:r w:rsidR="003F3852" w:rsidRPr="003F3852">
        <w:rPr>
          <w:rFonts w:ascii="Publico Text" w:hAnsi="Publico Text" w:cs="Times New Roman"/>
        </w:rPr>
        <w:t>Research Grants Focused on Systematic Replication</w:t>
      </w:r>
      <w:r w:rsidRPr="001F3B56">
        <w:rPr>
          <w:rFonts w:ascii="Publico Text" w:hAnsi="Publico Text" w:cs="Times New Roman"/>
        </w:rPr>
        <w:t xml:space="preserve"> (ALN 84.3</w:t>
      </w:r>
      <w:r w:rsidR="003F3852">
        <w:rPr>
          <w:rFonts w:ascii="Publico Text" w:hAnsi="Publico Text" w:cs="Times New Roman"/>
        </w:rPr>
        <w:t>05</w:t>
      </w:r>
      <w:r w:rsidRPr="001F3B56">
        <w:rPr>
          <w:rFonts w:ascii="Publico Text" w:hAnsi="Publico Text" w:cs="Times New Roman"/>
        </w:rPr>
        <w:t>R</w:t>
      </w:r>
      <w:r w:rsidR="004E0EDA">
        <w:rPr>
          <w:rFonts w:ascii="Publico Text" w:hAnsi="Publico Text" w:cs="Times New Roman"/>
        </w:rPr>
        <w:t>).</w:t>
      </w:r>
      <w:r w:rsidR="004B1B7B">
        <w:rPr>
          <w:rFonts w:ascii="Publico Text" w:hAnsi="Publico Text" w:cs="Times New Roman"/>
        </w:rPr>
        <w:t xml:space="preserve"> </w:t>
      </w:r>
      <w:r w:rsidR="003F3852">
        <w:rPr>
          <w:rFonts w:ascii="Publico Text" w:hAnsi="Publico Text" w:cs="Times New Roman"/>
        </w:rPr>
        <w:t>The National Center for Special Education is not holding</w:t>
      </w:r>
      <w:r w:rsidR="00163F2C">
        <w:rPr>
          <w:rFonts w:ascii="Publico Text" w:hAnsi="Publico Text" w:cs="Times New Roman"/>
        </w:rPr>
        <w:t xml:space="preserve"> the following competition in FY2023: </w:t>
      </w:r>
      <w:r w:rsidR="004E0EDA">
        <w:rPr>
          <w:rFonts w:ascii="Publico Text" w:hAnsi="Publico Text" w:cs="Times New Roman"/>
        </w:rPr>
        <w:t xml:space="preserve"> </w:t>
      </w:r>
      <w:r w:rsidR="00163F2C" w:rsidRPr="00163F2C">
        <w:rPr>
          <w:rFonts w:ascii="Publico Text" w:hAnsi="Publico Text" w:cs="Times New Roman"/>
        </w:rPr>
        <w:t>Research Grants Focused on Systematic Replication</w:t>
      </w:r>
      <w:r w:rsidR="00163F2C">
        <w:rPr>
          <w:rFonts w:ascii="Publico Text" w:hAnsi="Publico Text" w:cs="Times New Roman"/>
        </w:rPr>
        <w:t xml:space="preserve"> </w:t>
      </w:r>
      <w:r w:rsidR="004B1B7B">
        <w:rPr>
          <w:rFonts w:ascii="Publico Text" w:hAnsi="Publico Text" w:cs="Times New Roman"/>
        </w:rPr>
        <w:t xml:space="preserve">in Special Education </w:t>
      </w:r>
      <w:r w:rsidR="00163F2C">
        <w:rPr>
          <w:rFonts w:ascii="Publico Text" w:hAnsi="Publico Text" w:cs="Times New Roman"/>
        </w:rPr>
        <w:t>(ALN 84.324R</w:t>
      </w:r>
      <w:r w:rsidR="004E0EDA">
        <w:rPr>
          <w:rFonts w:ascii="Publico Text" w:hAnsi="Publico Text" w:cs="Times New Roman"/>
        </w:rPr>
        <w:t>)</w:t>
      </w:r>
      <w:r w:rsidR="000C4D88">
        <w:rPr>
          <w:rFonts w:ascii="Publico Text" w:hAnsi="Publico Text" w:cs="Times New Roman"/>
        </w:rPr>
        <w:t>.</w:t>
      </w:r>
      <w:r w:rsidR="00163F2C">
        <w:rPr>
          <w:rFonts w:ascii="Publico Text" w:hAnsi="Publico Text" w:cs="Times New Roman"/>
        </w:rPr>
        <w:t xml:space="preserve"> </w:t>
      </w:r>
      <w:r w:rsidRPr="001F3B56">
        <w:rPr>
          <w:rFonts w:ascii="Publico Text" w:hAnsi="Publico Text" w:cs="Times New Roman"/>
        </w:rPr>
        <w:t>IES</w:t>
      </w:r>
      <w:r w:rsidRPr="001F3B56">
        <w:rPr>
          <w:rFonts w:ascii="Publico Text" w:hAnsi="Publico Text" w:cs="Times New Roman"/>
          <w:b/>
          <w:bCs/>
        </w:rPr>
        <w:t xml:space="preserve"> will </w:t>
      </w:r>
      <w:r w:rsidRPr="001F3B56">
        <w:rPr>
          <w:rFonts w:ascii="Publico Text" w:hAnsi="Publico Text" w:cs="Times New Roman"/>
          <w:b/>
          <w:bCs/>
          <w:i/>
          <w:iCs/>
        </w:rPr>
        <w:t>not</w:t>
      </w:r>
      <w:r w:rsidRPr="001F3B56">
        <w:rPr>
          <w:rFonts w:ascii="Publico Text" w:hAnsi="Publico Text" w:cs="Times New Roman"/>
          <w:b/>
          <w:bCs/>
        </w:rPr>
        <w:t xml:space="preserve"> consider applications under this unsolicited announcement that in prior years would have been eligible under those competitions.</w:t>
      </w:r>
    </w:p>
    <w:bookmarkEnd w:id="0"/>
    <w:p w14:paraId="19D5DC25" w14:textId="77777777" w:rsidR="002D27D2" w:rsidRPr="00942A8B" w:rsidRDefault="002D27D2" w:rsidP="00F716B8">
      <w:pPr>
        <w:kinsoku w:val="0"/>
        <w:overflowPunct w:val="0"/>
        <w:autoSpaceDE w:val="0"/>
        <w:autoSpaceDN w:val="0"/>
        <w:adjustRightInd w:val="0"/>
        <w:spacing w:before="12" w:after="0" w:line="240" w:lineRule="auto"/>
        <w:contextualSpacing/>
        <w:rPr>
          <w:rFonts w:ascii="Publico Text" w:hAnsi="Publico Text" w:cs="Times New Roman"/>
          <w:b/>
          <w:bCs/>
        </w:rPr>
      </w:pPr>
    </w:p>
    <w:p w14:paraId="3C6B442B" w14:textId="3A855A51" w:rsidR="002D27D2" w:rsidRPr="00942A8B" w:rsidRDefault="002D27D2" w:rsidP="00F716B8">
      <w:pPr>
        <w:kinsoku w:val="0"/>
        <w:overflowPunct w:val="0"/>
        <w:autoSpaceDE w:val="0"/>
        <w:autoSpaceDN w:val="0"/>
        <w:adjustRightInd w:val="0"/>
        <w:spacing w:after="0" w:line="241" w:lineRule="exact"/>
        <w:ind w:left="40"/>
        <w:contextualSpacing/>
        <w:rPr>
          <w:rFonts w:ascii="Publico Text" w:hAnsi="Publico Text" w:cs="Times New Roman"/>
        </w:rPr>
      </w:pPr>
      <w:r w:rsidRPr="00942A8B">
        <w:rPr>
          <w:rFonts w:ascii="Publico Text" w:hAnsi="Publico Text" w:cs="Times New Roman"/>
        </w:rPr>
        <w:t>We use a two-stage process to consider unsolicited grant applications.</w:t>
      </w:r>
    </w:p>
    <w:p w14:paraId="7A22FF75" w14:textId="01A59A91" w:rsidR="002D27D2" w:rsidRPr="00942A8B" w:rsidRDefault="00C23418" w:rsidP="002D27D2">
      <w:pPr>
        <w:numPr>
          <w:ilvl w:val="0"/>
          <w:numId w:val="4"/>
        </w:numPr>
        <w:tabs>
          <w:tab w:val="left" w:pos="840"/>
        </w:tabs>
        <w:kinsoku w:val="0"/>
        <w:overflowPunct w:val="0"/>
        <w:autoSpaceDE w:val="0"/>
        <w:autoSpaceDN w:val="0"/>
        <w:adjustRightInd w:val="0"/>
        <w:spacing w:after="0" w:line="240" w:lineRule="auto"/>
        <w:ind w:left="760" w:right="221"/>
        <w:rPr>
          <w:rFonts w:ascii="Publico Text" w:hAnsi="Publico Text" w:cs="Times New Roman"/>
        </w:rPr>
      </w:pPr>
      <w:r w:rsidRPr="00942A8B">
        <w:rPr>
          <w:rFonts w:ascii="Publico Text" w:hAnsi="Publico Text" w:cs="Times New Roman"/>
        </w:rPr>
        <w:t>First</w:t>
      </w:r>
      <w:r w:rsidR="002D27D2" w:rsidRPr="00942A8B">
        <w:rPr>
          <w:rFonts w:ascii="Publico Text" w:hAnsi="Publico Text" w:cs="Times New Roman"/>
        </w:rPr>
        <w:t>,</w:t>
      </w:r>
      <w:r w:rsidR="00961727" w:rsidRPr="00942A8B">
        <w:rPr>
          <w:rFonts w:ascii="Publico Text" w:hAnsi="Publico Text" w:cs="Times New Roman"/>
        </w:rPr>
        <w:t xml:space="preserve"> </w:t>
      </w:r>
      <w:r w:rsidR="004B1B7B">
        <w:rPr>
          <w:rFonts w:ascii="Publico Text" w:hAnsi="Publico Text" w:cs="Times New Roman"/>
        </w:rPr>
        <w:t xml:space="preserve">you will </w:t>
      </w:r>
      <w:r w:rsidR="002D27D2" w:rsidRPr="00942A8B">
        <w:rPr>
          <w:rFonts w:ascii="Publico Text" w:hAnsi="Publico Text" w:cs="Times New Roman"/>
        </w:rPr>
        <w:t xml:space="preserve">submit a short prospectus. </w:t>
      </w:r>
      <w:r w:rsidRPr="00942A8B">
        <w:rPr>
          <w:rFonts w:ascii="Publico Text" w:hAnsi="Publico Text" w:cs="Times New Roman"/>
        </w:rPr>
        <w:t>IES</w:t>
      </w:r>
      <w:r w:rsidR="002D27D2" w:rsidRPr="00942A8B">
        <w:rPr>
          <w:rFonts w:ascii="Publico Text" w:hAnsi="Publico Text" w:cs="Times New Roman"/>
        </w:rPr>
        <w:t xml:space="preserve"> will evaluate the prospectus to determine if it meets the eligibility requirements and if the proposed project would make a significant contribution to </w:t>
      </w:r>
      <w:r w:rsidRPr="00942A8B">
        <w:rPr>
          <w:rFonts w:ascii="Publico Text" w:hAnsi="Publico Text" w:cs="Times New Roman"/>
        </w:rPr>
        <w:t>our</w:t>
      </w:r>
      <w:r w:rsidR="002D27D2" w:rsidRPr="00942A8B">
        <w:rPr>
          <w:rFonts w:ascii="Publico Text" w:hAnsi="Publico Text" w:cs="Times New Roman"/>
        </w:rPr>
        <w:t xml:space="preserve"> overall</w:t>
      </w:r>
      <w:r w:rsidR="002D27D2" w:rsidRPr="00942A8B">
        <w:rPr>
          <w:rFonts w:ascii="Publico Text" w:hAnsi="Publico Text" w:cs="Times New Roman"/>
          <w:spacing w:val="-9"/>
        </w:rPr>
        <w:t xml:space="preserve"> </w:t>
      </w:r>
      <w:r w:rsidR="002D27D2" w:rsidRPr="00942A8B">
        <w:rPr>
          <w:rFonts w:ascii="Publico Text" w:hAnsi="Publico Text" w:cs="Times New Roman"/>
        </w:rPr>
        <w:t>mission.</w:t>
      </w:r>
    </w:p>
    <w:p w14:paraId="2BAF238A" w14:textId="71E22B78" w:rsidR="002D27D2" w:rsidRPr="00942A8B" w:rsidRDefault="00902576" w:rsidP="002D27D2">
      <w:pPr>
        <w:numPr>
          <w:ilvl w:val="0"/>
          <w:numId w:val="4"/>
        </w:numPr>
        <w:tabs>
          <w:tab w:val="left" w:pos="840"/>
        </w:tabs>
        <w:kinsoku w:val="0"/>
        <w:overflowPunct w:val="0"/>
        <w:autoSpaceDE w:val="0"/>
        <w:autoSpaceDN w:val="0"/>
        <w:adjustRightInd w:val="0"/>
        <w:spacing w:after="0" w:line="240" w:lineRule="auto"/>
        <w:ind w:left="760" w:right="366"/>
        <w:rPr>
          <w:rFonts w:ascii="Publico Text" w:hAnsi="Publico Text" w:cs="Times New Roman"/>
        </w:rPr>
      </w:pPr>
      <w:r w:rsidRPr="00942A8B">
        <w:rPr>
          <w:rFonts w:ascii="Publico Text" w:hAnsi="Publico Text" w:cs="Times New Roman"/>
        </w:rPr>
        <w:t>Next, i</w:t>
      </w:r>
      <w:r w:rsidR="002D27D2" w:rsidRPr="00942A8B">
        <w:rPr>
          <w:rFonts w:ascii="Publico Text" w:hAnsi="Publico Text" w:cs="Times New Roman"/>
        </w:rPr>
        <w:t xml:space="preserve">f </w:t>
      </w:r>
      <w:r w:rsidR="00C23418" w:rsidRPr="00942A8B">
        <w:rPr>
          <w:rFonts w:ascii="Publico Text" w:hAnsi="Publico Text" w:cs="Times New Roman"/>
        </w:rPr>
        <w:t xml:space="preserve">IES </w:t>
      </w:r>
      <w:r w:rsidR="002D27D2" w:rsidRPr="00942A8B">
        <w:rPr>
          <w:rFonts w:ascii="Publico Text" w:hAnsi="Publico Text" w:cs="Times New Roman"/>
        </w:rPr>
        <w:t>decide</w:t>
      </w:r>
      <w:r w:rsidR="00C23418" w:rsidRPr="00942A8B">
        <w:rPr>
          <w:rFonts w:ascii="Publico Text" w:hAnsi="Publico Text" w:cs="Times New Roman"/>
        </w:rPr>
        <w:t>s</w:t>
      </w:r>
      <w:r w:rsidR="002D27D2" w:rsidRPr="00942A8B">
        <w:rPr>
          <w:rFonts w:ascii="Publico Text" w:hAnsi="Publico Text" w:cs="Times New Roman"/>
        </w:rPr>
        <w:t xml:space="preserve"> to consider the project further, you will submit a full proposal using the forms and format applicable to our regular research competitions. We will send the full proposal out for external peer review.</w:t>
      </w:r>
    </w:p>
    <w:p w14:paraId="78F33EAB" w14:textId="77777777" w:rsidR="002D27D2" w:rsidRPr="00942A8B" w:rsidRDefault="002D27D2" w:rsidP="002D27D2">
      <w:pPr>
        <w:kinsoku w:val="0"/>
        <w:overflowPunct w:val="0"/>
        <w:autoSpaceDE w:val="0"/>
        <w:autoSpaceDN w:val="0"/>
        <w:adjustRightInd w:val="0"/>
        <w:spacing w:before="11" w:after="0" w:line="240" w:lineRule="auto"/>
        <w:rPr>
          <w:rFonts w:ascii="Publico Text" w:hAnsi="Publico Text" w:cs="Times New Roman"/>
        </w:rPr>
      </w:pPr>
    </w:p>
    <w:p w14:paraId="26B828A6" w14:textId="77777777" w:rsidR="002D27D2" w:rsidRPr="00942A8B" w:rsidRDefault="002D27D2" w:rsidP="002D27D2">
      <w:pPr>
        <w:kinsoku w:val="0"/>
        <w:overflowPunct w:val="0"/>
        <w:autoSpaceDE w:val="0"/>
        <w:autoSpaceDN w:val="0"/>
        <w:adjustRightInd w:val="0"/>
        <w:spacing w:after="0" w:line="240" w:lineRule="auto"/>
        <w:ind w:left="40"/>
        <w:outlineLvl w:val="0"/>
        <w:rPr>
          <w:rFonts w:ascii="Publico Text" w:hAnsi="Publico Text" w:cs="Times New Roman"/>
          <w:b/>
          <w:bCs/>
        </w:rPr>
      </w:pPr>
      <w:r w:rsidRPr="00942A8B">
        <w:rPr>
          <w:rFonts w:ascii="Publico Text" w:hAnsi="Publico Text" w:cs="Times New Roman"/>
          <w:b/>
          <w:bCs/>
        </w:rPr>
        <w:t>To Submit a Prospectus</w:t>
      </w:r>
    </w:p>
    <w:p w14:paraId="01FC2BF8" w14:textId="4724D53A" w:rsidR="002D27D2" w:rsidRPr="00942A8B" w:rsidRDefault="002D27D2" w:rsidP="002D27D2">
      <w:pPr>
        <w:kinsoku w:val="0"/>
        <w:overflowPunct w:val="0"/>
        <w:autoSpaceDE w:val="0"/>
        <w:autoSpaceDN w:val="0"/>
        <w:adjustRightInd w:val="0"/>
        <w:spacing w:before="1" w:after="0" w:line="240" w:lineRule="auto"/>
        <w:ind w:left="39"/>
        <w:rPr>
          <w:rFonts w:ascii="Publico Text" w:hAnsi="Publico Text" w:cs="Times New Roman"/>
        </w:rPr>
      </w:pPr>
      <w:r w:rsidRPr="00942A8B">
        <w:rPr>
          <w:rFonts w:ascii="Publico Text" w:hAnsi="Publico Text" w:cs="Times New Roman"/>
        </w:rPr>
        <w:t>Because of the anticipated volume of submissions, we are unable to respond to specific questions prior to the receipt of the prospectus (</w:t>
      </w:r>
      <w:r w:rsidR="001C31A2" w:rsidRPr="00942A8B">
        <w:rPr>
          <w:rFonts w:ascii="Publico Text" w:hAnsi="Publico Text" w:cs="Times New Roman"/>
        </w:rPr>
        <w:t>for example</w:t>
      </w:r>
      <w:r w:rsidRPr="00942A8B">
        <w:rPr>
          <w:rFonts w:ascii="Publico Text" w:hAnsi="Publico Text" w:cs="Times New Roman"/>
        </w:rPr>
        <w:t>, questions regarding appropriateness of topics or funding amounts). If you are interested in this opportunity, submit a short prospectus that will allow us to decide whether to further pursue the project. The prospectus should include:</w:t>
      </w:r>
    </w:p>
    <w:p w14:paraId="0959983B" w14:textId="73356D1D" w:rsidR="00BD0EAD" w:rsidRDefault="002D27D2" w:rsidP="002D27D2">
      <w:pPr>
        <w:numPr>
          <w:ilvl w:val="0"/>
          <w:numId w:val="3"/>
        </w:numPr>
        <w:tabs>
          <w:tab w:val="left" w:pos="840"/>
        </w:tabs>
        <w:kinsoku w:val="0"/>
        <w:overflowPunct w:val="0"/>
        <w:autoSpaceDE w:val="0"/>
        <w:autoSpaceDN w:val="0"/>
        <w:adjustRightInd w:val="0"/>
        <w:spacing w:after="0" w:line="240" w:lineRule="auto"/>
        <w:ind w:left="759" w:right="265"/>
        <w:rPr>
          <w:rFonts w:ascii="Publico Text" w:hAnsi="Publico Text" w:cs="Times New Roman"/>
        </w:rPr>
      </w:pPr>
      <w:r w:rsidRPr="00942A8B">
        <w:rPr>
          <w:rFonts w:ascii="Publico Text" w:hAnsi="Publico Text" w:cs="Times New Roman"/>
        </w:rPr>
        <w:t xml:space="preserve">a description of the proposed project </w:t>
      </w:r>
      <w:r w:rsidR="00BD0EAD">
        <w:rPr>
          <w:rFonts w:ascii="Publico Text" w:hAnsi="Publico Text" w:cs="Times New Roman"/>
        </w:rPr>
        <w:t xml:space="preserve">and its potential to make a significant contribution to IES’ </w:t>
      </w:r>
      <w:proofErr w:type="gramStart"/>
      <w:r w:rsidR="00BD0EAD">
        <w:rPr>
          <w:rFonts w:ascii="Publico Text" w:hAnsi="Publico Text" w:cs="Times New Roman"/>
        </w:rPr>
        <w:t>mission</w:t>
      </w:r>
      <w:r w:rsidR="00500AC4">
        <w:rPr>
          <w:rFonts w:ascii="Publico Text" w:hAnsi="Publico Text" w:cs="Times New Roman"/>
        </w:rPr>
        <w:t>;</w:t>
      </w:r>
      <w:proofErr w:type="gramEnd"/>
    </w:p>
    <w:p w14:paraId="0EDFD357" w14:textId="63A7E167" w:rsidR="004B1B7B" w:rsidRDefault="002D27D2" w:rsidP="002D27D2">
      <w:pPr>
        <w:numPr>
          <w:ilvl w:val="0"/>
          <w:numId w:val="3"/>
        </w:numPr>
        <w:tabs>
          <w:tab w:val="left" w:pos="840"/>
        </w:tabs>
        <w:kinsoku w:val="0"/>
        <w:overflowPunct w:val="0"/>
        <w:autoSpaceDE w:val="0"/>
        <w:autoSpaceDN w:val="0"/>
        <w:adjustRightInd w:val="0"/>
        <w:spacing w:after="0" w:line="240" w:lineRule="auto"/>
        <w:ind w:left="759" w:right="265"/>
        <w:rPr>
          <w:rFonts w:ascii="Publico Text" w:hAnsi="Publico Text" w:cs="Times New Roman"/>
        </w:rPr>
      </w:pPr>
      <w:r w:rsidRPr="00942A8B">
        <w:rPr>
          <w:rFonts w:ascii="Publico Text" w:hAnsi="Publico Text" w:cs="Times New Roman"/>
          <w:b/>
          <w:bCs/>
        </w:rPr>
        <w:t xml:space="preserve">information about why the project would not be eligible under one of our </w:t>
      </w:r>
      <w:r w:rsidR="00C23418" w:rsidRPr="00942A8B">
        <w:rPr>
          <w:rFonts w:ascii="Publico Text" w:hAnsi="Publico Text" w:cs="Times New Roman"/>
          <w:b/>
          <w:bCs/>
        </w:rPr>
        <w:t>FY</w:t>
      </w:r>
      <w:r w:rsidR="00D4162C">
        <w:rPr>
          <w:rFonts w:ascii="Publico Text" w:hAnsi="Publico Text" w:cs="Times New Roman"/>
          <w:b/>
          <w:bCs/>
        </w:rPr>
        <w:t>2023</w:t>
      </w:r>
      <w:r w:rsidR="00C23418" w:rsidRPr="00942A8B">
        <w:rPr>
          <w:rFonts w:ascii="Publico Text" w:hAnsi="Publico Text" w:cs="Times New Roman"/>
          <w:b/>
          <w:bCs/>
        </w:rPr>
        <w:t xml:space="preserve"> </w:t>
      </w:r>
      <w:r w:rsidRPr="00942A8B">
        <w:rPr>
          <w:rFonts w:ascii="Publico Text" w:hAnsi="Publico Text" w:cs="Times New Roman"/>
          <w:b/>
          <w:bCs/>
        </w:rPr>
        <w:t>grant competitions</w:t>
      </w:r>
      <w:r w:rsidR="00961727" w:rsidRPr="00942A8B">
        <w:rPr>
          <w:rFonts w:ascii="Publico Text" w:hAnsi="Publico Text" w:cs="Times New Roman"/>
        </w:rPr>
        <w:t xml:space="preserve">, </w:t>
      </w:r>
      <w:r w:rsidR="00C23418" w:rsidRPr="00942A8B">
        <w:rPr>
          <w:rFonts w:ascii="Publico Text" w:hAnsi="Publico Text" w:cs="Times New Roman"/>
        </w:rPr>
        <w:t>both open and closed</w:t>
      </w:r>
      <w:r w:rsidR="00961727" w:rsidRPr="00942A8B">
        <w:rPr>
          <w:rFonts w:ascii="Publico Text" w:hAnsi="Publico Text" w:cs="Times New Roman"/>
        </w:rPr>
        <w:t xml:space="preserve"> (described at </w:t>
      </w:r>
      <w:hyperlink r:id="rId7" w:history="1">
        <w:r w:rsidR="00961727" w:rsidRPr="00942A8B">
          <w:rPr>
            <w:rStyle w:val="Hyperlink"/>
            <w:rFonts w:ascii="Publico Text" w:hAnsi="Publico Text" w:cs="Times New Roman"/>
          </w:rPr>
          <w:t>https://ies.ed.gov/funding/</w:t>
        </w:r>
      </w:hyperlink>
      <w:r w:rsidR="00961727" w:rsidRPr="00942A8B">
        <w:rPr>
          <w:rFonts w:ascii="Publico Text" w:hAnsi="Publico Text" w:cs="Times New Roman"/>
        </w:rPr>
        <w:t>)</w:t>
      </w:r>
      <w:r w:rsidR="00180145">
        <w:rPr>
          <w:rFonts w:ascii="Publico Text" w:hAnsi="Publico Text" w:cs="Times New Roman"/>
        </w:rPr>
        <w:t>;</w:t>
      </w:r>
      <w:r w:rsidR="00961727" w:rsidRPr="00942A8B">
        <w:rPr>
          <w:rFonts w:ascii="Publico Text" w:hAnsi="Publico Text" w:cs="Times New Roman"/>
        </w:rPr>
        <w:t xml:space="preserve"> </w:t>
      </w:r>
      <w:r w:rsidRPr="00942A8B">
        <w:rPr>
          <w:rFonts w:ascii="Publico Text" w:hAnsi="Publico Text" w:cs="Times New Roman"/>
        </w:rPr>
        <w:t xml:space="preserve"> </w:t>
      </w:r>
    </w:p>
    <w:p w14:paraId="422F7D65" w14:textId="49D7A8D8" w:rsidR="002D27D2" w:rsidRPr="00942A8B" w:rsidRDefault="00180145" w:rsidP="002D27D2">
      <w:pPr>
        <w:numPr>
          <w:ilvl w:val="0"/>
          <w:numId w:val="3"/>
        </w:numPr>
        <w:tabs>
          <w:tab w:val="left" w:pos="840"/>
        </w:tabs>
        <w:kinsoku w:val="0"/>
        <w:overflowPunct w:val="0"/>
        <w:autoSpaceDE w:val="0"/>
        <w:autoSpaceDN w:val="0"/>
        <w:adjustRightInd w:val="0"/>
        <w:spacing w:after="0" w:line="240" w:lineRule="auto"/>
        <w:ind w:left="759" w:right="265"/>
        <w:rPr>
          <w:rFonts w:ascii="Publico Text" w:hAnsi="Publico Text" w:cs="Times New Roman"/>
        </w:rPr>
      </w:pPr>
      <w:r>
        <w:rPr>
          <w:rFonts w:ascii="Publico Text" w:hAnsi="Publico Text" w:cs="Times New Roman"/>
        </w:rPr>
        <w:t xml:space="preserve">a </w:t>
      </w:r>
      <w:r w:rsidR="002D27D2" w:rsidRPr="00942A8B">
        <w:rPr>
          <w:rFonts w:ascii="Publico Text" w:hAnsi="Publico Text" w:cs="Times New Roman"/>
        </w:rPr>
        <w:t>description of the proposed method and data analysis strategy (if</w:t>
      </w:r>
      <w:r w:rsidR="002D27D2" w:rsidRPr="00942A8B">
        <w:rPr>
          <w:rFonts w:ascii="Publico Text" w:hAnsi="Publico Text" w:cs="Times New Roman"/>
          <w:spacing w:val="-11"/>
        </w:rPr>
        <w:t xml:space="preserve"> </w:t>
      </w:r>
      <w:r w:rsidR="002D27D2" w:rsidRPr="00942A8B">
        <w:rPr>
          <w:rFonts w:ascii="Publico Text" w:hAnsi="Publico Text" w:cs="Times New Roman"/>
        </w:rPr>
        <w:t>relevant)</w:t>
      </w:r>
      <w:r w:rsidR="00500AC4">
        <w:rPr>
          <w:rFonts w:ascii="Publico Text" w:hAnsi="Publico Text" w:cs="Times New Roman"/>
        </w:rPr>
        <w:t>;</w:t>
      </w:r>
    </w:p>
    <w:p w14:paraId="5287D781" w14:textId="717538F6" w:rsidR="00595A60" w:rsidRPr="00942A8B" w:rsidRDefault="002D27D2" w:rsidP="00595A60">
      <w:pPr>
        <w:numPr>
          <w:ilvl w:val="0"/>
          <w:numId w:val="3"/>
        </w:numPr>
        <w:tabs>
          <w:tab w:val="left" w:pos="839"/>
        </w:tabs>
        <w:kinsoku w:val="0"/>
        <w:overflowPunct w:val="0"/>
        <w:autoSpaceDE w:val="0"/>
        <w:autoSpaceDN w:val="0"/>
        <w:adjustRightInd w:val="0"/>
        <w:spacing w:after="0" w:line="240" w:lineRule="auto"/>
        <w:ind w:left="759" w:right="161"/>
        <w:rPr>
          <w:rFonts w:ascii="Publico Text" w:hAnsi="Publico Text" w:cs="Times New Roman"/>
        </w:rPr>
      </w:pPr>
      <w:r w:rsidRPr="00942A8B">
        <w:rPr>
          <w:rFonts w:ascii="Publico Text" w:hAnsi="Publico Text" w:cs="Times New Roman"/>
        </w:rPr>
        <w:t xml:space="preserve">information about how the project addresses SEER </w:t>
      </w:r>
      <w:r w:rsidR="00500AC4">
        <w:rPr>
          <w:rFonts w:ascii="Publico Text" w:hAnsi="Publico Text" w:cs="Times New Roman"/>
        </w:rPr>
        <w:t xml:space="preserve">standards and recommendations </w:t>
      </w:r>
      <w:r w:rsidRPr="00942A8B">
        <w:rPr>
          <w:rFonts w:ascii="Publico Text" w:hAnsi="Publico Text" w:cs="Times New Roman"/>
        </w:rPr>
        <w:t>(or an explanation of why SEER isn’t relevant to the type of project</w:t>
      </w:r>
      <w:r w:rsidRPr="00942A8B">
        <w:rPr>
          <w:rFonts w:ascii="Publico Text" w:hAnsi="Publico Text" w:cs="Times New Roman"/>
          <w:spacing w:val="-5"/>
        </w:rPr>
        <w:t xml:space="preserve"> </w:t>
      </w:r>
      <w:r w:rsidRPr="00942A8B">
        <w:rPr>
          <w:rFonts w:ascii="Publico Text" w:hAnsi="Publico Text" w:cs="Times New Roman"/>
        </w:rPr>
        <w:t>proposed)</w:t>
      </w:r>
      <w:r w:rsidR="00500AC4">
        <w:rPr>
          <w:rFonts w:ascii="Publico Text" w:hAnsi="Publico Text" w:cs="Times New Roman"/>
        </w:rPr>
        <w:t>;</w:t>
      </w:r>
    </w:p>
    <w:p w14:paraId="4645F292" w14:textId="3917350C" w:rsidR="002D27D2" w:rsidRPr="00942A8B" w:rsidRDefault="002D27D2" w:rsidP="00595A60">
      <w:pPr>
        <w:numPr>
          <w:ilvl w:val="0"/>
          <w:numId w:val="3"/>
        </w:numPr>
        <w:tabs>
          <w:tab w:val="left" w:pos="839"/>
        </w:tabs>
        <w:kinsoku w:val="0"/>
        <w:overflowPunct w:val="0"/>
        <w:autoSpaceDE w:val="0"/>
        <w:autoSpaceDN w:val="0"/>
        <w:adjustRightInd w:val="0"/>
        <w:spacing w:after="0" w:line="240" w:lineRule="auto"/>
        <w:ind w:left="759" w:right="161"/>
        <w:rPr>
          <w:rFonts w:ascii="Publico Text" w:hAnsi="Publico Text" w:cs="Times New Roman"/>
        </w:rPr>
      </w:pPr>
      <w:r w:rsidRPr="00942A8B">
        <w:rPr>
          <w:rFonts w:ascii="Publico Text" w:hAnsi="Publico Text" w:cs="Times New Roman"/>
        </w:rPr>
        <w:t>the proposed timeline</w:t>
      </w:r>
      <w:r w:rsidR="00500AC4">
        <w:rPr>
          <w:rFonts w:ascii="Publico Text" w:hAnsi="Publico Text" w:cs="Times New Roman"/>
        </w:rPr>
        <w:t>;</w:t>
      </w:r>
    </w:p>
    <w:p w14:paraId="667CA4FA" w14:textId="098173D9" w:rsidR="00595A60" w:rsidRPr="00942A8B" w:rsidRDefault="00595A60" w:rsidP="00595A60">
      <w:pPr>
        <w:numPr>
          <w:ilvl w:val="0"/>
          <w:numId w:val="3"/>
        </w:numPr>
        <w:tabs>
          <w:tab w:val="left" w:pos="839"/>
        </w:tabs>
        <w:kinsoku w:val="0"/>
        <w:overflowPunct w:val="0"/>
        <w:autoSpaceDE w:val="0"/>
        <w:autoSpaceDN w:val="0"/>
        <w:adjustRightInd w:val="0"/>
        <w:spacing w:after="0" w:line="240" w:lineRule="auto"/>
        <w:ind w:left="759" w:right="161"/>
        <w:rPr>
          <w:rFonts w:ascii="Publico Text" w:hAnsi="Publico Text" w:cs="Times New Roman"/>
        </w:rPr>
        <w:sectPr w:rsidR="00595A60" w:rsidRPr="00942A8B" w:rsidSect="00234A40">
          <w:pgSz w:w="12240" w:h="15840"/>
          <w:pgMar w:top="1498" w:right="1325" w:bottom="274" w:left="1325" w:header="720" w:footer="720" w:gutter="0"/>
          <w:cols w:space="720"/>
          <w:noEndnote/>
        </w:sectPr>
      </w:pPr>
    </w:p>
    <w:p w14:paraId="25DB76A8" w14:textId="4FF1E5EC" w:rsidR="00595A60" w:rsidRPr="00942A8B" w:rsidRDefault="002D27D2" w:rsidP="00595A60">
      <w:pPr>
        <w:numPr>
          <w:ilvl w:val="0"/>
          <w:numId w:val="3"/>
        </w:numPr>
        <w:tabs>
          <w:tab w:val="left" w:pos="839"/>
        </w:tabs>
        <w:kinsoku w:val="0"/>
        <w:overflowPunct w:val="0"/>
        <w:autoSpaceDE w:val="0"/>
        <w:autoSpaceDN w:val="0"/>
        <w:adjustRightInd w:val="0"/>
        <w:spacing w:after="0" w:line="240" w:lineRule="auto"/>
        <w:ind w:left="759" w:right="161"/>
        <w:rPr>
          <w:rFonts w:ascii="Publico Text" w:hAnsi="Publico Text" w:cs="Times New Roman"/>
        </w:rPr>
      </w:pPr>
      <w:r w:rsidRPr="00942A8B">
        <w:rPr>
          <w:rFonts w:ascii="Publico Text" w:hAnsi="Publico Text" w:cs="Times New Roman"/>
        </w:rPr>
        <w:lastRenderedPageBreak/>
        <w:t xml:space="preserve">the proposed </w:t>
      </w:r>
      <w:r w:rsidRPr="00F00B38">
        <w:rPr>
          <w:rFonts w:ascii="Publico Text" w:hAnsi="Publico Text" w:cs="Times New Roman"/>
          <w:b/>
          <w:bCs/>
        </w:rPr>
        <w:t>total budget</w:t>
      </w:r>
      <w:r w:rsidRPr="00942A8B">
        <w:rPr>
          <w:rFonts w:ascii="Publico Text" w:hAnsi="Publico Text" w:cs="Times New Roman"/>
        </w:rPr>
        <w:t xml:space="preserve"> </w:t>
      </w:r>
      <w:r w:rsidR="008F38A2" w:rsidRPr="00942A8B">
        <w:rPr>
          <w:rFonts w:ascii="Publico Text" w:hAnsi="Publico Text" w:cs="Times New Roman"/>
        </w:rPr>
        <w:t>and a compelling justification for the total budget</w:t>
      </w:r>
      <w:r w:rsidR="0073472C">
        <w:rPr>
          <w:rFonts w:ascii="Publico Text" w:hAnsi="Publico Text" w:cs="Times New Roman"/>
        </w:rPr>
        <w:t>,</w:t>
      </w:r>
      <w:r w:rsidR="008F38A2" w:rsidRPr="00942A8B">
        <w:rPr>
          <w:rFonts w:ascii="Publico Text" w:hAnsi="Publico Text" w:cs="Times New Roman"/>
        </w:rPr>
        <w:t xml:space="preserve"> </w:t>
      </w:r>
      <w:r w:rsidRPr="00942A8B">
        <w:rPr>
          <w:rFonts w:ascii="Publico Text" w:hAnsi="Publico Text" w:cs="Times New Roman"/>
        </w:rPr>
        <w:t xml:space="preserve">including both direct and indirect costs </w:t>
      </w:r>
      <w:r w:rsidR="00180145">
        <w:rPr>
          <w:rFonts w:ascii="Publico Text" w:hAnsi="Publico Text" w:cs="Times New Roman"/>
        </w:rPr>
        <w:t>(</w:t>
      </w:r>
      <w:r w:rsidRPr="00942A8B">
        <w:rPr>
          <w:rFonts w:ascii="Publico Text" w:hAnsi="Publico Text" w:cs="Times New Roman"/>
        </w:rPr>
        <w:t xml:space="preserve">does not need to include line-item information or </w:t>
      </w:r>
      <w:r w:rsidR="00451F8E">
        <w:rPr>
          <w:rFonts w:ascii="Publico Text" w:hAnsi="Publico Text" w:cs="Times New Roman"/>
        </w:rPr>
        <w:t xml:space="preserve">a </w:t>
      </w:r>
      <w:r w:rsidR="0073472C">
        <w:rPr>
          <w:rFonts w:ascii="Publico Text" w:hAnsi="Publico Text" w:cs="Times New Roman"/>
        </w:rPr>
        <w:t xml:space="preserve">breakdown </w:t>
      </w:r>
      <w:r w:rsidR="00451F8E">
        <w:rPr>
          <w:rFonts w:ascii="Publico Text" w:hAnsi="Publico Text" w:cs="Times New Roman"/>
        </w:rPr>
        <w:t>of</w:t>
      </w:r>
      <w:r w:rsidR="0073472C">
        <w:rPr>
          <w:rFonts w:ascii="Publico Text" w:hAnsi="Publico Text" w:cs="Times New Roman"/>
        </w:rPr>
        <w:t xml:space="preserve"> costs</w:t>
      </w:r>
      <w:r w:rsidRPr="00942A8B">
        <w:rPr>
          <w:rFonts w:ascii="Publico Text" w:hAnsi="Publico Text" w:cs="Times New Roman"/>
        </w:rPr>
        <w:t xml:space="preserve"> by project year)</w:t>
      </w:r>
      <w:r w:rsidR="00500AC4">
        <w:rPr>
          <w:rFonts w:ascii="Publico Text" w:hAnsi="Publico Text" w:cs="Times New Roman"/>
        </w:rPr>
        <w:t>;</w:t>
      </w:r>
      <w:r w:rsidRPr="00942A8B">
        <w:rPr>
          <w:rFonts w:ascii="Publico Text" w:hAnsi="Publico Text" w:cs="Times New Roman"/>
        </w:rPr>
        <w:t xml:space="preserve"> and</w:t>
      </w:r>
    </w:p>
    <w:p w14:paraId="044D5A7D" w14:textId="0E0E5CAA" w:rsidR="002D27D2" w:rsidRPr="00942A8B" w:rsidRDefault="002D27D2" w:rsidP="00595A60">
      <w:pPr>
        <w:numPr>
          <w:ilvl w:val="0"/>
          <w:numId w:val="3"/>
        </w:numPr>
        <w:tabs>
          <w:tab w:val="left" w:pos="839"/>
        </w:tabs>
        <w:kinsoku w:val="0"/>
        <w:overflowPunct w:val="0"/>
        <w:autoSpaceDE w:val="0"/>
        <w:autoSpaceDN w:val="0"/>
        <w:adjustRightInd w:val="0"/>
        <w:spacing w:after="0" w:line="240" w:lineRule="auto"/>
        <w:ind w:left="759" w:right="161"/>
        <w:rPr>
          <w:rFonts w:ascii="Publico Text" w:hAnsi="Publico Text" w:cs="Times New Roman"/>
        </w:rPr>
      </w:pPr>
      <w:r w:rsidRPr="00942A8B">
        <w:rPr>
          <w:rFonts w:ascii="Publico Text" w:hAnsi="Publico Text" w:cs="Times New Roman"/>
        </w:rPr>
        <w:t>a description of the roles and qualifications of the personnel.</w:t>
      </w:r>
    </w:p>
    <w:p w14:paraId="26951DD1" w14:textId="77777777" w:rsidR="002D27D2" w:rsidRPr="00942A8B" w:rsidRDefault="002D27D2" w:rsidP="00595A60">
      <w:pPr>
        <w:tabs>
          <w:tab w:val="left" w:pos="839"/>
        </w:tabs>
        <w:kinsoku w:val="0"/>
        <w:overflowPunct w:val="0"/>
        <w:autoSpaceDE w:val="0"/>
        <w:autoSpaceDN w:val="0"/>
        <w:adjustRightInd w:val="0"/>
        <w:spacing w:after="0" w:line="240" w:lineRule="auto"/>
        <w:ind w:left="759" w:right="161"/>
        <w:rPr>
          <w:rFonts w:ascii="Publico Text" w:hAnsi="Publico Text" w:cs="Times New Roman"/>
        </w:rPr>
      </w:pPr>
    </w:p>
    <w:p w14:paraId="04C32313" w14:textId="7CF79F46" w:rsidR="00183DE5" w:rsidRPr="00942A8B" w:rsidRDefault="00183DE5" w:rsidP="00180145">
      <w:pPr>
        <w:spacing w:after="0" w:line="240" w:lineRule="auto"/>
        <w:rPr>
          <w:rFonts w:ascii="Publico Text" w:hAnsi="Publico Text" w:cs="Times New Roman"/>
        </w:rPr>
      </w:pPr>
      <w:r w:rsidRPr="00942A8B">
        <w:rPr>
          <w:rFonts w:ascii="Publico Text" w:hAnsi="Publico Text" w:cs="Times New Roman"/>
        </w:rPr>
        <w:t xml:space="preserve">The prospectus </w:t>
      </w:r>
      <w:r w:rsidR="001053E9">
        <w:rPr>
          <w:rFonts w:ascii="Publico Text" w:hAnsi="Publico Text" w:cs="Times New Roman"/>
        </w:rPr>
        <w:t>narrative</w:t>
      </w:r>
      <w:r w:rsidR="0073472C">
        <w:rPr>
          <w:rFonts w:ascii="Publico Text" w:hAnsi="Publico Text" w:cs="Times New Roman"/>
        </w:rPr>
        <w:t>,</w:t>
      </w:r>
      <w:r w:rsidR="001053E9">
        <w:rPr>
          <w:rFonts w:ascii="Publico Text" w:hAnsi="Publico Text" w:cs="Times New Roman"/>
        </w:rPr>
        <w:t xml:space="preserve"> </w:t>
      </w:r>
      <w:r w:rsidR="00147C23">
        <w:rPr>
          <w:rFonts w:ascii="Publico Text" w:hAnsi="Publico Text" w:cs="Times New Roman"/>
        </w:rPr>
        <w:t xml:space="preserve">including items 1 through </w:t>
      </w:r>
      <w:r w:rsidR="00180145">
        <w:rPr>
          <w:rFonts w:ascii="Publico Text" w:hAnsi="Publico Text" w:cs="Times New Roman"/>
        </w:rPr>
        <w:t>7</w:t>
      </w:r>
      <w:r w:rsidR="00147C23">
        <w:rPr>
          <w:rFonts w:ascii="Publico Text" w:hAnsi="Publico Text" w:cs="Times New Roman"/>
        </w:rPr>
        <w:t xml:space="preserve"> above</w:t>
      </w:r>
      <w:r w:rsidR="0073472C">
        <w:rPr>
          <w:rFonts w:ascii="Publico Text" w:hAnsi="Publico Text" w:cs="Times New Roman"/>
        </w:rPr>
        <w:t>,</w:t>
      </w:r>
      <w:r w:rsidR="00147C23">
        <w:rPr>
          <w:rFonts w:ascii="Publico Text" w:hAnsi="Publico Text" w:cs="Times New Roman"/>
        </w:rPr>
        <w:t xml:space="preserve"> </w:t>
      </w:r>
      <w:r w:rsidRPr="00942A8B">
        <w:rPr>
          <w:rFonts w:ascii="Publico Text" w:hAnsi="Publico Text" w:cs="Times New Roman"/>
          <w:b/>
          <w:bCs/>
        </w:rPr>
        <w:t>must be</w:t>
      </w:r>
      <w:r w:rsidRPr="00942A8B">
        <w:rPr>
          <w:rFonts w:ascii="Publico Text" w:hAnsi="Publico Text" w:cs="Times New Roman"/>
        </w:rPr>
        <w:t xml:space="preserve"> </w:t>
      </w:r>
      <w:r w:rsidRPr="00942A8B">
        <w:rPr>
          <w:rFonts w:ascii="Publico Text" w:hAnsi="Publico Text" w:cs="Times New Roman"/>
          <w:b/>
          <w:bCs/>
        </w:rPr>
        <w:t>no more than 6 double-spaced pages</w:t>
      </w:r>
      <w:r w:rsidRPr="00942A8B">
        <w:rPr>
          <w:rFonts w:ascii="Publico Text" w:hAnsi="Publico Text" w:cs="Times New Roman"/>
        </w:rPr>
        <w:t>, where a “page” is 8.5 inches x 11 inches, on one side only, with 1</w:t>
      </w:r>
      <w:r w:rsidR="0073472C">
        <w:rPr>
          <w:rFonts w:ascii="Publico Text" w:hAnsi="Publico Text" w:cs="Times New Roman"/>
        </w:rPr>
        <w:t>-</w:t>
      </w:r>
      <w:r w:rsidRPr="00942A8B">
        <w:rPr>
          <w:rFonts w:ascii="Publico Text" w:hAnsi="Publico Text" w:cs="Times New Roman"/>
        </w:rPr>
        <w:t>inch margins at the top, bottom, and both sides, and using a font that is at least 12-point in height</w:t>
      </w:r>
      <w:r w:rsidR="00381BA2" w:rsidRPr="00942A8B">
        <w:rPr>
          <w:rFonts w:ascii="Publico Text" w:hAnsi="Publico Text" w:cs="Times New Roman"/>
        </w:rPr>
        <w:t xml:space="preserve">. If </w:t>
      </w:r>
      <w:r w:rsidRPr="00942A8B">
        <w:rPr>
          <w:rFonts w:ascii="Publico Text" w:hAnsi="Publico Text" w:cs="Times New Roman"/>
        </w:rPr>
        <w:t>you use 12</w:t>
      </w:r>
      <w:r w:rsidR="00381BA2" w:rsidRPr="00942A8B">
        <w:rPr>
          <w:rFonts w:ascii="Publico Text" w:hAnsi="Publico Text" w:cs="Times New Roman"/>
        </w:rPr>
        <w:t>-</w:t>
      </w:r>
      <w:r w:rsidRPr="00942A8B">
        <w:rPr>
          <w:rFonts w:ascii="Publico Text" w:hAnsi="Publico Text" w:cs="Times New Roman"/>
        </w:rPr>
        <w:t>point Times New Roman</w:t>
      </w:r>
      <w:r w:rsidR="0073472C">
        <w:rPr>
          <w:rFonts w:ascii="Publico Text" w:hAnsi="Publico Text" w:cs="Times New Roman"/>
        </w:rPr>
        <w:t>,</w:t>
      </w:r>
      <w:r w:rsidRPr="00942A8B">
        <w:rPr>
          <w:rFonts w:ascii="Publico Text" w:hAnsi="Publico Text" w:cs="Times New Roman"/>
        </w:rPr>
        <w:t xml:space="preserve"> you will typically meet these requirements. References and </w:t>
      </w:r>
      <w:r w:rsidR="00147C23">
        <w:rPr>
          <w:rFonts w:ascii="Publico Text" w:hAnsi="Publico Text" w:cs="Times New Roman"/>
        </w:rPr>
        <w:t xml:space="preserve">any optional detailed </w:t>
      </w:r>
      <w:r w:rsidRPr="00942A8B">
        <w:rPr>
          <w:rFonts w:ascii="Publico Text" w:hAnsi="Publico Text" w:cs="Times New Roman"/>
        </w:rPr>
        <w:t xml:space="preserve">budget </w:t>
      </w:r>
      <w:r w:rsidR="00147C23">
        <w:rPr>
          <w:rFonts w:ascii="Publico Text" w:hAnsi="Publico Text" w:cs="Times New Roman"/>
        </w:rPr>
        <w:t xml:space="preserve">information you wish to provide </w:t>
      </w:r>
      <w:r w:rsidRPr="00942A8B">
        <w:rPr>
          <w:rFonts w:ascii="Publico Text" w:hAnsi="Publico Text" w:cs="Times New Roman"/>
        </w:rPr>
        <w:t xml:space="preserve">do not count as part of the 6 double-spaced page limit. </w:t>
      </w:r>
    </w:p>
    <w:p w14:paraId="5A821E82" w14:textId="77777777" w:rsidR="0073472C" w:rsidRDefault="0073472C" w:rsidP="00381BA2">
      <w:pPr>
        <w:kinsoku w:val="0"/>
        <w:overflowPunct w:val="0"/>
        <w:autoSpaceDE w:val="0"/>
        <w:autoSpaceDN w:val="0"/>
        <w:adjustRightInd w:val="0"/>
        <w:spacing w:after="0" w:line="240" w:lineRule="auto"/>
        <w:ind w:right="219"/>
        <w:rPr>
          <w:rFonts w:ascii="Publico Text" w:hAnsi="Publico Text" w:cs="Times New Roman"/>
        </w:rPr>
      </w:pPr>
    </w:p>
    <w:p w14:paraId="666CFEE4" w14:textId="0099E6B3" w:rsidR="002D27D2" w:rsidRPr="00942A8B" w:rsidRDefault="002D27D2" w:rsidP="00381BA2">
      <w:pPr>
        <w:kinsoku w:val="0"/>
        <w:overflowPunct w:val="0"/>
        <w:autoSpaceDE w:val="0"/>
        <w:autoSpaceDN w:val="0"/>
        <w:adjustRightInd w:val="0"/>
        <w:spacing w:after="0" w:line="240" w:lineRule="auto"/>
        <w:ind w:right="219"/>
        <w:rPr>
          <w:rFonts w:ascii="Publico Text" w:hAnsi="Publico Text" w:cs="Times New Roman"/>
          <w:b/>
          <w:bCs/>
          <w:color w:val="000000"/>
        </w:rPr>
      </w:pPr>
      <w:r w:rsidRPr="00942A8B">
        <w:rPr>
          <w:rFonts w:ascii="Publico Text" w:hAnsi="Publico Text" w:cs="Times New Roman"/>
        </w:rPr>
        <w:t xml:space="preserve">Submit the prospectus via email to </w:t>
      </w:r>
      <w:hyperlink r:id="rId8" w:history="1">
        <w:r w:rsidRPr="00180145">
          <w:rPr>
            <w:rFonts w:ascii="Publico Text" w:hAnsi="Publico Text" w:cs="Times New Roman"/>
            <w:color w:val="0563C1"/>
            <w:u w:val="single"/>
          </w:rPr>
          <w:t>IESprospectus@ed.gov</w:t>
        </w:r>
        <w:r w:rsidRPr="00942A8B">
          <w:rPr>
            <w:rFonts w:ascii="Publico Text" w:hAnsi="Publico Text" w:cs="Times New Roman"/>
            <w:color w:val="0000FF"/>
          </w:rPr>
          <w:t xml:space="preserve"> </w:t>
        </w:r>
      </w:hyperlink>
      <w:r w:rsidRPr="00942A8B">
        <w:rPr>
          <w:rFonts w:ascii="Publico Text" w:hAnsi="Publico Text" w:cs="Times New Roman"/>
          <w:color w:val="000000"/>
        </w:rPr>
        <w:t xml:space="preserve">in an attachment as a single Word document or PDF file. </w:t>
      </w:r>
      <w:r w:rsidRPr="00942A8B">
        <w:rPr>
          <w:rFonts w:ascii="Publico Text" w:hAnsi="Publico Text" w:cs="Times New Roman"/>
          <w:b/>
          <w:bCs/>
          <w:color w:val="000000"/>
        </w:rPr>
        <w:t xml:space="preserve">To be assured consideration for funding in FY </w:t>
      </w:r>
      <w:r w:rsidR="00D4162C">
        <w:rPr>
          <w:rFonts w:ascii="Publico Text" w:hAnsi="Publico Text" w:cs="Times New Roman"/>
          <w:b/>
          <w:bCs/>
          <w:color w:val="000000"/>
        </w:rPr>
        <w:t>2023</w:t>
      </w:r>
      <w:r w:rsidRPr="00942A8B">
        <w:rPr>
          <w:rFonts w:ascii="Publico Text" w:hAnsi="Publico Text" w:cs="Times New Roman"/>
          <w:b/>
          <w:bCs/>
          <w:color w:val="000000"/>
        </w:rPr>
        <w:t xml:space="preserve"> (ending September 30, </w:t>
      </w:r>
      <w:r w:rsidR="00D4162C">
        <w:rPr>
          <w:rFonts w:ascii="Publico Text" w:hAnsi="Publico Text" w:cs="Times New Roman"/>
          <w:b/>
          <w:bCs/>
          <w:color w:val="000000"/>
        </w:rPr>
        <w:t>2023</w:t>
      </w:r>
      <w:r w:rsidRPr="00942A8B">
        <w:rPr>
          <w:rFonts w:ascii="Publico Text" w:hAnsi="Publico Text" w:cs="Times New Roman"/>
          <w:b/>
          <w:bCs/>
          <w:color w:val="000000"/>
        </w:rPr>
        <w:t xml:space="preserve">), the prospectus must be received by 8:00 pm Eastern time on March </w:t>
      </w:r>
      <w:r w:rsidR="00180145">
        <w:rPr>
          <w:rFonts w:ascii="Publico Text" w:hAnsi="Publico Text" w:cs="Times New Roman"/>
          <w:b/>
          <w:bCs/>
          <w:color w:val="000000"/>
        </w:rPr>
        <w:t>9</w:t>
      </w:r>
      <w:r w:rsidRPr="00942A8B">
        <w:rPr>
          <w:rFonts w:ascii="Publico Text" w:hAnsi="Publico Text" w:cs="Times New Roman"/>
          <w:b/>
          <w:bCs/>
          <w:color w:val="000000"/>
        </w:rPr>
        <w:t xml:space="preserve">, </w:t>
      </w:r>
      <w:r w:rsidR="00D4162C">
        <w:rPr>
          <w:rFonts w:ascii="Publico Text" w:hAnsi="Publico Text" w:cs="Times New Roman"/>
          <w:b/>
          <w:bCs/>
          <w:color w:val="000000"/>
        </w:rPr>
        <w:t>2023</w:t>
      </w:r>
      <w:r w:rsidRPr="00942A8B">
        <w:rPr>
          <w:rFonts w:ascii="Publico Text" w:hAnsi="Publico Text" w:cs="Times New Roman"/>
          <w:b/>
          <w:bCs/>
          <w:color w:val="000000"/>
        </w:rPr>
        <w:t>.</w:t>
      </w:r>
    </w:p>
    <w:p w14:paraId="7E7B63FD" w14:textId="77777777" w:rsidR="002D27D2" w:rsidRPr="00942A8B" w:rsidRDefault="002D27D2" w:rsidP="002D27D2">
      <w:pPr>
        <w:kinsoku w:val="0"/>
        <w:overflowPunct w:val="0"/>
        <w:autoSpaceDE w:val="0"/>
        <w:autoSpaceDN w:val="0"/>
        <w:adjustRightInd w:val="0"/>
        <w:spacing w:before="11" w:after="0" w:line="240" w:lineRule="auto"/>
        <w:rPr>
          <w:rFonts w:ascii="Publico Text" w:hAnsi="Publico Text" w:cs="Times New Roman"/>
          <w:b/>
          <w:bCs/>
        </w:rPr>
      </w:pPr>
    </w:p>
    <w:p w14:paraId="5EB7E814" w14:textId="77777777" w:rsidR="002D27D2" w:rsidRPr="00942A8B" w:rsidRDefault="002D27D2" w:rsidP="00180145">
      <w:pPr>
        <w:kinsoku w:val="0"/>
        <w:overflowPunct w:val="0"/>
        <w:autoSpaceDE w:val="0"/>
        <w:autoSpaceDN w:val="0"/>
        <w:adjustRightInd w:val="0"/>
        <w:spacing w:after="0" w:line="240" w:lineRule="auto"/>
        <w:ind w:left="43"/>
        <w:outlineLvl w:val="0"/>
        <w:rPr>
          <w:rFonts w:ascii="Publico Text" w:hAnsi="Publico Text" w:cs="Times New Roman"/>
          <w:b/>
          <w:bCs/>
        </w:rPr>
      </w:pPr>
      <w:r w:rsidRPr="00942A8B">
        <w:rPr>
          <w:rFonts w:ascii="Publico Text" w:hAnsi="Publico Text" w:cs="Times New Roman"/>
          <w:b/>
          <w:bCs/>
        </w:rPr>
        <w:t>Funding Available</w:t>
      </w:r>
    </w:p>
    <w:p w14:paraId="5076D0DD" w14:textId="2B34249D" w:rsidR="00BF328E" w:rsidRPr="00942A8B" w:rsidRDefault="002045C4" w:rsidP="00180145">
      <w:pPr>
        <w:overflowPunct w:val="0"/>
        <w:autoSpaceDE w:val="0"/>
        <w:autoSpaceDN w:val="0"/>
        <w:spacing w:after="0" w:line="240" w:lineRule="auto"/>
        <w:ind w:left="43"/>
        <w:rPr>
          <w:rFonts w:ascii="Publico Text" w:hAnsi="Publico Text" w:cs="Times New Roman"/>
        </w:rPr>
      </w:pPr>
      <w:r w:rsidRPr="00942A8B">
        <w:rPr>
          <w:rFonts w:ascii="Publico Text" w:hAnsi="Publico Text" w:cs="Times New Roman"/>
        </w:rPr>
        <w:t xml:space="preserve">Award amounts depend on the scope of the proposed work. </w:t>
      </w:r>
      <w:r w:rsidR="00BF328E" w:rsidRPr="00942A8B">
        <w:rPr>
          <w:rFonts w:ascii="Publico Text" w:hAnsi="Publico Text" w:cs="Times New Roman"/>
        </w:rPr>
        <w:t>Over</w:t>
      </w:r>
      <w:r w:rsidR="00BF328E" w:rsidRPr="00942A8B">
        <w:rPr>
          <w:rFonts w:ascii="Publico Text" w:hAnsi="Publico Text" w:cs="Times New Roman"/>
          <w:color w:val="FF0000"/>
        </w:rPr>
        <w:t xml:space="preserve"> </w:t>
      </w:r>
      <w:r w:rsidR="00BF328E" w:rsidRPr="00942A8B">
        <w:rPr>
          <w:rFonts w:ascii="Publico Text" w:hAnsi="Publico Text" w:cs="Times New Roman"/>
        </w:rPr>
        <w:t>the last 5 years, the average total award was approximately $</w:t>
      </w:r>
      <w:r w:rsidR="00026BD4">
        <w:rPr>
          <w:rFonts w:ascii="Publico Text" w:hAnsi="Publico Text" w:cs="Times New Roman"/>
        </w:rPr>
        <w:t>3</w:t>
      </w:r>
      <w:r w:rsidR="00BF328E" w:rsidRPr="00942A8B">
        <w:rPr>
          <w:rFonts w:ascii="Publico Text" w:hAnsi="Publico Text" w:cs="Times New Roman"/>
        </w:rPr>
        <w:t xml:space="preserve">00,000, with a typical performance period lasting 1 to 3 years. Larger awards will be considered if the scope of the proposed work requires additional funds. Applicants need to provide a compelling justification </w:t>
      </w:r>
      <w:proofErr w:type="gramStart"/>
      <w:r w:rsidR="00BF328E" w:rsidRPr="00942A8B">
        <w:rPr>
          <w:rFonts w:ascii="Publico Text" w:hAnsi="Publico Text" w:cs="Times New Roman"/>
        </w:rPr>
        <w:t>for the amount of</w:t>
      </w:r>
      <w:proofErr w:type="gramEnd"/>
      <w:r w:rsidR="00BF328E" w:rsidRPr="00942A8B">
        <w:rPr>
          <w:rFonts w:ascii="Publico Text" w:hAnsi="Publico Text" w:cs="Times New Roman"/>
        </w:rPr>
        <w:t xml:space="preserve"> funding requested</w:t>
      </w:r>
      <w:r w:rsidR="00432EB9">
        <w:rPr>
          <w:rFonts w:ascii="Publico Text" w:hAnsi="Publico Text" w:cs="Times New Roman"/>
        </w:rPr>
        <w:t>.</w:t>
      </w:r>
      <w:r w:rsidR="001A4A48">
        <w:rPr>
          <w:rFonts w:ascii="Publico Text" w:hAnsi="Publico Text" w:cs="Times New Roman"/>
        </w:rPr>
        <w:t xml:space="preserve"> </w:t>
      </w:r>
      <w:r w:rsidR="00432EB9">
        <w:rPr>
          <w:rFonts w:ascii="Publico Text" w:hAnsi="Publico Text" w:cs="Times New Roman"/>
        </w:rPr>
        <w:t>B</w:t>
      </w:r>
      <w:r w:rsidR="00BF328E" w:rsidRPr="00942A8B">
        <w:rPr>
          <w:rFonts w:ascii="Publico Text" w:hAnsi="Publico Text" w:cs="Times New Roman"/>
        </w:rPr>
        <w:t xml:space="preserve">oth </w:t>
      </w:r>
      <w:r w:rsidR="00C23418" w:rsidRPr="00942A8B">
        <w:rPr>
          <w:rFonts w:ascii="Publico Text" w:hAnsi="Publico Text" w:cs="Times New Roman"/>
        </w:rPr>
        <w:t>IES</w:t>
      </w:r>
      <w:r w:rsidR="00BF328E" w:rsidRPr="00942A8B">
        <w:rPr>
          <w:rFonts w:ascii="Publico Text" w:hAnsi="Publico Text" w:cs="Times New Roman"/>
        </w:rPr>
        <w:t xml:space="preserve"> and external peer reviewers will expect projects proposing larger budgets to demonstrate exceptional potential for resulting in</w:t>
      </w:r>
      <w:r w:rsidR="00BF328E" w:rsidRPr="00942A8B">
        <w:rPr>
          <w:rFonts w:ascii="Publico Text" w:hAnsi="Publico Text" w:cs="Times New Roman"/>
          <w:color w:val="FF0000"/>
        </w:rPr>
        <w:t xml:space="preserve"> </w:t>
      </w:r>
      <w:r w:rsidR="00BF328E" w:rsidRPr="00942A8B">
        <w:rPr>
          <w:rFonts w:ascii="Publico Text" w:hAnsi="Publico Text" w:cs="Times New Roman"/>
        </w:rPr>
        <w:t>products or activities that will significantly advance our mission.</w:t>
      </w:r>
    </w:p>
    <w:p w14:paraId="60B9749F" w14:textId="77777777" w:rsidR="00BF328E" w:rsidRPr="00942A8B" w:rsidRDefault="00BF328E" w:rsidP="002D27D2">
      <w:pPr>
        <w:kinsoku w:val="0"/>
        <w:overflowPunct w:val="0"/>
        <w:autoSpaceDE w:val="0"/>
        <w:autoSpaceDN w:val="0"/>
        <w:adjustRightInd w:val="0"/>
        <w:spacing w:before="1" w:after="0" w:line="241" w:lineRule="exact"/>
        <w:ind w:left="40"/>
        <w:outlineLvl w:val="0"/>
        <w:rPr>
          <w:rFonts w:ascii="Publico Text" w:hAnsi="Publico Text" w:cs="Times New Roman"/>
          <w:b/>
          <w:bCs/>
        </w:rPr>
      </w:pPr>
    </w:p>
    <w:p w14:paraId="4293FFB1" w14:textId="4C6F310C" w:rsidR="002D27D2" w:rsidRPr="00942A8B" w:rsidRDefault="002D27D2" w:rsidP="002D27D2">
      <w:pPr>
        <w:kinsoku w:val="0"/>
        <w:overflowPunct w:val="0"/>
        <w:autoSpaceDE w:val="0"/>
        <w:autoSpaceDN w:val="0"/>
        <w:adjustRightInd w:val="0"/>
        <w:spacing w:before="1" w:after="0" w:line="241" w:lineRule="exact"/>
        <w:ind w:left="40"/>
        <w:outlineLvl w:val="0"/>
        <w:rPr>
          <w:rFonts w:ascii="Publico Text" w:hAnsi="Publico Text" w:cs="Times New Roman"/>
          <w:b/>
          <w:bCs/>
        </w:rPr>
      </w:pPr>
      <w:r w:rsidRPr="00942A8B">
        <w:rPr>
          <w:rFonts w:ascii="Publico Text" w:hAnsi="Publico Text" w:cs="Times New Roman"/>
          <w:b/>
          <w:bCs/>
        </w:rPr>
        <w:t>Notification of Decision</w:t>
      </w:r>
    </w:p>
    <w:p w14:paraId="42C4F727" w14:textId="73065190" w:rsidR="002D27D2" w:rsidRPr="00942A8B" w:rsidRDefault="002D27D2" w:rsidP="002D27D2">
      <w:pPr>
        <w:numPr>
          <w:ilvl w:val="0"/>
          <w:numId w:val="1"/>
        </w:numPr>
        <w:tabs>
          <w:tab w:val="left" w:pos="840"/>
        </w:tabs>
        <w:kinsoku w:val="0"/>
        <w:overflowPunct w:val="0"/>
        <w:autoSpaceDE w:val="0"/>
        <w:autoSpaceDN w:val="0"/>
        <w:adjustRightInd w:val="0"/>
        <w:spacing w:after="0" w:line="240" w:lineRule="auto"/>
        <w:ind w:left="759" w:right="154"/>
        <w:rPr>
          <w:rFonts w:ascii="Publico Text" w:hAnsi="Publico Text" w:cs="Times New Roman"/>
        </w:rPr>
      </w:pPr>
      <w:r w:rsidRPr="00942A8B">
        <w:rPr>
          <w:rFonts w:ascii="Publico Text" w:hAnsi="Publico Text" w:cs="Times New Roman"/>
        </w:rPr>
        <w:t>We will acknowledge receipt of the prospectus via return email. We will evaluate the prospectus to determine if it meets the eligibility requirements outlined above and if the proposed project would make a significant contribution to our overall mission</w:t>
      </w:r>
      <w:r w:rsidR="008F38A2" w:rsidRPr="00942A8B">
        <w:rPr>
          <w:rFonts w:ascii="Publico Text" w:hAnsi="Publico Text" w:cs="Times New Roman"/>
        </w:rPr>
        <w:t xml:space="preserve"> (taking into account the proposed work and budget)</w:t>
      </w:r>
      <w:r w:rsidRPr="00942A8B">
        <w:rPr>
          <w:rFonts w:ascii="Publico Text" w:hAnsi="Publico Text" w:cs="Times New Roman"/>
        </w:rPr>
        <w:t xml:space="preserve">. If you submit a prospectus by March </w:t>
      </w:r>
      <w:r w:rsidR="008B3D58">
        <w:rPr>
          <w:rFonts w:ascii="Publico Text" w:hAnsi="Publico Text" w:cs="Times New Roman"/>
        </w:rPr>
        <w:t>9</w:t>
      </w:r>
      <w:r w:rsidRPr="00942A8B">
        <w:rPr>
          <w:rFonts w:ascii="Publico Text" w:hAnsi="Publico Text" w:cs="Times New Roman"/>
        </w:rPr>
        <w:t xml:space="preserve">, </w:t>
      </w:r>
      <w:r w:rsidR="00D4162C">
        <w:rPr>
          <w:rFonts w:ascii="Publico Text" w:hAnsi="Publico Text" w:cs="Times New Roman"/>
        </w:rPr>
        <w:t>2023</w:t>
      </w:r>
      <w:r w:rsidRPr="00942A8B">
        <w:rPr>
          <w:rFonts w:ascii="Publico Text" w:hAnsi="Publico Text" w:cs="Times New Roman"/>
        </w:rPr>
        <w:t xml:space="preserve">, we will notify you via return email of our decision regarding the prospectus by May </w:t>
      </w:r>
      <w:r w:rsidR="008B3D58">
        <w:rPr>
          <w:rFonts w:ascii="Publico Text" w:hAnsi="Publico Text" w:cs="Times New Roman"/>
        </w:rPr>
        <w:t>9</w:t>
      </w:r>
      <w:r w:rsidRPr="00942A8B">
        <w:rPr>
          <w:rFonts w:ascii="Publico Text" w:hAnsi="Publico Text" w:cs="Times New Roman"/>
        </w:rPr>
        <w:t>,</w:t>
      </w:r>
      <w:r w:rsidRPr="00942A8B">
        <w:rPr>
          <w:rFonts w:ascii="Publico Text" w:hAnsi="Publico Text" w:cs="Times New Roman"/>
          <w:spacing w:val="-9"/>
        </w:rPr>
        <w:t xml:space="preserve"> </w:t>
      </w:r>
      <w:r w:rsidR="00D4162C">
        <w:rPr>
          <w:rFonts w:ascii="Publico Text" w:hAnsi="Publico Text" w:cs="Times New Roman"/>
        </w:rPr>
        <w:t>2023</w:t>
      </w:r>
      <w:r w:rsidRPr="00942A8B">
        <w:rPr>
          <w:rFonts w:ascii="Publico Text" w:hAnsi="Publico Text" w:cs="Times New Roman"/>
        </w:rPr>
        <w:t>.</w:t>
      </w:r>
    </w:p>
    <w:p w14:paraId="302776ED" w14:textId="250353DA" w:rsidR="00433479" w:rsidRPr="00942A8B" w:rsidRDefault="002D27D2" w:rsidP="00433479">
      <w:pPr>
        <w:numPr>
          <w:ilvl w:val="0"/>
          <w:numId w:val="1"/>
        </w:numPr>
        <w:tabs>
          <w:tab w:val="left" w:pos="840"/>
        </w:tabs>
        <w:kinsoku w:val="0"/>
        <w:overflowPunct w:val="0"/>
        <w:autoSpaceDE w:val="0"/>
        <w:autoSpaceDN w:val="0"/>
        <w:adjustRightInd w:val="0"/>
        <w:spacing w:after="0" w:line="240" w:lineRule="auto"/>
        <w:ind w:left="759" w:right="130"/>
        <w:rPr>
          <w:rFonts w:ascii="Publico Text" w:hAnsi="Publico Text" w:cs="Times New Roman"/>
        </w:rPr>
      </w:pPr>
      <w:r w:rsidRPr="00942A8B">
        <w:rPr>
          <w:rFonts w:ascii="Publico Text" w:hAnsi="Publico Text" w:cs="Times New Roman"/>
        </w:rPr>
        <w:t>If we decide to consider your project further, a full proposal using the forms and format applicable to our regular research competitions will be required for external peer review. You will have 30 days from the date that we notify you of our interest in considering the project further to prepare and submit your full</w:t>
      </w:r>
      <w:r w:rsidRPr="00942A8B">
        <w:rPr>
          <w:rFonts w:ascii="Publico Text" w:hAnsi="Publico Text" w:cs="Times New Roman"/>
          <w:spacing w:val="-3"/>
        </w:rPr>
        <w:t xml:space="preserve"> </w:t>
      </w:r>
      <w:r w:rsidRPr="00942A8B">
        <w:rPr>
          <w:rFonts w:ascii="Publico Text" w:hAnsi="Publico Text" w:cs="Times New Roman"/>
        </w:rPr>
        <w:t>proposal.</w:t>
      </w:r>
      <w:r w:rsidR="00433479" w:rsidRPr="00942A8B">
        <w:rPr>
          <w:rFonts w:ascii="Publico Text" w:hAnsi="Publico Text" w:cs="Times New Roman"/>
        </w:rPr>
        <w:t xml:space="preserve"> </w:t>
      </w:r>
    </w:p>
    <w:p w14:paraId="55AF69A2" w14:textId="195A16C0" w:rsidR="002D27D2" w:rsidRPr="00942A8B" w:rsidRDefault="002D27D2" w:rsidP="00433479">
      <w:pPr>
        <w:numPr>
          <w:ilvl w:val="0"/>
          <w:numId w:val="1"/>
        </w:numPr>
        <w:tabs>
          <w:tab w:val="left" w:pos="840"/>
        </w:tabs>
        <w:kinsoku w:val="0"/>
        <w:overflowPunct w:val="0"/>
        <w:autoSpaceDE w:val="0"/>
        <w:autoSpaceDN w:val="0"/>
        <w:adjustRightInd w:val="0"/>
        <w:spacing w:after="0" w:line="240" w:lineRule="auto"/>
        <w:ind w:left="759" w:right="130"/>
        <w:rPr>
          <w:rFonts w:ascii="Publico Text" w:hAnsi="Publico Text" w:cs="Times New Roman"/>
        </w:rPr>
      </w:pPr>
      <w:r w:rsidRPr="00942A8B">
        <w:rPr>
          <w:rFonts w:ascii="Publico Text" w:hAnsi="Publico Text" w:cs="Times New Roman"/>
        </w:rPr>
        <w:t>We will send your full proposal out for external peer review.</w:t>
      </w:r>
    </w:p>
    <w:p w14:paraId="43E49A89" w14:textId="77777777" w:rsidR="001E50EF" w:rsidRDefault="002D27D2" w:rsidP="002D27D2">
      <w:pPr>
        <w:numPr>
          <w:ilvl w:val="0"/>
          <w:numId w:val="1"/>
        </w:numPr>
        <w:tabs>
          <w:tab w:val="left" w:pos="840"/>
        </w:tabs>
        <w:kinsoku w:val="0"/>
        <w:overflowPunct w:val="0"/>
        <w:autoSpaceDE w:val="0"/>
        <w:autoSpaceDN w:val="0"/>
        <w:adjustRightInd w:val="0"/>
        <w:spacing w:after="0" w:line="240" w:lineRule="auto"/>
        <w:ind w:left="759" w:right="204"/>
        <w:rPr>
          <w:rFonts w:ascii="Publico Text" w:hAnsi="Publico Text" w:cs="Times New Roman"/>
        </w:rPr>
      </w:pPr>
      <w:r w:rsidRPr="00942A8B">
        <w:rPr>
          <w:rFonts w:ascii="Publico Text" w:hAnsi="Publico Text" w:cs="Times New Roman"/>
        </w:rPr>
        <w:t xml:space="preserve">We will make a funding decision based on scientific merit as determined by the external peer review of the full proposal, your performance and use of funds under previous federal awards (if applicable), contribution of your project to the mission of </w:t>
      </w:r>
      <w:r w:rsidR="00C23418" w:rsidRPr="00942A8B">
        <w:rPr>
          <w:rFonts w:ascii="Publico Text" w:hAnsi="Publico Text" w:cs="Times New Roman"/>
        </w:rPr>
        <w:t>IES</w:t>
      </w:r>
      <w:r w:rsidRPr="00942A8B">
        <w:rPr>
          <w:rFonts w:ascii="Publico Text" w:hAnsi="Publico Text" w:cs="Times New Roman"/>
        </w:rPr>
        <w:t xml:space="preserve">, and availability of funds.  </w:t>
      </w:r>
    </w:p>
    <w:p w14:paraId="45744ADC" w14:textId="10270482" w:rsidR="002D27D2" w:rsidRPr="00942A8B" w:rsidRDefault="008D005F" w:rsidP="002D27D2">
      <w:pPr>
        <w:numPr>
          <w:ilvl w:val="0"/>
          <w:numId w:val="1"/>
        </w:numPr>
        <w:tabs>
          <w:tab w:val="left" w:pos="840"/>
        </w:tabs>
        <w:kinsoku w:val="0"/>
        <w:overflowPunct w:val="0"/>
        <w:autoSpaceDE w:val="0"/>
        <w:autoSpaceDN w:val="0"/>
        <w:adjustRightInd w:val="0"/>
        <w:spacing w:after="0" w:line="240" w:lineRule="auto"/>
        <w:ind w:left="759" w:right="204"/>
        <w:rPr>
          <w:rFonts w:ascii="Publico Text" w:hAnsi="Publico Text" w:cs="Times New Roman"/>
        </w:rPr>
      </w:pPr>
      <w:r w:rsidRPr="00F00B38">
        <w:rPr>
          <w:rFonts w:ascii="Publico Text" w:hAnsi="Publico Text" w:cs="Times New Roman"/>
          <w:b/>
          <w:bCs/>
        </w:rPr>
        <w:t xml:space="preserve">We will notify you </w:t>
      </w:r>
      <w:r w:rsidR="00961727" w:rsidRPr="00F00B38">
        <w:rPr>
          <w:rFonts w:ascii="Publico Text" w:hAnsi="Publico Text" w:cs="Times New Roman"/>
          <w:b/>
          <w:bCs/>
        </w:rPr>
        <w:t>a</w:t>
      </w:r>
      <w:r w:rsidR="002D27D2" w:rsidRPr="00F00B38">
        <w:rPr>
          <w:rFonts w:ascii="Publico Text" w:hAnsi="Publico Text" w:cs="Times New Roman"/>
          <w:b/>
          <w:bCs/>
        </w:rPr>
        <w:t xml:space="preserve">bout our funding decision within 8 weeks of </w:t>
      </w:r>
      <w:r w:rsidR="008874BD" w:rsidRPr="00F00B38">
        <w:rPr>
          <w:rFonts w:ascii="Publico Text" w:hAnsi="Publico Text" w:cs="Times New Roman"/>
          <w:b/>
          <w:bCs/>
        </w:rPr>
        <w:t xml:space="preserve">receiving </w:t>
      </w:r>
      <w:r w:rsidR="002D27D2" w:rsidRPr="00F00B38">
        <w:rPr>
          <w:rFonts w:ascii="Publico Text" w:hAnsi="Publico Text" w:cs="Times New Roman"/>
          <w:b/>
          <w:bCs/>
        </w:rPr>
        <w:t>your full proposal.</w:t>
      </w:r>
      <w:r w:rsidR="002D27D2" w:rsidRPr="00942A8B">
        <w:rPr>
          <w:rFonts w:ascii="Publico Text" w:hAnsi="Publico Text" w:cs="Times New Roman"/>
        </w:rPr>
        <w:t xml:space="preserve"> If we decide not to fund your full proposal, </w:t>
      </w:r>
      <w:r w:rsidR="008874BD" w:rsidRPr="00942A8B">
        <w:rPr>
          <w:rFonts w:ascii="Publico Text" w:hAnsi="Publico Text" w:cs="Times New Roman"/>
        </w:rPr>
        <w:t>w</w:t>
      </w:r>
      <w:r w:rsidR="00C23418" w:rsidRPr="00942A8B">
        <w:rPr>
          <w:rFonts w:ascii="Publico Text" w:hAnsi="Publico Text" w:cs="Times New Roman"/>
        </w:rPr>
        <w:t>e will notify you</w:t>
      </w:r>
      <w:r w:rsidR="002D27D2" w:rsidRPr="00942A8B">
        <w:rPr>
          <w:rFonts w:ascii="Publico Text" w:hAnsi="Publico Text" w:cs="Times New Roman"/>
        </w:rPr>
        <w:t xml:space="preserve"> by email and </w:t>
      </w:r>
      <w:r w:rsidR="00C23418" w:rsidRPr="00942A8B">
        <w:rPr>
          <w:rFonts w:ascii="Publico Text" w:hAnsi="Publico Text" w:cs="Times New Roman"/>
        </w:rPr>
        <w:t>send you the</w:t>
      </w:r>
      <w:r w:rsidR="002D27D2" w:rsidRPr="00942A8B">
        <w:rPr>
          <w:rFonts w:ascii="Publico Text" w:hAnsi="Publico Text" w:cs="Times New Roman"/>
        </w:rPr>
        <w:t xml:space="preserve"> external peer reviewers’ comments.</w:t>
      </w:r>
    </w:p>
    <w:p w14:paraId="629C7C4D" w14:textId="0CAA9A6D" w:rsidR="002D27D2" w:rsidRPr="00942A8B" w:rsidRDefault="002D27D2" w:rsidP="00961727">
      <w:pPr>
        <w:numPr>
          <w:ilvl w:val="0"/>
          <w:numId w:val="1"/>
        </w:numPr>
        <w:tabs>
          <w:tab w:val="left" w:pos="839"/>
        </w:tabs>
        <w:kinsoku w:val="0"/>
        <w:overflowPunct w:val="0"/>
        <w:autoSpaceDE w:val="0"/>
        <w:autoSpaceDN w:val="0"/>
        <w:adjustRightInd w:val="0"/>
        <w:spacing w:before="2" w:after="0" w:line="240" w:lineRule="auto"/>
        <w:ind w:left="759" w:right="136"/>
        <w:rPr>
          <w:rFonts w:ascii="Publico Text" w:hAnsi="Publico Text" w:cs="Times New Roman"/>
        </w:rPr>
      </w:pPr>
      <w:r w:rsidRPr="00942A8B">
        <w:rPr>
          <w:rFonts w:ascii="Publico Text" w:hAnsi="Publico Text" w:cs="Times New Roman"/>
        </w:rPr>
        <w:t xml:space="preserve">If we decide not to fund your full </w:t>
      </w:r>
      <w:r w:rsidR="00961727" w:rsidRPr="00942A8B">
        <w:rPr>
          <w:rFonts w:ascii="Publico Text" w:hAnsi="Publico Text" w:cs="Times New Roman"/>
        </w:rPr>
        <w:t>proposal but</w:t>
      </w:r>
      <w:r w:rsidRPr="00942A8B">
        <w:rPr>
          <w:rFonts w:ascii="Publico Text" w:hAnsi="Publico Text" w:cs="Times New Roman"/>
        </w:rPr>
        <w:t xml:space="preserve"> wish to consider a revised </w:t>
      </w:r>
      <w:r w:rsidR="00961727" w:rsidRPr="00942A8B">
        <w:rPr>
          <w:rFonts w:ascii="Publico Text" w:hAnsi="Publico Text" w:cs="Times New Roman"/>
        </w:rPr>
        <w:t>proposal,</w:t>
      </w:r>
      <w:r w:rsidR="00BF1718" w:rsidRPr="00942A8B">
        <w:rPr>
          <w:rFonts w:ascii="Publico Text" w:hAnsi="Publico Text" w:cs="Times New Roman"/>
        </w:rPr>
        <w:t xml:space="preserve"> we will provide you with </w:t>
      </w:r>
      <w:r w:rsidRPr="00942A8B">
        <w:rPr>
          <w:rFonts w:ascii="Publico Text" w:hAnsi="Publico Text" w:cs="Times New Roman"/>
        </w:rPr>
        <w:t xml:space="preserve">information about preparing and submitting a revised proposal. We will send the revised proposal and the previous reviews out to external peer reviewers. The funding decision will be based on factors outlined above in item #4. </w:t>
      </w:r>
      <w:r w:rsidR="00BF1718" w:rsidRPr="00942A8B">
        <w:rPr>
          <w:rFonts w:ascii="Publico Text" w:hAnsi="Publico Text" w:cs="Times New Roman"/>
        </w:rPr>
        <w:t>We will notify you</w:t>
      </w:r>
      <w:r w:rsidRPr="00942A8B">
        <w:rPr>
          <w:rFonts w:ascii="Publico Text" w:hAnsi="Publico Text" w:cs="Times New Roman"/>
        </w:rPr>
        <w:t xml:space="preserve"> by email about the funding decision within 8 weeks of </w:t>
      </w:r>
      <w:r w:rsidR="008874BD" w:rsidRPr="00942A8B">
        <w:rPr>
          <w:rFonts w:ascii="Publico Text" w:hAnsi="Publico Text" w:cs="Times New Roman"/>
        </w:rPr>
        <w:t>receiving</w:t>
      </w:r>
      <w:r w:rsidR="00961727" w:rsidRPr="00942A8B">
        <w:rPr>
          <w:rFonts w:ascii="Publico Text" w:hAnsi="Publico Text" w:cs="Times New Roman"/>
        </w:rPr>
        <w:t xml:space="preserve"> </w:t>
      </w:r>
      <w:r w:rsidRPr="00942A8B">
        <w:rPr>
          <w:rFonts w:ascii="Publico Text" w:hAnsi="Publico Text" w:cs="Times New Roman"/>
        </w:rPr>
        <w:t>your revised full proposal, and</w:t>
      </w:r>
      <w:r w:rsidR="008D005F" w:rsidRPr="00942A8B">
        <w:rPr>
          <w:rFonts w:ascii="Publico Text" w:hAnsi="Publico Text" w:cs="Times New Roman"/>
        </w:rPr>
        <w:t xml:space="preserve"> we will</w:t>
      </w:r>
      <w:r w:rsidRPr="00942A8B">
        <w:rPr>
          <w:rFonts w:ascii="Publico Text" w:hAnsi="Publico Text" w:cs="Times New Roman"/>
        </w:rPr>
        <w:t xml:space="preserve"> sen</w:t>
      </w:r>
      <w:r w:rsidR="008D005F" w:rsidRPr="00942A8B">
        <w:rPr>
          <w:rFonts w:ascii="Publico Text" w:hAnsi="Publico Text" w:cs="Times New Roman"/>
        </w:rPr>
        <w:t>d</w:t>
      </w:r>
      <w:r w:rsidRPr="00942A8B">
        <w:rPr>
          <w:rFonts w:ascii="Publico Text" w:hAnsi="Publico Text" w:cs="Times New Roman"/>
        </w:rPr>
        <w:t xml:space="preserve"> </w:t>
      </w:r>
      <w:r w:rsidR="008D005F" w:rsidRPr="00942A8B">
        <w:rPr>
          <w:rFonts w:ascii="Publico Text" w:hAnsi="Publico Text" w:cs="Times New Roman"/>
        </w:rPr>
        <w:t xml:space="preserve">you </w:t>
      </w:r>
      <w:r w:rsidRPr="00942A8B">
        <w:rPr>
          <w:rFonts w:ascii="Publico Text" w:hAnsi="Publico Text" w:cs="Times New Roman"/>
        </w:rPr>
        <w:t>the</w:t>
      </w:r>
      <w:r w:rsidRPr="00942A8B">
        <w:rPr>
          <w:rFonts w:ascii="Publico Text" w:hAnsi="Publico Text" w:cs="Times New Roman"/>
          <w:spacing w:val="-3"/>
        </w:rPr>
        <w:t xml:space="preserve"> </w:t>
      </w:r>
      <w:r w:rsidRPr="00942A8B">
        <w:rPr>
          <w:rFonts w:ascii="Publico Text" w:hAnsi="Publico Text" w:cs="Times New Roman"/>
        </w:rPr>
        <w:t>external</w:t>
      </w:r>
      <w:r w:rsidR="00961727" w:rsidRPr="00942A8B">
        <w:rPr>
          <w:rFonts w:ascii="Publico Text" w:hAnsi="Publico Text" w:cs="Times New Roman"/>
        </w:rPr>
        <w:t xml:space="preserve"> </w:t>
      </w:r>
      <w:r w:rsidRPr="00942A8B">
        <w:rPr>
          <w:rFonts w:ascii="Publico Text" w:hAnsi="Publico Text" w:cs="Times New Roman"/>
        </w:rPr>
        <w:t>reviewers’ comments.</w:t>
      </w:r>
    </w:p>
    <w:p w14:paraId="30F35F99" w14:textId="77777777" w:rsidR="0035624D" w:rsidRPr="00942A8B" w:rsidRDefault="0035624D">
      <w:pPr>
        <w:rPr>
          <w:rFonts w:ascii="Publico Text" w:hAnsi="Publico Text" w:cs="Times New Roman"/>
        </w:rPr>
      </w:pPr>
    </w:p>
    <w:sectPr w:rsidR="0035624D" w:rsidRPr="00942A8B" w:rsidSect="004F5990">
      <w:type w:val="continuous"/>
      <w:pgSz w:w="12240" w:h="15840"/>
      <w:pgMar w:top="1500" w:right="1320" w:bottom="280" w:left="13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ublico Text">
    <w:altName w:val="Cambria"/>
    <w:panose1 w:val="00000000000000000000"/>
    <w:charset w:val="00"/>
    <w:family w:val="roma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447A680A"/>
    <w:lvl w:ilvl="0">
      <w:start w:val="1"/>
      <w:numFmt w:val="decimal"/>
      <w:lvlText w:val="%1."/>
      <w:lvlJc w:val="left"/>
      <w:pPr>
        <w:ind w:left="839" w:hanging="360"/>
      </w:pPr>
      <w:rPr>
        <w:rFonts w:ascii="Publico Text" w:hAnsi="Publico Text" w:cs="Times New Roman" w:hint="default"/>
        <w:b w:val="0"/>
        <w:bCs w:val="0"/>
        <w:spacing w:val="-1"/>
        <w:w w:val="99"/>
        <w:sz w:val="22"/>
        <w:szCs w:val="22"/>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1" w15:restartNumberingAfterBreak="0">
    <w:nsid w:val="00000403"/>
    <w:multiLevelType w:val="multilevel"/>
    <w:tmpl w:val="22BA7F02"/>
    <w:lvl w:ilvl="0">
      <w:start w:val="1"/>
      <w:numFmt w:val="decimal"/>
      <w:lvlText w:val="%1."/>
      <w:lvlJc w:val="left"/>
      <w:pPr>
        <w:ind w:left="838" w:hanging="360"/>
      </w:pPr>
      <w:rPr>
        <w:rFonts w:ascii="Publico Text" w:hAnsi="Publico Text" w:cs="Times New Roman" w:hint="default"/>
        <w:b w:val="0"/>
        <w:bCs w:val="0"/>
        <w:spacing w:val="-1"/>
        <w:w w:val="99"/>
        <w:sz w:val="22"/>
        <w:szCs w:val="22"/>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2" w15:restartNumberingAfterBreak="0">
    <w:nsid w:val="00000404"/>
    <w:multiLevelType w:val="multilevel"/>
    <w:tmpl w:val="E1540AE4"/>
    <w:lvl w:ilvl="0">
      <w:start w:val="3"/>
      <w:numFmt w:val="decimal"/>
      <w:lvlText w:val="%1."/>
      <w:lvlJc w:val="left"/>
      <w:pPr>
        <w:ind w:left="720" w:hanging="360"/>
      </w:pPr>
      <w:rPr>
        <w:rFonts w:ascii="Tahoma" w:hAnsi="Tahoma" w:cs="Tahoma"/>
        <w:b w:val="0"/>
        <w:bCs w:val="0"/>
        <w:spacing w:val="-1"/>
        <w:w w:val="99"/>
        <w:sz w:val="20"/>
        <w:szCs w:val="20"/>
      </w:rPr>
    </w:lvl>
    <w:lvl w:ilvl="1">
      <w:numFmt w:val="bullet"/>
      <w:lvlText w:val="•"/>
      <w:lvlJc w:val="left"/>
      <w:pPr>
        <w:ind w:left="1597" w:hanging="360"/>
      </w:pPr>
    </w:lvl>
    <w:lvl w:ilvl="2">
      <w:numFmt w:val="bullet"/>
      <w:lvlText w:val="•"/>
      <w:lvlJc w:val="left"/>
      <w:pPr>
        <w:ind w:left="2473" w:hanging="360"/>
      </w:pPr>
    </w:lvl>
    <w:lvl w:ilvl="3">
      <w:numFmt w:val="bullet"/>
      <w:lvlText w:val="•"/>
      <w:lvlJc w:val="left"/>
      <w:pPr>
        <w:ind w:left="3349" w:hanging="360"/>
      </w:pPr>
    </w:lvl>
    <w:lvl w:ilvl="4">
      <w:numFmt w:val="bullet"/>
      <w:lvlText w:val="•"/>
      <w:lvlJc w:val="left"/>
      <w:pPr>
        <w:ind w:left="4225" w:hanging="360"/>
      </w:pPr>
    </w:lvl>
    <w:lvl w:ilvl="5">
      <w:numFmt w:val="bullet"/>
      <w:lvlText w:val="•"/>
      <w:lvlJc w:val="left"/>
      <w:pPr>
        <w:ind w:left="5101" w:hanging="360"/>
      </w:pPr>
    </w:lvl>
    <w:lvl w:ilvl="6">
      <w:numFmt w:val="bullet"/>
      <w:lvlText w:val="•"/>
      <w:lvlJc w:val="left"/>
      <w:pPr>
        <w:ind w:left="5977" w:hanging="360"/>
      </w:pPr>
    </w:lvl>
    <w:lvl w:ilvl="7">
      <w:numFmt w:val="bullet"/>
      <w:lvlText w:val="•"/>
      <w:lvlJc w:val="left"/>
      <w:pPr>
        <w:ind w:left="6853" w:hanging="360"/>
      </w:pPr>
    </w:lvl>
    <w:lvl w:ilvl="8">
      <w:numFmt w:val="bullet"/>
      <w:lvlText w:val="•"/>
      <w:lvlJc w:val="left"/>
      <w:pPr>
        <w:ind w:left="7729" w:hanging="360"/>
      </w:pPr>
    </w:lvl>
  </w:abstractNum>
  <w:abstractNum w:abstractNumId="3" w15:restartNumberingAfterBreak="0">
    <w:nsid w:val="00000405"/>
    <w:multiLevelType w:val="multilevel"/>
    <w:tmpl w:val="68BEBBE2"/>
    <w:lvl w:ilvl="0">
      <w:start w:val="1"/>
      <w:numFmt w:val="decimal"/>
      <w:lvlText w:val="%1."/>
      <w:lvlJc w:val="left"/>
      <w:pPr>
        <w:ind w:left="839" w:hanging="360"/>
      </w:pPr>
      <w:rPr>
        <w:rFonts w:ascii="Publico Text" w:hAnsi="Publico Text" w:cs="Times New Roman" w:hint="default"/>
        <w:b w:val="0"/>
        <w:bCs w:val="0"/>
        <w:spacing w:val="-1"/>
        <w:w w:val="99"/>
        <w:sz w:val="22"/>
        <w:szCs w:val="22"/>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4" w15:restartNumberingAfterBreak="0">
    <w:nsid w:val="5D3B6894"/>
    <w:multiLevelType w:val="hybridMultilevel"/>
    <w:tmpl w:val="83D26F8C"/>
    <w:lvl w:ilvl="0" w:tplc="87F2C816">
      <w:start w:val="4"/>
      <w:numFmt w:val="decimal"/>
      <w:lvlText w:val="%1."/>
      <w:lvlJc w:val="left"/>
      <w:pPr>
        <w:ind w:left="839" w:hanging="360"/>
      </w:pPr>
      <w:rPr>
        <w:rFonts w:hint="default"/>
        <w:w w:val="100"/>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num w:numId="1" w16cid:durableId="228808510">
    <w:abstractNumId w:val="3"/>
  </w:num>
  <w:num w:numId="2" w16cid:durableId="504980880">
    <w:abstractNumId w:val="2"/>
  </w:num>
  <w:num w:numId="3" w16cid:durableId="604310184">
    <w:abstractNumId w:val="1"/>
  </w:num>
  <w:num w:numId="4" w16cid:durableId="308369812">
    <w:abstractNumId w:val="0"/>
  </w:num>
  <w:num w:numId="5" w16cid:durableId="5098803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7D2"/>
    <w:rsid w:val="00005289"/>
    <w:rsid w:val="0001542B"/>
    <w:rsid w:val="00026BD4"/>
    <w:rsid w:val="0006147F"/>
    <w:rsid w:val="0006451D"/>
    <w:rsid w:val="00065BB2"/>
    <w:rsid w:val="00087BAA"/>
    <w:rsid w:val="000C4D88"/>
    <w:rsid w:val="001053E9"/>
    <w:rsid w:val="00121B6A"/>
    <w:rsid w:val="00147C23"/>
    <w:rsid w:val="00163F2C"/>
    <w:rsid w:val="00180145"/>
    <w:rsid w:val="00181CB9"/>
    <w:rsid w:val="00182852"/>
    <w:rsid w:val="00183DE5"/>
    <w:rsid w:val="001A4A48"/>
    <w:rsid w:val="001C31A2"/>
    <w:rsid w:val="001E50EF"/>
    <w:rsid w:val="001F33EB"/>
    <w:rsid w:val="001F3B56"/>
    <w:rsid w:val="002045C4"/>
    <w:rsid w:val="00216130"/>
    <w:rsid w:val="00232B0A"/>
    <w:rsid w:val="00234A40"/>
    <w:rsid w:val="002446EF"/>
    <w:rsid w:val="00273B3D"/>
    <w:rsid w:val="00281A01"/>
    <w:rsid w:val="00283854"/>
    <w:rsid w:val="00294A7F"/>
    <w:rsid w:val="002B46AA"/>
    <w:rsid w:val="002D27D2"/>
    <w:rsid w:val="002F26F7"/>
    <w:rsid w:val="0035624D"/>
    <w:rsid w:val="00381BA2"/>
    <w:rsid w:val="00394EF3"/>
    <w:rsid w:val="003953E5"/>
    <w:rsid w:val="003B212E"/>
    <w:rsid w:val="003C4CB6"/>
    <w:rsid w:val="003F22A6"/>
    <w:rsid w:val="003F260F"/>
    <w:rsid w:val="003F3852"/>
    <w:rsid w:val="003F3FDE"/>
    <w:rsid w:val="004063E6"/>
    <w:rsid w:val="00425ADB"/>
    <w:rsid w:val="00432EB9"/>
    <w:rsid w:val="00433479"/>
    <w:rsid w:val="00451F8E"/>
    <w:rsid w:val="00463216"/>
    <w:rsid w:val="0046322D"/>
    <w:rsid w:val="004B1B7B"/>
    <w:rsid w:val="004E0EDA"/>
    <w:rsid w:val="004F318B"/>
    <w:rsid w:val="00500AC4"/>
    <w:rsid w:val="0055429C"/>
    <w:rsid w:val="00595A60"/>
    <w:rsid w:val="005E44A1"/>
    <w:rsid w:val="00623CCF"/>
    <w:rsid w:val="006535B4"/>
    <w:rsid w:val="00670C19"/>
    <w:rsid w:val="00687A12"/>
    <w:rsid w:val="006A1339"/>
    <w:rsid w:val="006C123A"/>
    <w:rsid w:val="006F19C8"/>
    <w:rsid w:val="0070518A"/>
    <w:rsid w:val="0073472C"/>
    <w:rsid w:val="00737F74"/>
    <w:rsid w:val="00760F9C"/>
    <w:rsid w:val="007B1158"/>
    <w:rsid w:val="007C022E"/>
    <w:rsid w:val="007C7E8F"/>
    <w:rsid w:val="007D67B0"/>
    <w:rsid w:val="00826B92"/>
    <w:rsid w:val="0085510E"/>
    <w:rsid w:val="00860119"/>
    <w:rsid w:val="008874BD"/>
    <w:rsid w:val="00897493"/>
    <w:rsid w:val="008B3D58"/>
    <w:rsid w:val="008D005F"/>
    <w:rsid w:val="008D23C2"/>
    <w:rsid w:val="008F3711"/>
    <w:rsid w:val="008F38A2"/>
    <w:rsid w:val="00902576"/>
    <w:rsid w:val="00942A8B"/>
    <w:rsid w:val="009541FC"/>
    <w:rsid w:val="00961727"/>
    <w:rsid w:val="0099191C"/>
    <w:rsid w:val="009A47B5"/>
    <w:rsid w:val="009C4094"/>
    <w:rsid w:val="00A106FB"/>
    <w:rsid w:val="00A10F39"/>
    <w:rsid w:val="00A72DA0"/>
    <w:rsid w:val="00A73220"/>
    <w:rsid w:val="00AA6436"/>
    <w:rsid w:val="00AF74CA"/>
    <w:rsid w:val="00B4772B"/>
    <w:rsid w:val="00B83404"/>
    <w:rsid w:val="00B83E02"/>
    <w:rsid w:val="00BC75F6"/>
    <w:rsid w:val="00BD0EAD"/>
    <w:rsid w:val="00BE5B0E"/>
    <w:rsid w:val="00BF1718"/>
    <w:rsid w:val="00BF328E"/>
    <w:rsid w:val="00C23418"/>
    <w:rsid w:val="00C24023"/>
    <w:rsid w:val="00C440E2"/>
    <w:rsid w:val="00C7512C"/>
    <w:rsid w:val="00C94BA8"/>
    <w:rsid w:val="00C95FC0"/>
    <w:rsid w:val="00CA7026"/>
    <w:rsid w:val="00CD55C0"/>
    <w:rsid w:val="00D36862"/>
    <w:rsid w:val="00D4162C"/>
    <w:rsid w:val="00D60FD3"/>
    <w:rsid w:val="00D92A9A"/>
    <w:rsid w:val="00D96141"/>
    <w:rsid w:val="00DD5C9B"/>
    <w:rsid w:val="00DE4969"/>
    <w:rsid w:val="00E11302"/>
    <w:rsid w:val="00E3477C"/>
    <w:rsid w:val="00E61341"/>
    <w:rsid w:val="00E61B92"/>
    <w:rsid w:val="00E74A74"/>
    <w:rsid w:val="00EA685E"/>
    <w:rsid w:val="00EB49C8"/>
    <w:rsid w:val="00EF59E0"/>
    <w:rsid w:val="00F00B38"/>
    <w:rsid w:val="00F66153"/>
    <w:rsid w:val="00F716B8"/>
    <w:rsid w:val="00FB1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EA297"/>
  <w15:chartTrackingRefBased/>
  <w15:docId w15:val="{98C48DBC-DCB9-4F25-B8ED-9E485EBD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2D27D2"/>
    <w:pPr>
      <w:autoSpaceDE w:val="0"/>
      <w:autoSpaceDN w:val="0"/>
      <w:adjustRightInd w:val="0"/>
      <w:spacing w:after="0" w:line="240" w:lineRule="auto"/>
      <w:ind w:left="40"/>
      <w:outlineLvl w:val="0"/>
    </w:pPr>
    <w:rPr>
      <w:rFonts w:ascii="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D27D2"/>
    <w:rPr>
      <w:rFonts w:ascii="Tahoma" w:hAnsi="Tahoma" w:cs="Tahoma"/>
      <w:b/>
      <w:bCs/>
      <w:sz w:val="20"/>
      <w:szCs w:val="20"/>
    </w:rPr>
  </w:style>
  <w:style w:type="paragraph" w:styleId="BodyText">
    <w:name w:val="Body Text"/>
    <w:basedOn w:val="Normal"/>
    <w:link w:val="BodyTextChar"/>
    <w:uiPriority w:val="1"/>
    <w:qFormat/>
    <w:rsid w:val="002D27D2"/>
    <w:pPr>
      <w:autoSpaceDE w:val="0"/>
      <w:autoSpaceDN w:val="0"/>
      <w:adjustRightInd w:val="0"/>
      <w:spacing w:after="0" w:line="240" w:lineRule="auto"/>
    </w:pPr>
    <w:rPr>
      <w:rFonts w:ascii="Tahoma" w:hAnsi="Tahoma" w:cs="Tahoma"/>
      <w:sz w:val="20"/>
      <w:szCs w:val="20"/>
    </w:rPr>
  </w:style>
  <w:style w:type="character" w:customStyle="1" w:styleId="BodyTextChar">
    <w:name w:val="Body Text Char"/>
    <w:basedOn w:val="DefaultParagraphFont"/>
    <w:link w:val="BodyText"/>
    <w:uiPriority w:val="1"/>
    <w:rsid w:val="002D27D2"/>
    <w:rPr>
      <w:rFonts w:ascii="Tahoma" w:hAnsi="Tahoma" w:cs="Tahoma"/>
      <w:sz w:val="20"/>
      <w:szCs w:val="20"/>
    </w:rPr>
  </w:style>
  <w:style w:type="paragraph" w:styleId="ListParagraph">
    <w:name w:val="List Paragraph"/>
    <w:basedOn w:val="Normal"/>
    <w:uiPriority w:val="1"/>
    <w:qFormat/>
    <w:rsid w:val="002D27D2"/>
    <w:pPr>
      <w:autoSpaceDE w:val="0"/>
      <w:autoSpaceDN w:val="0"/>
      <w:adjustRightInd w:val="0"/>
      <w:spacing w:after="0" w:line="240" w:lineRule="auto"/>
      <w:ind w:left="759" w:hanging="360"/>
    </w:pPr>
    <w:rPr>
      <w:rFonts w:ascii="Tahoma" w:hAnsi="Tahoma" w:cs="Tahoma"/>
      <w:sz w:val="24"/>
      <w:szCs w:val="24"/>
    </w:rPr>
  </w:style>
  <w:style w:type="character" w:styleId="CommentReference">
    <w:name w:val="annotation reference"/>
    <w:basedOn w:val="DefaultParagraphFont"/>
    <w:uiPriority w:val="99"/>
    <w:semiHidden/>
    <w:unhideWhenUsed/>
    <w:rsid w:val="002D27D2"/>
    <w:rPr>
      <w:sz w:val="16"/>
      <w:szCs w:val="16"/>
    </w:rPr>
  </w:style>
  <w:style w:type="paragraph" w:styleId="CommentText">
    <w:name w:val="annotation text"/>
    <w:basedOn w:val="Normal"/>
    <w:link w:val="CommentTextChar"/>
    <w:uiPriority w:val="99"/>
    <w:unhideWhenUsed/>
    <w:rsid w:val="002D27D2"/>
    <w:pPr>
      <w:spacing w:line="240" w:lineRule="auto"/>
    </w:pPr>
    <w:rPr>
      <w:sz w:val="20"/>
      <w:szCs w:val="20"/>
    </w:rPr>
  </w:style>
  <w:style w:type="character" w:customStyle="1" w:styleId="CommentTextChar">
    <w:name w:val="Comment Text Char"/>
    <w:basedOn w:val="DefaultParagraphFont"/>
    <w:link w:val="CommentText"/>
    <w:uiPriority w:val="99"/>
    <w:rsid w:val="002D27D2"/>
    <w:rPr>
      <w:sz w:val="20"/>
      <w:szCs w:val="20"/>
    </w:rPr>
  </w:style>
  <w:style w:type="paragraph" w:styleId="CommentSubject">
    <w:name w:val="annotation subject"/>
    <w:basedOn w:val="CommentText"/>
    <w:next w:val="CommentText"/>
    <w:link w:val="CommentSubjectChar"/>
    <w:uiPriority w:val="99"/>
    <w:semiHidden/>
    <w:unhideWhenUsed/>
    <w:rsid w:val="002D27D2"/>
    <w:rPr>
      <w:b/>
      <w:bCs/>
    </w:rPr>
  </w:style>
  <w:style w:type="character" w:customStyle="1" w:styleId="CommentSubjectChar">
    <w:name w:val="Comment Subject Char"/>
    <w:basedOn w:val="CommentTextChar"/>
    <w:link w:val="CommentSubject"/>
    <w:uiPriority w:val="99"/>
    <w:semiHidden/>
    <w:rsid w:val="002D27D2"/>
    <w:rPr>
      <w:b/>
      <w:bCs/>
      <w:sz w:val="20"/>
      <w:szCs w:val="20"/>
    </w:rPr>
  </w:style>
  <w:style w:type="paragraph" w:styleId="BalloonText">
    <w:name w:val="Balloon Text"/>
    <w:basedOn w:val="Normal"/>
    <w:link w:val="BalloonTextChar"/>
    <w:uiPriority w:val="99"/>
    <w:semiHidden/>
    <w:unhideWhenUsed/>
    <w:rsid w:val="002D2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7D2"/>
    <w:rPr>
      <w:rFonts w:ascii="Segoe UI" w:hAnsi="Segoe UI" w:cs="Segoe UI"/>
      <w:sz w:val="18"/>
      <w:szCs w:val="18"/>
    </w:rPr>
  </w:style>
  <w:style w:type="paragraph" w:styleId="Revision">
    <w:name w:val="Revision"/>
    <w:hidden/>
    <w:uiPriority w:val="99"/>
    <w:semiHidden/>
    <w:rsid w:val="00961727"/>
    <w:pPr>
      <w:spacing w:after="0" w:line="240" w:lineRule="auto"/>
    </w:pPr>
  </w:style>
  <w:style w:type="character" w:styleId="Hyperlink">
    <w:name w:val="Hyperlink"/>
    <w:basedOn w:val="DefaultParagraphFont"/>
    <w:uiPriority w:val="99"/>
    <w:unhideWhenUsed/>
    <w:rsid w:val="00961727"/>
    <w:rPr>
      <w:color w:val="0563C1" w:themeColor="hyperlink"/>
      <w:u w:val="single"/>
    </w:rPr>
  </w:style>
  <w:style w:type="character" w:styleId="UnresolvedMention">
    <w:name w:val="Unresolved Mention"/>
    <w:basedOn w:val="DefaultParagraphFont"/>
    <w:uiPriority w:val="99"/>
    <w:semiHidden/>
    <w:unhideWhenUsed/>
    <w:rsid w:val="00961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42404">
      <w:bodyDiv w:val="1"/>
      <w:marLeft w:val="0"/>
      <w:marRight w:val="0"/>
      <w:marTop w:val="0"/>
      <w:marBottom w:val="0"/>
      <w:divBdr>
        <w:top w:val="none" w:sz="0" w:space="0" w:color="auto"/>
        <w:left w:val="none" w:sz="0" w:space="0" w:color="auto"/>
        <w:bottom w:val="none" w:sz="0" w:space="0" w:color="auto"/>
        <w:right w:val="none" w:sz="0" w:space="0" w:color="auto"/>
      </w:divBdr>
    </w:div>
    <w:div w:id="1356926695">
      <w:bodyDiv w:val="1"/>
      <w:marLeft w:val="0"/>
      <w:marRight w:val="0"/>
      <w:marTop w:val="0"/>
      <w:marBottom w:val="0"/>
      <w:divBdr>
        <w:top w:val="none" w:sz="0" w:space="0" w:color="auto"/>
        <w:left w:val="none" w:sz="0" w:space="0" w:color="auto"/>
        <w:bottom w:val="none" w:sz="0" w:space="0" w:color="auto"/>
        <w:right w:val="none" w:sz="0" w:space="0" w:color="auto"/>
      </w:divBdr>
    </w:div>
    <w:div w:id="204474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Sprospectus@ed.gov" TargetMode="External"/><Relationship Id="rId3" Type="http://schemas.openxmlformats.org/officeDocument/2006/relationships/settings" Target="settings.xml"/><Relationship Id="rId7" Type="http://schemas.openxmlformats.org/officeDocument/2006/relationships/hyperlink" Target="https://ies.ed.gov/fu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es.ed.gov/funding/" TargetMode="External"/><Relationship Id="rId5" Type="http://schemas.openxmlformats.org/officeDocument/2006/relationships/hyperlink" Target="https://ies.ed.gov/seer.as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1186</Words>
  <Characters>6382</Characters>
  <Application>Microsoft Office Word</Application>
  <DocSecurity>0</DocSecurity>
  <Lines>106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McDevitt, Lisa</dc:creator>
  <cp:keywords/>
  <dc:description/>
  <cp:lastModifiedBy>Ripton, Amy (Contractor)</cp:lastModifiedBy>
  <cp:revision>4</cp:revision>
  <dcterms:created xsi:type="dcterms:W3CDTF">2022-10-13T17:32:00Z</dcterms:created>
  <dcterms:modified xsi:type="dcterms:W3CDTF">2022-10-18T12:20:00Z</dcterms:modified>
</cp:coreProperties>
</file>